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1C766CA" w:rsidR="005C2E26" w:rsidRPr="002F368F" w:rsidRDefault="005C2E26" w:rsidP="002F368F">
      <w:pPr>
        <w:spacing w:line="360" w:lineRule="auto"/>
        <w:jc w:val="both"/>
        <w:rPr>
          <w:rFonts w:ascii="Palatino Linotype" w:hAnsi="Palatino Linotype"/>
        </w:rPr>
      </w:pPr>
      <w:r w:rsidRPr="002F368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2F368F">
        <w:rPr>
          <w:rFonts w:ascii="Palatino Linotype" w:hAnsi="Palatino Linotype"/>
        </w:rPr>
        <w:t>d</w:t>
      </w:r>
      <w:r w:rsidRPr="002F368F">
        <w:rPr>
          <w:rFonts w:ascii="Palatino Linotype" w:hAnsi="Palatino Linotype"/>
        </w:rPr>
        <w:t xml:space="preserve">el </w:t>
      </w:r>
      <w:r w:rsidR="00686C7B" w:rsidRPr="002F368F">
        <w:rPr>
          <w:rFonts w:ascii="Palatino Linotype" w:hAnsi="Palatino Linotype"/>
          <w:b/>
        </w:rPr>
        <w:t>veinticinco</w:t>
      </w:r>
      <w:r w:rsidR="006C7CA3" w:rsidRPr="002F368F">
        <w:rPr>
          <w:rFonts w:ascii="Palatino Linotype" w:hAnsi="Palatino Linotype"/>
          <w:b/>
        </w:rPr>
        <w:t xml:space="preserve"> de octubre </w:t>
      </w:r>
      <w:r w:rsidR="00943122" w:rsidRPr="002F368F">
        <w:rPr>
          <w:rFonts w:ascii="Palatino Linotype" w:hAnsi="Palatino Linotype"/>
          <w:b/>
        </w:rPr>
        <w:t xml:space="preserve">de dos mil </w:t>
      </w:r>
      <w:r w:rsidR="00395329" w:rsidRPr="002F368F">
        <w:rPr>
          <w:rFonts w:ascii="Palatino Linotype" w:hAnsi="Palatino Linotype"/>
          <w:b/>
        </w:rPr>
        <w:t>veintitrés</w:t>
      </w:r>
      <w:r w:rsidR="00943122" w:rsidRPr="002F368F">
        <w:rPr>
          <w:rFonts w:ascii="Palatino Linotype" w:hAnsi="Palatino Linotype"/>
        </w:rPr>
        <w:t>.</w:t>
      </w:r>
    </w:p>
    <w:p w14:paraId="28464D58" w14:textId="77777777" w:rsidR="00457BB8" w:rsidRPr="002F368F" w:rsidRDefault="00457BB8" w:rsidP="002F368F">
      <w:pPr>
        <w:spacing w:line="360" w:lineRule="auto"/>
        <w:jc w:val="both"/>
        <w:rPr>
          <w:rFonts w:ascii="Palatino Linotype" w:hAnsi="Palatino Linotype"/>
        </w:rPr>
      </w:pPr>
    </w:p>
    <w:p w14:paraId="2C11FACB" w14:textId="1433BE98" w:rsidR="00457BB8" w:rsidRPr="002F368F" w:rsidRDefault="00457BB8" w:rsidP="002F368F">
      <w:pPr>
        <w:spacing w:line="360" w:lineRule="auto"/>
        <w:jc w:val="both"/>
        <w:rPr>
          <w:rFonts w:ascii="Palatino Linotype" w:hAnsi="Palatino Linotype"/>
          <w:b/>
        </w:rPr>
      </w:pPr>
      <w:r w:rsidRPr="002F368F">
        <w:rPr>
          <w:rFonts w:ascii="Palatino Linotype" w:hAnsi="Palatino Linotype"/>
          <w:b/>
        </w:rPr>
        <w:t>VISTO</w:t>
      </w:r>
      <w:r w:rsidRPr="002F368F">
        <w:rPr>
          <w:rFonts w:ascii="Palatino Linotype" w:hAnsi="Palatino Linotype"/>
        </w:rPr>
        <w:t xml:space="preserve"> el exp</w:t>
      </w:r>
      <w:r w:rsidR="00CB5585" w:rsidRPr="002F368F">
        <w:rPr>
          <w:rFonts w:ascii="Palatino Linotype" w:hAnsi="Palatino Linotype"/>
        </w:rPr>
        <w:t xml:space="preserve">ediente formado con motivo del </w:t>
      </w:r>
      <w:r w:rsidR="00D86297" w:rsidRPr="002F368F">
        <w:rPr>
          <w:rFonts w:ascii="Palatino Linotype" w:hAnsi="Palatino Linotype"/>
        </w:rPr>
        <w:t>Recurso Revisión</w:t>
      </w:r>
      <w:r w:rsidRPr="002F368F">
        <w:rPr>
          <w:rFonts w:ascii="Palatino Linotype" w:hAnsi="Palatino Linotype"/>
        </w:rPr>
        <w:t xml:space="preserve"> </w:t>
      </w:r>
      <w:r w:rsidR="00BB7B4D" w:rsidRPr="002F368F">
        <w:rPr>
          <w:rFonts w:ascii="Palatino Linotype" w:hAnsi="Palatino Linotype"/>
          <w:b/>
          <w:lang w:val="es-ES_tradnl"/>
        </w:rPr>
        <w:t>17037</w:t>
      </w:r>
      <w:r w:rsidR="008834CE" w:rsidRPr="002F368F">
        <w:rPr>
          <w:rFonts w:ascii="Palatino Linotype" w:hAnsi="Palatino Linotype"/>
          <w:b/>
          <w:lang w:val="es-ES_tradnl"/>
        </w:rPr>
        <w:t>/INFOEM/IP/RR/2022</w:t>
      </w:r>
      <w:r w:rsidRPr="002F368F">
        <w:rPr>
          <w:rFonts w:ascii="Palatino Linotype" w:hAnsi="Palatino Linotype"/>
        </w:rPr>
        <w:t xml:space="preserve">, </w:t>
      </w:r>
      <w:r w:rsidR="006C52D7" w:rsidRPr="002F368F">
        <w:rPr>
          <w:rFonts w:ascii="Palatino Linotype" w:hAnsi="Palatino Linotype"/>
        </w:rPr>
        <w:t xml:space="preserve">promovido </w:t>
      </w:r>
      <w:r w:rsidR="005C250B" w:rsidRPr="002F368F">
        <w:rPr>
          <w:rFonts w:ascii="Palatino Linotype" w:hAnsi="Palatino Linotype"/>
        </w:rPr>
        <w:t xml:space="preserve">por </w:t>
      </w:r>
      <w:r w:rsidR="000F3CC4" w:rsidRPr="002F368F">
        <w:rPr>
          <w:rFonts w:ascii="Palatino Linotype" w:hAnsi="Palatino Linotype"/>
        </w:rPr>
        <w:t>el</w:t>
      </w:r>
      <w:r w:rsidR="00FA18C8" w:rsidRPr="002F368F">
        <w:rPr>
          <w:rFonts w:ascii="Palatino Linotype" w:hAnsi="Palatino Linotype"/>
        </w:rPr>
        <w:t xml:space="preserve"> </w:t>
      </w:r>
      <w:r w:rsidR="00FA18C8" w:rsidRPr="002F368F">
        <w:rPr>
          <w:rFonts w:ascii="Palatino Linotype" w:hAnsi="Palatino Linotype"/>
          <w:b/>
        </w:rPr>
        <w:t xml:space="preserve">C. </w:t>
      </w:r>
      <w:r w:rsidR="00A54C77">
        <w:rPr>
          <w:rFonts w:ascii="Palatino Linotype" w:hAnsi="Palatino Linotype"/>
          <w:b/>
        </w:rPr>
        <w:t xml:space="preserve">XXXXXXX </w:t>
      </w:r>
      <w:proofErr w:type="spellStart"/>
      <w:r w:rsidR="00A54C77">
        <w:rPr>
          <w:rFonts w:ascii="Palatino Linotype" w:hAnsi="Palatino Linotype"/>
          <w:b/>
        </w:rPr>
        <w:t>XXXXXXX</w:t>
      </w:r>
      <w:proofErr w:type="spellEnd"/>
      <w:r w:rsidR="00A54C77">
        <w:rPr>
          <w:rFonts w:ascii="Palatino Linotype" w:hAnsi="Palatino Linotype"/>
          <w:b/>
        </w:rPr>
        <w:t xml:space="preserve"> XXXXXXXX</w:t>
      </w:r>
      <w:r w:rsidR="00FA18C8" w:rsidRPr="002F368F">
        <w:rPr>
          <w:rFonts w:ascii="Palatino Linotype" w:hAnsi="Palatino Linotype"/>
          <w:b/>
        </w:rPr>
        <w:t>,</w:t>
      </w:r>
      <w:r w:rsidR="005C250B" w:rsidRPr="002F368F">
        <w:rPr>
          <w:rFonts w:ascii="Palatino Linotype" w:hAnsi="Palatino Linotype" w:cs="Arial"/>
          <w:b/>
          <w:lang w:val="es-ES"/>
        </w:rPr>
        <w:t xml:space="preserve"> </w:t>
      </w:r>
      <w:r w:rsidR="007E09B0" w:rsidRPr="002F368F">
        <w:rPr>
          <w:rFonts w:ascii="Palatino Linotype" w:hAnsi="Palatino Linotype" w:cs="Arial"/>
          <w:lang w:val="es-ES"/>
        </w:rPr>
        <w:t xml:space="preserve">a </w:t>
      </w:r>
      <w:r w:rsidR="007E09B0" w:rsidRPr="002F368F">
        <w:rPr>
          <w:rFonts w:ascii="Palatino Linotype" w:hAnsi="Palatino Linotype"/>
          <w:lang w:val="es-ES"/>
        </w:rPr>
        <w:t>quien</w:t>
      </w:r>
      <w:r w:rsidR="005C250B" w:rsidRPr="002F368F">
        <w:rPr>
          <w:rFonts w:ascii="Palatino Linotype" w:hAnsi="Palatino Linotype" w:cs="Arial"/>
          <w:b/>
          <w:lang w:val="es-ES"/>
        </w:rPr>
        <w:t xml:space="preserve"> </w:t>
      </w:r>
      <w:r w:rsidR="005C250B" w:rsidRPr="002F368F">
        <w:rPr>
          <w:rFonts w:ascii="Palatino Linotype" w:hAnsi="Palatino Linotype"/>
        </w:rPr>
        <w:t>en lo sucesivo se</w:t>
      </w:r>
      <w:r w:rsidR="007E09B0" w:rsidRPr="002F368F">
        <w:rPr>
          <w:rFonts w:ascii="Palatino Linotype" w:hAnsi="Palatino Linotype"/>
        </w:rPr>
        <w:t xml:space="preserve"> le</w:t>
      </w:r>
      <w:r w:rsidR="005C250B" w:rsidRPr="002F368F">
        <w:rPr>
          <w:rFonts w:ascii="Palatino Linotype" w:hAnsi="Palatino Linotype"/>
        </w:rPr>
        <w:t xml:space="preserve"> denominará </w:t>
      </w:r>
      <w:r w:rsidR="000F3CC4" w:rsidRPr="002F368F">
        <w:rPr>
          <w:rFonts w:ascii="Palatino Linotype" w:hAnsi="Palatino Linotype"/>
          <w:b/>
        </w:rPr>
        <w:t>EL RECURRENTE</w:t>
      </w:r>
      <w:r w:rsidR="005C250B" w:rsidRPr="002F368F">
        <w:rPr>
          <w:rFonts w:ascii="Palatino Linotype" w:hAnsi="Palatino Linotype"/>
        </w:rPr>
        <w:t>,</w:t>
      </w:r>
      <w:r w:rsidRPr="002F368F">
        <w:rPr>
          <w:rFonts w:ascii="Palatino Linotype" w:hAnsi="Palatino Linotype"/>
        </w:rPr>
        <w:t xml:space="preserve"> </w:t>
      </w:r>
      <w:r w:rsidR="00E24730" w:rsidRPr="002F368F">
        <w:rPr>
          <w:rFonts w:ascii="Palatino Linotype" w:hAnsi="Palatino Linotype"/>
        </w:rPr>
        <w:t xml:space="preserve">en contra de </w:t>
      </w:r>
      <w:r w:rsidR="00DD7C89" w:rsidRPr="002F368F">
        <w:rPr>
          <w:rFonts w:ascii="Palatino Linotype" w:hAnsi="Palatino Linotype" w:cs="Arial"/>
          <w:lang w:val="es-ES"/>
        </w:rPr>
        <w:t>la</w:t>
      </w:r>
      <w:r w:rsidR="00E24730" w:rsidRPr="002F368F">
        <w:rPr>
          <w:rFonts w:ascii="Palatino Linotype" w:hAnsi="Palatino Linotype" w:cs="Arial"/>
          <w:lang w:val="es-ES"/>
        </w:rPr>
        <w:t xml:space="preserve"> respuesta</w:t>
      </w:r>
      <w:r w:rsidR="00F74502" w:rsidRPr="002F368F">
        <w:rPr>
          <w:rFonts w:ascii="Palatino Linotype" w:hAnsi="Palatino Linotype" w:cs="Arial"/>
          <w:lang w:val="es-ES"/>
        </w:rPr>
        <w:t xml:space="preserve"> d</w:t>
      </w:r>
      <w:r w:rsidR="000C0B7F" w:rsidRPr="002F368F">
        <w:rPr>
          <w:rFonts w:ascii="Palatino Linotype" w:hAnsi="Palatino Linotype" w:cs="Arial"/>
          <w:lang w:val="es-ES"/>
        </w:rPr>
        <w:t>e</w:t>
      </w:r>
      <w:r w:rsidR="006758BD" w:rsidRPr="002F368F">
        <w:rPr>
          <w:rFonts w:ascii="Palatino Linotype" w:hAnsi="Palatino Linotype" w:cs="Arial"/>
          <w:lang w:val="es-ES"/>
        </w:rPr>
        <w:t>l</w:t>
      </w:r>
      <w:r w:rsidR="00395329" w:rsidRPr="002F368F">
        <w:rPr>
          <w:rFonts w:ascii="Palatino Linotype" w:hAnsi="Palatino Linotype" w:cs="Arial"/>
          <w:lang w:val="es-ES"/>
        </w:rPr>
        <w:t xml:space="preserve"> </w:t>
      </w:r>
      <w:r w:rsidR="00BB7B4D" w:rsidRPr="002F368F">
        <w:rPr>
          <w:rFonts w:ascii="Palatino Linotype" w:hAnsi="Palatino Linotype" w:cs="Arial"/>
          <w:b/>
          <w:lang w:val="es-ES"/>
        </w:rPr>
        <w:t>Poder Judicial</w:t>
      </w:r>
      <w:r w:rsidRPr="002F368F">
        <w:rPr>
          <w:rFonts w:ascii="Palatino Linotype" w:hAnsi="Palatino Linotype"/>
          <w:b/>
        </w:rPr>
        <w:t xml:space="preserve">, </w:t>
      </w:r>
      <w:r w:rsidR="00A66569" w:rsidRPr="002F368F">
        <w:rPr>
          <w:rFonts w:ascii="Palatino Linotype" w:hAnsi="Palatino Linotype"/>
          <w:lang w:val="es-419"/>
        </w:rPr>
        <w:t xml:space="preserve">que en </w:t>
      </w:r>
      <w:r w:rsidRPr="002F368F">
        <w:rPr>
          <w:rFonts w:ascii="Palatino Linotype" w:hAnsi="Palatino Linotype"/>
        </w:rPr>
        <w:t xml:space="preserve">lo sucesivo </w:t>
      </w:r>
      <w:r w:rsidR="009E2E2C" w:rsidRPr="002F368F">
        <w:rPr>
          <w:rFonts w:ascii="Palatino Linotype" w:hAnsi="Palatino Linotype"/>
        </w:rPr>
        <w:t xml:space="preserve">se denominará </w:t>
      </w:r>
      <w:r w:rsidRPr="002F368F">
        <w:rPr>
          <w:rFonts w:ascii="Palatino Linotype" w:hAnsi="Palatino Linotype"/>
          <w:b/>
        </w:rPr>
        <w:t>EL SUJETO OBLIGADO</w:t>
      </w:r>
      <w:r w:rsidRPr="002F368F">
        <w:rPr>
          <w:rFonts w:ascii="Palatino Linotype" w:hAnsi="Palatino Linotype"/>
        </w:rPr>
        <w:t>, se procede a dictar la presente resol</w:t>
      </w:r>
      <w:r w:rsidR="009A60AC" w:rsidRPr="002F368F">
        <w:rPr>
          <w:rFonts w:ascii="Palatino Linotype" w:hAnsi="Palatino Linotype"/>
        </w:rPr>
        <w:t>ución con base en lo siguiente:</w:t>
      </w:r>
    </w:p>
    <w:p w14:paraId="48CEFEB5" w14:textId="646F24CE" w:rsidR="00457BB8" w:rsidRPr="002F368F" w:rsidRDefault="00457BB8" w:rsidP="002F368F">
      <w:pPr>
        <w:jc w:val="center"/>
        <w:rPr>
          <w:rFonts w:ascii="Palatino Linotype" w:hAnsi="Palatino Linotype"/>
        </w:rPr>
      </w:pPr>
    </w:p>
    <w:p w14:paraId="16E3D3DF" w14:textId="77777777" w:rsidR="00A21513" w:rsidRPr="002F368F" w:rsidRDefault="00A21513" w:rsidP="002F368F">
      <w:pPr>
        <w:jc w:val="center"/>
        <w:rPr>
          <w:rFonts w:ascii="Palatino Linotype" w:hAnsi="Palatino Linotype"/>
        </w:rPr>
      </w:pPr>
    </w:p>
    <w:p w14:paraId="480E521A" w14:textId="1C45FB4A" w:rsidR="00457BB8" w:rsidRPr="002F368F" w:rsidRDefault="003103D9" w:rsidP="002F368F">
      <w:pPr>
        <w:jc w:val="center"/>
        <w:rPr>
          <w:rFonts w:ascii="Palatino Linotype" w:hAnsi="Palatino Linotype"/>
          <w:b/>
          <w:bCs/>
          <w:spacing w:val="40"/>
          <w:sz w:val="28"/>
        </w:rPr>
      </w:pPr>
      <w:r w:rsidRPr="002F368F">
        <w:rPr>
          <w:rFonts w:ascii="Palatino Linotype" w:hAnsi="Palatino Linotype"/>
          <w:b/>
          <w:bCs/>
          <w:spacing w:val="40"/>
          <w:sz w:val="28"/>
        </w:rPr>
        <w:t>ANTECEDENTES</w:t>
      </w:r>
    </w:p>
    <w:p w14:paraId="68707BF2" w14:textId="3D43CE1B" w:rsidR="00457BB8" w:rsidRPr="002F368F" w:rsidRDefault="00457BB8" w:rsidP="002F368F">
      <w:pPr>
        <w:jc w:val="center"/>
        <w:rPr>
          <w:rFonts w:ascii="Palatino Linotype" w:hAnsi="Palatino Linotype"/>
          <w:b/>
          <w:bCs/>
          <w:spacing w:val="40"/>
        </w:rPr>
      </w:pPr>
    </w:p>
    <w:p w14:paraId="6D46AF35" w14:textId="77777777" w:rsidR="00A21513" w:rsidRPr="002F368F" w:rsidRDefault="00A21513" w:rsidP="002F368F">
      <w:pPr>
        <w:jc w:val="center"/>
        <w:rPr>
          <w:rFonts w:ascii="Palatino Linotype" w:hAnsi="Palatino Linotype"/>
          <w:b/>
          <w:bCs/>
          <w:spacing w:val="40"/>
        </w:rPr>
      </w:pPr>
    </w:p>
    <w:p w14:paraId="27A028CA" w14:textId="38A75BD8" w:rsidR="0046481A" w:rsidRPr="002F368F" w:rsidRDefault="00457BB8" w:rsidP="002F368F">
      <w:pPr>
        <w:spacing w:line="360" w:lineRule="auto"/>
        <w:jc w:val="both"/>
        <w:rPr>
          <w:rFonts w:ascii="Palatino Linotype" w:hAnsi="Palatino Linotype"/>
          <w:b/>
          <w:sz w:val="26"/>
          <w:szCs w:val="26"/>
        </w:rPr>
      </w:pPr>
      <w:r w:rsidRPr="002F368F">
        <w:rPr>
          <w:rFonts w:ascii="Palatino Linotype" w:hAnsi="Palatino Linotype"/>
          <w:b/>
          <w:sz w:val="26"/>
          <w:szCs w:val="26"/>
        </w:rPr>
        <w:t xml:space="preserve">I. </w:t>
      </w:r>
      <w:r w:rsidR="00747069" w:rsidRPr="002F368F">
        <w:rPr>
          <w:rFonts w:ascii="Palatino Linotype" w:hAnsi="Palatino Linotype"/>
          <w:b/>
          <w:sz w:val="26"/>
          <w:szCs w:val="26"/>
        </w:rPr>
        <w:t>De la Solicitud de Información</w:t>
      </w:r>
      <w:r w:rsidR="00E547B6" w:rsidRPr="002F368F">
        <w:rPr>
          <w:rFonts w:ascii="Palatino Linotype" w:hAnsi="Palatino Linotype"/>
          <w:b/>
          <w:sz w:val="26"/>
          <w:szCs w:val="26"/>
        </w:rPr>
        <w:t>.</w:t>
      </w:r>
    </w:p>
    <w:p w14:paraId="05A752D8" w14:textId="3049E8C8" w:rsidR="00FA18C8" w:rsidRPr="002F368F" w:rsidRDefault="00FA18C8" w:rsidP="002F368F">
      <w:pPr>
        <w:tabs>
          <w:tab w:val="left" w:pos="709"/>
        </w:tabs>
        <w:spacing w:line="360" w:lineRule="auto"/>
        <w:jc w:val="both"/>
        <w:rPr>
          <w:rFonts w:ascii="Palatino Linotype" w:hAnsi="Palatino Linotype"/>
        </w:rPr>
      </w:pPr>
      <w:r w:rsidRPr="002F368F">
        <w:rPr>
          <w:rFonts w:ascii="Palatino Linotype" w:eastAsia="Palatino Linotype" w:hAnsi="Palatino Linotype" w:cs="Palatino Linotype"/>
          <w:lang w:eastAsia="es-MX"/>
        </w:rPr>
        <w:t xml:space="preserve">El </w:t>
      </w:r>
      <w:r w:rsidR="00BB7B4D" w:rsidRPr="002F368F">
        <w:rPr>
          <w:rFonts w:ascii="Palatino Linotype" w:eastAsia="Palatino Linotype" w:hAnsi="Palatino Linotype" w:cs="Palatino Linotype"/>
          <w:b/>
          <w:lang w:eastAsia="es-MX"/>
        </w:rPr>
        <w:t>diecisiete</w:t>
      </w:r>
      <w:r w:rsidRPr="002F368F">
        <w:rPr>
          <w:rFonts w:ascii="Palatino Linotype" w:eastAsia="Palatino Linotype" w:hAnsi="Palatino Linotype" w:cs="Palatino Linotype"/>
          <w:b/>
          <w:lang w:eastAsia="es-MX"/>
        </w:rPr>
        <w:t xml:space="preserve"> de </w:t>
      </w:r>
      <w:r w:rsidR="000F3CC4" w:rsidRPr="002F368F">
        <w:rPr>
          <w:rFonts w:ascii="Palatino Linotype" w:eastAsia="Palatino Linotype" w:hAnsi="Palatino Linotype" w:cs="Palatino Linotype"/>
          <w:b/>
          <w:lang w:eastAsia="es-MX"/>
        </w:rPr>
        <w:t xml:space="preserve">noviembre </w:t>
      </w:r>
      <w:r w:rsidRPr="002F368F">
        <w:rPr>
          <w:rFonts w:ascii="Palatino Linotype" w:eastAsia="Palatino Linotype" w:hAnsi="Palatino Linotype" w:cs="Palatino Linotype"/>
          <w:b/>
          <w:lang w:eastAsia="es-MX"/>
        </w:rPr>
        <w:t>de dos mil veintidós</w:t>
      </w:r>
      <w:r w:rsidRPr="002F368F">
        <w:rPr>
          <w:rFonts w:ascii="Palatino Linotype" w:eastAsia="Palatino Linotype" w:hAnsi="Palatino Linotype" w:cs="Palatino Linotype"/>
          <w:lang w:eastAsia="es-MX"/>
        </w:rPr>
        <w:t xml:space="preserve">, </w:t>
      </w:r>
      <w:r w:rsidR="000F3CC4" w:rsidRPr="002F368F">
        <w:rPr>
          <w:rFonts w:ascii="Palatino Linotype" w:eastAsia="Palatino Linotype" w:hAnsi="Palatino Linotype" w:cs="Palatino Linotype"/>
          <w:b/>
          <w:lang w:eastAsia="es-MX"/>
        </w:rPr>
        <w:t>EL RECURRENTE</w:t>
      </w:r>
      <w:r w:rsidRPr="002F368F">
        <w:rPr>
          <w:rFonts w:ascii="Palatino Linotype" w:eastAsia="Palatino Linotype" w:hAnsi="Palatino Linotype" w:cs="Palatino Linotype"/>
          <w:lang w:eastAsia="es-MX"/>
        </w:rPr>
        <w:t xml:space="preserve"> </w:t>
      </w:r>
      <w:r w:rsidR="000F3CC4" w:rsidRPr="002F368F">
        <w:rPr>
          <w:rFonts w:ascii="Palatino Linotype" w:hAnsi="Palatino Linotype" w:cs="Arial"/>
        </w:rPr>
        <w:t>presentó a través de</w:t>
      </w:r>
      <w:r w:rsidRPr="002F368F">
        <w:rPr>
          <w:rFonts w:ascii="Palatino Linotype" w:hAnsi="Palatino Linotype" w:cs="Arial"/>
        </w:rPr>
        <w:t xml:space="preserve">l Sistema de Acceso a la Información Mexiquense, que en lo subsecuente se denominará </w:t>
      </w:r>
      <w:r w:rsidRPr="002F368F">
        <w:rPr>
          <w:rFonts w:ascii="Palatino Linotype" w:hAnsi="Palatino Linotype" w:cs="Arial"/>
          <w:b/>
        </w:rPr>
        <w:t>EL SAIMEX,</w:t>
      </w:r>
      <w:r w:rsidRPr="002F368F">
        <w:rPr>
          <w:rFonts w:ascii="Palatino Linotype" w:hAnsi="Palatino Linotype"/>
        </w:rPr>
        <w:t xml:space="preserve"> ante </w:t>
      </w:r>
      <w:r w:rsidRPr="002F368F">
        <w:rPr>
          <w:rFonts w:ascii="Palatino Linotype" w:hAnsi="Palatino Linotype"/>
          <w:b/>
        </w:rPr>
        <w:t>EL SUJETO OBLIGADO</w:t>
      </w:r>
      <w:r w:rsidRPr="002F368F">
        <w:rPr>
          <w:rFonts w:ascii="Palatino Linotype" w:hAnsi="Palatino Linotype"/>
        </w:rPr>
        <w:t xml:space="preserve">, la solicitud de acceso a la Información Pública a la que se le asignó el número </w:t>
      </w:r>
      <w:r w:rsidR="00BB7B4D" w:rsidRPr="002F368F">
        <w:rPr>
          <w:rFonts w:ascii="Palatino Linotype" w:hAnsi="Palatino Linotype" w:cs="Arial"/>
          <w:b/>
        </w:rPr>
        <w:t>00954/PJUDICI/IP/2022</w:t>
      </w:r>
      <w:r w:rsidRPr="002F368F">
        <w:rPr>
          <w:rFonts w:ascii="Palatino Linotype" w:hAnsi="Palatino Linotype" w:cs="Arial"/>
          <w:b/>
        </w:rPr>
        <w:t>,</w:t>
      </w:r>
      <w:r w:rsidRPr="002F368F">
        <w:rPr>
          <w:rFonts w:ascii="Palatino Linotype" w:hAnsi="Palatino Linotype"/>
        </w:rPr>
        <w:t xml:space="preserve"> mediante la cual </w:t>
      </w:r>
      <w:r w:rsidR="000F3CC4" w:rsidRPr="002F368F">
        <w:rPr>
          <w:rFonts w:ascii="Palatino Linotype" w:hAnsi="Palatino Linotype"/>
          <w:b/>
        </w:rPr>
        <w:t>EL RECURRENTE</w:t>
      </w:r>
      <w:r w:rsidRPr="002F368F">
        <w:rPr>
          <w:rFonts w:ascii="Palatino Linotype" w:hAnsi="Palatino Linotype"/>
        </w:rPr>
        <w:t xml:space="preserve"> requirió, lo siguiente:</w:t>
      </w:r>
    </w:p>
    <w:p w14:paraId="74601006" w14:textId="77777777" w:rsidR="00BF0888" w:rsidRPr="002F368F" w:rsidRDefault="00BF0888" w:rsidP="002F368F">
      <w:pPr>
        <w:tabs>
          <w:tab w:val="left" w:pos="709"/>
        </w:tabs>
        <w:jc w:val="both"/>
        <w:rPr>
          <w:rFonts w:ascii="Palatino Linotype" w:hAnsi="Palatino Linotype" w:cs="Arial"/>
          <w:sz w:val="22"/>
          <w:szCs w:val="22"/>
        </w:rPr>
      </w:pPr>
    </w:p>
    <w:p w14:paraId="2A3302E7" w14:textId="5A88CEF2" w:rsidR="005D1CB5" w:rsidRPr="002F368F" w:rsidRDefault="00511C16" w:rsidP="002F368F">
      <w:pPr>
        <w:tabs>
          <w:tab w:val="left" w:pos="851"/>
        </w:tabs>
        <w:ind w:left="851" w:right="901"/>
        <w:jc w:val="both"/>
        <w:rPr>
          <w:rFonts w:ascii="Palatino Linotype" w:hAnsi="Palatino Linotype" w:cs="Arial"/>
          <w:i/>
          <w:sz w:val="22"/>
          <w:szCs w:val="22"/>
        </w:rPr>
      </w:pPr>
      <w:r w:rsidRPr="002F368F">
        <w:rPr>
          <w:rFonts w:ascii="Palatino Linotype" w:hAnsi="Palatino Linotype" w:cs="Arial"/>
          <w:i/>
          <w:sz w:val="22"/>
          <w:szCs w:val="22"/>
        </w:rPr>
        <w:t>“</w:t>
      </w:r>
      <w:r w:rsidR="00BB7B4D" w:rsidRPr="002F368F">
        <w:rPr>
          <w:rFonts w:ascii="Palatino Linotype" w:hAnsi="Palatino Linotype" w:cs="Arial"/>
          <w:i/>
          <w:sz w:val="22"/>
          <w:szCs w:val="22"/>
        </w:rPr>
        <w:t xml:space="preserve">que se me proporcione el </w:t>
      </w:r>
      <w:proofErr w:type="gramStart"/>
      <w:r w:rsidR="00BB7B4D" w:rsidRPr="002F368F">
        <w:rPr>
          <w:rFonts w:ascii="Palatino Linotype" w:hAnsi="Palatino Linotype" w:cs="Arial"/>
          <w:i/>
          <w:sz w:val="22"/>
          <w:szCs w:val="22"/>
        </w:rPr>
        <w:t>manual ,</w:t>
      </w:r>
      <w:proofErr w:type="gramEnd"/>
      <w:r w:rsidR="00BB7B4D" w:rsidRPr="002F368F">
        <w:rPr>
          <w:rFonts w:ascii="Palatino Linotype" w:hAnsi="Palatino Linotype" w:cs="Arial"/>
          <w:i/>
          <w:sz w:val="22"/>
          <w:szCs w:val="22"/>
        </w:rPr>
        <w:t xml:space="preserve"> </w:t>
      </w:r>
      <w:proofErr w:type="spellStart"/>
      <w:r w:rsidR="00BB7B4D" w:rsidRPr="002F368F">
        <w:rPr>
          <w:rFonts w:ascii="Palatino Linotype" w:hAnsi="Palatino Linotype" w:cs="Arial"/>
          <w:i/>
          <w:sz w:val="22"/>
          <w:szCs w:val="22"/>
        </w:rPr>
        <w:t>circular,oficio,sobre</w:t>
      </w:r>
      <w:proofErr w:type="spellEnd"/>
      <w:r w:rsidR="00BB7B4D" w:rsidRPr="002F368F">
        <w:rPr>
          <w:rFonts w:ascii="Palatino Linotype" w:hAnsi="Palatino Linotype" w:cs="Arial"/>
          <w:i/>
          <w:sz w:val="22"/>
          <w:szCs w:val="22"/>
        </w:rPr>
        <w:t xml:space="preserve"> los protocolos de actuación en el aseguramiento de los bienes inmuebles asegurados que se le pongan a su disposición por la fiscaliza General de Justicia del Estado de México. 2.- </w:t>
      </w:r>
      <w:proofErr w:type="spellStart"/>
      <w:r w:rsidR="00BB7B4D" w:rsidRPr="002F368F">
        <w:rPr>
          <w:rFonts w:ascii="Palatino Linotype" w:hAnsi="Palatino Linotype" w:cs="Arial"/>
          <w:i/>
          <w:sz w:val="22"/>
          <w:szCs w:val="22"/>
        </w:rPr>
        <w:t>que</w:t>
      </w:r>
      <w:proofErr w:type="spellEnd"/>
      <w:r w:rsidR="00BB7B4D" w:rsidRPr="002F368F">
        <w:rPr>
          <w:rFonts w:ascii="Palatino Linotype" w:hAnsi="Palatino Linotype" w:cs="Arial"/>
          <w:i/>
          <w:sz w:val="22"/>
          <w:szCs w:val="22"/>
        </w:rPr>
        <w:t xml:space="preserve"> centro de atención ciudadana ; turno ,mesa de </w:t>
      </w:r>
      <w:proofErr w:type="spellStart"/>
      <w:r w:rsidR="00BB7B4D" w:rsidRPr="002F368F">
        <w:rPr>
          <w:rFonts w:ascii="Palatino Linotype" w:hAnsi="Palatino Linotype" w:cs="Arial"/>
          <w:i/>
          <w:sz w:val="22"/>
          <w:szCs w:val="22"/>
        </w:rPr>
        <w:t>tramite</w:t>
      </w:r>
      <w:proofErr w:type="spellEnd"/>
      <w:r w:rsidR="00BB7B4D" w:rsidRPr="002F368F">
        <w:rPr>
          <w:rFonts w:ascii="Palatino Linotype" w:hAnsi="Palatino Linotype" w:cs="Arial"/>
          <w:i/>
          <w:sz w:val="22"/>
          <w:szCs w:val="22"/>
        </w:rPr>
        <w:t xml:space="preserve"> ,agente de ministerio </w:t>
      </w:r>
      <w:proofErr w:type="spellStart"/>
      <w:r w:rsidR="00BB7B4D" w:rsidRPr="002F368F">
        <w:rPr>
          <w:rFonts w:ascii="Palatino Linotype" w:hAnsi="Palatino Linotype" w:cs="Arial"/>
          <w:i/>
          <w:sz w:val="22"/>
          <w:szCs w:val="22"/>
        </w:rPr>
        <w:t>publico</w:t>
      </w:r>
      <w:proofErr w:type="spellEnd"/>
      <w:r w:rsidR="00BB7B4D" w:rsidRPr="002F368F">
        <w:rPr>
          <w:rFonts w:ascii="Palatino Linotype" w:hAnsi="Palatino Linotype" w:cs="Arial"/>
          <w:i/>
          <w:sz w:val="22"/>
          <w:szCs w:val="22"/>
        </w:rPr>
        <w:t xml:space="preserve"> o agencia especializada le reporto el aseguramiento así como la colocación, y uso del sello de ¨INMUEBLE ASEGURADO¨ con folio: 0098-22-G, toda vez que </w:t>
      </w:r>
      <w:proofErr w:type="spellStart"/>
      <w:r w:rsidR="00BB7B4D" w:rsidRPr="002F368F">
        <w:rPr>
          <w:rFonts w:ascii="Palatino Linotype" w:hAnsi="Palatino Linotype" w:cs="Arial"/>
          <w:i/>
          <w:sz w:val="22"/>
          <w:szCs w:val="22"/>
        </w:rPr>
        <w:t>despues</w:t>
      </w:r>
      <w:proofErr w:type="spellEnd"/>
      <w:r w:rsidR="00BB7B4D" w:rsidRPr="002F368F">
        <w:rPr>
          <w:rFonts w:ascii="Palatino Linotype" w:hAnsi="Palatino Linotype" w:cs="Arial"/>
          <w:i/>
          <w:sz w:val="22"/>
          <w:szCs w:val="22"/>
        </w:rPr>
        <w:t xml:space="preserve"> de colocarlo han sellado soldando la entrada con puntos de soldadura industrial </w:t>
      </w:r>
      <w:r w:rsidR="00BB7B4D" w:rsidRPr="002F368F">
        <w:rPr>
          <w:rFonts w:ascii="Palatino Linotype" w:hAnsi="Palatino Linotype" w:cs="Arial"/>
          <w:i/>
          <w:sz w:val="22"/>
          <w:szCs w:val="22"/>
        </w:rPr>
        <w:lastRenderedPageBreak/>
        <w:t xml:space="preserve">cuando en los sellos omiten indicar los datos de la </w:t>
      </w:r>
      <w:proofErr w:type="spellStart"/>
      <w:r w:rsidR="00BB7B4D" w:rsidRPr="002F368F">
        <w:rPr>
          <w:rFonts w:ascii="Palatino Linotype" w:hAnsi="Palatino Linotype" w:cs="Arial"/>
          <w:i/>
          <w:sz w:val="22"/>
          <w:szCs w:val="22"/>
        </w:rPr>
        <w:t>fiscalia</w:t>
      </w:r>
      <w:proofErr w:type="spellEnd"/>
      <w:r w:rsidR="00BB7B4D" w:rsidRPr="002F368F">
        <w:rPr>
          <w:rFonts w:ascii="Palatino Linotype" w:hAnsi="Palatino Linotype" w:cs="Arial"/>
          <w:i/>
          <w:sz w:val="22"/>
          <w:szCs w:val="22"/>
        </w:rPr>
        <w:t xml:space="preserve"> y de la carpeta de investigación sobre un inmueble localizado en </w:t>
      </w:r>
      <w:r w:rsidR="00A54C77">
        <w:rPr>
          <w:rFonts w:ascii="Palatino Linotype" w:hAnsi="Palatino Linotype" w:cs="Arial"/>
          <w:i/>
          <w:sz w:val="22"/>
          <w:szCs w:val="22"/>
        </w:rPr>
        <w:t xml:space="preserve">XXX X XXXXXXX XXX XXXX X XXXXXXX XXXXX XXXXXX XXXXXXX </w:t>
      </w:r>
      <w:proofErr w:type="spellStart"/>
      <w:r w:rsidR="00A54C77">
        <w:rPr>
          <w:rFonts w:ascii="Palatino Linotype" w:hAnsi="Palatino Linotype" w:cs="Arial"/>
          <w:i/>
          <w:sz w:val="22"/>
          <w:szCs w:val="22"/>
        </w:rPr>
        <w:t>XXXXXXX</w:t>
      </w:r>
      <w:proofErr w:type="spellEnd"/>
      <w:r w:rsidR="00A54C77">
        <w:rPr>
          <w:rFonts w:ascii="Palatino Linotype" w:hAnsi="Palatino Linotype" w:cs="Arial"/>
          <w:i/>
          <w:sz w:val="22"/>
          <w:szCs w:val="22"/>
        </w:rPr>
        <w:t xml:space="preserve"> XXXXX XX XXXXXX XXXXXXXXXXX XXXXXX XX XXXXXX</w:t>
      </w:r>
      <w:r w:rsidR="00BB7B4D" w:rsidRPr="002F368F">
        <w:rPr>
          <w:rFonts w:ascii="Palatino Linotype" w:hAnsi="Palatino Linotype" w:cs="Arial"/>
          <w:i/>
          <w:sz w:val="22"/>
          <w:szCs w:val="22"/>
        </w:rPr>
        <w:t xml:space="preserve"> se insiste folio , sin que se colocara </w:t>
      </w:r>
      <w:proofErr w:type="spellStart"/>
      <w:r w:rsidR="00BB7B4D" w:rsidRPr="002F368F">
        <w:rPr>
          <w:rFonts w:ascii="Palatino Linotype" w:hAnsi="Palatino Linotype" w:cs="Arial"/>
          <w:i/>
          <w:sz w:val="22"/>
          <w:szCs w:val="22"/>
        </w:rPr>
        <w:t>fiscalia</w:t>
      </w:r>
      <w:proofErr w:type="spellEnd"/>
      <w:r w:rsidR="00BB7B4D" w:rsidRPr="002F368F">
        <w:rPr>
          <w:rFonts w:ascii="Palatino Linotype" w:hAnsi="Palatino Linotype" w:cs="Arial"/>
          <w:i/>
          <w:sz w:val="22"/>
          <w:szCs w:val="22"/>
        </w:rPr>
        <w:t xml:space="preserve"> o carpeta anexo foto en documento.</w:t>
      </w:r>
      <w:r w:rsidR="0069355F" w:rsidRPr="002F368F">
        <w:rPr>
          <w:rFonts w:ascii="Palatino Linotype" w:hAnsi="Palatino Linotype" w:cs="Arial"/>
          <w:i/>
          <w:sz w:val="22"/>
          <w:szCs w:val="22"/>
        </w:rPr>
        <w:t xml:space="preserve">” </w:t>
      </w:r>
      <w:r w:rsidR="004E74D1" w:rsidRPr="002F368F">
        <w:rPr>
          <w:rFonts w:ascii="Palatino Linotype" w:hAnsi="Palatino Linotype" w:cs="Arial"/>
          <w:sz w:val="22"/>
          <w:szCs w:val="22"/>
        </w:rPr>
        <w:t>(S</w:t>
      </w:r>
      <w:r w:rsidR="00457BB8" w:rsidRPr="002F368F">
        <w:rPr>
          <w:rFonts w:ascii="Palatino Linotype" w:hAnsi="Palatino Linotype" w:cs="Arial"/>
          <w:sz w:val="22"/>
          <w:szCs w:val="22"/>
        </w:rPr>
        <w:t>ic)</w:t>
      </w:r>
      <w:r w:rsidR="004E74D1" w:rsidRPr="002F368F">
        <w:rPr>
          <w:rFonts w:ascii="Palatino Linotype" w:hAnsi="Palatino Linotype" w:cs="Arial"/>
          <w:sz w:val="22"/>
          <w:szCs w:val="22"/>
        </w:rPr>
        <w:t>.</w:t>
      </w:r>
    </w:p>
    <w:p w14:paraId="4E784B64" w14:textId="77777777" w:rsidR="00D73171" w:rsidRPr="002F368F" w:rsidRDefault="00D73171" w:rsidP="002F368F">
      <w:pPr>
        <w:jc w:val="both"/>
        <w:rPr>
          <w:rFonts w:ascii="Palatino Linotype" w:hAnsi="Palatino Linotype" w:cs="Arial"/>
          <w:b/>
          <w:sz w:val="22"/>
          <w:szCs w:val="22"/>
        </w:rPr>
      </w:pPr>
    </w:p>
    <w:p w14:paraId="295725AE" w14:textId="037772CF" w:rsidR="00BB7B4D" w:rsidRPr="002F368F" w:rsidRDefault="00BB7B4D" w:rsidP="002F368F">
      <w:pPr>
        <w:widowControl w:val="0"/>
        <w:spacing w:line="360" w:lineRule="auto"/>
        <w:jc w:val="both"/>
        <w:rPr>
          <w:rFonts w:ascii="Palatino Linotype" w:hAnsi="Palatino Linotype" w:cs="Arial"/>
        </w:rPr>
      </w:pPr>
      <w:r w:rsidRPr="002F368F">
        <w:rPr>
          <w:rFonts w:ascii="Palatino Linotype" w:hAnsi="Palatino Linotype" w:cs="Arial"/>
        </w:rPr>
        <w:t xml:space="preserve">Cabe señalar que, </w:t>
      </w:r>
      <w:r w:rsidRPr="002F368F">
        <w:rPr>
          <w:rFonts w:ascii="Palatino Linotype" w:hAnsi="Palatino Linotype" w:cs="Arial"/>
          <w:b/>
        </w:rPr>
        <w:t xml:space="preserve">EL RECURRENTE </w:t>
      </w:r>
      <w:r w:rsidRPr="002F368F">
        <w:rPr>
          <w:rFonts w:ascii="Palatino Linotype" w:hAnsi="Palatino Linotype" w:cs="Arial"/>
        </w:rPr>
        <w:t>anexo a la solicitud de acceso a la información pública el archivo electrónico</w:t>
      </w:r>
      <w:r w:rsidR="007955E3" w:rsidRPr="002F368F">
        <w:rPr>
          <w:rFonts w:ascii="Palatino Linotype" w:hAnsi="Palatino Linotype" w:cs="Arial"/>
        </w:rPr>
        <w:t xml:space="preserve"> denominado:</w:t>
      </w:r>
      <w:r w:rsidRPr="002F368F">
        <w:rPr>
          <w:rFonts w:ascii="Palatino Linotype" w:hAnsi="Palatino Linotype" w:cs="Arial"/>
        </w:rPr>
        <w:t xml:space="preserve"> </w:t>
      </w:r>
      <w:r w:rsidR="007955E3" w:rsidRPr="002F368F">
        <w:rPr>
          <w:rFonts w:ascii="Palatino Linotype" w:hAnsi="Palatino Linotype" w:cs="Arial"/>
          <w:b/>
          <w:i/>
        </w:rPr>
        <w:t xml:space="preserve">ANEXO FOTOGRAFICOS PARA SOLICITUD DE SELLOS PARA SAIMEX.docx, </w:t>
      </w:r>
      <w:r w:rsidR="007955E3" w:rsidRPr="002F368F">
        <w:rPr>
          <w:rFonts w:ascii="Palatino Linotype" w:hAnsi="Palatino Linotype" w:cs="Arial"/>
        </w:rPr>
        <w:t>el cual, contiene 4 fotografías por medio del cual, da sustento a cada uno de los argumentos vertidos en la solicitud de información.</w:t>
      </w:r>
    </w:p>
    <w:p w14:paraId="0F4D3A8A" w14:textId="77777777" w:rsidR="00BB7B4D" w:rsidRPr="002F368F" w:rsidRDefault="00BB7B4D" w:rsidP="002F368F">
      <w:pPr>
        <w:widowControl w:val="0"/>
        <w:spacing w:line="360" w:lineRule="auto"/>
        <w:jc w:val="both"/>
        <w:rPr>
          <w:rFonts w:ascii="Palatino Linotype" w:hAnsi="Palatino Linotype" w:cs="Arial"/>
          <w:b/>
          <w:sz w:val="26"/>
          <w:szCs w:val="26"/>
        </w:rPr>
      </w:pPr>
    </w:p>
    <w:p w14:paraId="0FB2753E" w14:textId="4AA4C27C" w:rsidR="002B5838" w:rsidRPr="002F368F" w:rsidRDefault="00457BB8" w:rsidP="002F368F">
      <w:pPr>
        <w:widowControl w:val="0"/>
        <w:spacing w:line="360" w:lineRule="auto"/>
        <w:jc w:val="both"/>
        <w:rPr>
          <w:rFonts w:ascii="Palatino Linotype" w:eastAsia="Palatino Linotype" w:hAnsi="Palatino Linotype" w:cs="Palatino Linotype"/>
          <w:b/>
        </w:rPr>
      </w:pPr>
      <w:r w:rsidRPr="002F368F">
        <w:rPr>
          <w:rFonts w:ascii="Palatino Linotype" w:hAnsi="Palatino Linotype" w:cs="Arial"/>
          <w:b/>
          <w:sz w:val="26"/>
          <w:szCs w:val="26"/>
        </w:rPr>
        <w:t>MODALIDAD DE ENTREGA</w:t>
      </w:r>
      <w:r w:rsidRPr="002F368F">
        <w:rPr>
          <w:rFonts w:ascii="Palatino Linotype" w:hAnsi="Palatino Linotype" w:cs="Arial"/>
          <w:b/>
        </w:rPr>
        <w:t>:</w:t>
      </w:r>
      <w:r w:rsidRPr="002F368F">
        <w:rPr>
          <w:rFonts w:ascii="Palatino Linotype" w:hAnsi="Palatino Linotype" w:cs="Arial"/>
        </w:rPr>
        <w:t xml:space="preserve"> </w:t>
      </w:r>
      <w:r w:rsidR="00BF0888" w:rsidRPr="002F368F">
        <w:rPr>
          <w:rFonts w:ascii="Palatino Linotype" w:eastAsia="Palatino Linotype" w:hAnsi="Palatino Linotype" w:cs="Palatino Linotype"/>
        </w:rPr>
        <w:t xml:space="preserve">Vía </w:t>
      </w:r>
      <w:r w:rsidR="007D6468" w:rsidRPr="002F368F">
        <w:rPr>
          <w:rFonts w:ascii="Palatino Linotype" w:eastAsia="Palatino Linotype" w:hAnsi="Palatino Linotype" w:cs="Palatino Linotype"/>
          <w:b/>
        </w:rPr>
        <w:t>SAIMEX</w:t>
      </w:r>
      <w:r w:rsidR="003C3766" w:rsidRPr="002F368F">
        <w:rPr>
          <w:rFonts w:ascii="Palatino Linotype" w:eastAsia="Palatino Linotype" w:hAnsi="Palatino Linotype" w:cs="Palatino Linotype"/>
        </w:rPr>
        <w:t>.</w:t>
      </w:r>
    </w:p>
    <w:p w14:paraId="59C14E5D" w14:textId="77777777" w:rsidR="00765217" w:rsidRPr="002F368F" w:rsidRDefault="00765217" w:rsidP="002F368F">
      <w:pPr>
        <w:widowControl w:val="0"/>
        <w:spacing w:line="360" w:lineRule="auto"/>
        <w:jc w:val="both"/>
        <w:rPr>
          <w:rFonts w:ascii="Palatino Linotype" w:eastAsia="Palatino Linotype" w:hAnsi="Palatino Linotype" w:cs="Palatino Linotype"/>
        </w:rPr>
      </w:pPr>
    </w:p>
    <w:p w14:paraId="6F69C0C2" w14:textId="77777777" w:rsidR="000F3CC4" w:rsidRPr="002F368F" w:rsidRDefault="000F3CC4" w:rsidP="002F368F">
      <w:pPr>
        <w:spacing w:line="360" w:lineRule="auto"/>
        <w:jc w:val="both"/>
        <w:rPr>
          <w:rFonts w:ascii="Palatino Linotype" w:hAnsi="Palatino Linotype" w:cs="Arial"/>
          <w:b/>
          <w:sz w:val="28"/>
          <w:szCs w:val="28"/>
        </w:rPr>
      </w:pPr>
      <w:r w:rsidRPr="002F368F">
        <w:rPr>
          <w:rFonts w:ascii="Palatino Linotype" w:hAnsi="Palatino Linotype"/>
          <w:b/>
          <w:sz w:val="28"/>
          <w:szCs w:val="28"/>
        </w:rPr>
        <w:t xml:space="preserve">II. </w:t>
      </w:r>
      <w:r w:rsidRPr="002F368F">
        <w:rPr>
          <w:rFonts w:ascii="Palatino Linotype" w:hAnsi="Palatino Linotype" w:cs="Arial"/>
          <w:b/>
          <w:sz w:val="28"/>
          <w:szCs w:val="28"/>
        </w:rPr>
        <w:t>Información que Puede estar en Poder de Otro Sujeto Obligado</w:t>
      </w:r>
    </w:p>
    <w:p w14:paraId="4714B335" w14:textId="373AC261" w:rsidR="000F3CC4" w:rsidRPr="002F368F" w:rsidRDefault="000F3CC4" w:rsidP="002F368F">
      <w:pPr>
        <w:spacing w:line="360" w:lineRule="auto"/>
        <w:jc w:val="both"/>
        <w:rPr>
          <w:rFonts w:ascii="Palatino Linotype" w:hAnsi="Palatino Linotype" w:cs="Arial"/>
          <w:b/>
        </w:rPr>
      </w:pPr>
      <w:r w:rsidRPr="002F368F">
        <w:rPr>
          <w:rFonts w:ascii="Palatino Linotype" w:hAnsi="Palatino Linotype"/>
        </w:rPr>
        <w:t xml:space="preserve">De las constancias que obran en el expediente electrónico del </w:t>
      </w:r>
      <w:r w:rsidRPr="002F368F">
        <w:rPr>
          <w:rFonts w:ascii="Palatino Linotype" w:hAnsi="Palatino Linotype"/>
          <w:b/>
        </w:rPr>
        <w:t>SAIMEX,</w:t>
      </w:r>
      <w:r w:rsidRPr="002F368F">
        <w:rPr>
          <w:rFonts w:ascii="Palatino Linotype" w:hAnsi="Palatino Linotype"/>
        </w:rPr>
        <w:t xml:space="preserve"> se advierte que </w:t>
      </w:r>
      <w:r w:rsidRPr="002F368F">
        <w:rPr>
          <w:rFonts w:ascii="Palatino Linotype" w:hAnsi="Palatino Linotype" w:cs="Arial"/>
          <w:b/>
        </w:rPr>
        <w:t>EL SUJETO OBLIGADO</w:t>
      </w:r>
      <w:r w:rsidRPr="002F368F">
        <w:rPr>
          <w:rFonts w:ascii="Palatino Linotype" w:hAnsi="Palatino Linotype" w:cs="Arial"/>
        </w:rPr>
        <w:t xml:space="preserve"> el </w:t>
      </w:r>
      <w:r w:rsidR="00BB7B4D" w:rsidRPr="002F368F">
        <w:rPr>
          <w:rFonts w:ascii="Palatino Linotype" w:hAnsi="Palatino Linotype" w:cs="Arial"/>
          <w:b/>
        </w:rPr>
        <w:t>veintidós</w:t>
      </w:r>
      <w:r w:rsidRPr="002F368F">
        <w:rPr>
          <w:rFonts w:ascii="Palatino Linotype" w:hAnsi="Palatino Linotype" w:cs="Arial"/>
          <w:b/>
        </w:rPr>
        <w:t xml:space="preserve"> de </w:t>
      </w:r>
      <w:r w:rsidR="00BB7B4D" w:rsidRPr="002F368F">
        <w:rPr>
          <w:rFonts w:ascii="Palatino Linotype" w:hAnsi="Palatino Linotype" w:cs="Arial"/>
          <w:b/>
        </w:rPr>
        <w:t>noviembre</w:t>
      </w:r>
      <w:r w:rsidRPr="002F368F">
        <w:rPr>
          <w:rFonts w:ascii="Palatino Linotype" w:hAnsi="Palatino Linotype" w:cs="Arial"/>
          <w:b/>
        </w:rPr>
        <w:t xml:space="preserve"> de dos mil veintidós </w:t>
      </w:r>
      <w:r w:rsidRPr="002F368F">
        <w:rPr>
          <w:rFonts w:ascii="Palatino Linotype" w:hAnsi="Palatino Linotype" w:cs="Arial"/>
        </w:rPr>
        <w:t xml:space="preserve">notificó al particular </w:t>
      </w:r>
      <w:r w:rsidR="00BF0888" w:rsidRPr="002F368F">
        <w:rPr>
          <w:rFonts w:ascii="Palatino Linotype" w:hAnsi="Palatino Linotype" w:cs="Arial"/>
        </w:rPr>
        <w:t>el</w:t>
      </w:r>
      <w:r w:rsidRPr="002F368F">
        <w:rPr>
          <w:rFonts w:ascii="Palatino Linotype" w:hAnsi="Palatino Linotype" w:cs="Arial"/>
        </w:rPr>
        <w:t xml:space="preserve"> archivo electrónico denominado </w:t>
      </w:r>
      <w:r w:rsidR="007955E3" w:rsidRPr="002F368F">
        <w:rPr>
          <w:rFonts w:ascii="Palatino Linotype" w:hAnsi="Palatino Linotype" w:cs="Arial"/>
          <w:b/>
          <w:i/>
        </w:rPr>
        <w:t>ORIENTACIÓN 00954-2022.pdf</w:t>
      </w:r>
      <w:r w:rsidR="00BF0888" w:rsidRPr="002F368F">
        <w:rPr>
          <w:rFonts w:ascii="Palatino Linotype" w:hAnsi="Palatino Linotype" w:cs="Arial"/>
          <w:i/>
        </w:rPr>
        <w:t xml:space="preserve">, </w:t>
      </w:r>
      <w:r w:rsidR="00BF0888" w:rsidRPr="002F368F">
        <w:rPr>
          <w:rFonts w:ascii="Palatino Linotype" w:hAnsi="Palatino Linotype" w:cs="Arial"/>
        </w:rPr>
        <w:t xml:space="preserve">el cual de su contenido se advierte el oficio del veintidós de noviembre de dos mil veintidós, por medio del cual el Titular de la Unidad de Transparencia, </w:t>
      </w:r>
      <w:r w:rsidRPr="002F368F">
        <w:rPr>
          <w:rFonts w:ascii="Palatino Linotype" w:hAnsi="Palatino Linotype" w:cs="Arial"/>
        </w:rPr>
        <w:t xml:space="preserve">hizo del conocimiento </w:t>
      </w:r>
      <w:r w:rsidR="00210585" w:rsidRPr="002F368F">
        <w:rPr>
          <w:rFonts w:ascii="Palatino Linotype" w:hAnsi="Palatino Linotype" w:cs="Arial"/>
        </w:rPr>
        <w:t>al particular,</w:t>
      </w:r>
      <w:r w:rsidR="00320AF0" w:rsidRPr="002F368F">
        <w:rPr>
          <w:rFonts w:ascii="Palatino Linotype" w:hAnsi="Palatino Linotype" w:cs="Arial"/>
        </w:rPr>
        <w:t xml:space="preserve"> que la información solicitada no </w:t>
      </w:r>
      <w:r w:rsidR="00A03513" w:rsidRPr="002F368F">
        <w:rPr>
          <w:rFonts w:ascii="Palatino Linotype" w:hAnsi="Palatino Linotype" w:cs="Arial"/>
        </w:rPr>
        <w:t xml:space="preserve">fue </w:t>
      </w:r>
      <w:r w:rsidR="00320AF0" w:rsidRPr="002F368F">
        <w:rPr>
          <w:rFonts w:ascii="Palatino Linotype" w:hAnsi="Palatino Linotype" w:cs="Arial"/>
        </w:rPr>
        <w:t>generada ni se encuentra en posesión de</w:t>
      </w:r>
      <w:r w:rsidR="00A03513" w:rsidRPr="002F368F">
        <w:rPr>
          <w:rFonts w:ascii="Palatino Linotype" w:hAnsi="Palatino Linotype" w:cs="Arial"/>
        </w:rPr>
        <w:t>l Poder Judicial</w:t>
      </w:r>
      <w:r w:rsidRPr="002F368F">
        <w:rPr>
          <w:rFonts w:ascii="Palatino Linotype" w:hAnsi="Palatino Linotype" w:cs="Arial"/>
        </w:rPr>
        <w:t xml:space="preserve">, en virtud de que no </w:t>
      </w:r>
      <w:r w:rsidR="00F14AD4" w:rsidRPr="002F368F">
        <w:rPr>
          <w:rFonts w:ascii="Palatino Linotype" w:hAnsi="Palatino Linotype" w:cs="Arial"/>
        </w:rPr>
        <w:t xml:space="preserve">se encuentra dentro de </w:t>
      </w:r>
      <w:r w:rsidR="004B7223" w:rsidRPr="002F368F">
        <w:rPr>
          <w:rFonts w:ascii="Palatino Linotype" w:hAnsi="Palatino Linotype" w:cs="Arial"/>
        </w:rPr>
        <w:t>las</w:t>
      </w:r>
      <w:r w:rsidR="00F14AD4" w:rsidRPr="002F368F">
        <w:rPr>
          <w:rFonts w:ascii="Palatino Linotype" w:hAnsi="Palatino Linotype" w:cs="Arial"/>
        </w:rPr>
        <w:t xml:space="preserve"> f</w:t>
      </w:r>
      <w:r w:rsidRPr="002F368F">
        <w:rPr>
          <w:rFonts w:ascii="Palatino Linotype" w:hAnsi="Palatino Linotype" w:cs="Arial"/>
        </w:rPr>
        <w:t>acultades</w:t>
      </w:r>
      <w:r w:rsidR="004B7223" w:rsidRPr="002F368F">
        <w:rPr>
          <w:rFonts w:ascii="Palatino Linotype" w:hAnsi="Palatino Linotype" w:cs="Arial"/>
        </w:rPr>
        <w:t xml:space="preserve"> </w:t>
      </w:r>
      <w:r w:rsidR="00F14AD4" w:rsidRPr="002F368F">
        <w:rPr>
          <w:rFonts w:ascii="Palatino Linotype" w:hAnsi="Palatino Linotype" w:cs="Arial"/>
        </w:rPr>
        <w:t>la integraci</w:t>
      </w:r>
      <w:r w:rsidR="00320AF0" w:rsidRPr="002F368F">
        <w:rPr>
          <w:rFonts w:ascii="Palatino Linotype" w:hAnsi="Palatino Linotype" w:cs="Arial"/>
        </w:rPr>
        <w:t xml:space="preserve">ón de carpetas de investigación. En ese sentido, oriento al particular a que dirigiera su solicitud a la </w:t>
      </w:r>
      <w:r w:rsidR="00EE3032" w:rsidRPr="002F368F">
        <w:rPr>
          <w:rFonts w:ascii="Palatino Linotype" w:hAnsi="Palatino Linotype" w:cs="Arial"/>
        </w:rPr>
        <w:t>Fiscalía General de Justicia del Estado de México</w:t>
      </w:r>
      <w:r w:rsidRPr="002F368F">
        <w:rPr>
          <w:rFonts w:ascii="Palatino Linotype" w:hAnsi="Palatino Linotype" w:cs="Arial"/>
          <w:b/>
        </w:rPr>
        <w:t>.</w:t>
      </w:r>
    </w:p>
    <w:p w14:paraId="3790EAC4" w14:textId="643FD4E9" w:rsidR="00320AF0" w:rsidRPr="002F368F" w:rsidRDefault="00320AF0" w:rsidP="002F368F">
      <w:pPr>
        <w:spacing w:line="360" w:lineRule="auto"/>
        <w:jc w:val="both"/>
        <w:rPr>
          <w:rFonts w:ascii="Palatino Linotype" w:hAnsi="Palatino Linotype" w:cs="Arial"/>
          <w:b/>
        </w:rPr>
      </w:pPr>
    </w:p>
    <w:p w14:paraId="7FD7C808" w14:textId="1421CF7F" w:rsidR="00A21513" w:rsidRPr="002F368F" w:rsidRDefault="00A21513" w:rsidP="002F368F">
      <w:pPr>
        <w:spacing w:line="360" w:lineRule="auto"/>
        <w:jc w:val="both"/>
        <w:rPr>
          <w:rFonts w:ascii="Palatino Linotype" w:hAnsi="Palatino Linotype" w:cs="Arial"/>
          <w:b/>
        </w:rPr>
      </w:pPr>
    </w:p>
    <w:p w14:paraId="5AF077F6" w14:textId="781AA462" w:rsidR="007D38BB" w:rsidRPr="002F368F" w:rsidRDefault="00D40543" w:rsidP="002F368F">
      <w:pPr>
        <w:pStyle w:val="Prrafodelista"/>
        <w:tabs>
          <w:tab w:val="left" w:pos="709"/>
        </w:tabs>
        <w:spacing w:line="360" w:lineRule="auto"/>
        <w:ind w:left="0"/>
        <w:jc w:val="both"/>
        <w:rPr>
          <w:rFonts w:ascii="Palatino Linotype" w:hAnsi="Palatino Linotype" w:cs="Arial"/>
          <w:b/>
          <w:bCs/>
          <w:sz w:val="28"/>
          <w:szCs w:val="26"/>
        </w:rPr>
      </w:pPr>
      <w:r w:rsidRPr="002F368F">
        <w:rPr>
          <w:rFonts w:ascii="Palatino Linotype" w:hAnsi="Palatino Linotype" w:cs="Arial"/>
          <w:b/>
          <w:sz w:val="28"/>
          <w:szCs w:val="26"/>
        </w:rPr>
        <w:lastRenderedPageBreak/>
        <w:t>I</w:t>
      </w:r>
      <w:r w:rsidR="004B7223" w:rsidRPr="002F368F">
        <w:rPr>
          <w:rFonts w:ascii="Palatino Linotype" w:hAnsi="Palatino Linotype" w:cs="Arial"/>
          <w:b/>
          <w:sz w:val="28"/>
          <w:szCs w:val="26"/>
        </w:rPr>
        <w:t>II</w:t>
      </w:r>
      <w:r w:rsidR="00E24730" w:rsidRPr="002F368F">
        <w:rPr>
          <w:rFonts w:ascii="Palatino Linotype" w:hAnsi="Palatino Linotype" w:cs="Arial"/>
          <w:b/>
          <w:sz w:val="28"/>
          <w:szCs w:val="26"/>
        </w:rPr>
        <w:t>.</w:t>
      </w:r>
      <w:r w:rsidR="000171D8" w:rsidRPr="002F368F">
        <w:rPr>
          <w:rFonts w:ascii="Palatino Linotype" w:hAnsi="Palatino Linotype" w:cs="Arial"/>
          <w:b/>
          <w:sz w:val="28"/>
          <w:szCs w:val="26"/>
        </w:rPr>
        <w:t xml:space="preserve"> </w:t>
      </w:r>
      <w:r w:rsidR="007D38BB" w:rsidRPr="002F368F">
        <w:rPr>
          <w:rFonts w:ascii="Palatino Linotype" w:hAnsi="Palatino Linotype" w:cs="Arial"/>
          <w:b/>
          <w:bCs/>
          <w:sz w:val="28"/>
          <w:szCs w:val="26"/>
        </w:rPr>
        <w:t xml:space="preserve">Del </w:t>
      </w:r>
      <w:r w:rsidR="00D86297" w:rsidRPr="002F368F">
        <w:rPr>
          <w:rFonts w:ascii="Palatino Linotype" w:hAnsi="Palatino Linotype" w:cs="Arial"/>
          <w:b/>
          <w:bCs/>
          <w:sz w:val="28"/>
          <w:szCs w:val="26"/>
        </w:rPr>
        <w:t>Recurso Revisión</w:t>
      </w:r>
      <w:r w:rsidR="00D73171" w:rsidRPr="002F368F">
        <w:rPr>
          <w:rFonts w:ascii="Palatino Linotype" w:hAnsi="Palatino Linotype" w:cs="Arial"/>
          <w:b/>
          <w:bCs/>
          <w:sz w:val="28"/>
          <w:szCs w:val="26"/>
        </w:rPr>
        <w:t>.</w:t>
      </w:r>
    </w:p>
    <w:p w14:paraId="66BB23E8" w14:textId="4FFF2297" w:rsidR="00EA6DA7" w:rsidRPr="002F368F" w:rsidRDefault="000171D8" w:rsidP="002F368F">
      <w:pPr>
        <w:spacing w:line="360" w:lineRule="auto"/>
        <w:jc w:val="both"/>
        <w:rPr>
          <w:rFonts w:ascii="Palatino Linotype" w:hAnsi="Palatino Linotype" w:cs="Arial"/>
          <w:lang w:val="es-419"/>
        </w:rPr>
      </w:pPr>
      <w:r w:rsidRPr="002F368F">
        <w:rPr>
          <w:rFonts w:ascii="Palatino Linotype" w:hAnsi="Palatino Linotype" w:cs="Arial"/>
        </w:rPr>
        <w:t xml:space="preserve">Inconforme </w:t>
      </w:r>
      <w:r w:rsidR="00FA3204" w:rsidRPr="002F368F">
        <w:rPr>
          <w:rFonts w:ascii="Palatino Linotype" w:hAnsi="Palatino Linotype" w:cs="Arial"/>
        </w:rPr>
        <w:t xml:space="preserve">con la </w:t>
      </w:r>
      <w:r w:rsidRPr="002F368F">
        <w:rPr>
          <w:rFonts w:ascii="Palatino Linotype" w:hAnsi="Palatino Linotype" w:cs="Arial"/>
        </w:rPr>
        <w:t xml:space="preserve">respuesta, </w:t>
      </w:r>
      <w:r w:rsidR="002B42A3" w:rsidRPr="002F368F">
        <w:rPr>
          <w:rFonts w:ascii="Palatino Linotype" w:hAnsi="Palatino Linotype" w:cs="Arial"/>
        </w:rPr>
        <w:t>el</w:t>
      </w:r>
      <w:r w:rsidRPr="002F368F">
        <w:rPr>
          <w:rFonts w:ascii="Palatino Linotype" w:hAnsi="Palatino Linotype" w:cs="Arial"/>
        </w:rPr>
        <w:t xml:space="preserve"> </w:t>
      </w:r>
      <w:r w:rsidR="00EE3032" w:rsidRPr="002F368F">
        <w:rPr>
          <w:rFonts w:ascii="Palatino Linotype" w:hAnsi="Palatino Linotype" w:cs="Arial"/>
          <w:b/>
        </w:rPr>
        <w:t>treinta</w:t>
      </w:r>
      <w:r w:rsidR="007A5811" w:rsidRPr="002F368F">
        <w:rPr>
          <w:rFonts w:ascii="Palatino Linotype" w:hAnsi="Palatino Linotype" w:cs="Arial"/>
          <w:b/>
        </w:rPr>
        <w:t xml:space="preserve"> de </w:t>
      </w:r>
      <w:r w:rsidR="00EE3032" w:rsidRPr="002F368F">
        <w:rPr>
          <w:rFonts w:ascii="Palatino Linotype" w:hAnsi="Palatino Linotype" w:cs="Arial"/>
          <w:b/>
        </w:rPr>
        <w:t>noviembre</w:t>
      </w:r>
      <w:r w:rsidR="00C969EE" w:rsidRPr="002F368F">
        <w:rPr>
          <w:rFonts w:ascii="Palatino Linotype" w:hAnsi="Palatino Linotype" w:cs="Arial"/>
          <w:b/>
        </w:rPr>
        <w:t xml:space="preserve"> </w:t>
      </w:r>
      <w:r w:rsidR="00B41543" w:rsidRPr="002F368F">
        <w:rPr>
          <w:rFonts w:ascii="Palatino Linotype" w:hAnsi="Palatino Linotype" w:cs="Arial"/>
          <w:b/>
          <w:bCs/>
        </w:rPr>
        <w:t>de dos mil veintidós</w:t>
      </w:r>
      <w:r w:rsidRPr="002F368F">
        <w:rPr>
          <w:rFonts w:ascii="Palatino Linotype" w:hAnsi="Palatino Linotype" w:cs="Arial"/>
        </w:rPr>
        <w:t xml:space="preserve">, </w:t>
      </w:r>
      <w:r w:rsidR="000F3CC4" w:rsidRPr="002F368F">
        <w:rPr>
          <w:rFonts w:ascii="Palatino Linotype" w:hAnsi="Palatino Linotype" w:cs="Arial"/>
          <w:b/>
        </w:rPr>
        <w:t>EL RECURRENTE</w:t>
      </w:r>
      <w:r w:rsidRPr="002F368F">
        <w:rPr>
          <w:rFonts w:ascii="Palatino Linotype" w:hAnsi="Palatino Linotype" w:cs="Arial"/>
        </w:rPr>
        <w:t xml:space="preserve"> interpuso el </w:t>
      </w:r>
      <w:r w:rsidR="00D86297" w:rsidRPr="002F368F">
        <w:rPr>
          <w:rFonts w:ascii="Palatino Linotype" w:hAnsi="Palatino Linotype" w:cs="Arial"/>
        </w:rPr>
        <w:t>Recurso Revisión</w:t>
      </w:r>
      <w:r w:rsidRPr="002F368F">
        <w:rPr>
          <w:rFonts w:ascii="Palatino Linotype" w:hAnsi="Palatino Linotype" w:cs="Arial"/>
        </w:rPr>
        <w:t xml:space="preserve"> sujeto del presente estudio, el cual fue registrado en </w:t>
      </w:r>
      <w:r w:rsidRPr="002F368F">
        <w:rPr>
          <w:rFonts w:ascii="Palatino Linotype" w:hAnsi="Palatino Linotype" w:cs="Arial"/>
          <w:b/>
        </w:rPr>
        <w:t xml:space="preserve">EL SAIMEX, </w:t>
      </w:r>
      <w:r w:rsidRPr="002F368F">
        <w:rPr>
          <w:rFonts w:ascii="Palatino Linotype" w:hAnsi="Palatino Linotype" w:cs="Arial"/>
          <w:bCs/>
        </w:rPr>
        <w:t>y</w:t>
      </w:r>
      <w:r w:rsidRPr="002F368F">
        <w:rPr>
          <w:rFonts w:ascii="Palatino Linotype" w:hAnsi="Palatino Linotype" w:cs="Arial"/>
        </w:rPr>
        <w:t xml:space="preserve"> se le asignó el número de expediente </w:t>
      </w:r>
      <w:r w:rsidR="00EE3032" w:rsidRPr="002F368F">
        <w:rPr>
          <w:rFonts w:ascii="Palatino Linotype" w:hAnsi="Palatino Linotype" w:cs="Arial"/>
          <w:b/>
          <w:lang w:val="es-ES"/>
        </w:rPr>
        <w:t>17037</w:t>
      </w:r>
      <w:r w:rsidR="00CD3BC9" w:rsidRPr="002F368F">
        <w:rPr>
          <w:rFonts w:ascii="Palatino Linotype" w:hAnsi="Palatino Linotype" w:cs="Arial"/>
          <w:b/>
          <w:lang w:val="es-ES"/>
        </w:rPr>
        <w:t>/INFOEM/IP/RR/2022</w:t>
      </w:r>
      <w:r w:rsidRPr="002F368F">
        <w:rPr>
          <w:rFonts w:ascii="Palatino Linotype" w:hAnsi="Palatino Linotype" w:cs="Arial"/>
          <w:b/>
        </w:rPr>
        <w:t>,</w:t>
      </w:r>
      <w:r w:rsidRPr="002F368F">
        <w:rPr>
          <w:rFonts w:ascii="Palatino Linotype" w:hAnsi="Palatino Linotype" w:cs="Arial"/>
        </w:rPr>
        <w:t xml:space="preserve"> en el que señaló como</w:t>
      </w:r>
      <w:r w:rsidR="00EA6DA7" w:rsidRPr="002F368F">
        <w:rPr>
          <w:rFonts w:ascii="Palatino Linotype" w:hAnsi="Palatino Linotype" w:cs="Arial"/>
          <w:lang w:val="es-419"/>
        </w:rPr>
        <w:t>:</w:t>
      </w:r>
    </w:p>
    <w:p w14:paraId="2EECBEFA" w14:textId="4B67566F" w:rsidR="003C6BD4" w:rsidRPr="002F368F" w:rsidRDefault="003C6BD4" w:rsidP="002F368F">
      <w:pPr>
        <w:spacing w:line="360" w:lineRule="auto"/>
        <w:jc w:val="both"/>
        <w:rPr>
          <w:rFonts w:ascii="Palatino Linotype" w:hAnsi="Palatino Linotype" w:cs="Arial"/>
          <w:lang w:val="es-419"/>
        </w:rPr>
      </w:pPr>
    </w:p>
    <w:p w14:paraId="2FF577A5" w14:textId="7A10FCAF" w:rsidR="004F149E" w:rsidRPr="002F368F" w:rsidRDefault="002B42A3" w:rsidP="002F368F">
      <w:pPr>
        <w:spacing w:line="360" w:lineRule="auto"/>
        <w:jc w:val="both"/>
        <w:rPr>
          <w:rFonts w:ascii="Palatino Linotype" w:hAnsi="Palatino Linotype" w:cs="Arial"/>
          <w:b/>
        </w:rPr>
      </w:pPr>
      <w:r w:rsidRPr="002F368F">
        <w:rPr>
          <w:rFonts w:ascii="Palatino Linotype" w:hAnsi="Palatino Linotype" w:cs="Arial"/>
          <w:b/>
          <w:lang w:val="es-419"/>
        </w:rPr>
        <w:t>Acto</w:t>
      </w:r>
      <w:r w:rsidR="000171D8" w:rsidRPr="002F368F">
        <w:rPr>
          <w:rFonts w:ascii="Palatino Linotype" w:hAnsi="Palatino Linotype" w:cs="Arial"/>
          <w:b/>
        </w:rPr>
        <w:t xml:space="preserve"> impugnado</w:t>
      </w:r>
      <w:r w:rsidR="00EA6DA7" w:rsidRPr="002F368F">
        <w:rPr>
          <w:rFonts w:ascii="Palatino Linotype" w:hAnsi="Palatino Linotype" w:cs="Arial"/>
          <w:b/>
        </w:rPr>
        <w:t>:</w:t>
      </w:r>
    </w:p>
    <w:p w14:paraId="4D8B3D4A" w14:textId="77777777" w:rsidR="00320AF0" w:rsidRPr="002F368F" w:rsidRDefault="00320AF0" w:rsidP="002F368F">
      <w:pPr>
        <w:jc w:val="both"/>
        <w:rPr>
          <w:rFonts w:ascii="Palatino Linotype" w:hAnsi="Palatino Linotype" w:cs="Arial"/>
          <w:b/>
        </w:rPr>
      </w:pPr>
    </w:p>
    <w:p w14:paraId="4981CCD3" w14:textId="2BE122DE" w:rsidR="00EA6DA7" w:rsidRPr="002F368F" w:rsidRDefault="00EA6DA7" w:rsidP="002F368F">
      <w:pPr>
        <w:tabs>
          <w:tab w:val="left" w:pos="851"/>
        </w:tabs>
        <w:ind w:left="851" w:right="899"/>
        <w:jc w:val="both"/>
        <w:rPr>
          <w:rFonts w:ascii="Palatino Linotype" w:hAnsi="Palatino Linotype" w:cs="Arial"/>
          <w:sz w:val="22"/>
          <w:szCs w:val="22"/>
        </w:rPr>
      </w:pPr>
      <w:r w:rsidRPr="002F368F">
        <w:rPr>
          <w:rFonts w:ascii="Palatino Linotype" w:hAnsi="Palatino Linotype" w:cs="Arial"/>
          <w:i/>
          <w:sz w:val="22"/>
          <w:szCs w:val="22"/>
        </w:rPr>
        <w:t>“</w:t>
      </w:r>
      <w:r w:rsidR="00EE3032" w:rsidRPr="002F368F">
        <w:rPr>
          <w:rFonts w:ascii="Palatino Linotype" w:hAnsi="Palatino Linotype" w:cs="Arial"/>
          <w:i/>
          <w:sz w:val="22"/>
          <w:szCs w:val="22"/>
        </w:rPr>
        <w:t xml:space="preserve">la negativa </w:t>
      </w:r>
      <w:proofErr w:type="spellStart"/>
      <w:r w:rsidR="00EE3032" w:rsidRPr="002F368F">
        <w:rPr>
          <w:rFonts w:ascii="Palatino Linotype" w:hAnsi="Palatino Linotype" w:cs="Arial"/>
          <w:i/>
          <w:sz w:val="22"/>
          <w:szCs w:val="22"/>
        </w:rPr>
        <w:t>ala</w:t>
      </w:r>
      <w:proofErr w:type="spellEnd"/>
      <w:r w:rsidR="00EE3032" w:rsidRPr="002F368F">
        <w:rPr>
          <w:rFonts w:ascii="Palatino Linotype" w:hAnsi="Palatino Linotype" w:cs="Arial"/>
          <w:i/>
          <w:sz w:val="22"/>
          <w:szCs w:val="22"/>
        </w:rPr>
        <w:t xml:space="preserve"> información </w:t>
      </w:r>
      <w:proofErr w:type="spellStart"/>
      <w:r w:rsidR="00EE3032" w:rsidRPr="002F368F">
        <w:rPr>
          <w:rFonts w:ascii="Palatino Linotype" w:hAnsi="Palatino Linotype" w:cs="Arial"/>
          <w:i/>
          <w:sz w:val="22"/>
          <w:szCs w:val="22"/>
        </w:rPr>
        <w:t>solicitada</w:t>
      </w:r>
      <w:proofErr w:type="gramStart"/>
      <w:r w:rsidR="00EE3032" w:rsidRPr="002F368F">
        <w:rPr>
          <w:rFonts w:ascii="Palatino Linotype" w:hAnsi="Palatino Linotype" w:cs="Arial"/>
          <w:i/>
          <w:sz w:val="22"/>
          <w:szCs w:val="22"/>
        </w:rPr>
        <w:t>,dado</w:t>
      </w:r>
      <w:proofErr w:type="spellEnd"/>
      <w:proofErr w:type="gramEnd"/>
      <w:r w:rsidR="00EE3032" w:rsidRPr="002F368F">
        <w:rPr>
          <w:rFonts w:ascii="Palatino Linotype" w:hAnsi="Palatino Linotype" w:cs="Arial"/>
          <w:i/>
          <w:sz w:val="22"/>
          <w:szCs w:val="22"/>
        </w:rPr>
        <w:t xml:space="preserve"> que el oficio de fecha 22 de noviembre de 2022,no da cabal cumplimiento a la Ley de Transparencia y Acceso a la Información Pública del Estado de México y Municipios</w:t>
      </w:r>
      <w:r w:rsidRPr="002F368F">
        <w:rPr>
          <w:rFonts w:ascii="Palatino Linotype" w:hAnsi="Palatino Linotype" w:cs="Arial"/>
          <w:i/>
          <w:sz w:val="22"/>
          <w:szCs w:val="22"/>
        </w:rPr>
        <w:t xml:space="preserve">” </w:t>
      </w:r>
      <w:r w:rsidRPr="002F368F">
        <w:rPr>
          <w:rFonts w:ascii="Palatino Linotype" w:hAnsi="Palatino Linotype" w:cs="Arial"/>
          <w:sz w:val="22"/>
          <w:szCs w:val="22"/>
        </w:rPr>
        <w:t>(</w:t>
      </w:r>
      <w:r w:rsidR="008608BC" w:rsidRPr="002F368F">
        <w:rPr>
          <w:rFonts w:ascii="Palatino Linotype" w:hAnsi="Palatino Linotype" w:cs="Arial"/>
          <w:sz w:val="22"/>
          <w:szCs w:val="22"/>
        </w:rPr>
        <w:t>s</w:t>
      </w:r>
      <w:r w:rsidRPr="002F368F">
        <w:rPr>
          <w:rFonts w:ascii="Palatino Linotype" w:hAnsi="Palatino Linotype" w:cs="Arial"/>
          <w:sz w:val="22"/>
          <w:szCs w:val="22"/>
        </w:rPr>
        <w:t>ic)</w:t>
      </w:r>
      <w:r w:rsidR="00FF339D" w:rsidRPr="002F368F">
        <w:rPr>
          <w:rFonts w:ascii="Palatino Linotype" w:hAnsi="Palatino Linotype" w:cs="Arial"/>
          <w:sz w:val="22"/>
          <w:szCs w:val="22"/>
        </w:rPr>
        <w:t>.</w:t>
      </w:r>
    </w:p>
    <w:p w14:paraId="006C99AB" w14:textId="77777777" w:rsidR="00C35A0F" w:rsidRPr="002F368F" w:rsidRDefault="00C35A0F" w:rsidP="002F368F">
      <w:pPr>
        <w:tabs>
          <w:tab w:val="left" w:pos="851"/>
        </w:tabs>
        <w:ind w:right="901"/>
        <w:jc w:val="both"/>
        <w:rPr>
          <w:rFonts w:ascii="Palatino Linotype" w:hAnsi="Palatino Linotype" w:cs="Arial"/>
          <w:sz w:val="16"/>
          <w:szCs w:val="22"/>
        </w:rPr>
      </w:pPr>
    </w:p>
    <w:p w14:paraId="48FBAD77" w14:textId="3332703B" w:rsidR="000F5ABB" w:rsidRPr="002F368F" w:rsidRDefault="00C969EE" w:rsidP="002F368F">
      <w:pPr>
        <w:tabs>
          <w:tab w:val="left" w:pos="851"/>
        </w:tabs>
        <w:spacing w:line="360" w:lineRule="auto"/>
        <w:ind w:right="902"/>
        <w:jc w:val="both"/>
        <w:rPr>
          <w:rFonts w:ascii="Palatino Linotype" w:hAnsi="Palatino Linotype" w:cs="Arial"/>
          <w:szCs w:val="22"/>
        </w:rPr>
      </w:pPr>
      <w:r w:rsidRPr="002F368F">
        <w:rPr>
          <w:rFonts w:ascii="Palatino Linotype" w:hAnsi="Palatino Linotype" w:cs="Arial"/>
          <w:szCs w:val="22"/>
        </w:rPr>
        <w:t>Así como</w:t>
      </w:r>
      <w:r w:rsidR="004B7223" w:rsidRPr="002F368F">
        <w:rPr>
          <w:rFonts w:ascii="Palatino Linotype" w:hAnsi="Palatino Linotype" w:cs="Arial"/>
          <w:szCs w:val="22"/>
        </w:rPr>
        <w:t>,</w:t>
      </w:r>
      <w:r w:rsidR="00AF6198" w:rsidRPr="002F368F">
        <w:rPr>
          <w:rFonts w:ascii="Palatino Linotype" w:hAnsi="Palatino Linotype" w:cs="Arial"/>
          <w:szCs w:val="22"/>
        </w:rPr>
        <w:t xml:space="preserve"> </w:t>
      </w:r>
      <w:r w:rsidR="00320AF0" w:rsidRPr="002F368F">
        <w:rPr>
          <w:rFonts w:ascii="Palatino Linotype" w:hAnsi="Palatino Linotype" w:cs="Arial"/>
          <w:b/>
          <w:szCs w:val="22"/>
        </w:rPr>
        <w:t>r</w:t>
      </w:r>
      <w:r w:rsidR="000F5ABB" w:rsidRPr="002F368F">
        <w:rPr>
          <w:rFonts w:ascii="Palatino Linotype" w:hAnsi="Palatino Linotype" w:cs="Arial"/>
          <w:b/>
          <w:szCs w:val="22"/>
        </w:rPr>
        <w:t>azones o motivos de inconformidad</w:t>
      </w:r>
      <w:r w:rsidRPr="002F368F">
        <w:rPr>
          <w:rFonts w:ascii="Palatino Linotype" w:hAnsi="Palatino Linotype" w:cs="Arial"/>
          <w:b/>
          <w:szCs w:val="22"/>
        </w:rPr>
        <w:t xml:space="preserve"> </w:t>
      </w:r>
      <w:r w:rsidRPr="002F368F">
        <w:rPr>
          <w:rFonts w:ascii="Palatino Linotype" w:hAnsi="Palatino Linotype" w:cs="Arial"/>
          <w:szCs w:val="22"/>
        </w:rPr>
        <w:t xml:space="preserve">lo siguiente: </w:t>
      </w:r>
    </w:p>
    <w:p w14:paraId="3D59F346" w14:textId="77777777" w:rsidR="00320AF0" w:rsidRPr="002F368F" w:rsidRDefault="00320AF0" w:rsidP="002F368F">
      <w:pPr>
        <w:tabs>
          <w:tab w:val="left" w:pos="851"/>
        </w:tabs>
        <w:ind w:right="902"/>
        <w:jc w:val="both"/>
        <w:rPr>
          <w:rFonts w:ascii="Palatino Linotype" w:hAnsi="Palatino Linotype" w:cs="Arial"/>
          <w:szCs w:val="22"/>
        </w:rPr>
      </w:pPr>
    </w:p>
    <w:p w14:paraId="2530DEB1" w14:textId="6A447CA7" w:rsidR="00C969EE" w:rsidRPr="002F368F" w:rsidRDefault="00C969EE" w:rsidP="002F368F">
      <w:pPr>
        <w:tabs>
          <w:tab w:val="left" w:pos="851"/>
        </w:tabs>
        <w:ind w:left="851" w:right="899"/>
        <w:jc w:val="both"/>
        <w:rPr>
          <w:rFonts w:ascii="Palatino Linotype" w:hAnsi="Palatino Linotype" w:cs="Arial"/>
          <w:sz w:val="22"/>
          <w:szCs w:val="22"/>
        </w:rPr>
      </w:pPr>
      <w:r w:rsidRPr="002F368F">
        <w:rPr>
          <w:rFonts w:ascii="Palatino Linotype" w:hAnsi="Palatino Linotype" w:cs="Arial"/>
          <w:i/>
          <w:sz w:val="22"/>
          <w:szCs w:val="22"/>
        </w:rPr>
        <w:t>“</w:t>
      </w:r>
      <w:r w:rsidR="00EE3032" w:rsidRPr="002F368F">
        <w:rPr>
          <w:rFonts w:ascii="Palatino Linotype" w:hAnsi="Palatino Linotype" w:cs="Arial"/>
          <w:i/>
          <w:sz w:val="22"/>
          <w:szCs w:val="22"/>
        </w:rPr>
        <w:t xml:space="preserve">Y como motivos de inconformidad: la negativa a proporcionar la información solicitada. Del análisis a las constancias que integran el Oficio de contestación de fecha 22 de noviembre del 2022, con número de oficio s/n, se advierte que el SUJETO OBLIGADO no proporciono la información consistente en lo siguiente: QUE SE ME PROPORCIONE EL MANUAL, CIRCULAR O OFICIO SOBRE LOS PROTOCOLOS DE ACTUACIÓN DE ASEGURAMIENTO DE LOS BIENES INMUEBLES ASEGURADOS POR LA FISCALIA GENERAL DE JUSTICIA DEL ESTADO DE MÉXICO. 2. QUE CENTRO DE ATENCIÓN CIUDADANA; TURNO, MESA DE TRAMITE O AGENTE DEL MINISTERIO PUBLICO COLOCO O USO LOS SELLOS DE "INMUEBLE ASEGURADO" CON FOLIO </w:t>
      </w:r>
      <w:bookmarkStart w:id="0" w:name="_GoBack"/>
      <w:r w:rsidR="00EE3032" w:rsidRPr="002F368F">
        <w:rPr>
          <w:rFonts w:ascii="Palatino Linotype" w:hAnsi="Palatino Linotype" w:cs="Arial"/>
          <w:i/>
          <w:sz w:val="22"/>
          <w:szCs w:val="22"/>
        </w:rPr>
        <w:t xml:space="preserve">0098-22-G; </w:t>
      </w:r>
      <w:bookmarkEnd w:id="0"/>
      <w:r w:rsidR="00EE3032" w:rsidRPr="002F368F">
        <w:rPr>
          <w:rFonts w:ascii="Palatino Linotype" w:hAnsi="Palatino Linotype" w:cs="Arial"/>
          <w:i/>
          <w:sz w:val="22"/>
          <w:szCs w:val="22"/>
        </w:rPr>
        <w:t xml:space="preserve">TODA VEZ QUE SE TIENE EN UN INMUEBLE LOCALIZADO EN </w:t>
      </w:r>
      <w:r w:rsidR="00A54C77">
        <w:rPr>
          <w:rFonts w:ascii="Palatino Linotype" w:hAnsi="Palatino Linotype" w:cs="Arial"/>
          <w:i/>
          <w:sz w:val="22"/>
          <w:szCs w:val="22"/>
        </w:rPr>
        <w:t xml:space="preserve">XXX X XXXXXXX XXX XXXX X XXXXXXX XXXXX XXXXXX XXXXXXX </w:t>
      </w:r>
      <w:proofErr w:type="spellStart"/>
      <w:r w:rsidR="00A54C77">
        <w:rPr>
          <w:rFonts w:ascii="Palatino Linotype" w:hAnsi="Palatino Linotype" w:cs="Arial"/>
          <w:i/>
          <w:sz w:val="22"/>
          <w:szCs w:val="22"/>
        </w:rPr>
        <w:t>XXXXXXX</w:t>
      </w:r>
      <w:proofErr w:type="spellEnd"/>
      <w:r w:rsidR="00A54C77">
        <w:rPr>
          <w:rFonts w:ascii="Palatino Linotype" w:hAnsi="Palatino Linotype" w:cs="Arial"/>
          <w:i/>
          <w:sz w:val="22"/>
          <w:szCs w:val="22"/>
        </w:rPr>
        <w:t xml:space="preserve"> XXXXX XX XXXXXX XXXXXXXXXXX XXXXXX XX XXXXXX</w:t>
      </w:r>
      <w:r w:rsidR="00EE3032" w:rsidRPr="002F368F">
        <w:rPr>
          <w:rFonts w:ascii="Palatino Linotype" w:hAnsi="Palatino Linotype" w:cs="Arial"/>
          <w:i/>
          <w:sz w:val="22"/>
          <w:szCs w:val="22"/>
        </w:rPr>
        <w:t xml:space="preserve">; ESTE FOLIO, SIN QUE SE COLOCARA FISCALIA O CARPETA (anexo foto en </w:t>
      </w:r>
      <w:proofErr w:type="spellStart"/>
      <w:r w:rsidR="00EE3032" w:rsidRPr="002F368F">
        <w:rPr>
          <w:rFonts w:ascii="Palatino Linotype" w:hAnsi="Palatino Linotype" w:cs="Arial"/>
          <w:i/>
          <w:sz w:val="22"/>
          <w:szCs w:val="22"/>
        </w:rPr>
        <w:t>doc</w:t>
      </w:r>
      <w:proofErr w:type="spellEnd"/>
      <w:r w:rsidR="00EE3032" w:rsidRPr="002F368F">
        <w:rPr>
          <w:rFonts w:ascii="Palatino Linotype" w:hAnsi="Palatino Linotype" w:cs="Arial"/>
          <w:i/>
          <w:sz w:val="22"/>
          <w:szCs w:val="22"/>
        </w:rPr>
        <w:t xml:space="preserve"> Ante tal situación, interpongo el Recurso de Revisión materia del presente asunto, inconformándome principalmente de que no se me entregó la información completa. En primer lugar, es conveniente analizar que la respuesta del Sujeto Obligado NO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 “CRITERIO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De lo anterior se puede concluir que el SUJETO OBLIGADO, omitió proporcionar en la respuesta a la solicitud de información; hacer la entrega de la información pública solicitada, toda vez que no proporciona ni anexa; el motivo por el cual refiere su incompetencia en virtud de que el juez de control de Chalco o competente en el estado de México , respecto a los bienes asegurado por la fiscalía , no nos proporcionó , ni si quiera contesto nuestra solicitud , cuando es evidente la participación del sujeto obligado. Así mismo este omitió proporcionar la información pública, que diera soporte a su contestación al respecto al segundo punto de nuestra solicitud es decir: 2. QUE CENTRO DE ATENCIÓN CIUDADANA; TURNO, MESA DE TRAMITE O AGENTE DEL MINISTERIO PUBLICO COLOCO O USO LOS SELLOS DE "INMUEBLE ASEGURADO" CON FOLIO 0098-22-G; TODA VEZ QUE SE TIENE EN UN INMUEBLE LOCALIZADO EN </w:t>
      </w:r>
      <w:r w:rsidR="00A54C77">
        <w:rPr>
          <w:rFonts w:ascii="Palatino Linotype" w:hAnsi="Palatino Linotype" w:cs="Arial"/>
          <w:i/>
          <w:sz w:val="22"/>
          <w:szCs w:val="22"/>
        </w:rPr>
        <w:t xml:space="preserve">XXX X XXXXXXX XXX XXXX X XXXXXXX XXXXX XXXXXX XXXXXXX </w:t>
      </w:r>
      <w:proofErr w:type="spellStart"/>
      <w:r w:rsidR="00A54C77">
        <w:rPr>
          <w:rFonts w:ascii="Palatino Linotype" w:hAnsi="Palatino Linotype" w:cs="Arial"/>
          <w:i/>
          <w:sz w:val="22"/>
          <w:szCs w:val="22"/>
        </w:rPr>
        <w:t>XXXXXXX</w:t>
      </w:r>
      <w:proofErr w:type="spellEnd"/>
      <w:r w:rsidR="00A54C77">
        <w:rPr>
          <w:rFonts w:ascii="Palatino Linotype" w:hAnsi="Palatino Linotype" w:cs="Arial"/>
          <w:i/>
          <w:sz w:val="22"/>
          <w:szCs w:val="22"/>
        </w:rPr>
        <w:t xml:space="preserve"> XXXXX XX XXXXXX XXXXXXXXXXX XXXXXX XX XXXXXX</w:t>
      </w:r>
      <w:r w:rsidR="00EE3032" w:rsidRPr="002F368F">
        <w:rPr>
          <w:rFonts w:ascii="Palatino Linotype" w:hAnsi="Palatino Linotype" w:cs="Arial"/>
          <w:i/>
          <w:sz w:val="22"/>
          <w:szCs w:val="22"/>
        </w:rPr>
        <w:t xml:space="preserve">; ESTE FOLIO, SIN QUE SE COLOCARA FISCALIA O CARPETA (anexo foto en </w:t>
      </w:r>
      <w:proofErr w:type="spellStart"/>
      <w:r w:rsidR="00EE3032" w:rsidRPr="002F368F">
        <w:rPr>
          <w:rFonts w:ascii="Palatino Linotype" w:hAnsi="Palatino Linotype" w:cs="Arial"/>
          <w:i/>
          <w:sz w:val="22"/>
          <w:szCs w:val="22"/>
        </w:rPr>
        <w:t>doc</w:t>
      </w:r>
      <w:proofErr w:type="spellEnd"/>
      <w:r w:rsidR="00EE3032" w:rsidRPr="002F368F">
        <w:rPr>
          <w:rFonts w:ascii="Palatino Linotype" w:hAnsi="Palatino Linotype" w:cs="Arial"/>
          <w:i/>
          <w:sz w:val="22"/>
          <w:szCs w:val="22"/>
        </w:rPr>
        <w:t>). Por lo tanto también omitió indicar EL NUMERO DE CARPETA DE INVESTIGACION, que este refiere, así mismo OMITIO INDICAR MESA DE TRAMITE, EL TURNO O EL AGENTE DEL MINISTERIO PUBLICO, en específico, que realizo la diligencia, tan es así que nos deja en total incertidumbre su respuesta al no anexar el expediente o carpeta de investigación con la información en su versión publica que soportara su contestación. En virtud de que dicha información se encuentra en poder de los jueces de control quienes dan seguimiento a los bienes asegurados por la Fiscalía del Estado y este el sujeto obligado solo refiere que no es de su competencia cuando en el oficio que nos inconformamos no refiere haber hecho la búsqueda de la información que le fue solicitada, ya que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 Por lo tanto, es notorio y evidente la falta de la entrega de los documentos en su versión pública que debió de haberse acompañado necesariamente al Oficio de contestación de fecha 22 de noviembre del 2022, sin número de oficio para el efecto de que conteste plenamente a la solicitud de información que le fue solicitada.</w:t>
      </w:r>
      <w:r w:rsidRPr="002F368F">
        <w:rPr>
          <w:rFonts w:ascii="Palatino Linotype" w:hAnsi="Palatino Linotype" w:cs="Arial"/>
          <w:i/>
          <w:sz w:val="22"/>
          <w:szCs w:val="22"/>
        </w:rPr>
        <w:t xml:space="preserve">” </w:t>
      </w:r>
      <w:r w:rsidRPr="002F368F">
        <w:rPr>
          <w:rFonts w:ascii="Palatino Linotype" w:hAnsi="Palatino Linotype" w:cs="Arial"/>
          <w:sz w:val="22"/>
          <w:szCs w:val="22"/>
        </w:rPr>
        <w:t>(sic).</w:t>
      </w:r>
    </w:p>
    <w:p w14:paraId="0F3DE942" w14:textId="77777777" w:rsidR="00EE3032" w:rsidRPr="002F368F" w:rsidRDefault="00EE3032" w:rsidP="002F368F">
      <w:pPr>
        <w:jc w:val="both"/>
        <w:rPr>
          <w:rFonts w:ascii="Palatino Linotype" w:hAnsi="Palatino Linotype" w:cs="Arial"/>
          <w:b/>
          <w:sz w:val="26"/>
          <w:szCs w:val="26"/>
        </w:rPr>
      </w:pPr>
    </w:p>
    <w:p w14:paraId="11CDF804" w14:textId="78BABA89" w:rsidR="007D38BB" w:rsidRPr="002F368F" w:rsidRDefault="002B42A3" w:rsidP="002F368F">
      <w:pPr>
        <w:spacing w:line="360" w:lineRule="auto"/>
        <w:jc w:val="both"/>
        <w:rPr>
          <w:rFonts w:ascii="Palatino Linotype" w:hAnsi="Palatino Linotype" w:cs="Arial"/>
          <w:b/>
          <w:sz w:val="26"/>
          <w:szCs w:val="26"/>
        </w:rPr>
      </w:pPr>
      <w:r w:rsidRPr="002F368F">
        <w:rPr>
          <w:rFonts w:ascii="Palatino Linotype" w:hAnsi="Palatino Linotype" w:cs="Arial"/>
          <w:b/>
          <w:sz w:val="26"/>
          <w:szCs w:val="26"/>
        </w:rPr>
        <w:t>I</w:t>
      </w:r>
      <w:r w:rsidR="00FA3204" w:rsidRPr="002F368F">
        <w:rPr>
          <w:rFonts w:ascii="Palatino Linotype" w:hAnsi="Palatino Linotype" w:cs="Arial"/>
          <w:b/>
          <w:sz w:val="26"/>
          <w:szCs w:val="26"/>
        </w:rPr>
        <w:t>V</w:t>
      </w:r>
      <w:r w:rsidR="000171D8" w:rsidRPr="002F368F">
        <w:rPr>
          <w:rFonts w:ascii="Palatino Linotype" w:hAnsi="Palatino Linotype" w:cs="Arial"/>
          <w:b/>
          <w:sz w:val="26"/>
          <w:szCs w:val="26"/>
        </w:rPr>
        <w:t xml:space="preserve">. </w:t>
      </w:r>
      <w:r w:rsidR="007D38BB" w:rsidRPr="002F368F">
        <w:rPr>
          <w:rFonts w:ascii="Palatino Linotype" w:hAnsi="Palatino Linotype" w:cs="Arial"/>
          <w:b/>
          <w:sz w:val="26"/>
          <w:szCs w:val="26"/>
        </w:rPr>
        <w:t xml:space="preserve">Del turno del </w:t>
      </w:r>
      <w:r w:rsidR="00D86297" w:rsidRPr="002F368F">
        <w:rPr>
          <w:rFonts w:ascii="Palatino Linotype" w:hAnsi="Palatino Linotype" w:cs="Arial"/>
          <w:b/>
          <w:sz w:val="26"/>
          <w:szCs w:val="26"/>
        </w:rPr>
        <w:t>Recurso Revisión</w:t>
      </w:r>
      <w:r w:rsidR="00D8393F" w:rsidRPr="002F368F">
        <w:rPr>
          <w:rFonts w:ascii="Palatino Linotype" w:hAnsi="Palatino Linotype" w:cs="Arial"/>
          <w:b/>
          <w:sz w:val="26"/>
          <w:szCs w:val="26"/>
        </w:rPr>
        <w:t>.</w:t>
      </w:r>
    </w:p>
    <w:p w14:paraId="7F32BE8B" w14:textId="21B0AF2D" w:rsidR="001E3F54" w:rsidRPr="002F368F" w:rsidRDefault="002B42A3" w:rsidP="002F368F">
      <w:pPr>
        <w:spacing w:line="360" w:lineRule="auto"/>
        <w:jc w:val="both"/>
        <w:rPr>
          <w:rFonts w:ascii="Palatino Linotype" w:hAnsi="Palatino Linotype" w:cs="Arial"/>
        </w:rPr>
      </w:pPr>
      <w:r w:rsidRPr="002F368F">
        <w:rPr>
          <w:rFonts w:ascii="Palatino Linotype" w:hAnsi="Palatino Linotype" w:cs="Arial"/>
        </w:rPr>
        <w:t>El</w:t>
      </w:r>
      <w:r w:rsidR="000171D8" w:rsidRPr="002F368F">
        <w:rPr>
          <w:rFonts w:ascii="Palatino Linotype" w:hAnsi="Palatino Linotype" w:cs="Arial"/>
        </w:rPr>
        <w:t xml:space="preserve"> </w:t>
      </w:r>
      <w:r w:rsidR="00EE3032" w:rsidRPr="002F368F">
        <w:rPr>
          <w:rFonts w:ascii="Palatino Linotype" w:hAnsi="Palatino Linotype" w:cs="Arial"/>
          <w:b/>
          <w:bCs/>
        </w:rPr>
        <w:t>treinta</w:t>
      </w:r>
      <w:r w:rsidRPr="002F368F">
        <w:rPr>
          <w:rFonts w:ascii="Palatino Linotype" w:hAnsi="Palatino Linotype" w:cs="Arial"/>
          <w:b/>
          <w:bCs/>
        </w:rPr>
        <w:t xml:space="preserve"> de </w:t>
      </w:r>
      <w:r w:rsidR="00EE3032" w:rsidRPr="002F368F">
        <w:rPr>
          <w:rFonts w:ascii="Palatino Linotype" w:hAnsi="Palatino Linotype" w:cs="Arial"/>
          <w:b/>
          <w:bCs/>
        </w:rPr>
        <w:t xml:space="preserve">noviembre </w:t>
      </w:r>
      <w:r w:rsidR="005C250B" w:rsidRPr="002F368F">
        <w:rPr>
          <w:rFonts w:ascii="Palatino Linotype" w:hAnsi="Palatino Linotype" w:cs="Arial"/>
          <w:b/>
          <w:bCs/>
        </w:rPr>
        <w:t>de</w:t>
      </w:r>
      <w:r w:rsidR="00B41543" w:rsidRPr="002F368F">
        <w:rPr>
          <w:rFonts w:ascii="Palatino Linotype" w:hAnsi="Palatino Linotype" w:cs="Arial"/>
          <w:b/>
          <w:bCs/>
        </w:rPr>
        <w:t xml:space="preserve"> dos mil veintidós</w:t>
      </w:r>
      <w:r w:rsidR="000171D8" w:rsidRPr="002F368F">
        <w:rPr>
          <w:rFonts w:ascii="Palatino Linotype" w:hAnsi="Palatino Linotype" w:cs="Arial"/>
        </w:rPr>
        <w:t xml:space="preserve">, el </w:t>
      </w:r>
      <w:r w:rsidR="00D8393F" w:rsidRPr="002F368F">
        <w:rPr>
          <w:rFonts w:ascii="Palatino Linotype" w:hAnsi="Palatino Linotype" w:cs="Arial"/>
        </w:rPr>
        <w:t>medio de impugnación</w:t>
      </w:r>
      <w:r w:rsidR="000171D8" w:rsidRPr="002F368F">
        <w:rPr>
          <w:rFonts w:ascii="Palatino Linotype" w:hAnsi="Palatino Linotype" w:cs="Arial"/>
        </w:rPr>
        <w:t xml:space="preserve"> que se trata se envió electrónicamente al Instituto de </w:t>
      </w:r>
      <w:r w:rsidR="000171D8" w:rsidRPr="002F368F">
        <w:rPr>
          <w:rFonts w:ascii="Palatino Linotype" w:eastAsia="Arial Unicode MS" w:hAnsi="Palatino Linotype" w:cs="Arial"/>
        </w:rPr>
        <w:t>Transparencia</w:t>
      </w:r>
      <w:r w:rsidR="000171D8" w:rsidRPr="002F368F">
        <w:rPr>
          <w:rFonts w:ascii="Palatino Linotype" w:hAnsi="Palatino Linotype" w:cs="Arial"/>
        </w:rPr>
        <w:t xml:space="preserve">, Acceso a la </w:t>
      </w:r>
      <w:r w:rsidR="00D86297" w:rsidRPr="002F368F">
        <w:rPr>
          <w:rFonts w:ascii="Palatino Linotype" w:hAnsi="Palatino Linotype" w:cs="Arial"/>
        </w:rPr>
        <w:t>Información Pública</w:t>
      </w:r>
      <w:r w:rsidR="000171D8" w:rsidRPr="002F368F">
        <w:rPr>
          <w:rFonts w:ascii="Palatino Linotype" w:hAnsi="Palatino Linotype" w:cs="Arial"/>
        </w:rPr>
        <w:t xml:space="preserve"> y Protección de Datos Personales del Estado de México y Municipios; </w:t>
      </w:r>
      <w:r w:rsidR="009E2E2C" w:rsidRPr="002F368F">
        <w:rPr>
          <w:rFonts w:ascii="Palatino Linotype" w:hAnsi="Palatino Linotype" w:cs="Arial"/>
        </w:rPr>
        <w:t xml:space="preserve">por lo que, </w:t>
      </w:r>
      <w:r w:rsidR="000171D8" w:rsidRPr="002F368F">
        <w:rPr>
          <w:rFonts w:ascii="Palatino Linotype" w:hAnsi="Palatino Linotype" w:cs="Arial"/>
        </w:rPr>
        <w:t xml:space="preserve">con fundamento en el artículo 185, fracción I de la </w:t>
      </w:r>
      <w:r w:rsidR="000171D8" w:rsidRPr="002F368F">
        <w:rPr>
          <w:rFonts w:ascii="Palatino Linotype" w:hAnsi="Palatino Linotype"/>
        </w:rPr>
        <w:t xml:space="preserve">Ley de Transparencia y Acceso a la </w:t>
      </w:r>
      <w:r w:rsidR="00D86297" w:rsidRPr="002F368F">
        <w:rPr>
          <w:rFonts w:ascii="Palatino Linotype" w:hAnsi="Palatino Linotype"/>
        </w:rPr>
        <w:t>Información Pública</w:t>
      </w:r>
      <w:r w:rsidR="000171D8" w:rsidRPr="002F368F">
        <w:rPr>
          <w:rFonts w:ascii="Palatino Linotype" w:hAnsi="Palatino Linotype"/>
        </w:rPr>
        <w:t xml:space="preserve"> del Estado de México y Municipios</w:t>
      </w:r>
      <w:r w:rsidR="000171D8" w:rsidRPr="002F368F">
        <w:rPr>
          <w:rFonts w:ascii="Palatino Linotype" w:hAnsi="Palatino Linotype" w:cs="Arial"/>
        </w:rPr>
        <w:t xml:space="preserve">, se turnó </w:t>
      </w:r>
      <w:r w:rsidR="00727578" w:rsidRPr="002F368F">
        <w:rPr>
          <w:rFonts w:ascii="Palatino Linotype" w:hAnsi="Palatino Linotype" w:cs="Arial"/>
        </w:rPr>
        <w:t xml:space="preserve">mediante </w:t>
      </w:r>
      <w:r w:rsidR="00727578" w:rsidRPr="002F368F">
        <w:rPr>
          <w:rFonts w:ascii="Palatino Linotype" w:hAnsi="Palatino Linotype" w:cs="Arial"/>
          <w:b/>
        </w:rPr>
        <w:t xml:space="preserve">EL </w:t>
      </w:r>
      <w:r w:rsidR="000171D8" w:rsidRPr="002F368F">
        <w:rPr>
          <w:rFonts w:ascii="Palatino Linotype" w:eastAsia="Arial Unicode MS" w:hAnsi="Palatino Linotype" w:cs="Arial"/>
          <w:b/>
        </w:rPr>
        <w:t>SAIMEX</w:t>
      </w:r>
      <w:r w:rsidR="00B41543" w:rsidRPr="002F368F">
        <w:rPr>
          <w:rFonts w:ascii="Palatino Linotype" w:hAnsi="Palatino Linotype"/>
        </w:rPr>
        <w:t xml:space="preserve">, </w:t>
      </w:r>
      <w:r w:rsidR="00A20CBF" w:rsidRPr="002F368F">
        <w:rPr>
          <w:rFonts w:ascii="Palatino Linotype" w:hAnsi="Palatino Linotype"/>
        </w:rPr>
        <w:t>a</w:t>
      </w:r>
      <w:r w:rsidR="00FA3204" w:rsidRPr="002F368F">
        <w:rPr>
          <w:rFonts w:ascii="Palatino Linotype" w:hAnsi="Palatino Linotype"/>
        </w:rPr>
        <w:t xml:space="preserve"> </w:t>
      </w:r>
      <w:r w:rsidR="0094062A" w:rsidRPr="002F368F">
        <w:rPr>
          <w:rFonts w:ascii="Palatino Linotype" w:hAnsi="Palatino Linotype"/>
        </w:rPr>
        <w:t>l</w:t>
      </w:r>
      <w:r w:rsidR="00FA3204" w:rsidRPr="002F368F">
        <w:rPr>
          <w:rFonts w:ascii="Palatino Linotype" w:hAnsi="Palatino Linotype"/>
        </w:rPr>
        <w:t>a</w:t>
      </w:r>
      <w:r w:rsidR="00CE22BE" w:rsidRPr="002F368F">
        <w:rPr>
          <w:rFonts w:ascii="Palatino Linotype" w:hAnsi="Palatino Linotype"/>
        </w:rPr>
        <w:t xml:space="preserve"> </w:t>
      </w:r>
      <w:r w:rsidR="0046481A" w:rsidRPr="002F368F">
        <w:rPr>
          <w:rFonts w:ascii="Palatino Linotype" w:hAnsi="Palatino Linotype"/>
          <w:b/>
        </w:rPr>
        <w:t>C</w:t>
      </w:r>
      <w:r w:rsidR="000171D8" w:rsidRPr="002F368F">
        <w:rPr>
          <w:rFonts w:ascii="Palatino Linotype" w:hAnsi="Palatino Linotype" w:cs="Arial"/>
          <w:b/>
        </w:rPr>
        <w:t>omisionad</w:t>
      </w:r>
      <w:r w:rsidR="00FA3204" w:rsidRPr="002F368F">
        <w:rPr>
          <w:rFonts w:ascii="Palatino Linotype" w:hAnsi="Palatino Linotype" w:cs="Arial"/>
          <w:b/>
        </w:rPr>
        <w:t>a</w:t>
      </w:r>
      <w:r w:rsidR="00F02503" w:rsidRPr="002F368F">
        <w:rPr>
          <w:rFonts w:ascii="Palatino Linotype" w:hAnsi="Palatino Linotype" w:cs="Arial"/>
        </w:rPr>
        <w:t xml:space="preserve"> </w:t>
      </w:r>
      <w:r w:rsidR="00FA3204" w:rsidRPr="002F368F">
        <w:rPr>
          <w:rFonts w:ascii="Palatino Linotype" w:hAnsi="Palatino Linotype" w:cs="Arial"/>
          <w:b/>
        </w:rPr>
        <w:t>Sharon Cristina Morales Martínez</w:t>
      </w:r>
      <w:r w:rsidR="000171D8" w:rsidRPr="002F368F">
        <w:rPr>
          <w:rFonts w:ascii="Palatino Linotype" w:hAnsi="Palatino Linotype" w:cs="Arial"/>
        </w:rPr>
        <w:t xml:space="preserve"> a efecto de decretar su admisión o desechamiento.</w:t>
      </w:r>
    </w:p>
    <w:p w14:paraId="3A385FCC" w14:textId="77777777" w:rsidR="004F4D78" w:rsidRPr="002F368F" w:rsidRDefault="004F4D78" w:rsidP="002F368F">
      <w:pPr>
        <w:spacing w:line="360" w:lineRule="auto"/>
        <w:jc w:val="both"/>
        <w:rPr>
          <w:rFonts w:ascii="Palatino Linotype" w:hAnsi="Palatino Linotype" w:cs="Arial"/>
        </w:rPr>
      </w:pPr>
    </w:p>
    <w:p w14:paraId="6E2E972C" w14:textId="65595861" w:rsidR="007D38BB" w:rsidRPr="002F368F" w:rsidRDefault="007D38BB" w:rsidP="002F368F">
      <w:pPr>
        <w:tabs>
          <w:tab w:val="center" w:pos="4252"/>
          <w:tab w:val="right" w:pos="8504"/>
        </w:tabs>
        <w:spacing w:line="360" w:lineRule="auto"/>
        <w:jc w:val="both"/>
        <w:rPr>
          <w:rFonts w:ascii="Palatino Linotype" w:hAnsi="Palatino Linotype" w:cs="Arial"/>
          <w:b/>
        </w:rPr>
      </w:pPr>
      <w:r w:rsidRPr="002F368F">
        <w:rPr>
          <w:rFonts w:ascii="Palatino Linotype" w:hAnsi="Palatino Linotype" w:cs="Arial"/>
          <w:b/>
        </w:rPr>
        <w:t xml:space="preserve">a) Admisión del </w:t>
      </w:r>
      <w:r w:rsidR="00D86297" w:rsidRPr="002F368F">
        <w:rPr>
          <w:rFonts w:ascii="Palatino Linotype" w:hAnsi="Palatino Linotype" w:cs="Arial"/>
          <w:b/>
        </w:rPr>
        <w:t>Recurso Revisión</w:t>
      </w:r>
      <w:r w:rsidR="00D8393F" w:rsidRPr="002F368F">
        <w:rPr>
          <w:rFonts w:ascii="Palatino Linotype" w:hAnsi="Palatino Linotype" w:cs="Arial"/>
          <w:b/>
        </w:rPr>
        <w:t>.</w:t>
      </w:r>
    </w:p>
    <w:p w14:paraId="700EE037" w14:textId="292B117C" w:rsidR="00F74502" w:rsidRPr="002F368F" w:rsidRDefault="000171D8" w:rsidP="002F368F">
      <w:pPr>
        <w:tabs>
          <w:tab w:val="center" w:pos="4252"/>
          <w:tab w:val="right" w:pos="8504"/>
        </w:tabs>
        <w:spacing w:line="360" w:lineRule="auto"/>
        <w:jc w:val="both"/>
        <w:rPr>
          <w:rFonts w:ascii="Palatino Linotype" w:hAnsi="Palatino Linotype" w:cs="Arial"/>
        </w:rPr>
      </w:pPr>
      <w:r w:rsidRPr="002F368F">
        <w:rPr>
          <w:rFonts w:ascii="Palatino Linotype" w:hAnsi="Palatino Linotype" w:cs="Arial"/>
        </w:rPr>
        <w:t>De las constancias del expediente electrónico del</w:t>
      </w:r>
      <w:r w:rsidRPr="002F368F">
        <w:rPr>
          <w:rFonts w:ascii="Palatino Linotype" w:hAnsi="Palatino Linotype" w:cs="Arial"/>
          <w:b/>
        </w:rPr>
        <w:t xml:space="preserve"> SAIMEX</w:t>
      </w:r>
      <w:r w:rsidRPr="002F368F">
        <w:rPr>
          <w:rFonts w:ascii="Palatino Linotype" w:hAnsi="Palatino Linotype" w:cs="Arial"/>
        </w:rPr>
        <w:t xml:space="preserve">, se advierte que </w:t>
      </w:r>
      <w:r w:rsidR="00727578" w:rsidRPr="002F368F">
        <w:rPr>
          <w:rFonts w:ascii="Palatino Linotype" w:hAnsi="Palatino Linotype" w:cs="Arial"/>
        </w:rPr>
        <w:t>el</w:t>
      </w:r>
      <w:r w:rsidRPr="002F368F">
        <w:rPr>
          <w:rFonts w:ascii="Palatino Linotype" w:hAnsi="Palatino Linotype" w:cs="Arial"/>
        </w:rPr>
        <w:t xml:space="preserve"> </w:t>
      </w:r>
      <w:r w:rsidR="00C969EE" w:rsidRPr="002F368F">
        <w:rPr>
          <w:rFonts w:ascii="Palatino Linotype" w:hAnsi="Palatino Linotype" w:cs="Arial"/>
          <w:b/>
        </w:rPr>
        <w:t>cinco</w:t>
      </w:r>
      <w:r w:rsidR="00C35A0F" w:rsidRPr="002F368F">
        <w:rPr>
          <w:rFonts w:ascii="Palatino Linotype" w:hAnsi="Palatino Linotype" w:cs="Arial"/>
          <w:b/>
        </w:rPr>
        <w:t xml:space="preserve"> de </w:t>
      </w:r>
      <w:r w:rsidR="00C969EE" w:rsidRPr="002F368F">
        <w:rPr>
          <w:rFonts w:ascii="Palatino Linotype" w:hAnsi="Palatino Linotype" w:cs="Arial"/>
          <w:b/>
        </w:rPr>
        <w:t>diciembre</w:t>
      </w:r>
      <w:r w:rsidR="00C35A0F" w:rsidRPr="002F368F">
        <w:rPr>
          <w:rFonts w:ascii="Palatino Linotype" w:hAnsi="Palatino Linotype" w:cs="Arial"/>
          <w:b/>
        </w:rPr>
        <w:t xml:space="preserve"> </w:t>
      </w:r>
      <w:r w:rsidR="00B41543" w:rsidRPr="002F368F">
        <w:rPr>
          <w:rFonts w:ascii="Palatino Linotype" w:hAnsi="Palatino Linotype" w:cs="Arial"/>
          <w:b/>
          <w:bCs/>
        </w:rPr>
        <w:t>de dos mil veintidós</w:t>
      </w:r>
      <w:r w:rsidRPr="002F368F">
        <w:rPr>
          <w:rFonts w:ascii="Palatino Linotype" w:hAnsi="Palatino Linotype" w:cs="Arial"/>
        </w:rPr>
        <w:t xml:space="preserve">, se </w:t>
      </w:r>
      <w:r w:rsidR="004D1753" w:rsidRPr="002F368F">
        <w:rPr>
          <w:rFonts w:ascii="Palatino Linotype" w:hAnsi="Palatino Linotype" w:cs="Arial"/>
        </w:rPr>
        <w:t>notificó</w:t>
      </w:r>
      <w:r w:rsidRPr="002F368F">
        <w:rPr>
          <w:rFonts w:ascii="Palatino Linotype" w:hAnsi="Palatino Linotype" w:cs="Arial"/>
        </w:rPr>
        <w:t xml:space="preserve"> la admisión a trámite del </w:t>
      </w:r>
      <w:r w:rsidR="00D86297" w:rsidRPr="002F368F">
        <w:rPr>
          <w:rFonts w:ascii="Palatino Linotype" w:hAnsi="Palatino Linotype" w:cs="Arial"/>
        </w:rPr>
        <w:t>Recurso Revisión</w:t>
      </w:r>
      <w:r w:rsidRPr="002F368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F368F">
        <w:rPr>
          <w:rFonts w:ascii="Palatino Linotype" w:hAnsi="Palatino Linotype" w:cs="Arial"/>
        </w:rPr>
        <w:t>Información Pública</w:t>
      </w:r>
      <w:r w:rsidRPr="002F368F">
        <w:rPr>
          <w:rFonts w:ascii="Palatino Linotype" w:hAnsi="Palatino Linotype" w:cs="Arial"/>
        </w:rPr>
        <w:t xml:space="preserve"> del Estado de México y Municipios</w:t>
      </w:r>
      <w:r w:rsidR="00F74A05" w:rsidRPr="002F368F">
        <w:rPr>
          <w:rFonts w:ascii="Palatino Linotype" w:hAnsi="Palatino Linotype" w:cs="Arial"/>
        </w:rPr>
        <w:t>;</w:t>
      </w:r>
      <w:r w:rsidRPr="002F368F">
        <w:rPr>
          <w:rFonts w:ascii="Palatino Linotype" w:hAnsi="Palatino Linotype" w:cs="Arial"/>
        </w:rPr>
        <w:t xml:space="preserve"> </w:t>
      </w:r>
      <w:r w:rsidR="000F3CC4" w:rsidRPr="002F368F">
        <w:rPr>
          <w:rFonts w:ascii="Palatino Linotype" w:hAnsi="Palatino Linotype" w:cs="Arial"/>
          <w:b/>
        </w:rPr>
        <w:t>EL RECURRENTE</w:t>
      </w:r>
      <w:r w:rsidR="00F74A05" w:rsidRPr="002F368F">
        <w:rPr>
          <w:rFonts w:ascii="Palatino Linotype" w:hAnsi="Palatino Linotype" w:cs="Arial"/>
          <w:b/>
        </w:rPr>
        <w:t xml:space="preserve"> </w:t>
      </w:r>
      <w:r w:rsidRPr="002F368F">
        <w:rPr>
          <w:rFonts w:ascii="Palatino Linotype" w:hAnsi="Palatino Linotype" w:cs="Arial"/>
        </w:rPr>
        <w:t>manifestara</w:t>
      </w:r>
      <w:r w:rsidR="00F74A05" w:rsidRPr="002F368F">
        <w:rPr>
          <w:rFonts w:ascii="Palatino Linotype" w:hAnsi="Palatino Linotype" w:cs="Arial"/>
        </w:rPr>
        <w:t xml:space="preserve"> </w:t>
      </w:r>
      <w:r w:rsidRPr="002F368F">
        <w:rPr>
          <w:rFonts w:ascii="Palatino Linotype" w:hAnsi="Palatino Linotype" w:cs="Arial"/>
        </w:rPr>
        <w:t xml:space="preserve">lo que a su derecho conviniera, a efecto de presentar pruebas </w:t>
      </w:r>
      <w:r w:rsidR="00727578" w:rsidRPr="002F368F">
        <w:rPr>
          <w:rFonts w:ascii="Palatino Linotype" w:hAnsi="Palatino Linotype" w:cs="Arial"/>
        </w:rPr>
        <w:t>o</w:t>
      </w:r>
      <w:r w:rsidRPr="002F368F">
        <w:rPr>
          <w:rFonts w:ascii="Palatino Linotype" w:hAnsi="Palatino Linotype" w:cs="Arial"/>
        </w:rPr>
        <w:t xml:space="preserve"> alegatos</w:t>
      </w:r>
      <w:r w:rsidR="00727578" w:rsidRPr="002F368F">
        <w:rPr>
          <w:rFonts w:ascii="Palatino Linotype" w:hAnsi="Palatino Linotype" w:cs="Arial"/>
        </w:rPr>
        <w:t xml:space="preserve"> y</w:t>
      </w:r>
      <w:r w:rsidR="00D5111B" w:rsidRPr="002F368F">
        <w:rPr>
          <w:rFonts w:ascii="Palatino Linotype" w:hAnsi="Palatino Linotype" w:cs="Arial"/>
        </w:rPr>
        <w:t>,</w:t>
      </w:r>
      <w:r w:rsidR="00727578" w:rsidRPr="002F368F">
        <w:rPr>
          <w:rFonts w:ascii="Palatino Linotype" w:hAnsi="Palatino Linotype" w:cs="Arial"/>
        </w:rPr>
        <w:t xml:space="preserve"> en su caso, </w:t>
      </w:r>
      <w:r w:rsidRPr="002F368F">
        <w:rPr>
          <w:rFonts w:ascii="Palatino Linotype" w:hAnsi="Palatino Linotype" w:cs="Arial"/>
          <w:b/>
        </w:rPr>
        <w:t xml:space="preserve">EL SUJETO OBLIGADO </w:t>
      </w:r>
      <w:r w:rsidRPr="002F368F">
        <w:rPr>
          <w:rFonts w:ascii="Palatino Linotype" w:hAnsi="Palatino Linotype" w:cs="Arial"/>
        </w:rPr>
        <w:t>rindiera su</w:t>
      </w:r>
      <w:r w:rsidR="00727578" w:rsidRPr="002F368F">
        <w:rPr>
          <w:rFonts w:ascii="Palatino Linotype" w:hAnsi="Palatino Linotype" w:cs="Arial"/>
        </w:rPr>
        <w:t xml:space="preserve"> correspondiente </w:t>
      </w:r>
      <w:r w:rsidRPr="002F368F">
        <w:rPr>
          <w:rFonts w:ascii="Palatino Linotype" w:hAnsi="Palatino Linotype" w:cs="Arial"/>
        </w:rPr>
        <w:t>Informe Justificado.</w:t>
      </w:r>
    </w:p>
    <w:p w14:paraId="4A74F872" w14:textId="77777777" w:rsidR="00464D4B" w:rsidRPr="002F368F" w:rsidRDefault="00464D4B" w:rsidP="002F368F">
      <w:pPr>
        <w:tabs>
          <w:tab w:val="center" w:pos="4252"/>
          <w:tab w:val="right" w:pos="8504"/>
        </w:tabs>
        <w:spacing w:line="360" w:lineRule="auto"/>
        <w:jc w:val="both"/>
        <w:rPr>
          <w:rFonts w:ascii="Palatino Linotype" w:hAnsi="Palatino Linotype" w:cs="Arial"/>
        </w:rPr>
      </w:pPr>
    </w:p>
    <w:p w14:paraId="6D4D1F94" w14:textId="77777777" w:rsidR="00FC3E22" w:rsidRPr="002F368F" w:rsidRDefault="00FA3204" w:rsidP="002F368F">
      <w:pPr>
        <w:spacing w:line="360" w:lineRule="auto"/>
        <w:jc w:val="both"/>
        <w:rPr>
          <w:rFonts w:ascii="Palatino Linotype" w:hAnsi="Palatino Linotype" w:cs="Arial"/>
          <w:b/>
          <w:bCs/>
        </w:rPr>
      </w:pPr>
      <w:r w:rsidRPr="002F368F">
        <w:rPr>
          <w:rFonts w:ascii="Palatino Linotype" w:eastAsia="Arial Unicode MS" w:hAnsi="Palatino Linotype" w:cs="Arial"/>
          <w:b/>
        </w:rPr>
        <w:t>b</w:t>
      </w:r>
      <w:r w:rsidR="00F74A05" w:rsidRPr="002F368F">
        <w:rPr>
          <w:rFonts w:ascii="Palatino Linotype" w:eastAsia="Arial Unicode MS" w:hAnsi="Palatino Linotype" w:cs="Arial"/>
          <w:b/>
        </w:rPr>
        <w:t xml:space="preserve">) </w:t>
      </w:r>
      <w:r w:rsidR="00FC3E22" w:rsidRPr="002F368F">
        <w:rPr>
          <w:rFonts w:ascii="Palatino Linotype" w:hAnsi="Palatino Linotype" w:cs="Arial"/>
          <w:b/>
          <w:bCs/>
        </w:rPr>
        <w:t xml:space="preserve">Informe Justificado y manifestaciones </w:t>
      </w:r>
    </w:p>
    <w:p w14:paraId="784AA1A5" w14:textId="77777777" w:rsidR="00FC3E22" w:rsidRPr="002F368F" w:rsidRDefault="00FC3E22" w:rsidP="002F368F">
      <w:pPr>
        <w:tabs>
          <w:tab w:val="center" w:pos="4252"/>
          <w:tab w:val="right" w:pos="8504"/>
        </w:tabs>
        <w:spacing w:line="360" w:lineRule="auto"/>
        <w:jc w:val="both"/>
        <w:rPr>
          <w:rFonts w:ascii="Palatino Linotype" w:hAnsi="Palatino Linotype" w:cs="Arial"/>
        </w:rPr>
      </w:pPr>
      <w:r w:rsidRPr="002F368F">
        <w:rPr>
          <w:rFonts w:ascii="Palatino Linotype" w:hAnsi="Palatino Linotype" w:cs="Arial"/>
        </w:rPr>
        <w:t>En cumplimiento a lo anterior, de las constancias del expediente electrónico del</w:t>
      </w:r>
      <w:r w:rsidRPr="002F368F">
        <w:rPr>
          <w:rFonts w:ascii="Palatino Linotype" w:hAnsi="Palatino Linotype" w:cs="Arial"/>
          <w:b/>
        </w:rPr>
        <w:t xml:space="preserve"> SAIMEX</w:t>
      </w:r>
      <w:r w:rsidRPr="002F368F">
        <w:rPr>
          <w:rFonts w:ascii="Palatino Linotype" w:hAnsi="Palatino Linotype" w:cs="Arial"/>
        </w:rPr>
        <w:t xml:space="preserve">, se advierte que </w:t>
      </w:r>
      <w:r w:rsidRPr="002F368F">
        <w:rPr>
          <w:rFonts w:ascii="Palatino Linotype" w:hAnsi="Palatino Linotype" w:cs="Arial"/>
          <w:b/>
        </w:rPr>
        <w:t>EL SUJETO OBLIGADO</w:t>
      </w:r>
      <w:r w:rsidRPr="002F368F">
        <w:rPr>
          <w:rFonts w:ascii="Palatino Linotype" w:hAnsi="Palatino Linotype" w:cs="Arial"/>
        </w:rPr>
        <w:t xml:space="preserve"> rindió su Informe Justificado, remitiendo para tal efecto el archivo electrónico </w:t>
      </w:r>
      <w:r w:rsidRPr="002F368F">
        <w:rPr>
          <w:rFonts w:ascii="Palatino Linotype" w:hAnsi="Palatino Linotype" w:cs="Arial"/>
          <w:b/>
          <w:i/>
        </w:rPr>
        <w:t>“</w:t>
      </w:r>
      <w:r w:rsidRPr="002F368F">
        <w:rPr>
          <w:rFonts w:ascii="Palatino Linotype" w:hAnsi="Palatino Linotype" w:cs="Arial"/>
          <w:b/>
          <w:i/>
        </w:rPr>
        <w:tab/>
        <w:t xml:space="preserve">NFORME JUSTIFICADO 17037-2022.pdf”, </w:t>
      </w:r>
      <w:r w:rsidRPr="002F368F">
        <w:rPr>
          <w:rFonts w:ascii="Palatino Linotype" w:hAnsi="Palatino Linotype" w:cs="Arial"/>
        </w:rPr>
        <w:t>del cual se advierte</w:t>
      </w:r>
      <w:r w:rsidRPr="002F368F">
        <w:rPr>
          <w:rFonts w:ascii="Palatino Linotype" w:hAnsi="Palatino Linotype" w:cs="Arial"/>
          <w:b/>
          <w:i/>
        </w:rPr>
        <w:t xml:space="preserve"> </w:t>
      </w:r>
      <w:r w:rsidRPr="002F368F">
        <w:rPr>
          <w:rFonts w:ascii="Palatino Linotype" w:hAnsi="Palatino Linotype" w:cs="Arial"/>
        </w:rPr>
        <w:t>lo siguiente:</w:t>
      </w:r>
    </w:p>
    <w:p w14:paraId="62282310" w14:textId="77777777" w:rsidR="00FC3E22" w:rsidRPr="002F368F" w:rsidRDefault="00FC3E22" w:rsidP="002F368F">
      <w:pPr>
        <w:tabs>
          <w:tab w:val="center" w:pos="4252"/>
          <w:tab w:val="right" w:pos="8504"/>
        </w:tabs>
        <w:spacing w:line="360" w:lineRule="auto"/>
        <w:jc w:val="both"/>
        <w:rPr>
          <w:rFonts w:ascii="Palatino Linotype" w:hAnsi="Palatino Linotype" w:cs="Arial"/>
          <w:sz w:val="12"/>
        </w:rPr>
      </w:pPr>
    </w:p>
    <w:p w14:paraId="38D5FAD9" w14:textId="77777777" w:rsidR="00FC3E22" w:rsidRPr="002F368F" w:rsidRDefault="00FC3E22" w:rsidP="002F368F">
      <w:pPr>
        <w:pStyle w:val="Prrafodelista"/>
        <w:numPr>
          <w:ilvl w:val="0"/>
          <w:numId w:val="3"/>
        </w:numPr>
        <w:tabs>
          <w:tab w:val="center" w:pos="4252"/>
          <w:tab w:val="right" w:pos="8504"/>
        </w:tabs>
        <w:spacing w:line="360" w:lineRule="auto"/>
        <w:jc w:val="both"/>
        <w:rPr>
          <w:rFonts w:ascii="Palatino Linotype" w:hAnsi="Palatino Linotype" w:cs="Arial"/>
        </w:rPr>
      </w:pPr>
      <w:r w:rsidRPr="002F368F">
        <w:rPr>
          <w:rFonts w:ascii="Palatino Linotype" w:hAnsi="Palatino Linotype" w:cs="Arial"/>
        </w:rPr>
        <w:t xml:space="preserve">Archivo que contiene ocho fojas, del que se aprecia un Informe Justificado signado por la Titular de la Unidad de Transparencia, a través del cual ratifica su respuesta, refutando las manifestaciones vertidas por </w:t>
      </w:r>
      <w:r w:rsidRPr="002F368F">
        <w:rPr>
          <w:rFonts w:ascii="Palatino Linotype" w:hAnsi="Palatino Linotype" w:cs="Arial"/>
          <w:b/>
        </w:rPr>
        <w:t xml:space="preserve">EL RECURRENTE </w:t>
      </w:r>
      <w:r w:rsidRPr="002F368F">
        <w:rPr>
          <w:rFonts w:ascii="Palatino Linotype" w:hAnsi="Palatino Linotype" w:cs="Arial"/>
        </w:rPr>
        <w:t xml:space="preserve">en la interposición del presente Recurso de Revisión, y argumentando que se fundó y motivó la incompetencia desde respuesta primigenia. </w:t>
      </w:r>
    </w:p>
    <w:p w14:paraId="77C47B13" w14:textId="77777777" w:rsidR="00FC3E22" w:rsidRPr="002F368F" w:rsidRDefault="00FC3E22" w:rsidP="002F368F">
      <w:pPr>
        <w:tabs>
          <w:tab w:val="center" w:pos="4252"/>
          <w:tab w:val="right" w:pos="8504"/>
        </w:tabs>
        <w:spacing w:line="360" w:lineRule="auto"/>
        <w:jc w:val="both"/>
        <w:rPr>
          <w:rFonts w:ascii="Palatino Linotype" w:hAnsi="Palatino Linotype" w:cs="Arial"/>
        </w:rPr>
      </w:pPr>
    </w:p>
    <w:p w14:paraId="440A9801" w14:textId="65762684" w:rsidR="00FC3E22" w:rsidRPr="002F368F" w:rsidRDefault="00FC3E22" w:rsidP="002F368F">
      <w:pPr>
        <w:spacing w:line="360" w:lineRule="auto"/>
        <w:jc w:val="both"/>
        <w:rPr>
          <w:rFonts w:ascii="Palatino Linotype" w:hAnsi="Palatino Linotype"/>
          <w:lang w:eastAsia="es-MX"/>
        </w:rPr>
      </w:pPr>
      <w:r w:rsidRPr="002F368F">
        <w:rPr>
          <w:rFonts w:ascii="Palatino Linotype" w:hAnsi="Palatino Linotype" w:cs="Arial"/>
          <w:noProof/>
          <w:lang w:eastAsia="es-MX"/>
        </w:rPr>
        <w:t xml:space="preserve">Cabe destacar que dicho archivos fue </w:t>
      </w:r>
      <w:r w:rsidRPr="002F368F">
        <w:rPr>
          <w:rFonts w:ascii="Palatino Linotype" w:hAnsi="Palatino Linotype"/>
          <w:noProof/>
          <w:lang w:eastAsia="es-MX"/>
        </w:rPr>
        <w:t xml:space="preserve">puesto a disposición del </w:t>
      </w:r>
      <w:r w:rsidRPr="002F368F">
        <w:rPr>
          <w:rFonts w:ascii="Palatino Linotype" w:hAnsi="Palatino Linotype"/>
          <w:b/>
          <w:noProof/>
          <w:lang w:eastAsia="es-MX"/>
        </w:rPr>
        <w:t>RECURRENTE</w:t>
      </w:r>
      <w:r w:rsidRPr="002F368F">
        <w:rPr>
          <w:rFonts w:ascii="Palatino Linotype" w:hAnsi="Palatino Linotype"/>
          <w:noProof/>
          <w:lang w:eastAsia="es-MX"/>
        </w:rPr>
        <w:t xml:space="preserve"> </w:t>
      </w:r>
      <w:r w:rsidRPr="002F368F">
        <w:rPr>
          <w:rFonts w:ascii="Palatino Linotype" w:hAnsi="Palatino Linotype" w:cs="Tahoma"/>
          <w:lang w:val="es-ES"/>
        </w:rPr>
        <w:t>a efecto de que conociera la totalidad de actuaciones</w:t>
      </w:r>
      <w:r w:rsidRPr="002F368F">
        <w:rPr>
          <w:rFonts w:ascii="Palatino Linotype" w:hAnsi="Palatino Linotype"/>
          <w:lang w:eastAsia="es-MX"/>
        </w:rPr>
        <w:t>.</w:t>
      </w:r>
    </w:p>
    <w:p w14:paraId="1071E9D2" w14:textId="73F2C8B4" w:rsidR="00FC3E22" w:rsidRPr="002F368F" w:rsidRDefault="00FC3E22" w:rsidP="002F368F">
      <w:pPr>
        <w:spacing w:line="360" w:lineRule="auto"/>
        <w:jc w:val="both"/>
        <w:rPr>
          <w:rFonts w:ascii="Palatino Linotype" w:hAnsi="Palatino Linotype"/>
          <w:lang w:eastAsia="es-MX"/>
        </w:rPr>
      </w:pPr>
    </w:p>
    <w:p w14:paraId="7D23E465" w14:textId="77777777" w:rsidR="00FC3E22" w:rsidRPr="002F368F" w:rsidRDefault="00FC3E22" w:rsidP="002F368F">
      <w:pPr>
        <w:tabs>
          <w:tab w:val="center" w:pos="4252"/>
          <w:tab w:val="right" w:pos="8504"/>
        </w:tabs>
        <w:spacing w:line="360" w:lineRule="auto"/>
        <w:jc w:val="both"/>
        <w:rPr>
          <w:rFonts w:ascii="Palatino Linotype" w:eastAsia="Arial Unicode MS" w:hAnsi="Palatino Linotype" w:cs="Arial"/>
        </w:rPr>
      </w:pPr>
      <w:r w:rsidRPr="002F368F">
        <w:rPr>
          <w:rFonts w:ascii="Palatino Linotype" w:eastAsia="MS Mincho" w:hAnsi="Palatino Linotype"/>
          <w:lang w:eastAsia="es-MX"/>
        </w:rPr>
        <w:t>Por su parte, el particular no realizó manifestación alguna,</w:t>
      </w:r>
      <w:r w:rsidRPr="002F368F">
        <w:rPr>
          <w:rFonts w:ascii="Palatino Linotype" w:eastAsia="Arial Unicode MS" w:hAnsi="Palatino Linotype" w:cs="Arial"/>
        </w:rPr>
        <w:t xml:space="preserve"> ni presentó pruebas o alegatos.</w:t>
      </w:r>
    </w:p>
    <w:p w14:paraId="64FDDEFD" w14:textId="77777777" w:rsidR="00FC3E22" w:rsidRPr="002F368F" w:rsidRDefault="00FC3E22" w:rsidP="002F368F"/>
    <w:p w14:paraId="7ADD7357" w14:textId="77777777" w:rsidR="003B4377" w:rsidRPr="002F368F" w:rsidRDefault="003B4377" w:rsidP="002F368F">
      <w:pPr>
        <w:pStyle w:val="Prrafodelista"/>
        <w:spacing w:line="360" w:lineRule="auto"/>
        <w:ind w:left="0"/>
        <w:contextualSpacing/>
        <w:jc w:val="both"/>
        <w:rPr>
          <w:rFonts w:ascii="Palatino Linotype" w:hAnsi="Palatino Linotype"/>
          <w:b/>
          <w:lang w:val="es-419"/>
        </w:rPr>
      </w:pPr>
      <w:r w:rsidRPr="002F368F">
        <w:rPr>
          <w:rFonts w:ascii="Palatino Linotype" w:hAnsi="Palatino Linotype"/>
          <w:b/>
          <w:lang w:val="es-419"/>
        </w:rPr>
        <w:t>c) De la ampliación para resolver el Recurso de Revisión:</w:t>
      </w:r>
    </w:p>
    <w:p w14:paraId="1C9EBDA1" w14:textId="1A08BEDB" w:rsidR="003B4377" w:rsidRPr="002F368F" w:rsidRDefault="003B4377" w:rsidP="002F368F">
      <w:pPr>
        <w:pStyle w:val="Prrafodelista"/>
        <w:spacing w:line="360" w:lineRule="auto"/>
        <w:ind w:left="0"/>
        <w:jc w:val="both"/>
        <w:rPr>
          <w:rFonts w:ascii="Palatino Linotype" w:hAnsi="Palatino Linotype" w:cs="Arial"/>
          <w:lang w:eastAsia="es-MX"/>
        </w:rPr>
      </w:pPr>
      <w:r w:rsidRPr="002F368F">
        <w:rPr>
          <w:rFonts w:ascii="Palatino Linotype" w:hAnsi="Palatino Linotype" w:cs="Arial"/>
          <w:lang w:eastAsia="es-MX"/>
        </w:rPr>
        <w:t xml:space="preserve">El </w:t>
      </w:r>
      <w:r w:rsidR="005A25BE" w:rsidRPr="002F368F">
        <w:rPr>
          <w:rFonts w:ascii="Palatino Linotype" w:hAnsi="Palatino Linotype" w:cs="Arial"/>
          <w:b/>
          <w:lang w:eastAsia="es-MX"/>
        </w:rPr>
        <w:t>primero</w:t>
      </w:r>
      <w:r w:rsidR="00B07AFC" w:rsidRPr="002F368F">
        <w:rPr>
          <w:rFonts w:ascii="Palatino Linotype" w:hAnsi="Palatino Linotype" w:cs="Arial"/>
          <w:b/>
          <w:lang w:eastAsia="es-MX"/>
        </w:rPr>
        <w:t xml:space="preserve"> de </w:t>
      </w:r>
      <w:r w:rsidR="00D47001" w:rsidRPr="002F368F">
        <w:rPr>
          <w:rFonts w:ascii="Palatino Linotype" w:hAnsi="Palatino Linotype" w:cs="Arial"/>
          <w:b/>
          <w:lang w:eastAsia="es-MX"/>
        </w:rPr>
        <w:t>febrero</w:t>
      </w:r>
      <w:r w:rsidR="00B07AFC" w:rsidRPr="002F368F">
        <w:rPr>
          <w:rFonts w:ascii="Palatino Linotype" w:hAnsi="Palatino Linotype" w:cs="Arial"/>
          <w:b/>
          <w:lang w:eastAsia="es-MX"/>
        </w:rPr>
        <w:t xml:space="preserve"> </w:t>
      </w:r>
      <w:r w:rsidRPr="002F368F">
        <w:rPr>
          <w:rFonts w:ascii="Palatino Linotype" w:hAnsi="Palatino Linotype" w:cs="Arial"/>
          <w:b/>
          <w:lang w:eastAsia="es-MX"/>
        </w:rPr>
        <w:t xml:space="preserve">de dos mil </w:t>
      </w:r>
      <w:r w:rsidR="00624858" w:rsidRPr="002F368F">
        <w:rPr>
          <w:rFonts w:ascii="Palatino Linotype" w:hAnsi="Palatino Linotype" w:cs="Arial"/>
          <w:b/>
          <w:lang w:eastAsia="es-MX"/>
        </w:rPr>
        <w:t>veintitrés</w:t>
      </w:r>
      <w:r w:rsidRPr="002F368F">
        <w:rPr>
          <w:rFonts w:ascii="Palatino Linotype" w:hAnsi="Palatino Linotype" w:cs="Arial"/>
          <w:lang w:eastAsia="es-MX"/>
        </w:rPr>
        <w:t xml:space="preserve">, se acordó ampliar el plazo para resolver </w:t>
      </w:r>
      <w:r w:rsidRPr="002F368F">
        <w:rPr>
          <w:rFonts w:ascii="Palatino Linotype" w:hAnsi="Palatino Linotype" w:cs="Arial"/>
          <w:lang w:val="es-419" w:eastAsia="es-MX"/>
        </w:rPr>
        <w:t>el</w:t>
      </w:r>
      <w:r w:rsidRPr="002F368F">
        <w:rPr>
          <w:rFonts w:ascii="Palatino Linotype" w:hAnsi="Palatino Linotype" w:cs="Arial"/>
          <w:lang w:eastAsia="es-MX"/>
        </w:rPr>
        <w:t xml:space="preserve"> Recurso de Revisión </w:t>
      </w:r>
      <w:r w:rsidRPr="002F368F">
        <w:rPr>
          <w:rFonts w:ascii="Palatino Linotype" w:hAnsi="Palatino Linotype" w:cs="Arial"/>
          <w:lang w:val="es-419" w:eastAsia="es-MX"/>
        </w:rPr>
        <w:t>en estudio</w:t>
      </w:r>
      <w:r w:rsidRPr="002F368F">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0B09316" w14:textId="77777777" w:rsidR="00FC3E22" w:rsidRPr="002F368F" w:rsidRDefault="00FC3E22" w:rsidP="002F368F">
      <w:pPr>
        <w:pStyle w:val="Prrafodelista"/>
        <w:spacing w:line="360" w:lineRule="auto"/>
        <w:ind w:left="0"/>
        <w:jc w:val="both"/>
        <w:rPr>
          <w:rFonts w:ascii="Palatino Linotype" w:hAnsi="Palatino Linotype" w:cs="Arial"/>
          <w:lang w:eastAsia="es-MX"/>
        </w:rPr>
      </w:pPr>
    </w:p>
    <w:p w14:paraId="10DD880E" w14:textId="10B4530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001D6743" w:rsidRPr="002F368F">
        <w:rPr>
          <w:rFonts w:ascii="Palatino Linotype" w:eastAsia="Calibri" w:hAnsi="Palatino Linotype"/>
          <w:lang w:eastAsia="en-US"/>
        </w:rPr>
        <w:t>en</w:t>
      </w:r>
      <w:r w:rsidRPr="002F368F">
        <w:rPr>
          <w:rFonts w:ascii="Palatino Linotype" w:eastAsia="Calibri" w:hAnsi="Palatino Linotype"/>
          <w:lang w:eastAsia="en-US"/>
        </w:rPr>
        <w:t xml:space="preserve"> </w:t>
      </w:r>
      <w:r w:rsidR="001D6743" w:rsidRPr="002F368F">
        <w:rPr>
          <w:rFonts w:ascii="Palatino Linotype" w:eastAsia="Calibri" w:hAnsi="Palatino Linotype"/>
          <w:lang w:eastAsia="en-US"/>
        </w:rPr>
        <w:t xml:space="preserve">el </w:t>
      </w:r>
      <w:r w:rsidRPr="002F368F">
        <w:rPr>
          <w:rFonts w:ascii="Palatino Linotype" w:eastAsia="Calibri" w:hAnsi="Palatino Linotype"/>
          <w:lang w:eastAsia="en-US"/>
        </w:rPr>
        <w:t xml:space="preserve">año </w:t>
      </w:r>
      <w:r w:rsidR="001D6743" w:rsidRPr="002F368F">
        <w:rPr>
          <w:rFonts w:ascii="Palatino Linotype" w:eastAsia="Calibri" w:hAnsi="Palatino Linotype"/>
          <w:lang w:eastAsia="en-US"/>
        </w:rPr>
        <w:t xml:space="preserve">dos mil veintiuno </w:t>
      </w:r>
      <w:r w:rsidRPr="002F368F">
        <w:rPr>
          <w:rFonts w:ascii="Palatino Linotype" w:eastAsia="Calibri" w:hAnsi="Palatino Linotype"/>
          <w:lang w:eastAsia="en-US"/>
        </w:rPr>
        <w:t>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2F368F" w:rsidRDefault="003B4377" w:rsidP="002F368F">
      <w:pPr>
        <w:spacing w:line="360" w:lineRule="auto"/>
        <w:jc w:val="both"/>
        <w:rPr>
          <w:rFonts w:ascii="Palatino Linotype" w:eastAsia="Calibri" w:hAnsi="Palatino Linotype"/>
          <w:lang w:eastAsia="en-US"/>
        </w:rPr>
      </w:pPr>
    </w:p>
    <w:p w14:paraId="2FD5026F"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2F368F" w:rsidRDefault="003B4377" w:rsidP="002F368F">
      <w:pPr>
        <w:spacing w:line="360" w:lineRule="auto"/>
        <w:jc w:val="both"/>
        <w:rPr>
          <w:rFonts w:ascii="Palatino Linotype" w:eastAsia="Calibri" w:hAnsi="Palatino Linotype"/>
          <w:lang w:eastAsia="en-US"/>
        </w:rPr>
      </w:pPr>
    </w:p>
    <w:p w14:paraId="242EB7D4"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2F368F" w:rsidRDefault="003B4377" w:rsidP="002F368F">
      <w:pPr>
        <w:spacing w:line="360" w:lineRule="auto"/>
        <w:jc w:val="both"/>
        <w:rPr>
          <w:rFonts w:ascii="Palatino Linotype" w:eastAsia="Calibri" w:hAnsi="Palatino Linotype"/>
          <w:lang w:eastAsia="en-US"/>
        </w:rPr>
      </w:pPr>
    </w:p>
    <w:p w14:paraId="053B9F4A"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11077382" w14:textId="77777777" w:rsidR="00FC3E22" w:rsidRPr="002F368F" w:rsidRDefault="00FC3E22" w:rsidP="002F368F">
      <w:pPr>
        <w:spacing w:line="360" w:lineRule="auto"/>
        <w:jc w:val="both"/>
        <w:rPr>
          <w:rFonts w:ascii="Palatino Linotype" w:eastAsia="Calibri" w:hAnsi="Palatino Linotype"/>
          <w:lang w:eastAsia="en-US"/>
        </w:rPr>
      </w:pPr>
    </w:p>
    <w:p w14:paraId="3E6637A4"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b) Actividad Procesal del interesado: Acciones u omisiones del interesado.</w:t>
      </w:r>
    </w:p>
    <w:p w14:paraId="05CACB02"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c)  Conducta de la Autoridad: Las Acciones u omisiones realizadas en el procedimiento. Así como si la autoridad actuó con la debida diligencia.</w:t>
      </w:r>
    </w:p>
    <w:p w14:paraId="65E704C3" w14:textId="77777777" w:rsidR="00FC3E22" w:rsidRPr="002F368F" w:rsidRDefault="00FC3E22" w:rsidP="002F368F">
      <w:pPr>
        <w:spacing w:line="360" w:lineRule="auto"/>
        <w:jc w:val="both"/>
        <w:rPr>
          <w:rFonts w:ascii="Palatino Linotype" w:eastAsia="Calibri" w:hAnsi="Palatino Linotype"/>
          <w:lang w:eastAsia="en-US"/>
        </w:rPr>
      </w:pPr>
    </w:p>
    <w:p w14:paraId="4FDACFFC"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2F368F" w:rsidRDefault="003B4377" w:rsidP="002F368F">
      <w:pPr>
        <w:spacing w:line="360" w:lineRule="auto"/>
        <w:jc w:val="both"/>
        <w:rPr>
          <w:rFonts w:ascii="Palatino Linotype" w:eastAsia="Calibri" w:hAnsi="Palatino Linotype"/>
          <w:lang w:eastAsia="en-US"/>
        </w:rPr>
      </w:pPr>
    </w:p>
    <w:p w14:paraId="3126B836"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2F368F" w:rsidRDefault="003B4377" w:rsidP="002F368F">
      <w:pPr>
        <w:spacing w:line="360" w:lineRule="auto"/>
        <w:jc w:val="both"/>
        <w:rPr>
          <w:rFonts w:ascii="Palatino Linotype" w:eastAsia="Calibri" w:hAnsi="Palatino Linotype"/>
          <w:lang w:eastAsia="en-US"/>
        </w:rPr>
      </w:pPr>
    </w:p>
    <w:p w14:paraId="0214C6CF"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2F368F" w:rsidRDefault="003B4377" w:rsidP="002F368F">
      <w:pPr>
        <w:spacing w:line="360" w:lineRule="auto"/>
        <w:jc w:val="both"/>
        <w:rPr>
          <w:rFonts w:ascii="Palatino Linotype" w:eastAsia="Calibri" w:hAnsi="Palatino Linotype"/>
          <w:lang w:eastAsia="en-US"/>
        </w:rPr>
      </w:pPr>
    </w:p>
    <w:p w14:paraId="2BB616ED"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2F368F" w:rsidRDefault="003B4377" w:rsidP="002F368F">
      <w:pPr>
        <w:spacing w:line="360" w:lineRule="auto"/>
        <w:jc w:val="both"/>
        <w:rPr>
          <w:rFonts w:ascii="Palatino Linotype" w:eastAsia="Calibri" w:hAnsi="Palatino Linotype"/>
          <w:lang w:eastAsia="en-US"/>
        </w:rPr>
      </w:pPr>
    </w:p>
    <w:p w14:paraId="51C06F23"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2F368F" w:rsidRDefault="003B4377" w:rsidP="002F368F">
      <w:pPr>
        <w:spacing w:line="360" w:lineRule="auto"/>
        <w:jc w:val="both"/>
        <w:rPr>
          <w:rFonts w:ascii="Palatino Linotype" w:eastAsia="Calibri" w:hAnsi="Palatino Linotype"/>
          <w:lang w:eastAsia="en-US"/>
        </w:rPr>
      </w:pPr>
    </w:p>
    <w:p w14:paraId="352C22CA" w14:textId="77777777" w:rsidR="003B4377" w:rsidRPr="002F368F" w:rsidRDefault="003B4377" w:rsidP="002F368F">
      <w:pPr>
        <w:spacing w:line="360" w:lineRule="auto"/>
        <w:ind w:left="851" w:right="899"/>
        <w:jc w:val="both"/>
        <w:rPr>
          <w:rFonts w:ascii="Palatino Linotype" w:eastAsia="Calibri" w:hAnsi="Palatino Linotype"/>
          <w:lang w:eastAsia="en-US"/>
        </w:rPr>
      </w:pPr>
      <w:r w:rsidRPr="002F368F">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2F368F" w:rsidRDefault="003B4377" w:rsidP="002F368F">
      <w:pPr>
        <w:spacing w:line="360" w:lineRule="auto"/>
        <w:ind w:left="851" w:right="899"/>
        <w:jc w:val="both"/>
        <w:rPr>
          <w:rFonts w:ascii="Palatino Linotype" w:eastAsia="Calibri" w:hAnsi="Palatino Linotype"/>
          <w:lang w:eastAsia="en-US"/>
        </w:rPr>
      </w:pPr>
    </w:p>
    <w:p w14:paraId="14004709" w14:textId="77777777" w:rsidR="003B4377" w:rsidRPr="002F368F" w:rsidRDefault="003B4377" w:rsidP="002F368F">
      <w:pPr>
        <w:spacing w:line="360" w:lineRule="auto"/>
        <w:ind w:left="851" w:right="899"/>
        <w:jc w:val="both"/>
        <w:rPr>
          <w:rFonts w:ascii="Palatino Linotype" w:eastAsia="Calibri" w:hAnsi="Palatino Linotype"/>
          <w:lang w:eastAsia="en-US"/>
        </w:rPr>
      </w:pPr>
      <w:r w:rsidRPr="002F368F">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2F368F" w:rsidRDefault="003B4377" w:rsidP="002F368F">
      <w:pPr>
        <w:spacing w:line="360" w:lineRule="auto"/>
        <w:jc w:val="both"/>
        <w:rPr>
          <w:rFonts w:ascii="Palatino Linotype" w:eastAsia="Calibri" w:hAnsi="Palatino Linotype"/>
          <w:lang w:eastAsia="en-US"/>
        </w:rPr>
      </w:pPr>
    </w:p>
    <w:p w14:paraId="68F8F1AD" w14:textId="77777777" w:rsidR="003B4377" w:rsidRPr="002F368F" w:rsidRDefault="003B4377" w:rsidP="002F368F">
      <w:pPr>
        <w:spacing w:line="360" w:lineRule="auto"/>
        <w:jc w:val="both"/>
        <w:rPr>
          <w:rFonts w:ascii="Palatino Linotype" w:eastAsia="Calibri" w:hAnsi="Palatino Linotype"/>
          <w:lang w:eastAsia="en-US"/>
        </w:rPr>
      </w:pPr>
      <w:r w:rsidRPr="002F368F">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49E94EF4" w14:textId="1818C65D" w:rsidR="00F74A05" w:rsidRPr="002F368F" w:rsidRDefault="00A21513" w:rsidP="002F368F">
      <w:pPr>
        <w:pStyle w:val="Prrafodelista"/>
        <w:spacing w:line="360" w:lineRule="auto"/>
        <w:ind w:left="0"/>
        <w:jc w:val="both"/>
        <w:rPr>
          <w:rFonts w:ascii="Palatino Linotype" w:hAnsi="Palatino Linotype" w:cs="Arial"/>
          <w:b/>
          <w:bCs/>
        </w:rPr>
      </w:pPr>
      <w:r w:rsidRPr="002F368F">
        <w:rPr>
          <w:rFonts w:ascii="Palatino Linotype" w:hAnsi="Palatino Linotype" w:cs="Arial"/>
          <w:b/>
          <w:bCs/>
        </w:rPr>
        <w:t>d</w:t>
      </w:r>
      <w:r w:rsidR="00F74A05" w:rsidRPr="002F368F">
        <w:rPr>
          <w:rFonts w:ascii="Palatino Linotype" w:hAnsi="Palatino Linotype" w:cs="Arial"/>
          <w:b/>
          <w:bCs/>
        </w:rPr>
        <w:t>) Cierre de Instrucción</w:t>
      </w:r>
      <w:r w:rsidR="00D8393F" w:rsidRPr="002F368F">
        <w:rPr>
          <w:rFonts w:ascii="Palatino Linotype" w:hAnsi="Palatino Linotype" w:cs="Arial"/>
          <w:b/>
          <w:bCs/>
        </w:rPr>
        <w:t>.</w:t>
      </w:r>
    </w:p>
    <w:p w14:paraId="410ED933" w14:textId="0B2DEDD1" w:rsidR="00832240" w:rsidRPr="002F368F" w:rsidRDefault="009E2E2C" w:rsidP="002F368F">
      <w:pPr>
        <w:spacing w:line="360" w:lineRule="auto"/>
        <w:jc w:val="both"/>
        <w:rPr>
          <w:rFonts w:ascii="Palatino Linotype" w:hAnsi="Palatino Linotype" w:cs="Arial"/>
        </w:rPr>
      </w:pPr>
      <w:r w:rsidRPr="002F368F">
        <w:rPr>
          <w:rFonts w:ascii="Palatino Linotype" w:hAnsi="Palatino Linotype"/>
        </w:rPr>
        <w:t>Una vez analizado el estado procesal que guarda el expediente, el</w:t>
      </w:r>
      <w:r w:rsidR="000171D8" w:rsidRPr="002F368F">
        <w:rPr>
          <w:rFonts w:ascii="Palatino Linotype" w:hAnsi="Palatino Linotype"/>
        </w:rPr>
        <w:t xml:space="preserve"> </w:t>
      </w:r>
      <w:r w:rsidR="002454EC" w:rsidRPr="002F368F">
        <w:rPr>
          <w:rFonts w:ascii="Palatino Linotype" w:hAnsi="Palatino Linotype"/>
          <w:b/>
          <w:bCs/>
        </w:rPr>
        <w:t>dieci</w:t>
      </w:r>
      <w:r w:rsidR="00262C9F" w:rsidRPr="002F368F">
        <w:rPr>
          <w:rFonts w:ascii="Palatino Linotype" w:hAnsi="Palatino Linotype"/>
          <w:b/>
          <w:bCs/>
        </w:rPr>
        <w:t>ocho</w:t>
      </w:r>
      <w:r w:rsidR="002454EC" w:rsidRPr="002F368F">
        <w:rPr>
          <w:rFonts w:ascii="Palatino Linotype" w:hAnsi="Palatino Linotype"/>
          <w:b/>
          <w:bCs/>
        </w:rPr>
        <w:t xml:space="preserve"> d</w:t>
      </w:r>
      <w:r w:rsidR="0073003C" w:rsidRPr="002F368F">
        <w:rPr>
          <w:rFonts w:ascii="Palatino Linotype" w:hAnsi="Palatino Linotype"/>
          <w:b/>
          <w:bCs/>
        </w:rPr>
        <w:t xml:space="preserve">e </w:t>
      </w:r>
      <w:r w:rsidR="001D6743" w:rsidRPr="002F368F">
        <w:rPr>
          <w:rFonts w:ascii="Palatino Linotype" w:hAnsi="Palatino Linotype"/>
          <w:b/>
          <w:bCs/>
        </w:rPr>
        <w:t>octubre</w:t>
      </w:r>
      <w:r w:rsidR="005D7DD0" w:rsidRPr="002F368F">
        <w:rPr>
          <w:rFonts w:ascii="Palatino Linotype" w:hAnsi="Palatino Linotype"/>
          <w:b/>
          <w:bCs/>
        </w:rPr>
        <w:t xml:space="preserve"> </w:t>
      </w:r>
      <w:r w:rsidR="00F2488E" w:rsidRPr="002F368F">
        <w:rPr>
          <w:rFonts w:ascii="Palatino Linotype" w:hAnsi="Palatino Linotype"/>
          <w:b/>
          <w:bCs/>
        </w:rPr>
        <w:t>d</w:t>
      </w:r>
      <w:r w:rsidR="00CE22BE" w:rsidRPr="002F368F">
        <w:rPr>
          <w:rFonts w:ascii="Palatino Linotype" w:hAnsi="Palatino Linotype"/>
          <w:b/>
          <w:bCs/>
        </w:rPr>
        <w:t xml:space="preserve">e dos mil </w:t>
      </w:r>
      <w:r w:rsidR="00F2488E" w:rsidRPr="002F368F">
        <w:rPr>
          <w:rFonts w:ascii="Palatino Linotype" w:hAnsi="Palatino Linotype"/>
          <w:b/>
          <w:bCs/>
        </w:rPr>
        <w:t>veintitrés</w:t>
      </w:r>
      <w:r w:rsidR="000171D8" w:rsidRPr="002F368F">
        <w:rPr>
          <w:rFonts w:ascii="Palatino Linotype" w:hAnsi="Palatino Linotype"/>
        </w:rPr>
        <w:t xml:space="preserve">, </w:t>
      </w:r>
      <w:r w:rsidR="00CE22BE" w:rsidRPr="002F368F">
        <w:rPr>
          <w:rFonts w:ascii="Palatino Linotype" w:hAnsi="Palatino Linotype"/>
        </w:rPr>
        <w:t>la</w:t>
      </w:r>
      <w:r w:rsidR="00F74502" w:rsidRPr="002F368F">
        <w:rPr>
          <w:rFonts w:ascii="Palatino Linotype" w:hAnsi="Palatino Linotype"/>
        </w:rPr>
        <w:t xml:space="preserve"> </w:t>
      </w:r>
      <w:r w:rsidR="00C77536" w:rsidRPr="002F368F">
        <w:rPr>
          <w:rFonts w:ascii="Palatino Linotype" w:hAnsi="Palatino Linotype"/>
          <w:b/>
        </w:rPr>
        <w:t>Comisionada Sharon Cristina Morales Martínez</w:t>
      </w:r>
      <w:r w:rsidR="00C77536" w:rsidRPr="002F368F">
        <w:rPr>
          <w:rFonts w:ascii="Palatino Linotype" w:hAnsi="Palatino Linotype"/>
          <w:lang w:val="es-419"/>
        </w:rPr>
        <w:t xml:space="preserve"> </w:t>
      </w:r>
      <w:r w:rsidRPr="002F368F">
        <w:rPr>
          <w:rFonts w:ascii="Palatino Linotype" w:hAnsi="Palatino Linotype"/>
        </w:rPr>
        <w:t>acordó el cierre de instrucción;</w:t>
      </w:r>
      <w:r w:rsidR="00C2778A" w:rsidRPr="002F368F">
        <w:rPr>
          <w:rFonts w:ascii="Palatino Linotype" w:hAnsi="Palatino Linotype" w:cs="Arial"/>
        </w:rPr>
        <w:t xml:space="preserve"> así como</w:t>
      </w:r>
      <w:r w:rsidRPr="002F368F">
        <w:rPr>
          <w:rFonts w:ascii="Palatino Linotype" w:hAnsi="Palatino Linotype" w:cs="Arial"/>
        </w:rPr>
        <w:t>,</w:t>
      </w:r>
      <w:r w:rsidR="00C2778A" w:rsidRPr="002F368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2F368F">
        <w:rPr>
          <w:rFonts w:ascii="Palatino Linotype" w:hAnsi="Palatino Linotype" w:cs="Arial"/>
        </w:rPr>
        <w:t>Información Pública</w:t>
      </w:r>
      <w:r w:rsidR="00C2778A" w:rsidRPr="002F368F">
        <w:rPr>
          <w:rFonts w:ascii="Palatino Linotype" w:hAnsi="Palatino Linotype" w:cs="Arial"/>
        </w:rPr>
        <w:t xml:space="preserve"> del Estado de México y Municipios</w:t>
      </w:r>
      <w:r w:rsidR="00A21513" w:rsidRPr="002F368F">
        <w:rPr>
          <w:rFonts w:ascii="Palatino Linotype" w:hAnsi="Palatino Linotype" w:cs="Arial"/>
        </w:rPr>
        <w:t>; y,</w:t>
      </w:r>
    </w:p>
    <w:p w14:paraId="5BBF1531" w14:textId="7C091CE6" w:rsidR="0057572B" w:rsidRPr="002F368F" w:rsidRDefault="0057572B" w:rsidP="002F368F">
      <w:pPr>
        <w:jc w:val="both"/>
        <w:rPr>
          <w:rFonts w:ascii="Palatino Linotype" w:hAnsi="Palatino Linotype" w:cs="Arial"/>
        </w:rPr>
      </w:pPr>
    </w:p>
    <w:p w14:paraId="04A6A9AE" w14:textId="77777777" w:rsidR="00A21513" w:rsidRPr="002F368F" w:rsidRDefault="00A21513" w:rsidP="002F368F">
      <w:pPr>
        <w:jc w:val="both"/>
        <w:rPr>
          <w:rFonts w:ascii="Palatino Linotype" w:hAnsi="Palatino Linotype" w:cs="Arial"/>
        </w:rPr>
      </w:pPr>
    </w:p>
    <w:p w14:paraId="3AB9D768" w14:textId="7EB528FC" w:rsidR="000171D8" w:rsidRPr="002F368F" w:rsidRDefault="000171D8" w:rsidP="002F368F">
      <w:pPr>
        <w:jc w:val="center"/>
        <w:rPr>
          <w:rFonts w:ascii="Palatino Linotype" w:hAnsi="Palatino Linotype" w:cs="Arial"/>
          <w:b/>
          <w:bCs/>
          <w:spacing w:val="60"/>
          <w:sz w:val="28"/>
        </w:rPr>
      </w:pPr>
      <w:r w:rsidRPr="002F368F">
        <w:rPr>
          <w:rFonts w:ascii="Palatino Linotype" w:hAnsi="Palatino Linotype" w:cs="Arial"/>
          <w:b/>
          <w:bCs/>
          <w:spacing w:val="60"/>
          <w:sz w:val="28"/>
        </w:rPr>
        <w:t>CONSIDERANDO</w:t>
      </w:r>
      <w:r w:rsidR="00DC75AB" w:rsidRPr="002F368F">
        <w:rPr>
          <w:rFonts w:ascii="Palatino Linotype" w:hAnsi="Palatino Linotype" w:cs="Arial"/>
          <w:b/>
          <w:bCs/>
          <w:spacing w:val="60"/>
          <w:sz w:val="28"/>
        </w:rPr>
        <w:t>S</w:t>
      </w:r>
    </w:p>
    <w:p w14:paraId="06897FD6" w14:textId="77777777" w:rsidR="000171D8" w:rsidRPr="002F368F" w:rsidRDefault="000171D8" w:rsidP="002F368F">
      <w:pPr>
        <w:jc w:val="center"/>
        <w:rPr>
          <w:rFonts w:ascii="Palatino Linotype" w:hAnsi="Palatino Linotype"/>
          <w:b/>
          <w:sz w:val="28"/>
          <w:szCs w:val="28"/>
        </w:rPr>
      </w:pPr>
    </w:p>
    <w:p w14:paraId="7F105395" w14:textId="2EDBBF94" w:rsidR="00964F6B" w:rsidRPr="002F368F" w:rsidRDefault="000171D8" w:rsidP="002F368F">
      <w:pPr>
        <w:spacing w:line="360" w:lineRule="auto"/>
        <w:ind w:right="50"/>
        <w:jc w:val="both"/>
        <w:rPr>
          <w:rFonts w:ascii="Palatino Linotype" w:hAnsi="Palatino Linotype"/>
          <w:b/>
          <w:sz w:val="26"/>
          <w:szCs w:val="26"/>
        </w:rPr>
      </w:pPr>
      <w:r w:rsidRPr="002F368F">
        <w:rPr>
          <w:rFonts w:ascii="Palatino Linotype" w:hAnsi="Palatino Linotype"/>
          <w:b/>
          <w:sz w:val="26"/>
          <w:szCs w:val="26"/>
        </w:rPr>
        <w:t>PRIMERO.</w:t>
      </w:r>
      <w:r w:rsidRPr="002F368F">
        <w:rPr>
          <w:rFonts w:ascii="Palatino Linotype" w:hAnsi="Palatino Linotype"/>
          <w:sz w:val="26"/>
          <w:szCs w:val="26"/>
        </w:rPr>
        <w:t xml:space="preserve"> </w:t>
      </w:r>
      <w:r w:rsidRPr="002F368F">
        <w:rPr>
          <w:rFonts w:ascii="Palatino Linotype" w:hAnsi="Palatino Linotype"/>
          <w:b/>
          <w:sz w:val="26"/>
          <w:szCs w:val="26"/>
        </w:rPr>
        <w:t>Competencia</w:t>
      </w:r>
      <w:r w:rsidRPr="002F368F">
        <w:rPr>
          <w:rFonts w:ascii="Palatino Linotype" w:hAnsi="Palatino Linotype"/>
          <w:sz w:val="26"/>
          <w:szCs w:val="26"/>
        </w:rPr>
        <w:t>.</w:t>
      </w:r>
    </w:p>
    <w:p w14:paraId="07007E92" w14:textId="5391F1D3" w:rsidR="008B239D" w:rsidRPr="002F368F" w:rsidRDefault="008B239D" w:rsidP="002F368F">
      <w:pPr>
        <w:spacing w:line="360" w:lineRule="auto"/>
        <w:ind w:right="50"/>
        <w:jc w:val="both"/>
        <w:rPr>
          <w:rFonts w:ascii="Palatino Linotype" w:hAnsi="Palatino Linotype" w:cs="Arial"/>
        </w:rPr>
      </w:pPr>
      <w:r w:rsidRPr="002F368F">
        <w:rPr>
          <w:rFonts w:ascii="Palatino Linotype" w:hAnsi="Palatino Linotype"/>
        </w:rPr>
        <w:t xml:space="preserve">Este Instituto de Transparencia, Acceso a la </w:t>
      </w:r>
      <w:r w:rsidR="00D86297" w:rsidRPr="002F368F">
        <w:rPr>
          <w:rFonts w:ascii="Palatino Linotype" w:hAnsi="Palatino Linotype"/>
        </w:rPr>
        <w:t>Información Pública</w:t>
      </w:r>
      <w:r w:rsidRPr="002F368F">
        <w:rPr>
          <w:rFonts w:ascii="Palatino Linotype" w:hAnsi="Palatino Linotype"/>
        </w:rPr>
        <w:t xml:space="preserve"> y Protección de Datos Personales del Estado de México y Municipios, es competente para </w:t>
      </w:r>
      <w:r w:rsidR="00CB5585" w:rsidRPr="002F368F">
        <w:rPr>
          <w:rFonts w:ascii="Palatino Linotype" w:hAnsi="Palatino Linotype"/>
        </w:rPr>
        <w:t xml:space="preserve">conocer y resolver el presente </w:t>
      </w:r>
      <w:r w:rsidR="00D86297" w:rsidRPr="002F368F">
        <w:rPr>
          <w:rFonts w:ascii="Palatino Linotype" w:hAnsi="Palatino Linotype"/>
        </w:rPr>
        <w:t>Recurso Revisión</w:t>
      </w:r>
      <w:r w:rsidRPr="002F368F">
        <w:rPr>
          <w:rFonts w:ascii="Palatino Linotype" w:hAnsi="Palatino Linotype"/>
        </w:rPr>
        <w:t xml:space="preserve">, conforme a lo dispuesto en los artículos 6, Apartado A de la Constitución Política de los Estados Unidos Mexicanos; </w:t>
      </w:r>
      <w:r w:rsidR="00512CAB" w:rsidRPr="002F368F">
        <w:rPr>
          <w:rFonts w:ascii="Palatino Linotype" w:hAnsi="Palatino Linotype"/>
        </w:rPr>
        <w:t xml:space="preserve">5, párrafos trigésimo segundo, trigésimo tercero y trigésimo cuarto, fracciones IV y V de la Constitución Política del Estado Libre y Soberano de México; </w:t>
      </w:r>
      <w:r w:rsidR="00727578" w:rsidRPr="002F368F">
        <w:rPr>
          <w:rFonts w:ascii="Palatino Linotype" w:hAnsi="Palatino Linotype"/>
        </w:rPr>
        <w:t xml:space="preserve"> ordinal</w:t>
      </w:r>
      <w:r w:rsidRPr="002F368F">
        <w:rPr>
          <w:rFonts w:ascii="Palatino Linotype" w:hAnsi="Palatino Linotype"/>
        </w:rPr>
        <w:t xml:space="preserve"> 2</w:t>
      </w:r>
      <w:r w:rsidR="00727578" w:rsidRPr="002F368F">
        <w:rPr>
          <w:rFonts w:ascii="Palatino Linotype" w:hAnsi="Palatino Linotype"/>
        </w:rPr>
        <w:t>,</w:t>
      </w:r>
      <w:r w:rsidRPr="002F368F">
        <w:rPr>
          <w:rFonts w:ascii="Palatino Linotype" w:hAnsi="Palatino Linotype"/>
        </w:rPr>
        <w:t xml:space="preserve"> fracción II, 13, 29, 36, fracciones I y II, 176, 178, 179, 181 párrafo tercero y 185 de la Ley de Transparencia y Acceso a la </w:t>
      </w:r>
      <w:r w:rsidR="00D86297" w:rsidRPr="002F368F">
        <w:rPr>
          <w:rFonts w:ascii="Palatino Linotype" w:hAnsi="Palatino Linotype"/>
        </w:rPr>
        <w:t>Información Pública</w:t>
      </w:r>
      <w:r w:rsidRPr="002F368F">
        <w:rPr>
          <w:rFonts w:ascii="Palatino Linotype" w:hAnsi="Palatino Linotype"/>
        </w:rPr>
        <w:t xml:space="preserve"> del Estado de México y Municipios</w:t>
      </w:r>
      <w:r w:rsidRPr="002F368F">
        <w:rPr>
          <w:rFonts w:ascii="Palatino Linotype" w:hAnsi="Palatino Linotype" w:cs="Arial"/>
        </w:rPr>
        <w:t>; 9, fracciones I y XX</w:t>
      </w:r>
      <w:r w:rsidR="00FC4046" w:rsidRPr="002F368F">
        <w:rPr>
          <w:rFonts w:ascii="Palatino Linotype" w:hAnsi="Palatino Linotype" w:cs="Arial"/>
        </w:rPr>
        <w:t>III</w:t>
      </w:r>
      <w:r w:rsidRPr="002F368F">
        <w:rPr>
          <w:rFonts w:ascii="Palatino Linotype" w:hAnsi="Palatino Linotype" w:cs="Arial"/>
        </w:rPr>
        <w:t xml:space="preserve"> y 11 del Reglamento Interior del Instituto de Transparencia, Acceso a la </w:t>
      </w:r>
      <w:r w:rsidR="00D86297" w:rsidRPr="002F368F">
        <w:rPr>
          <w:rFonts w:ascii="Palatino Linotype" w:hAnsi="Palatino Linotype" w:cs="Arial"/>
        </w:rPr>
        <w:t>Información Pública</w:t>
      </w:r>
      <w:r w:rsidRPr="002F368F">
        <w:rPr>
          <w:rFonts w:ascii="Palatino Linotype" w:hAnsi="Palatino Linotype" w:cs="Arial"/>
        </w:rPr>
        <w:t xml:space="preserve"> y Protección de Datos Personales del Estado de México y Municipios.</w:t>
      </w:r>
    </w:p>
    <w:p w14:paraId="69E56F49" w14:textId="08C83116" w:rsidR="005A25BE" w:rsidRPr="002F368F" w:rsidRDefault="005A25BE" w:rsidP="002F368F">
      <w:pPr>
        <w:spacing w:line="360" w:lineRule="auto"/>
        <w:ind w:right="50"/>
        <w:jc w:val="both"/>
        <w:rPr>
          <w:rFonts w:ascii="Palatino Linotype" w:hAnsi="Palatino Linotype" w:cs="Arial"/>
        </w:rPr>
      </w:pPr>
    </w:p>
    <w:p w14:paraId="030FC74D" w14:textId="77777777" w:rsidR="00A21513" w:rsidRPr="002F368F" w:rsidRDefault="00A21513" w:rsidP="002F368F">
      <w:pPr>
        <w:spacing w:line="360" w:lineRule="auto"/>
        <w:ind w:right="50"/>
        <w:jc w:val="both"/>
        <w:rPr>
          <w:rFonts w:ascii="Palatino Linotype" w:hAnsi="Palatino Linotype" w:cs="Arial"/>
        </w:rPr>
      </w:pPr>
    </w:p>
    <w:p w14:paraId="508C9D22" w14:textId="35439B0C" w:rsidR="004510AB" w:rsidRPr="002F368F" w:rsidRDefault="00E74792" w:rsidP="002F368F">
      <w:pPr>
        <w:spacing w:line="360" w:lineRule="auto"/>
        <w:jc w:val="both"/>
        <w:rPr>
          <w:rFonts w:ascii="Palatino Linotype" w:hAnsi="Palatino Linotype" w:cs="Arial"/>
          <w:b/>
          <w:sz w:val="26"/>
          <w:szCs w:val="26"/>
        </w:rPr>
      </w:pPr>
      <w:r w:rsidRPr="002F368F">
        <w:rPr>
          <w:rFonts w:ascii="Palatino Linotype" w:hAnsi="Palatino Linotype" w:cs="Arial"/>
          <w:b/>
          <w:sz w:val="26"/>
          <w:szCs w:val="26"/>
        </w:rPr>
        <w:t>SEGUNDO. Interés.</w:t>
      </w:r>
    </w:p>
    <w:p w14:paraId="42239410" w14:textId="61418754" w:rsidR="0028330F" w:rsidRPr="002F368F" w:rsidRDefault="000171D8" w:rsidP="002F368F">
      <w:pPr>
        <w:spacing w:line="360" w:lineRule="auto"/>
        <w:jc w:val="both"/>
        <w:rPr>
          <w:rFonts w:ascii="Palatino Linotype" w:hAnsi="Palatino Linotype" w:cs="Arial"/>
          <w:lang w:eastAsia="es-MX"/>
        </w:rPr>
      </w:pPr>
      <w:r w:rsidRPr="002F368F">
        <w:rPr>
          <w:rFonts w:ascii="Palatino Linotype" w:hAnsi="Palatino Linotype" w:cs="Arial"/>
          <w:bCs/>
        </w:rPr>
        <w:t xml:space="preserve">El </w:t>
      </w:r>
      <w:r w:rsidR="00D86297" w:rsidRPr="002F368F">
        <w:rPr>
          <w:rFonts w:ascii="Palatino Linotype" w:hAnsi="Palatino Linotype" w:cs="Arial"/>
          <w:bCs/>
        </w:rPr>
        <w:t>Recurso Revisión</w:t>
      </w:r>
      <w:r w:rsidRPr="002F368F">
        <w:rPr>
          <w:rFonts w:ascii="Palatino Linotype" w:hAnsi="Palatino Linotype" w:cs="Arial"/>
          <w:bCs/>
        </w:rPr>
        <w:t xml:space="preserve"> fue interpuesto por parte legítima, en atención a que se presentó por </w:t>
      </w:r>
      <w:r w:rsidR="000F3CC4" w:rsidRPr="002F368F">
        <w:rPr>
          <w:rFonts w:ascii="Palatino Linotype" w:hAnsi="Palatino Linotype" w:cs="Arial"/>
          <w:b/>
        </w:rPr>
        <w:t>EL RECURRENTE</w:t>
      </w:r>
      <w:r w:rsidRPr="002F368F">
        <w:rPr>
          <w:rFonts w:ascii="Palatino Linotype" w:hAnsi="Palatino Linotype" w:cs="Arial"/>
          <w:b/>
          <w:bCs/>
        </w:rPr>
        <w:t>,</w:t>
      </w:r>
      <w:r w:rsidRPr="002F368F">
        <w:rPr>
          <w:rFonts w:ascii="Palatino Linotype" w:hAnsi="Palatino Linotype" w:cs="Arial"/>
          <w:bCs/>
        </w:rPr>
        <w:t xml:space="preserve"> quien es la misma persona que formuló la solicitud de acceso a la </w:t>
      </w:r>
      <w:r w:rsidR="00D86297" w:rsidRPr="002F368F">
        <w:rPr>
          <w:rFonts w:ascii="Palatino Linotype" w:hAnsi="Palatino Linotype" w:cs="Arial"/>
          <w:bCs/>
        </w:rPr>
        <w:t>Información Pública</w:t>
      </w:r>
      <w:r w:rsidRPr="002F368F">
        <w:rPr>
          <w:rFonts w:ascii="Palatino Linotype" w:hAnsi="Palatino Linotype" w:cs="Arial"/>
          <w:bCs/>
        </w:rPr>
        <w:t xml:space="preserve"> al </w:t>
      </w:r>
      <w:r w:rsidRPr="002F368F">
        <w:rPr>
          <w:rFonts w:ascii="Palatino Linotype" w:hAnsi="Palatino Linotype" w:cs="Arial"/>
          <w:b/>
          <w:bCs/>
        </w:rPr>
        <w:t>SUJETO OBLIGADO</w:t>
      </w:r>
      <w:r w:rsidR="005B5043" w:rsidRPr="002F368F">
        <w:rPr>
          <w:rFonts w:ascii="Palatino Linotype" w:hAnsi="Palatino Linotype" w:cs="Arial"/>
          <w:b/>
          <w:bCs/>
        </w:rPr>
        <w:t xml:space="preserve">, </w:t>
      </w:r>
      <w:r w:rsidR="005B5043" w:rsidRPr="002F368F">
        <w:rPr>
          <w:rFonts w:ascii="Palatino Linotype" w:hAnsi="Palatino Linotype" w:cs="Arial"/>
          <w:bCs/>
        </w:rPr>
        <w:t xml:space="preserve">pues para ello, es </w:t>
      </w:r>
      <w:r w:rsidR="005B5043" w:rsidRPr="002F368F">
        <w:rPr>
          <w:rFonts w:ascii="Palatino Linotype" w:hAnsi="Palatino Linotype" w:cs="Arial"/>
          <w:lang w:eastAsia="es-MX"/>
        </w:rPr>
        <w:t xml:space="preserve">necesario que el particular ingrese al </w:t>
      </w:r>
      <w:r w:rsidR="005B5043" w:rsidRPr="002F368F">
        <w:rPr>
          <w:rFonts w:ascii="Palatino Linotype" w:hAnsi="Palatino Linotype" w:cs="Arial"/>
          <w:b/>
          <w:lang w:eastAsia="es-MX"/>
        </w:rPr>
        <w:t xml:space="preserve">SAIMEX </w:t>
      </w:r>
      <w:r w:rsidR="005B5043" w:rsidRPr="002F368F">
        <w:rPr>
          <w:rFonts w:ascii="Palatino Linotype" w:hAnsi="Palatino Linotype" w:cs="Arial"/>
          <w:lang w:eastAsia="es-MX"/>
        </w:rPr>
        <w:t>mediante la utilización de su clave de usuario y contraseña.</w:t>
      </w:r>
    </w:p>
    <w:p w14:paraId="0024EECC" w14:textId="77777777" w:rsidR="0057572B" w:rsidRPr="002F368F" w:rsidRDefault="0057572B" w:rsidP="002F368F">
      <w:pPr>
        <w:spacing w:line="360" w:lineRule="auto"/>
        <w:jc w:val="both"/>
        <w:rPr>
          <w:rFonts w:ascii="Palatino Linotype" w:hAnsi="Palatino Linotype" w:cs="Arial"/>
          <w:lang w:eastAsia="es-MX"/>
        </w:rPr>
      </w:pPr>
    </w:p>
    <w:p w14:paraId="73B57685" w14:textId="77777777" w:rsidR="005C250B" w:rsidRPr="002F368F" w:rsidRDefault="005C250B" w:rsidP="002F368F">
      <w:pPr>
        <w:autoSpaceDE w:val="0"/>
        <w:autoSpaceDN w:val="0"/>
        <w:adjustRightInd w:val="0"/>
        <w:spacing w:line="360" w:lineRule="auto"/>
        <w:ind w:right="49"/>
        <w:jc w:val="both"/>
        <w:rPr>
          <w:rFonts w:ascii="Palatino Linotype" w:hAnsi="Palatino Linotype" w:cs="Arial"/>
          <w:b/>
          <w:sz w:val="26"/>
          <w:szCs w:val="26"/>
          <w:lang w:val="es-ES"/>
        </w:rPr>
      </w:pPr>
      <w:r w:rsidRPr="002F368F">
        <w:rPr>
          <w:rFonts w:ascii="Palatino Linotype" w:hAnsi="Palatino Linotype" w:cs="Arial"/>
          <w:b/>
          <w:sz w:val="26"/>
          <w:szCs w:val="26"/>
        </w:rPr>
        <w:t xml:space="preserve">TERCERO. </w:t>
      </w:r>
      <w:r w:rsidRPr="002F368F">
        <w:rPr>
          <w:rFonts w:ascii="Palatino Linotype" w:hAnsi="Palatino Linotype" w:cs="Arial"/>
          <w:b/>
          <w:sz w:val="26"/>
          <w:szCs w:val="26"/>
          <w:lang w:val="es-ES"/>
        </w:rPr>
        <w:t xml:space="preserve">Oportunidad. </w:t>
      </w:r>
    </w:p>
    <w:p w14:paraId="4CAF7CD0" w14:textId="33467F01" w:rsidR="0028330F" w:rsidRPr="002F368F" w:rsidRDefault="0028330F" w:rsidP="002F368F">
      <w:pPr>
        <w:spacing w:line="360" w:lineRule="auto"/>
        <w:jc w:val="both"/>
        <w:rPr>
          <w:rFonts w:ascii="Palatino Linotype" w:hAnsi="Palatino Linotype" w:cs="Arial"/>
          <w:lang w:val="es-ES"/>
        </w:rPr>
      </w:pPr>
      <w:r w:rsidRPr="002F368F">
        <w:rPr>
          <w:rFonts w:ascii="Palatino Linotype" w:hAnsi="Palatino Linotype" w:cs="Arial"/>
          <w:lang w:val="es-ES"/>
        </w:rPr>
        <w:t xml:space="preserve">El Recurso de Revisión fue interpuesto dentro del plazo de quince días hábiles, contados a partir del día siguiente al en que </w:t>
      </w:r>
      <w:r w:rsidR="000F3CC4" w:rsidRPr="002F368F">
        <w:rPr>
          <w:rFonts w:ascii="Palatino Linotype" w:hAnsi="Palatino Linotype" w:cs="Arial"/>
          <w:b/>
          <w:lang w:val="es-ES"/>
        </w:rPr>
        <w:t>EL RECURRENTE</w:t>
      </w:r>
      <w:r w:rsidRPr="002F368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E60A005" w14:textId="77777777" w:rsidR="002454EC" w:rsidRPr="002F368F" w:rsidRDefault="002454EC" w:rsidP="002F368F">
      <w:pPr>
        <w:spacing w:line="360" w:lineRule="auto"/>
        <w:jc w:val="both"/>
        <w:rPr>
          <w:rFonts w:ascii="Palatino Linotype" w:hAnsi="Palatino Linotype" w:cs="Arial"/>
          <w:lang w:val="es-ES"/>
        </w:rPr>
      </w:pPr>
    </w:p>
    <w:p w14:paraId="03541441" w14:textId="77777777" w:rsidR="0028330F" w:rsidRPr="002F368F" w:rsidRDefault="0028330F" w:rsidP="002F368F">
      <w:pPr>
        <w:spacing w:line="360" w:lineRule="auto"/>
        <w:ind w:left="851" w:right="616"/>
        <w:jc w:val="both"/>
        <w:rPr>
          <w:rFonts w:ascii="Palatino Linotype" w:hAnsi="Palatino Linotype" w:cs="Arial"/>
          <w:i/>
          <w:sz w:val="22"/>
          <w:lang w:val="es-ES"/>
        </w:rPr>
      </w:pPr>
      <w:r w:rsidRPr="002F368F">
        <w:rPr>
          <w:rFonts w:ascii="Palatino Linotype" w:hAnsi="Palatino Linotype" w:cs="Arial"/>
          <w:b/>
          <w:i/>
          <w:sz w:val="22"/>
          <w:lang w:val="es-ES"/>
        </w:rPr>
        <w:t>“Artículo 178</w:t>
      </w:r>
      <w:r w:rsidRPr="002F368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2F368F" w:rsidRDefault="0028330F" w:rsidP="002F368F">
      <w:pPr>
        <w:spacing w:line="360" w:lineRule="auto"/>
        <w:ind w:left="851" w:right="616" w:hanging="851"/>
        <w:jc w:val="both"/>
        <w:rPr>
          <w:rFonts w:ascii="Palatino Linotype" w:hAnsi="Palatino Linotype" w:cs="Arial"/>
          <w:i/>
          <w:sz w:val="22"/>
          <w:lang w:val="es-ES"/>
        </w:rPr>
      </w:pPr>
    </w:p>
    <w:p w14:paraId="60FBF997" w14:textId="77777777" w:rsidR="0028330F" w:rsidRPr="002F368F" w:rsidRDefault="0028330F" w:rsidP="002F368F">
      <w:pPr>
        <w:spacing w:line="360" w:lineRule="auto"/>
        <w:ind w:left="851" w:right="616"/>
        <w:jc w:val="both"/>
        <w:rPr>
          <w:rFonts w:ascii="Palatino Linotype" w:hAnsi="Palatino Linotype" w:cs="Arial"/>
          <w:i/>
          <w:sz w:val="22"/>
          <w:lang w:val="es-ES"/>
        </w:rPr>
      </w:pPr>
      <w:r w:rsidRPr="002F368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2F368F" w:rsidRDefault="0028330F" w:rsidP="002F368F">
      <w:pPr>
        <w:spacing w:line="360" w:lineRule="auto"/>
        <w:ind w:left="851" w:right="616" w:hanging="851"/>
        <w:jc w:val="both"/>
        <w:rPr>
          <w:rFonts w:ascii="Palatino Linotype" w:hAnsi="Palatino Linotype" w:cs="Arial"/>
          <w:i/>
          <w:sz w:val="22"/>
          <w:lang w:val="es-ES"/>
        </w:rPr>
      </w:pPr>
    </w:p>
    <w:p w14:paraId="32A9651C" w14:textId="1E7481D5" w:rsidR="0028330F" w:rsidRPr="002F368F" w:rsidRDefault="0028330F" w:rsidP="002F368F">
      <w:pPr>
        <w:spacing w:line="360" w:lineRule="auto"/>
        <w:ind w:left="851" w:right="616"/>
        <w:jc w:val="both"/>
        <w:rPr>
          <w:rFonts w:ascii="Palatino Linotype" w:hAnsi="Palatino Linotype" w:cs="Arial"/>
          <w:i/>
          <w:sz w:val="22"/>
          <w:lang w:val="es-ES"/>
        </w:rPr>
      </w:pPr>
      <w:r w:rsidRPr="002F368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2F368F">
        <w:rPr>
          <w:rFonts w:ascii="Palatino Linotype" w:hAnsi="Palatino Linotype" w:cs="Arial"/>
          <w:sz w:val="22"/>
          <w:lang w:val="es-ES"/>
        </w:rPr>
        <w:t>(Sic)</w:t>
      </w:r>
      <w:r w:rsidR="00DC75AB" w:rsidRPr="002F368F">
        <w:rPr>
          <w:rFonts w:ascii="Palatino Linotype" w:hAnsi="Palatino Linotype" w:cs="Arial"/>
          <w:sz w:val="22"/>
          <w:lang w:val="es-ES"/>
        </w:rPr>
        <w:t>.</w:t>
      </w:r>
    </w:p>
    <w:p w14:paraId="43D8720B" w14:textId="77777777" w:rsidR="0093432F" w:rsidRPr="002F368F" w:rsidRDefault="0093432F" w:rsidP="002F368F">
      <w:pPr>
        <w:spacing w:line="360" w:lineRule="auto"/>
        <w:ind w:left="851" w:right="616"/>
        <w:jc w:val="both"/>
        <w:rPr>
          <w:rFonts w:ascii="Palatino Linotype" w:hAnsi="Palatino Linotype" w:cs="Arial"/>
          <w:i/>
          <w:sz w:val="22"/>
          <w:lang w:val="es-ES"/>
        </w:rPr>
      </w:pPr>
    </w:p>
    <w:p w14:paraId="2798A03E" w14:textId="4715F51C" w:rsidR="0028330F" w:rsidRPr="002F368F" w:rsidRDefault="0028330F" w:rsidP="002F368F">
      <w:pPr>
        <w:spacing w:line="360" w:lineRule="auto"/>
        <w:jc w:val="both"/>
        <w:rPr>
          <w:rFonts w:ascii="Palatino Linotype" w:hAnsi="Palatino Linotype" w:cs="Arial"/>
          <w:lang w:val="es-ES"/>
        </w:rPr>
      </w:pPr>
      <w:r w:rsidRPr="002F368F">
        <w:rPr>
          <w:rFonts w:ascii="Palatino Linotype" w:hAnsi="Palatino Linotype" w:cs="Arial"/>
          <w:lang w:val="es-ES"/>
        </w:rPr>
        <w:t xml:space="preserve">En esa tesitura, atendiendo a que </w:t>
      </w:r>
      <w:r w:rsidRPr="002F368F">
        <w:rPr>
          <w:rFonts w:ascii="Palatino Linotype" w:hAnsi="Palatino Linotype" w:cs="Arial"/>
          <w:b/>
          <w:lang w:val="es-ES"/>
        </w:rPr>
        <w:t>EL SUJETO OBLIGADO</w:t>
      </w:r>
      <w:r w:rsidRPr="002F368F">
        <w:rPr>
          <w:rFonts w:ascii="Palatino Linotype" w:hAnsi="Palatino Linotype" w:cs="Arial"/>
          <w:lang w:val="es-ES"/>
        </w:rPr>
        <w:t xml:space="preserve"> notificó la </w:t>
      </w:r>
      <w:r w:rsidR="00714170" w:rsidRPr="002F368F">
        <w:rPr>
          <w:rFonts w:ascii="Palatino Linotype" w:hAnsi="Palatino Linotype" w:cs="Arial"/>
          <w:lang w:val="es-ES"/>
        </w:rPr>
        <w:t>incompetencia</w:t>
      </w:r>
      <w:r w:rsidRPr="002F368F">
        <w:rPr>
          <w:rFonts w:ascii="Palatino Linotype" w:hAnsi="Palatino Linotype" w:cs="Arial"/>
          <w:lang w:val="es-ES"/>
        </w:rPr>
        <w:t xml:space="preserve"> a la solicitud de Acceso a la Información Pública el </w:t>
      </w:r>
      <w:r w:rsidR="005A25BE" w:rsidRPr="002F368F">
        <w:rPr>
          <w:rFonts w:ascii="Palatino Linotype" w:hAnsi="Palatino Linotype" w:cs="Arial"/>
          <w:b/>
          <w:lang w:val="es-ES"/>
        </w:rPr>
        <w:t>veintidós</w:t>
      </w:r>
      <w:r w:rsidR="00D959B9" w:rsidRPr="002F368F">
        <w:rPr>
          <w:rFonts w:ascii="Palatino Linotype" w:hAnsi="Palatino Linotype" w:cs="Arial"/>
          <w:b/>
          <w:lang w:val="es-ES"/>
        </w:rPr>
        <w:t xml:space="preserve"> de </w:t>
      </w:r>
      <w:r w:rsidR="00714170" w:rsidRPr="002F368F">
        <w:rPr>
          <w:rFonts w:ascii="Palatino Linotype" w:hAnsi="Palatino Linotype" w:cs="Arial"/>
          <w:b/>
          <w:lang w:val="es-ES"/>
        </w:rPr>
        <w:t xml:space="preserve">noviembre </w:t>
      </w:r>
      <w:r w:rsidR="009C2931" w:rsidRPr="002F368F">
        <w:rPr>
          <w:rFonts w:ascii="Palatino Linotype" w:hAnsi="Palatino Linotype" w:cs="Arial"/>
          <w:b/>
          <w:lang w:val="es-ES"/>
        </w:rPr>
        <w:t>d</w:t>
      </w:r>
      <w:r w:rsidRPr="002F368F">
        <w:rPr>
          <w:rFonts w:ascii="Palatino Linotype" w:hAnsi="Palatino Linotype" w:cs="Arial"/>
          <w:b/>
          <w:lang w:val="es-ES"/>
        </w:rPr>
        <w:t xml:space="preserve">e dos mil </w:t>
      </w:r>
      <w:r w:rsidR="00F20182" w:rsidRPr="002F368F">
        <w:rPr>
          <w:rFonts w:ascii="Palatino Linotype" w:hAnsi="Palatino Linotype" w:cs="Arial"/>
          <w:b/>
          <w:lang w:val="es-ES"/>
        </w:rPr>
        <w:t>veintidós</w:t>
      </w:r>
      <w:r w:rsidRPr="002F368F">
        <w:rPr>
          <w:rFonts w:ascii="Palatino Linotype" w:hAnsi="Palatino Linotype" w:cs="Arial"/>
          <w:lang w:val="es-ES"/>
        </w:rPr>
        <w:t>, así, el plazo de quince días hábiles que el artículo 178 de la Ley de la materia otorga a</w:t>
      </w:r>
      <w:r w:rsidR="009E0121" w:rsidRPr="002F368F">
        <w:rPr>
          <w:rFonts w:ascii="Palatino Linotype" w:hAnsi="Palatino Linotype" w:cs="Arial"/>
          <w:lang w:val="es-ES"/>
        </w:rPr>
        <w:t xml:space="preserve">l </w:t>
      </w:r>
      <w:r w:rsidRPr="002F368F">
        <w:rPr>
          <w:rFonts w:ascii="Palatino Linotype" w:hAnsi="Palatino Linotype" w:cs="Arial"/>
          <w:lang w:val="es-ES"/>
        </w:rPr>
        <w:t xml:space="preserve">hoy </w:t>
      </w:r>
      <w:r w:rsidRPr="002F368F">
        <w:rPr>
          <w:rFonts w:ascii="Palatino Linotype" w:hAnsi="Palatino Linotype" w:cs="Arial"/>
          <w:b/>
          <w:lang w:val="es-ES"/>
        </w:rPr>
        <w:t>RECURRENTE</w:t>
      </w:r>
      <w:r w:rsidRPr="002F368F">
        <w:rPr>
          <w:rFonts w:ascii="Palatino Linotype" w:hAnsi="Palatino Linotype" w:cs="Arial"/>
          <w:lang w:val="es-ES"/>
        </w:rPr>
        <w:t xml:space="preserve"> para presentar el respectivo Recurso de Revisión, transcurrió </w:t>
      </w:r>
      <w:r w:rsidR="002454EC" w:rsidRPr="002F368F">
        <w:rPr>
          <w:rFonts w:ascii="Palatino Linotype" w:hAnsi="Palatino Linotype" w:cs="Arial"/>
          <w:lang w:val="es-ES"/>
        </w:rPr>
        <w:t xml:space="preserve">del veintitrés de noviembre al trece de diciembre de dos mil veintidós </w:t>
      </w:r>
      <w:r w:rsidRPr="002F368F">
        <w:rPr>
          <w:rFonts w:ascii="Palatino Linotype" w:hAnsi="Palatino Linotype" w:cs="Arial"/>
          <w:lang w:val="es-ES"/>
        </w:rPr>
        <w:t>sin contemplar en el cómputo los días</w:t>
      </w:r>
      <w:r w:rsidR="00197BD2" w:rsidRPr="002F368F">
        <w:rPr>
          <w:rFonts w:ascii="Palatino Linotype" w:hAnsi="Palatino Linotype" w:cs="Arial"/>
          <w:lang w:val="es-ES"/>
        </w:rPr>
        <w:t xml:space="preserve"> </w:t>
      </w:r>
      <w:r w:rsidRPr="002F368F">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4A47A3" w:rsidRPr="002F368F">
        <w:rPr>
          <w:rFonts w:ascii="Palatino Linotype" w:hAnsi="Palatino Linotype" w:cs="Arial"/>
          <w:lang w:val="es-ES"/>
        </w:rPr>
        <w:t>; así como por corresponder a d</w:t>
      </w:r>
      <w:r w:rsidR="00F2488E" w:rsidRPr="002F368F">
        <w:rPr>
          <w:rFonts w:ascii="Palatino Linotype" w:hAnsi="Palatino Linotype" w:cs="Arial"/>
          <w:lang w:val="es-ES"/>
        </w:rPr>
        <w:t>ía</w:t>
      </w:r>
      <w:r w:rsidR="005A25BE" w:rsidRPr="002F368F">
        <w:rPr>
          <w:rFonts w:ascii="Palatino Linotype" w:hAnsi="Palatino Linotype" w:cs="Arial"/>
          <w:lang w:val="es-ES"/>
        </w:rPr>
        <w:t>s</w:t>
      </w:r>
      <w:r w:rsidR="004A47A3" w:rsidRPr="002F368F">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2F368F" w:rsidRDefault="00CC6181" w:rsidP="002F368F">
      <w:pPr>
        <w:spacing w:line="360" w:lineRule="auto"/>
        <w:jc w:val="both"/>
        <w:rPr>
          <w:rFonts w:ascii="Palatino Linotype" w:hAnsi="Palatino Linotype" w:cs="Arial"/>
          <w:lang w:val="es-ES"/>
        </w:rPr>
      </w:pPr>
    </w:p>
    <w:p w14:paraId="6A0BE520" w14:textId="757B323B" w:rsidR="00A0285D" w:rsidRPr="002F368F" w:rsidRDefault="0028330F" w:rsidP="002F368F">
      <w:pPr>
        <w:spacing w:line="360" w:lineRule="auto"/>
        <w:jc w:val="both"/>
        <w:rPr>
          <w:rFonts w:ascii="Palatino Linotype" w:hAnsi="Palatino Linotype" w:cs="Arial"/>
          <w:lang w:val="es-ES"/>
        </w:rPr>
      </w:pPr>
      <w:r w:rsidRPr="002F368F">
        <w:rPr>
          <w:rFonts w:ascii="Palatino Linotype" w:hAnsi="Palatino Linotype" w:cs="Arial"/>
          <w:lang w:val="es-ES"/>
        </w:rPr>
        <w:t xml:space="preserve">Por tanto, si el Recurso de Revisión que nos ocupa, se interpuso el </w:t>
      </w:r>
      <w:r w:rsidR="005A25BE" w:rsidRPr="002F368F">
        <w:rPr>
          <w:rFonts w:ascii="Palatino Linotype" w:hAnsi="Palatino Linotype" w:cs="Arial"/>
          <w:b/>
          <w:lang w:val="es-ES"/>
        </w:rPr>
        <w:t>treinta</w:t>
      </w:r>
      <w:r w:rsidR="00AF476B" w:rsidRPr="002F368F">
        <w:rPr>
          <w:rFonts w:ascii="Palatino Linotype" w:hAnsi="Palatino Linotype" w:cs="Arial"/>
          <w:b/>
          <w:lang w:val="es-ES"/>
        </w:rPr>
        <w:t xml:space="preserve"> de </w:t>
      </w:r>
      <w:r w:rsidR="00E82146" w:rsidRPr="002F368F">
        <w:rPr>
          <w:rFonts w:ascii="Palatino Linotype" w:hAnsi="Palatino Linotype" w:cs="Arial"/>
          <w:b/>
          <w:lang w:val="es-ES"/>
        </w:rPr>
        <w:t>noviembre</w:t>
      </w:r>
      <w:r w:rsidR="00060F13" w:rsidRPr="002F368F">
        <w:rPr>
          <w:rFonts w:ascii="Palatino Linotype" w:hAnsi="Palatino Linotype" w:cs="Arial"/>
          <w:b/>
          <w:lang w:val="es-ES"/>
        </w:rPr>
        <w:t xml:space="preserve"> </w:t>
      </w:r>
      <w:r w:rsidR="00D959B9" w:rsidRPr="002F368F">
        <w:rPr>
          <w:rFonts w:ascii="Palatino Linotype" w:hAnsi="Palatino Linotype" w:cs="Arial"/>
          <w:b/>
          <w:lang w:val="es-ES"/>
        </w:rPr>
        <w:t>d</w:t>
      </w:r>
      <w:r w:rsidRPr="002F368F">
        <w:rPr>
          <w:rFonts w:ascii="Palatino Linotype" w:hAnsi="Palatino Linotype" w:cs="Arial"/>
          <w:b/>
          <w:lang w:val="es-ES"/>
        </w:rPr>
        <w:t>e dos mil veintidós</w:t>
      </w:r>
      <w:r w:rsidRPr="002F368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2F368F" w:rsidRDefault="003220AB" w:rsidP="002F368F">
      <w:pPr>
        <w:spacing w:line="360" w:lineRule="auto"/>
        <w:jc w:val="both"/>
        <w:rPr>
          <w:rFonts w:ascii="Palatino Linotype" w:hAnsi="Palatino Linotype" w:cs="Arial"/>
          <w:lang w:val="es-ES"/>
        </w:rPr>
      </w:pPr>
    </w:p>
    <w:p w14:paraId="71D326AF" w14:textId="09A3C9AE" w:rsidR="005C250B" w:rsidRPr="002F368F" w:rsidRDefault="005C250B" w:rsidP="002F368F">
      <w:pPr>
        <w:autoSpaceDE w:val="0"/>
        <w:autoSpaceDN w:val="0"/>
        <w:adjustRightInd w:val="0"/>
        <w:spacing w:line="360" w:lineRule="auto"/>
        <w:ind w:right="49"/>
        <w:jc w:val="both"/>
        <w:rPr>
          <w:rFonts w:ascii="Palatino Linotype" w:hAnsi="Palatino Linotype"/>
          <w:b/>
          <w:sz w:val="26"/>
          <w:szCs w:val="26"/>
        </w:rPr>
      </w:pPr>
      <w:r w:rsidRPr="002F368F">
        <w:rPr>
          <w:rFonts w:ascii="Palatino Linotype" w:hAnsi="Palatino Linotype" w:cs="Arial"/>
          <w:b/>
          <w:sz w:val="26"/>
          <w:szCs w:val="26"/>
        </w:rPr>
        <w:t>CUARTO</w:t>
      </w:r>
      <w:r w:rsidR="0030772C" w:rsidRPr="002F368F">
        <w:rPr>
          <w:rFonts w:ascii="Palatino Linotype" w:hAnsi="Palatino Linotype"/>
          <w:b/>
          <w:sz w:val="26"/>
          <w:szCs w:val="26"/>
        </w:rPr>
        <w:t>. Procedibilidad.</w:t>
      </w:r>
    </w:p>
    <w:p w14:paraId="431249EE" w14:textId="77777777" w:rsidR="00A9536A" w:rsidRPr="002F368F" w:rsidRDefault="00A9536A" w:rsidP="002F368F">
      <w:pPr>
        <w:spacing w:line="360" w:lineRule="auto"/>
        <w:jc w:val="both"/>
        <w:textAlignment w:val="baseline"/>
        <w:rPr>
          <w:rFonts w:ascii="Palatino Linotype" w:hAnsi="Palatino Linotype" w:cs="Arial"/>
          <w:lang w:val="es-ES"/>
        </w:rPr>
      </w:pPr>
      <w:r w:rsidRPr="002F368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2F368F" w:rsidRDefault="00A9536A" w:rsidP="002F368F">
      <w:pPr>
        <w:jc w:val="both"/>
        <w:textAlignment w:val="baseline"/>
        <w:rPr>
          <w:rFonts w:ascii="Palatino Linotype" w:hAnsi="Palatino Linotype" w:cs="Arial"/>
          <w:sz w:val="14"/>
          <w:lang w:val="es-ES"/>
        </w:rPr>
      </w:pPr>
    </w:p>
    <w:p w14:paraId="50BE7311"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i/>
          <w:sz w:val="22"/>
          <w:lang w:val="es-ES"/>
        </w:rPr>
        <w:t>“</w:t>
      </w:r>
      <w:r w:rsidRPr="002F368F">
        <w:rPr>
          <w:rFonts w:ascii="Palatino Linotype" w:hAnsi="Palatino Linotype" w:cs="Arial"/>
          <w:b/>
          <w:i/>
          <w:sz w:val="22"/>
          <w:lang w:val="es-ES"/>
        </w:rPr>
        <w:t>Artículo 180</w:t>
      </w:r>
      <w:r w:rsidRPr="002F368F">
        <w:rPr>
          <w:rFonts w:ascii="Palatino Linotype" w:hAnsi="Palatino Linotype" w:cs="Arial"/>
          <w:i/>
          <w:sz w:val="22"/>
          <w:lang w:val="es-ES"/>
        </w:rPr>
        <w:t>. El recurso de revisión contendrá:</w:t>
      </w:r>
    </w:p>
    <w:p w14:paraId="355121DA" w14:textId="77777777" w:rsidR="00A9536A" w:rsidRPr="002F368F" w:rsidRDefault="00A9536A" w:rsidP="002F368F">
      <w:pPr>
        <w:ind w:left="851" w:right="899"/>
        <w:jc w:val="both"/>
        <w:textAlignment w:val="baseline"/>
        <w:rPr>
          <w:rFonts w:ascii="Palatino Linotype" w:hAnsi="Palatino Linotype" w:cs="Arial"/>
          <w:i/>
          <w:sz w:val="22"/>
          <w:lang w:val="es-ES"/>
        </w:rPr>
      </w:pPr>
    </w:p>
    <w:p w14:paraId="048C7766"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b/>
          <w:i/>
          <w:sz w:val="22"/>
          <w:lang w:val="es-ES"/>
        </w:rPr>
        <w:t>I</w:t>
      </w:r>
      <w:r w:rsidRPr="002F368F">
        <w:rPr>
          <w:rFonts w:ascii="Palatino Linotype" w:hAnsi="Palatino Linotype" w:cs="Arial"/>
          <w:i/>
          <w:sz w:val="22"/>
          <w:lang w:val="es-ES"/>
        </w:rPr>
        <w:t>. El sujeto obligado ante la cual se presentó la solicitud;</w:t>
      </w:r>
    </w:p>
    <w:p w14:paraId="1BCD374F"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b/>
          <w:i/>
          <w:sz w:val="22"/>
          <w:lang w:val="es-ES"/>
        </w:rPr>
        <w:t>II</w:t>
      </w:r>
      <w:r w:rsidRPr="002F368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b/>
          <w:i/>
          <w:sz w:val="22"/>
          <w:lang w:val="es-ES"/>
        </w:rPr>
        <w:t>III</w:t>
      </w:r>
      <w:r w:rsidRPr="002F368F">
        <w:rPr>
          <w:rFonts w:ascii="Palatino Linotype" w:hAnsi="Palatino Linotype" w:cs="Arial"/>
          <w:i/>
          <w:sz w:val="22"/>
          <w:lang w:val="es-ES"/>
        </w:rPr>
        <w:t>. El número de folio de respuesta de la solicitud de acceso;</w:t>
      </w:r>
    </w:p>
    <w:p w14:paraId="779950FB"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b/>
          <w:i/>
          <w:sz w:val="22"/>
          <w:lang w:val="es-ES"/>
        </w:rPr>
        <w:t>IV</w:t>
      </w:r>
      <w:r w:rsidRPr="002F368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b/>
          <w:i/>
          <w:sz w:val="22"/>
          <w:lang w:val="es-ES"/>
        </w:rPr>
        <w:t>V</w:t>
      </w:r>
      <w:r w:rsidRPr="002F368F">
        <w:rPr>
          <w:rFonts w:ascii="Palatino Linotype" w:hAnsi="Palatino Linotype" w:cs="Arial"/>
          <w:i/>
          <w:sz w:val="22"/>
          <w:lang w:val="es-ES"/>
        </w:rPr>
        <w:t>. El acto que se recurre;</w:t>
      </w:r>
    </w:p>
    <w:p w14:paraId="4553D6B2"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b/>
          <w:i/>
          <w:sz w:val="22"/>
          <w:lang w:val="es-ES"/>
        </w:rPr>
        <w:t>VI</w:t>
      </w:r>
      <w:r w:rsidRPr="002F368F">
        <w:rPr>
          <w:rFonts w:ascii="Palatino Linotype" w:hAnsi="Palatino Linotype" w:cs="Arial"/>
          <w:i/>
          <w:sz w:val="22"/>
          <w:lang w:val="es-ES"/>
        </w:rPr>
        <w:t>. Las razones o motivos de inconformidad;</w:t>
      </w:r>
    </w:p>
    <w:p w14:paraId="3C605510"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b/>
          <w:i/>
          <w:sz w:val="22"/>
          <w:lang w:val="es-ES"/>
        </w:rPr>
        <w:t>VII</w:t>
      </w:r>
      <w:r w:rsidRPr="002F368F">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b/>
          <w:i/>
          <w:sz w:val="22"/>
          <w:lang w:val="es-ES"/>
        </w:rPr>
        <w:t>VIII.</w:t>
      </w:r>
      <w:r w:rsidRPr="002F368F">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i/>
          <w:sz w:val="22"/>
          <w:lang w:val="es-ES"/>
        </w:rPr>
        <w:t>En ningún caso será necesario que el particular ratifique el recurso de revisión interpuesto.</w:t>
      </w:r>
    </w:p>
    <w:p w14:paraId="47F60F90" w14:textId="77777777" w:rsidR="00A9536A" w:rsidRPr="002F368F" w:rsidRDefault="00A9536A" w:rsidP="002F368F">
      <w:pPr>
        <w:ind w:left="851" w:right="899"/>
        <w:jc w:val="both"/>
        <w:textAlignment w:val="baseline"/>
        <w:rPr>
          <w:rFonts w:ascii="Palatino Linotype" w:hAnsi="Palatino Linotype" w:cs="Arial"/>
          <w:i/>
          <w:sz w:val="22"/>
          <w:lang w:val="es-ES"/>
        </w:rPr>
      </w:pPr>
      <w:r w:rsidRPr="002F368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4F9EFA9" w14:textId="77777777" w:rsidR="00F31D7F" w:rsidRPr="002F368F" w:rsidRDefault="00F31D7F" w:rsidP="002F368F">
      <w:pPr>
        <w:ind w:right="899"/>
        <w:jc w:val="both"/>
        <w:textAlignment w:val="baseline"/>
        <w:rPr>
          <w:rFonts w:ascii="Palatino Linotype" w:hAnsi="Palatino Linotype" w:cs="Arial"/>
          <w:i/>
          <w:sz w:val="22"/>
          <w:szCs w:val="22"/>
          <w:lang w:val="es-ES"/>
        </w:rPr>
      </w:pPr>
    </w:p>
    <w:p w14:paraId="1845814D" w14:textId="77777777" w:rsidR="005B5043" w:rsidRPr="002F368F" w:rsidRDefault="000171D8" w:rsidP="002F368F">
      <w:pPr>
        <w:spacing w:line="360" w:lineRule="auto"/>
        <w:jc w:val="both"/>
        <w:textAlignment w:val="baseline"/>
        <w:rPr>
          <w:rFonts w:ascii="Palatino Linotype" w:hAnsi="Palatino Linotype" w:cs="Arial"/>
          <w:b/>
          <w:sz w:val="26"/>
          <w:szCs w:val="26"/>
          <w:lang w:val="es-ES" w:eastAsia="es-MX"/>
        </w:rPr>
      </w:pPr>
      <w:r w:rsidRPr="002F368F">
        <w:rPr>
          <w:rFonts w:ascii="Palatino Linotype" w:hAnsi="Palatino Linotype"/>
          <w:b/>
          <w:sz w:val="26"/>
          <w:szCs w:val="26"/>
          <w:lang w:eastAsia="es-MX"/>
        </w:rPr>
        <w:t>QUINTO</w:t>
      </w:r>
      <w:r w:rsidRPr="002F368F">
        <w:rPr>
          <w:rFonts w:ascii="Palatino Linotype" w:hAnsi="Palatino Linotype" w:cs="Arial"/>
          <w:b/>
          <w:sz w:val="26"/>
          <w:szCs w:val="26"/>
          <w:lang w:eastAsia="es-MX"/>
        </w:rPr>
        <w:t xml:space="preserve">. </w:t>
      </w:r>
      <w:r w:rsidRPr="002F368F">
        <w:rPr>
          <w:rFonts w:ascii="Palatino Linotype" w:hAnsi="Palatino Linotype" w:cs="Arial"/>
          <w:b/>
          <w:sz w:val="26"/>
          <w:szCs w:val="26"/>
          <w:lang w:val="es-ES" w:eastAsia="es-MX"/>
        </w:rPr>
        <w:t>Estudio y resolución del asunto.</w:t>
      </w:r>
    </w:p>
    <w:p w14:paraId="73A2D080" w14:textId="77777777" w:rsidR="00060F13" w:rsidRPr="002F368F" w:rsidRDefault="00060F13" w:rsidP="002F368F">
      <w:pPr>
        <w:spacing w:line="360" w:lineRule="auto"/>
        <w:jc w:val="both"/>
        <w:rPr>
          <w:rFonts w:ascii="Palatino Linotype" w:hAnsi="Palatino Linotype" w:cs="Arial"/>
          <w:lang w:val="es-ES"/>
        </w:rPr>
      </w:pPr>
      <w:r w:rsidRPr="002F368F">
        <w:rPr>
          <w:rFonts w:ascii="Palatino Linotype" w:hAnsi="Palatino Linotype" w:cs="Arial"/>
        </w:rPr>
        <w:t xml:space="preserve">Una vez determinada la vía sobre la que versará el presente recurso, y previa revisión del expediente electrónico formado en </w:t>
      </w:r>
      <w:r w:rsidRPr="002F368F">
        <w:rPr>
          <w:rFonts w:ascii="Palatino Linotype" w:hAnsi="Palatino Linotype" w:cs="Arial"/>
          <w:b/>
        </w:rPr>
        <w:t>EL SAIMEX</w:t>
      </w:r>
      <w:r w:rsidRPr="002F368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F368F">
        <w:rPr>
          <w:rFonts w:ascii="Palatino Linotype" w:hAnsi="Palatino Linotype"/>
          <w:lang w:val="es-ES"/>
        </w:rPr>
        <w:t>Constitución Política de los Estados Unidos Mexicanos, en la Constitución Política del Estado Libre y Soberano de México</w:t>
      </w:r>
      <w:r w:rsidRPr="002F368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F368F">
        <w:rPr>
          <w:rFonts w:ascii="Palatino Linotype" w:hAnsi="Palatino Linotype"/>
          <w:lang w:val="es-ES"/>
        </w:rPr>
        <w:t>Constitución Política de los Estados Unidos Mexicanos</w:t>
      </w:r>
      <w:r w:rsidRPr="002F368F">
        <w:rPr>
          <w:rFonts w:ascii="Palatino Linotype" w:hAnsi="Palatino Linotype" w:cs="Arial"/>
        </w:rPr>
        <w:t xml:space="preserve"> y los numerales 8 y 9 de la </w:t>
      </w:r>
      <w:r w:rsidRPr="002F368F">
        <w:rPr>
          <w:rFonts w:ascii="Palatino Linotype" w:hAnsi="Palatino Linotype" w:cs="Arial"/>
          <w:lang w:val="es-ES"/>
        </w:rPr>
        <w:t>Ley de Transparencia y Acceso a la Información Pública del Estado de México y Municipios.</w:t>
      </w:r>
    </w:p>
    <w:p w14:paraId="69D4D4CA" w14:textId="77777777" w:rsidR="002454EC" w:rsidRPr="002F368F" w:rsidRDefault="002454EC" w:rsidP="002F368F">
      <w:pPr>
        <w:spacing w:line="360" w:lineRule="auto"/>
        <w:jc w:val="both"/>
        <w:rPr>
          <w:rFonts w:ascii="Palatino Linotype" w:hAnsi="Palatino Linotype" w:cs="Arial"/>
        </w:rPr>
      </w:pPr>
    </w:p>
    <w:p w14:paraId="6BAB44D4" w14:textId="77777777" w:rsidR="00934E4A" w:rsidRPr="002F368F" w:rsidRDefault="002454EC" w:rsidP="002F368F">
      <w:pPr>
        <w:spacing w:line="360" w:lineRule="auto"/>
        <w:jc w:val="both"/>
        <w:rPr>
          <w:rFonts w:ascii="Palatino Linotype" w:hAnsi="Palatino Linotype"/>
          <w:lang w:eastAsia="es-MX"/>
        </w:rPr>
      </w:pPr>
      <w:r w:rsidRPr="002F368F">
        <w:rPr>
          <w:rFonts w:ascii="Palatino Linotype" w:hAnsi="Palatino Linotype"/>
          <w:lang w:eastAsia="es-MX"/>
        </w:rPr>
        <w:t xml:space="preserve">Derivado de lo anterior, se procede a realizar el análisis de la respuesta del </w:t>
      </w:r>
      <w:r w:rsidRPr="002F368F">
        <w:rPr>
          <w:rFonts w:ascii="Palatino Linotype" w:hAnsi="Palatino Linotype"/>
          <w:b/>
          <w:lang w:eastAsia="es-MX"/>
        </w:rPr>
        <w:t>SUJETO OBLIGADO</w:t>
      </w:r>
      <w:r w:rsidRPr="002F368F">
        <w:rPr>
          <w:rFonts w:ascii="Palatino Linotype" w:hAnsi="Palatino Linotype"/>
          <w:lang w:eastAsia="es-MX"/>
        </w:rPr>
        <w:t xml:space="preserve"> a fin de determinar si cumple con los requisitos del derecho de Acceso a la Información Pública, por lo que en primer término debemos recordar que </w:t>
      </w:r>
      <w:r w:rsidRPr="002F368F">
        <w:rPr>
          <w:rFonts w:ascii="Palatino Linotype" w:hAnsi="Palatino Linotype"/>
          <w:b/>
          <w:lang w:eastAsia="es-MX"/>
        </w:rPr>
        <w:t>EL RECURRENTE</w:t>
      </w:r>
      <w:r w:rsidRPr="002F368F">
        <w:rPr>
          <w:rFonts w:ascii="Palatino Linotype" w:hAnsi="Palatino Linotype"/>
          <w:lang w:eastAsia="es-MX"/>
        </w:rPr>
        <w:t xml:space="preserve"> en el ejercicio de su derecho de Acceso a la Información solicitó </w:t>
      </w:r>
      <w:r w:rsidR="00934E4A" w:rsidRPr="002F368F">
        <w:rPr>
          <w:rFonts w:ascii="Palatino Linotype" w:hAnsi="Palatino Linotype"/>
          <w:lang w:eastAsia="es-MX"/>
        </w:rPr>
        <w:t xml:space="preserve">lo siguiente: </w:t>
      </w:r>
    </w:p>
    <w:p w14:paraId="53188F8F" w14:textId="77777777" w:rsidR="00934E4A" w:rsidRPr="002F368F" w:rsidRDefault="00934E4A" w:rsidP="002F368F">
      <w:pPr>
        <w:spacing w:line="360" w:lineRule="auto"/>
        <w:jc w:val="both"/>
        <w:rPr>
          <w:rFonts w:ascii="Palatino Linotype" w:hAnsi="Palatino Linotype"/>
          <w:lang w:eastAsia="es-MX"/>
        </w:rPr>
      </w:pPr>
    </w:p>
    <w:p w14:paraId="01BF4246" w14:textId="77777777" w:rsidR="00934E4A" w:rsidRPr="002F368F" w:rsidRDefault="00934E4A" w:rsidP="002F368F">
      <w:pPr>
        <w:pStyle w:val="Prrafodelista"/>
        <w:numPr>
          <w:ilvl w:val="0"/>
          <w:numId w:val="6"/>
        </w:numPr>
        <w:spacing w:line="360" w:lineRule="auto"/>
        <w:jc w:val="both"/>
        <w:rPr>
          <w:rFonts w:ascii="Palatino Linotype" w:hAnsi="Palatino Linotype"/>
          <w:lang w:eastAsia="es-MX"/>
        </w:rPr>
      </w:pPr>
      <w:r w:rsidRPr="002F368F">
        <w:rPr>
          <w:rFonts w:ascii="Palatino Linotype" w:hAnsi="Palatino Linotype"/>
          <w:lang w:eastAsia="es-MX"/>
        </w:rPr>
        <w:t xml:space="preserve">El manual, circular, oficio, sobre los protocolos de actuación en el aseguramiento de los bienes inmuebles asegurados que se le pongan a su disposición por la Fiscalía General de Justicia del Estado de México. </w:t>
      </w:r>
    </w:p>
    <w:p w14:paraId="07FB88D3" w14:textId="7CE4E6D3" w:rsidR="00934E4A" w:rsidRPr="002F368F" w:rsidRDefault="00934E4A" w:rsidP="002F368F">
      <w:pPr>
        <w:pStyle w:val="Prrafodelista"/>
        <w:numPr>
          <w:ilvl w:val="0"/>
          <w:numId w:val="6"/>
        </w:numPr>
        <w:spacing w:line="360" w:lineRule="auto"/>
        <w:jc w:val="both"/>
        <w:rPr>
          <w:rFonts w:ascii="Palatino Linotype" w:hAnsi="Palatino Linotype"/>
          <w:lang w:eastAsia="es-MX"/>
        </w:rPr>
      </w:pPr>
      <w:r w:rsidRPr="002F368F">
        <w:rPr>
          <w:rFonts w:ascii="Palatino Linotype" w:hAnsi="Palatino Linotype"/>
          <w:lang w:eastAsia="es-MX"/>
        </w:rPr>
        <w:t xml:space="preserve">Qué centro de atención ciudadana; turno, mesa de trámite, agente de ministerio público o agencia especializada le reporto el aseguramiento así como la colocación, y uso del sello del inmueble precisado en la solicitud. (anexa foto)  </w:t>
      </w:r>
    </w:p>
    <w:p w14:paraId="7256DFF0" w14:textId="71A54184" w:rsidR="00934E4A" w:rsidRPr="002F368F" w:rsidRDefault="00934E4A" w:rsidP="002F368F">
      <w:pPr>
        <w:spacing w:line="360" w:lineRule="auto"/>
        <w:ind w:left="360"/>
        <w:jc w:val="both"/>
        <w:rPr>
          <w:rFonts w:ascii="Palatino Linotype" w:hAnsi="Palatino Linotype" w:cs="Arial"/>
        </w:rPr>
      </w:pPr>
    </w:p>
    <w:p w14:paraId="1852F313" w14:textId="66720F79" w:rsidR="00A03513" w:rsidRPr="002F368F" w:rsidRDefault="002454EC" w:rsidP="002F368F">
      <w:pPr>
        <w:spacing w:line="360" w:lineRule="auto"/>
        <w:jc w:val="both"/>
        <w:rPr>
          <w:rFonts w:ascii="Palatino Linotype" w:hAnsi="Palatino Linotype" w:cs="Arial"/>
          <w:b/>
        </w:rPr>
      </w:pPr>
      <w:r w:rsidRPr="002F368F">
        <w:rPr>
          <w:rFonts w:ascii="Palatino Linotype" w:hAnsi="Palatino Linotype"/>
          <w:lang w:eastAsia="es-MX"/>
        </w:rPr>
        <w:t xml:space="preserve">Al respecto, </w:t>
      </w:r>
      <w:r w:rsidRPr="002F368F">
        <w:rPr>
          <w:rFonts w:ascii="Palatino Linotype" w:hAnsi="Palatino Linotype"/>
          <w:b/>
          <w:lang w:eastAsia="es-MX"/>
        </w:rPr>
        <w:t>EL SUJETO OBLIGADO</w:t>
      </w:r>
      <w:r w:rsidR="00A03513" w:rsidRPr="002F368F">
        <w:rPr>
          <w:rFonts w:ascii="Palatino Linotype" w:hAnsi="Palatino Linotype"/>
          <w:b/>
          <w:lang w:eastAsia="es-MX"/>
        </w:rPr>
        <w:t xml:space="preserve"> </w:t>
      </w:r>
      <w:r w:rsidR="00A03513" w:rsidRPr="002F368F">
        <w:rPr>
          <w:rFonts w:ascii="Palatino Linotype" w:hAnsi="Palatino Linotype"/>
          <w:lang w:eastAsia="es-MX"/>
        </w:rPr>
        <w:t>medularmente</w:t>
      </w:r>
      <w:r w:rsidR="00A03513" w:rsidRPr="002F368F">
        <w:rPr>
          <w:rFonts w:ascii="Palatino Linotype" w:hAnsi="Palatino Linotype"/>
          <w:b/>
          <w:lang w:eastAsia="es-MX"/>
        </w:rPr>
        <w:t xml:space="preserve"> </w:t>
      </w:r>
      <w:r w:rsidR="00A03513" w:rsidRPr="002F368F">
        <w:rPr>
          <w:rFonts w:ascii="Palatino Linotype" w:hAnsi="Palatino Linotype" w:cs="Arial"/>
        </w:rPr>
        <w:t>hizo del conocimiento al particular, que la información solicitada no fue generada ni se encuentra en posesión del Poder Judicial, en virtud de que no se encuentra dentro de las facultades la integración de carpetas de investigación. En ese sentido, oriento al particular a que dirigiera su  solicitud a la Fiscalía General de Justicia del Estado de México</w:t>
      </w:r>
      <w:r w:rsidR="00A03513" w:rsidRPr="002F368F">
        <w:rPr>
          <w:rFonts w:ascii="Palatino Linotype" w:hAnsi="Palatino Linotype" w:cs="Arial"/>
          <w:b/>
        </w:rPr>
        <w:t>.</w:t>
      </w:r>
    </w:p>
    <w:p w14:paraId="40C87265" w14:textId="77777777" w:rsidR="00A03513" w:rsidRPr="002F368F" w:rsidRDefault="00A03513" w:rsidP="002F368F">
      <w:pPr>
        <w:spacing w:line="360" w:lineRule="auto"/>
        <w:ind w:right="49"/>
        <w:jc w:val="both"/>
        <w:rPr>
          <w:rFonts w:ascii="Palatino Linotype" w:eastAsia="Palatino Linotype" w:hAnsi="Palatino Linotype" w:cs="Palatino Linotype"/>
          <w:lang w:val="es-ES" w:eastAsia="es-MX"/>
        </w:rPr>
      </w:pPr>
    </w:p>
    <w:p w14:paraId="159F3CEC" w14:textId="77777777" w:rsidR="00060F13" w:rsidRPr="002F368F" w:rsidRDefault="00060F13" w:rsidP="002F368F">
      <w:pPr>
        <w:spacing w:line="360" w:lineRule="auto"/>
        <w:ind w:right="49"/>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En este orden de ideas, debe precisarse que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w:t>
      </w:r>
      <w:r w:rsidRPr="002F368F">
        <w:rPr>
          <w:rFonts w:ascii="Palatino Linotype" w:eastAsia="Palatino Linotype" w:hAnsi="Palatino Linotype" w:cs="Palatino Linotype"/>
          <w:b/>
          <w:lang w:val="es-ES" w:eastAsia="es-MX"/>
        </w:rPr>
        <w:t>SUJETO OBLIGADO</w:t>
      </w:r>
      <w:r w:rsidRPr="002F368F">
        <w:rPr>
          <w:rFonts w:ascii="Palatino Linotype" w:eastAsia="Palatino Linotype" w:hAnsi="Palatino Linotype" w:cs="Palatino Linotype"/>
          <w:lang w:val="es-ES" w:eastAsia="es-MX"/>
        </w:rPr>
        <w:t xml:space="preserve"> ante el cual se formule la solicitud de acceso.</w:t>
      </w:r>
    </w:p>
    <w:p w14:paraId="18F0F3B1" w14:textId="77777777" w:rsidR="00060F13" w:rsidRPr="002F368F" w:rsidRDefault="00060F13" w:rsidP="002F368F">
      <w:pPr>
        <w:spacing w:line="360" w:lineRule="auto"/>
        <w:ind w:right="49"/>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Asimismo, que los Comités de Transparencia tienen entre sus atribuciones confirmar, modificar o revocar la declaración de incompetencia que realicen los titulares de las unidades administrativas.</w:t>
      </w:r>
    </w:p>
    <w:p w14:paraId="64D95392" w14:textId="77777777" w:rsidR="00A03513" w:rsidRPr="002F368F" w:rsidRDefault="00A03513" w:rsidP="002F368F">
      <w:pPr>
        <w:spacing w:line="360" w:lineRule="auto"/>
        <w:ind w:right="49"/>
        <w:jc w:val="both"/>
        <w:rPr>
          <w:rFonts w:ascii="Palatino Linotype" w:eastAsia="Palatino Linotype" w:hAnsi="Palatino Linotype" w:cs="Palatino Linotype"/>
          <w:lang w:val="es-ES" w:eastAsia="es-MX"/>
        </w:rPr>
      </w:pPr>
    </w:p>
    <w:p w14:paraId="6EC18B7D" w14:textId="77777777" w:rsidR="00060F13" w:rsidRPr="002F368F" w:rsidRDefault="00060F13" w:rsidP="002F368F">
      <w:pPr>
        <w:spacing w:line="360" w:lineRule="auto"/>
        <w:ind w:right="49"/>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b/>
          <w:lang w:val="es-ES" w:eastAsia="es-MX"/>
        </w:rPr>
        <w:t>Aunado a lo anterior, cuando las Unidades de Transparencia determinen la notoria incompetencia por parte de los Sujetos Obligados deberán comunicar al solicitante la misma dentro de los tres días posteriores a la recepción de la solicitud</w:t>
      </w:r>
      <w:r w:rsidRPr="002F368F">
        <w:rPr>
          <w:rFonts w:ascii="Palatino Linotype" w:eastAsia="Palatino Linotype" w:hAnsi="Palatino Linotype" w:cs="Palatino Linotype"/>
          <w:lang w:val="es-ES" w:eastAsia="es-MX"/>
        </w:rPr>
        <w:t>.</w:t>
      </w:r>
    </w:p>
    <w:p w14:paraId="006801CD" w14:textId="77777777" w:rsidR="00A03513" w:rsidRPr="002F368F" w:rsidRDefault="00A03513" w:rsidP="002F368F">
      <w:pPr>
        <w:spacing w:line="360" w:lineRule="auto"/>
        <w:ind w:right="49"/>
        <w:jc w:val="both"/>
        <w:rPr>
          <w:rFonts w:ascii="Palatino Linotype" w:eastAsia="Palatino Linotype" w:hAnsi="Palatino Linotype" w:cs="Palatino Linotype"/>
          <w:lang w:val="es-ES" w:eastAsia="es-MX"/>
        </w:rPr>
      </w:pPr>
    </w:p>
    <w:p w14:paraId="12113179" w14:textId="77777777" w:rsidR="00060F13" w:rsidRPr="002F368F" w:rsidRDefault="00060F13" w:rsidP="002F368F">
      <w:pPr>
        <w:spacing w:line="360" w:lineRule="auto"/>
        <w:ind w:right="49"/>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Como se logra observar, si bien la Ley de la materia, prevé el supuesto de incompetencia para que los Sujetos Obligados den atención a solicitudes de información, también lo es, que no se precisa en que consiste dicho concepto; sobre dicha situación, según Cabanellas, Guillermo (1993), en el “Diccionario Jurídico Elemental” (p. 32 y 161), precisó los siguientes conceptos:</w:t>
      </w:r>
    </w:p>
    <w:p w14:paraId="3119CF52" w14:textId="77777777" w:rsidR="00A03513" w:rsidRPr="002F368F" w:rsidRDefault="00A03513" w:rsidP="002F368F">
      <w:pPr>
        <w:spacing w:line="360" w:lineRule="auto"/>
        <w:ind w:right="49"/>
        <w:jc w:val="both"/>
        <w:rPr>
          <w:rFonts w:ascii="Palatino Linotype" w:eastAsia="Palatino Linotype" w:hAnsi="Palatino Linotype" w:cs="Palatino Linotype"/>
          <w:lang w:val="es-ES" w:eastAsia="es-MX"/>
        </w:rPr>
      </w:pPr>
    </w:p>
    <w:p w14:paraId="38A3BA8F" w14:textId="77777777" w:rsidR="00060F13" w:rsidRPr="002F368F" w:rsidRDefault="00060F13" w:rsidP="002F368F">
      <w:pPr>
        <w:spacing w:line="360" w:lineRule="auto"/>
        <w:ind w:left="993" w:right="709" w:hanging="426"/>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w:t>
      </w:r>
      <w:r w:rsidRPr="002F368F">
        <w:rPr>
          <w:rFonts w:ascii="Palatino Linotype" w:eastAsia="Palatino Linotype" w:hAnsi="Palatino Linotype" w:cs="Palatino Linotype"/>
          <w:lang w:val="es-ES" w:eastAsia="es-MX"/>
        </w:rPr>
        <w:tab/>
      </w:r>
      <w:r w:rsidRPr="002F368F">
        <w:rPr>
          <w:rFonts w:ascii="Palatino Linotype" w:eastAsia="Palatino Linotype" w:hAnsi="Palatino Linotype" w:cs="Palatino Linotype"/>
          <w:b/>
          <w:lang w:val="es-ES" w:eastAsia="es-MX"/>
        </w:rPr>
        <w:t>Competencia:</w:t>
      </w:r>
      <w:r w:rsidRPr="002F368F">
        <w:rPr>
          <w:rFonts w:ascii="Palatino Linotype" w:eastAsia="Palatino Linotype" w:hAnsi="Palatino Linotype" w:cs="Palatino Linotype"/>
          <w:lang w:val="es-ES" w:eastAsia="es-MX"/>
        </w:rPr>
        <w:t xml:space="preserve"> La capacidad de una autoridad para conocer sobre una materia o asunto.</w:t>
      </w:r>
    </w:p>
    <w:p w14:paraId="7C38E45A" w14:textId="77777777" w:rsidR="00060F13" w:rsidRPr="002F368F" w:rsidRDefault="00060F13" w:rsidP="002F368F">
      <w:pPr>
        <w:spacing w:line="360" w:lineRule="auto"/>
        <w:ind w:left="993" w:right="709" w:hanging="426"/>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w:t>
      </w:r>
      <w:r w:rsidRPr="002F368F">
        <w:rPr>
          <w:rFonts w:ascii="Palatino Linotype" w:eastAsia="Palatino Linotype" w:hAnsi="Palatino Linotype" w:cs="Palatino Linotype"/>
          <w:lang w:val="es-ES" w:eastAsia="es-MX"/>
        </w:rPr>
        <w:tab/>
      </w:r>
      <w:r w:rsidRPr="002F368F">
        <w:rPr>
          <w:rFonts w:ascii="Palatino Linotype" w:eastAsia="Palatino Linotype" w:hAnsi="Palatino Linotype" w:cs="Palatino Linotype"/>
          <w:b/>
          <w:lang w:val="es-ES" w:eastAsia="es-MX"/>
        </w:rPr>
        <w:t>Incompetencia</w:t>
      </w:r>
      <w:r w:rsidRPr="002F368F">
        <w:rPr>
          <w:rFonts w:ascii="Palatino Linotype" w:eastAsia="Palatino Linotype" w:hAnsi="Palatino Linotype" w:cs="Palatino Linotype"/>
          <w:lang w:val="es-ES" w:eastAsia="es-MX"/>
        </w:rPr>
        <w:t>: Falta de Competencia.</w:t>
      </w:r>
    </w:p>
    <w:p w14:paraId="60A23329" w14:textId="77777777" w:rsidR="00A03513" w:rsidRPr="002F368F" w:rsidRDefault="00A03513" w:rsidP="002F368F">
      <w:pPr>
        <w:spacing w:line="360" w:lineRule="auto"/>
        <w:ind w:left="993" w:right="709" w:hanging="426"/>
        <w:jc w:val="both"/>
        <w:rPr>
          <w:rFonts w:ascii="Palatino Linotype" w:eastAsia="Palatino Linotype" w:hAnsi="Palatino Linotype" w:cs="Palatino Linotype"/>
          <w:lang w:val="es-ES" w:eastAsia="es-MX"/>
        </w:rPr>
      </w:pPr>
    </w:p>
    <w:p w14:paraId="2D9D39D2" w14:textId="0B891829" w:rsidR="00060F13" w:rsidRPr="002F368F" w:rsidRDefault="00060F13" w:rsidP="002F368F">
      <w:pPr>
        <w:spacing w:line="360" w:lineRule="auto"/>
        <w:ind w:right="49"/>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Por lo que, la incompetencia, radica en la incapacidad de una autoridad para conocer de un tema o asunto; en el mismo sentido, conviene traer a </w:t>
      </w:r>
      <w:r w:rsidR="00081CCE" w:rsidRPr="002F368F">
        <w:rPr>
          <w:rFonts w:ascii="Palatino Linotype" w:eastAsia="Palatino Linotype" w:hAnsi="Palatino Linotype" w:cs="Palatino Linotype"/>
          <w:lang w:val="es-ES" w:eastAsia="es-MX"/>
        </w:rPr>
        <w:t xml:space="preserve">contexto la </w:t>
      </w:r>
      <w:r w:rsidRPr="002F368F">
        <w:rPr>
          <w:rFonts w:ascii="Palatino Linotype" w:eastAsia="Palatino Linotype" w:hAnsi="Palatino Linotype" w:cs="Palatino Linotype"/>
          <w:lang w:val="es-ES" w:eastAsia="es-MX"/>
        </w:rPr>
        <w:t xml:space="preserve">tesis aislada número III.2o.P.11 K, publicada en el Semanario Judicial de la Federación y su Gaceta, Novena Época, Tomo XV, Mayo de 2002, Pág. 1243, ya que precisa lo siguiente: </w:t>
      </w:r>
    </w:p>
    <w:p w14:paraId="49918F53" w14:textId="77777777" w:rsidR="00A03513" w:rsidRPr="002F368F" w:rsidRDefault="00A03513" w:rsidP="002F368F">
      <w:pPr>
        <w:ind w:right="49"/>
        <w:jc w:val="both"/>
        <w:rPr>
          <w:rFonts w:ascii="Palatino Linotype" w:eastAsia="Palatino Linotype" w:hAnsi="Palatino Linotype" w:cs="Palatino Linotype"/>
          <w:lang w:val="es-ES" w:eastAsia="es-MX"/>
        </w:rPr>
      </w:pPr>
    </w:p>
    <w:p w14:paraId="03C00123" w14:textId="77777777" w:rsidR="00060F13" w:rsidRPr="002F368F" w:rsidRDefault="00060F13" w:rsidP="002F368F">
      <w:pPr>
        <w:ind w:left="567" w:right="709"/>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lang w:val="es-ES" w:eastAsia="es-MX"/>
        </w:rPr>
        <w:t>“</w:t>
      </w:r>
      <w:r w:rsidRPr="002F368F">
        <w:rPr>
          <w:rFonts w:ascii="Palatino Linotype" w:eastAsia="Palatino Linotype" w:hAnsi="Palatino Linotype" w:cs="Palatino Linotype"/>
          <w:b/>
          <w:i/>
          <w:sz w:val="22"/>
          <w:szCs w:val="22"/>
          <w:lang w:val="es-ES" w:eastAsia="es-MX"/>
        </w:rPr>
        <w:t>LEGITIMACIÓN DE FUNCIONARIOS PÚBLICOS. LOS TRIBUNALES DE AMPARO, POR ESTAR VINCULADOS CON EL CONCEPTO DE COMPETENCIA A QUE SE REFIERE EL ARTÍCULO 16 CONSTITUCIONAL, NO PUEDEN CONOCER DE AQUÉLLA</w:t>
      </w:r>
      <w:r w:rsidRPr="002F368F">
        <w:rPr>
          <w:rFonts w:ascii="Palatino Linotype" w:eastAsia="Palatino Linotype" w:hAnsi="Palatino Linotype" w:cs="Palatino Linotype"/>
          <w:i/>
          <w:sz w:val="22"/>
          <w:szCs w:val="22"/>
          <w:lang w:val="es-ES" w:eastAsia="es-MX"/>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0343E6A" w14:textId="77777777" w:rsidR="00A03513" w:rsidRPr="002F368F" w:rsidRDefault="00A03513" w:rsidP="002F368F">
      <w:pPr>
        <w:ind w:left="567" w:right="709"/>
        <w:jc w:val="both"/>
        <w:rPr>
          <w:rFonts w:ascii="Palatino Linotype" w:eastAsia="Palatino Linotype" w:hAnsi="Palatino Linotype" w:cs="Palatino Linotype"/>
          <w:i/>
          <w:sz w:val="22"/>
          <w:szCs w:val="22"/>
          <w:lang w:val="es-ES" w:eastAsia="es-MX"/>
        </w:rPr>
      </w:pPr>
    </w:p>
    <w:p w14:paraId="77F85901" w14:textId="77777777" w:rsidR="00060F13" w:rsidRPr="002F368F" w:rsidRDefault="00060F13" w:rsidP="002F368F">
      <w:pPr>
        <w:spacing w:line="360" w:lineRule="auto"/>
        <w:ind w:right="49"/>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De la misma manera, resulta necesario traer a colación, el Criterio 13/17, emitido por el Instituto Nacional de Transparencia, Acceso a la Información y Protección de Datos Personales, que dispone lo siguiente: </w:t>
      </w:r>
    </w:p>
    <w:p w14:paraId="42DFB049" w14:textId="77777777" w:rsidR="00A03513" w:rsidRPr="002F368F" w:rsidRDefault="00A03513" w:rsidP="002F368F">
      <w:pPr>
        <w:ind w:right="49"/>
        <w:jc w:val="both"/>
        <w:rPr>
          <w:rFonts w:ascii="Palatino Linotype" w:eastAsia="Palatino Linotype" w:hAnsi="Palatino Linotype" w:cs="Palatino Linotype"/>
          <w:lang w:val="es-ES" w:eastAsia="es-MX"/>
        </w:rPr>
      </w:pPr>
    </w:p>
    <w:p w14:paraId="0D7B6B89" w14:textId="77777777" w:rsidR="00060F13" w:rsidRPr="002F368F" w:rsidRDefault="00060F13" w:rsidP="002F368F">
      <w:pPr>
        <w:ind w:left="567" w:right="709"/>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r w:rsidRPr="002F368F">
        <w:rPr>
          <w:rFonts w:ascii="Palatino Linotype" w:eastAsia="Palatino Linotype" w:hAnsi="Palatino Linotype" w:cs="Palatino Linotype"/>
          <w:b/>
          <w:i/>
          <w:sz w:val="22"/>
          <w:szCs w:val="22"/>
          <w:lang w:val="es-ES" w:eastAsia="es-MX"/>
        </w:rPr>
        <w:t xml:space="preserve">Incompetencia. </w:t>
      </w:r>
      <w:r w:rsidRPr="002F368F">
        <w:rPr>
          <w:rFonts w:ascii="Palatino Linotype" w:eastAsia="Palatino Linotype" w:hAnsi="Palatino Linotype" w:cs="Palatino Linotype"/>
          <w:i/>
          <w:sz w:val="22"/>
          <w:szCs w:val="22"/>
          <w:lang w:val="es-ES" w:eastAsia="es-MX"/>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2D91719" w14:textId="77777777" w:rsidR="00060F13" w:rsidRPr="002F368F" w:rsidRDefault="00060F13" w:rsidP="002F368F">
      <w:pPr>
        <w:jc w:val="both"/>
        <w:rPr>
          <w:rFonts w:ascii="Palatino Linotype" w:eastAsia="Palatino Linotype" w:hAnsi="Palatino Linotype" w:cs="Palatino Linotype"/>
          <w:sz w:val="22"/>
          <w:szCs w:val="22"/>
          <w:lang w:val="es-ES" w:eastAsia="es-MX"/>
        </w:rPr>
      </w:pPr>
    </w:p>
    <w:p w14:paraId="6D57F9FD" w14:textId="70C3EF04" w:rsidR="00060F13" w:rsidRPr="002F368F" w:rsidRDefault="00060F13" w:rsidP="002F368F">
      <w:p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En tal virtud, la </w:t>
      </w:r>
      <w:r w:rsidRPr="002F368F">
        <w:rPr>
          <w:rFonts w:ascii="Palatino Linotype" w:eastAsia="Palatino Linotype" w:hAnsi="Palatino Linotype" w:cs="Palatino Linotype"/>
          <w:b/>
          <w:lang w:val="es-ES" w:eastAsia="es-MX"/>
        </w:rPr>
        <w:t xml:space="preserve">incompetencia </w:t>
      </w:r>
      <w:r w:rsidRPr="002F368F">
        <w:rPr>
          <w:rFonts w:ascii="Palatino Linotype" w:eastAsia="Palatino Linotype" w:hAnsi="Palatino Linotype" w:cs="Palatino Linotype"/>
          <w:lang w:val="es-ES" w:eastAsia="es-MX"/>
        </w:rPr>
        <w:t xml:space="preserve">implica </w:t>
      </w:r>
      <w:r w:rsidR="00A21513" w:rsidRPr="002F368F">
        <w:rPr>
          <w:rFonts w:ascii="Palatino Linotype" w:eastAsia="Palatino Linotype" w:hAnsi="Palatino Linotype" w:cs="Palatino Linotype"/>
          <w:lang w:val="es-ES" w:eastAsia="es-MX"/>
        </w:rPr>
        <w:t>que,</w:t>
      </w:r>
      <w:r w:rsidRPr="002F368F">
        <w:rPr>
          <w:rFonts w:ascii="Palatino Linotype" w:eastAsia="Palatino Linotype" w:hAnsi="Palatino Linotype" w:cs="Palatino Linotype"/>
          <w:lang w:val="es-ES" w:eastAsia="es-MX"/>
        </w:rPr>
        <w:t xml:space="preserve"> de conformidad con las atribuciones conferidas al </w:t>
      </w:r>
      <w:r w:rsidRPr="002F368F">
        <w:rPr>
          <w:rFonts w:ascii="Palatino Linotype" w:eastAsia="Palatino Linotype" w:hAnsi="Palatino Linotype" w:cs="Palatino Linotype"/>
          <w:b/>
          <w:lang w:val="es-ES" w:eastAsia="es-MX"/>
        </w:rPr>
        <w:t>SUJETO OBLIGADO</w:t>
      </w:r>
      <w:r w:rsidRPr="002F368F">
        <w:rPr>
          <w:rFonts w:ascii="Palatino Linotype" w:eastAsia="Palatino Linotype" w:hAnsi="Palatino Linotype" w:cs="Palatino Linotype"/>
          <w:lang w:val="es-ES" w:eastAsia="es-MX"/>
        </w:rPr>
        <w:t>, no habría razón por la cual éste deba contar con la información solicitada, en cuyo caso, tendría que orientar al particular para que acuda a la instancia competente.</w:t>
      </w:r>
    </w:p>
    <w:p w14:paraId="70782822" w14:textId="009072F6" w:rsidR="00D5502D" w:rsidRPr="002F368F" w:rsidRDefault="00060F13" w:rsidP="002F368F">
      <w:p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Ahora bien, debe reiterarse que el particular manifestó que requería </w:t>
      </w:r>
      <w:r w:rsidRPr="002F368F">
        <w:rPr>
          <w:rFonts w:ascii="Palatino Linotype" w:eastAsia="Palatino Linotype" w:hAnsi="Palatino Linotype" w:cs="Palatino Linotype"/>
          <w:b/>
          <w:u w:val="single"/>
          <w:lang w:val="es-ES" w:eastAsia="es-MX"/>
        </w:rPr>
        <w:t>in</w:t>
      </w:r>
      <w:r w:rsidR="00087278" w:rsidRPr="002F368F">
        <w:rPr>
          <w:rFonts w:ascii="Palatino Linotype" w:eastAsia="Palatino Linotype" w:hAnsi="Palatino Linotype" w:cs="Palatino Linotype"/>
          <w:b/>
          <w:u w:val="single"/>
          <w:lang w:val="es-ES" w:eastAsia="es-MX"/>
        </w:rPr>
        <w:t>formación concerniente a</w:t>
      </w:r>
      <w:r w:rsidR="002942AA" w:rsidRPr="002F368F">
        <w:rPr>
          <w:rFonts w:ascii="Palatino Linotype" w:eastAsia="Palatino Linotype" w:hAnsi="Palatino Linotype" w:cs="Palatino Linotype"/>
          <w:b/>
          <w:u w:val="single"/>
          <w:lang w:val="es-ES" w:eastAsia="es-MX"/>
        </w:rPr>
        <w:t>l aseguramiento de un bien inmueble, además de requerir el manual, circular, oficio, sobre los protocolos de actuación en el aseguramiento de los bienes inmuebles</w:t>
      </w:r>
      <w:r w:rsidRPr="002F368F">
        <w:rPr>
          <w:rFonts w:ascii="Palatino Linotype" w:eastAsia="Palatino Linotype" w:hAnsi="Palatino Linotype" w:cs="Palatino Linotype"/>
          <w:b/>
          <w:lang w:val="es-ES" w:eastAsia="es-MX"/>
        </w:rPr>
        <w:t xml:space="preserve">, </w:t>
      </w:r>
      <w:r w:rsidRPr="002F368F">
        <w:rPr>
          <w:rFonts w:ascii="Palatino Linotype" w:eastAsia="Palatino Linotype" w:hAnsi="Palatino Linotype" w:cs="Palatino Linotype"/>
          <w:lang w:val="es-ES" w:eastAsia="es-MX"/>
        </w:rPr>
        <w:t xml:space="preserve">por tal motivo cabe entrar al análisis de la información peticionada, </w:t>
      </w:r>
      <w:r w:rsidR="00081CCE" w:rsidRPr="002F368F">
        <w:rPr>
          <w:rFonts w:ascii="Palatino Linotype" w:eastAsia="Palatino Linotype" w:hAnsi="Palatino Linotype" w:cs="Palatino Linotype"/>
          <w:lang w:val="es-ES" w:eastAsia="es-MX"/>
        </w:rPr>
        <w:t>es por ello que,</w:t>
      </w:r>
      <w:r w:rsidRPr="002F368F">
        <w:rPr>
          <w:rFonts w:ascii="Palatino Linotype" w:eastAsia="Palatino Linotype" w:hAnsi="Palatino Linotype" w:cs="Palatino Linotype"/>
          <w:lang w:val="es-ES" w:eastAsia="es-MX"/>
        </w:rPr>
        <w:t xml:space="preserve"> en primer </w:t>
      </w:r>
      <w:r w:rsidR="00A21513" w:rsidRPr="002F368F">
        <w:rPr>
          <w:rFonts w:ascii="Palatino Linotype" w:eastAsia="Palatino Linotype" w:hAnsi="Palatino Linotype" w:cs="Palatino Linotype"/>
          <w:lang w:val="es-ES" w:eastAsia="es-MX"/>
        </w:rPr>
        <w:t>término,</w:t>
      </w:r>
      <w:r w:rsidRPr="002F368F">
        <w:rPr>
          <w:rFonts w:ascii="Palatino Linotype" w:eastAsia="Palatino Linotype" w:hAnsi="Palatino Linotype" w:cs="Palatino Linotype"/>
          <w:lang w:val="es-ES" w:eastAsia="es-MX"/>
        </w:rPr>
        <w:t xml:space="preserve"> debemos </w:t>
      </w:r>
      <w:r w:rsidR="002942AA" w:rsidRPr="002F368F">
        <w:rPr>
          <w:rFonts w:ascii="Palatino Linotype" w:eastAsia="Palatino Linotype" w:hAnsi="Palatino Linotype" w:cs="Palatino Linotype"/>
          <w:lang w:val="es-ES" w:eastAsia="es-MX"/>
        </w:rPr>
        <w:t>concretar respecto al aseguramiento de bien</w:t>
      </w:r>
      <w:r w:rsidR="00D5502D" w:rsidRPr="002F368F">
        <w:rPr>
          <w:rFonts w:ascii="Palatino Linotype" w:eastAsia="Palatino Linotype" w:hAnsi="Palatino Linotype" w:cs="Palatino Linotype"/>
          <w:lang w:val="es-ES" w:eastAsia="es-MX"/>
        </w:rPr>
        <w:t>es</w:t>
      </w:r>
      <w:r w:rsidR="002942AA" w:rsidRPr="002F368F">
        <w:rPr>
          <w:rFonts w:ascii="Palatino Linotype" w:eastAsia="Palatino Linotype" w:hAnsi="Palatino Linotype" w:cs="Palatino Linotype"/>
          <w:lang w:val="es-ES" w:eastAsia="es-MX"/>
        </w:rPr>
        <w:t xml:space="preserve"> </w:t>
      </w:r>
      <w:r w:rsidR="00A8535F" w:rsidRPr="002F368F">
        <w:rPr>
          <w:rFonts w:ascii="Palatino Linotype" w:eastAsia="Palatino Linotype" w:hAnsi="Palatino Linotype" w:cs="Palatino Linotype"/>
          <w:lang w:val="es-ES" w:eastAsia="es-MX"/>
        </w:rPr>
        <w:t>muebles</w:t>
      </w:r>
      <w:r w:rsidR="00D5502D" w:rsidRPr="002F368F">
        <w:rPr>
          <w:rFonts w:ascii="Palatino Linotype" w:eastAsia="Palatino Linotype" w:hAnsi="Palatino Linotype" w:cs="Palatino Linotype"/>
          <w:lang w:val="es-ES" w:eastAsia="es-MX"/>
        </w:rPr>
        <w:t xml:space="preserve"> e inmueble</w:t>
      </w:r>
      <w:r w:rsidR="002942AA" w:rsidRPr="002F368F">
        <w:rPr>
          <w:rFonts w:ascii="Palatino Linotype" w:eastAsia="Palatino Linotype" w:hAnsi="Palatino Linotype" w:cs="Palatino Linotype"/>
          <w:lang w:val="es-ES" w:eastAsia="es-MX"/>
        </w:rPr>
        <w:t xml:space="preserve"> corresponde al Ministerio Público lo siguiente:</w:t>
      </w:r>
    </w:p>
    <w:p w14:paraId="1A7AB1F8" w14:textId="77777777" w:rsidR="00A03513" w:rsidRPr="002F368F" w:rsidRDefault="00A03513" w:rsidP="002F368F">
      <w:pPr>
        <w:spacing w:line="360" w:lineRule="auto"/>
        <w:jc w:val="both"/>
        <w:rPr>
          <w:rFonts w:ascii="Palatino Linotype" w:eastAsia="Palatino Linotype" w:hAnsi="Palatino Linotype" w:cs="Palatino Linotype"/>
          <w:lang w:val="es-ES" w:eastAsia="es-MX"/>
        </w:rPr>
      </w:pPr>
    </w:p>
    <w:p w14:paraId="575343F4" w14:textId="2E24FAA3" w:rsidR="00D5502D" w:rsidRPr="002F368F" w:rsidRDefault="00D5502D" w:rsidP="002F368F">
      <w:p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De conformidad con lo señalado en la Ley de la Fiscalía General de Justicia el Estado de México: </w:t>
      </w:r>
    </w:p>
    <w:p w14:paraId="700A3B93" w14:textId="77777777" w:rsidR="00A03513" w:rsidRPr="002F368F" w:rsidRDefault="00A03513" w:rsidP="002F368F">
      <w:pPr>
        <w:jc w:val="both"/>
        <w:rPr>
          <w:rFonts w:ascii="Palatino Linotype" w:eastAsia="Palatino Linotype" w:hAnsi="Palatino Linotype" w:cs="Palatino Linotype"/>
          <w:sz w:val="22"/>
          <w:szCs w:val="22"/>
          <w:lang w:val="es-ES" w:eastAsia="es-MX"/>
        </w:rPr>
      </w:pPr>
    </w:p>
    <w:p w14:paraId="7C86187F" w14:textId="77777777" w:rsidR="00D451D7" w:rsidRPr="002F368F" w:rsidRDefault="00D5502D"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sz w:val="22"/>
          <w:szCs w:val="22"/>
          <w:lang w:val="es-ES" w:eastAsia="es-MX"/>
        </w:rPr>
        <w:t>“</w:t>
      </w:r>
      <w:r w:rsidRPr="002F368F">
        <w:rPr>
          <w:rFonts w:ascii="Palatino Linotype" w:eastAsia="Palatino Linotype" w:hAnsi="Palatino Linotype" w:cs="Palatino Linotype"/>
          <w:b/>
          <w:i/>
          <w:sz w:val="22"/>
          <w:szCs w:val="22"/>
          <w:lang w:val="es-ES" w:eastAsia="es-MX"/>
        </w:rPr>
        <w:t>Artículo 34.</w:t>
      </w:r>
      <w:r w:rsidRPr="002F368F">
        <w:rPr>
          <w:rFonts w:ascii="Palatino Linotype" w:eastAsia="Palatino Linotype" w:hAnsi="Palatino Linotype" w:cs="Palatino Linotype"/>
          <w:i/>
          <w:sz w:val="22"/>
          <w:szCs w:val="22"/>
          <w:lang w:val="es-ES" w:eastAsia="es-MX"/>
        </w:rPr>
        <w:t xml:space="preserve"> El Ministerio Público tendrá, además de las funciones, atribuciones y obligaciones que le señalen la Constitución Federal, la Constitución del E</w:t>
      </w:r>
    </w:p>
    <w:p w14:paraId="623F6EE3" w14:textId="3F66AA89" w:rsidR="00D5502D" w:rsidRPr="002F368F" w:rsidRDefault="00D5502D" w:rsidP="002F368F">
      <w:pPr>
        <w:ind w:left="851" w:right="902"/>
        <w:jc w:val="both"/>
        <w:rPr>
          <w:rFonts w:ascii="Palatino Linotype" w:eastAsia="Palatino Linotype" w:hAnsi="Palatino Linotype" w:cs="Palatino Linotype"/>
          <w:i/>
          <w:sz w:val="22"/>
          <w:szCs w:val="22"/>
          <w:lang w:val="es-ES" w:eastAsia="es-MX"/>
        </w:rPr>
      </w:pPr>
      <w:proofErr w:type="spellStart"/>
      <w:r w:rsidRPr="002F368F">
        <w:rPr>
          <w:rFonts w:ascii="Palatino Linotype" w:eastAsia="Palatino Linotype" w:hAnsi="Palatino Linotype" w:cs="Palatino Linotype"/>
          <w:i/>
          <w:sz w:val="22"/>
          <w:szCs w:val="22"/>
          <w:lang w:val="es-ES" w:eastAsia="es-MX"/>
        </w:rPr>
        <w:t>stado</w:t>
      </w:r>
      <w:proofErr w:type="spellEnd"/>
      <w:r w:rsidRPr="002F368F">
        <w:rPr>
          <w:rFonts w:ascii="Palatino Linotype" w:eastAsia="Palatino Linotype" w:hAnsi="Palatino Linotype" w:cs="Palatino Linotype"/>
          <w:i/>
          <w:sz w:val="22"/>
          <w:szCs w:val="22"/>
          <w:lang w:val="es-ES" w:eastAsia="es-MX"/>
        </w:rPr>
        <w:t>, los instrumentos jurídicos internacionales vinculantes para el Estado Mexicano, el Código Nacional, las leyes nacionales y generales, la presente Ley y otros ordenamientos jurídicos estatales aplicables, las siguientes:</w:t>
      </w:r>
    </w:p>
    <w:p w14:paraId="2BA1B8E4" w14:textId="77777777" w:rsidR="00D5502D" w:rsidRPr="002F368F" w:rsidRDefault="00D5502D" w:rsidP="002F368F">
      <w:pPr>
        <w:ind w:left="851" w:right="902"/>
        <w:jc w:val="both"/>
        <w:rPr>
          <w:rFonts w:ascii="Palatino Linotype" w:eastAsia="Palatino Linotype" w:hAnsi="Palatino Linotype" w:cs="Palatino Linotype"/>
          <w:i/>
          <w:sz w:val="22"/>
          <w:szCs w:val="22"/>
          <w:lang w:val="es-ES" w:eastAsia="es-MX"/>
        </w:rPr>
      </w:pPr>
    </w:p>
    <w:p w14:paraId="4075235E" w14:textId="3092AC97" w:rsidR="00D5502D" w:rsidRPr="002F368F" w:rsidRDefault="00D5502D"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b/>
          <w:i/>
          <w:sz w:val="22"/>
          <w:szCs w:val="22"/>
          <w:u w:val="single"/>
          <w:lang w:val="es-ES" w:eastAsia="es-MX"/>
        </w:rPr>
        <w:t>A. En la investigación del delito</w:t>
      </w:r>
      <w:r w:rsidRPr="002F368F">
        <w:rPr>
          <w:rFonts w:ascii="Palatino Linotype" w:eastAsia="Palatino Linotype" w:hAnsi="Palatino Linotype" w:cs="Palatino Linotype"/>
          <w:i/>
          <w:sz w:val="22"/>
          <w:szCs w:val="22"/>
          <w:lang w:val="es-ES" w:eastAsia="es-MX"/>
        </w:rPr>
        <w:t>:</w:t>
      </w:r>
    </w:p>
    <w:p w14:paraId="2BDFAB5A" w14:textId="1D7952E1" w:rsidR="00D5502D" w:rsidRPr="002F368F" w:rsidRDefault="00D5502D"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p>
    <w:p w14:paraId="05F3F952" w14:textId="12498F73" w:rsidR="00D5502D" w:rsidRPr="002F368F" w:rsidRDefault="00D5502D"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XXII. Decretar el aseguramiento de los objetos, instrumentos y productos del delito así como de las cosas evidencias, valores y substancias relacionadas con el mismo.</w:t>
      </w:r>
      <w:r w:rsidRPr="002F368F">
        <w:rPr>
          <w:rFonts w:ascii="Palatino Linotype" w:eastAsia="Palatino Linotype" w:hAnsi="Palatino Linotype" w:cs="Palatino Linotype"/>
          <w:b/>
          <w:i/>
          <w:sz w:val="22"/>
          <w:szCs w:val="22"/>
          <w:lang w:val="es-ES" w:eastAsia="es-MX"/>
        </w:rPr>
        <w:cr/>
      </w:r>
      <w:r w:rsidR="00E03B37" w:rsidRPr="002F368F">
        <w:rPr>
          <w:rFonts w:ascii="Palatino Linotype" w:eastAsia="Palatino Linotype" w:hAnsi="Palatino Linotype" w:cs="Palatino Linotype"/>
          <w:b/>
          <w:i/>
          <w:sz w:val="22"/>
          <w:szCs w:val="22"/>
          <w:lang w:val="es-ES" w:eastAsia="es-MX"/>
        </w:rPr>
        <w:t>…</w:t>
      </w:r>
    </w:p>
    <w:p w14:paraId="2B10D717" w14:textId="77777777" w:rsidR="00E03B37" w:rsidRPr="002F368F" w:rsidRDefault="00E03B37" w:rsidP="002F368F">
      <w:pPr>
        <w:ind w:left="851" w:right="902"/>
        <w:jc w:val="both"/>
        <w:rPr>
          <w:rFonts w:ascii="Palatino Linotype" w:eastAsia="Palatino Linotype" w:hAnsi="Palatino Linotype" w:cs="Palatino Linotype"/>
          <w:b/>
          <w:i/>
          <w:sz w:val="22"/>
          <w:szCs w:val="22"/>
          <w:lang w:val="es-ES" w:eastAsia="es-MX"/>
        </w:rPr>
      </w:pPr>
    </w:p>
    <w:p w14:paraId="40185C8E" w14:textId="3C11F267" w:rsidR="00E03B37" w:rsidRPr="002F368F" w:rsidRDefault="00E03B3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b/>
          <w:i/>
          <w:sz w:val="22"/>
          <w:szCs w:val="22"/>
          <w:u w:val="single"/>
          <w:lang w:val="es-ES" w:eastAsia="es-MX"/>
        </w:rPr>
        <w:t>G. En materia concurrente, incompetencia y colaboración</w:t>
      </w:r>
      <w:r w:rsidRPr="002F368F">
        <w:rPr>
          <w:rFonts w:ascii="Palatino Linotype" w:eastAsia="Palatino Linotype" w:hAnsi="Palatino Linotype" w:cs="Palatino Linotype"/>
          <w:i/>
          <w:sz w:val="22"/>
          <w:szCs w:val="22"/>
          <w:lang w:val="es-ES" w:eastAsia="es-MX"/>
        </w:rPr>
        <w:t>:</w:t>
      </w:r>
    </w:p>
    <w:p w14:paraId="178D3C2D" w14:textId="17DF5F42" w:rsidR="00E03B37" w:rsidRPr="002F368F" w:rsidRDefault="00E03B3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p>
    <w:p w14:paraId="6F5614E8" w14:textId="73572395" w:rsidR="00E03B37" w:rsidRPr="002F368F" w:rsidRDefault="00E03B3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b/>
          <w:i/>
          <w:sz w:val="22"/>
          <w:szCs w:val="22"/>
          <w:lang w:val="es-ES" w:eastAsia="es-MX"/>
        </w:rPr>
        <w:t>V. Decretar y practicar el aseguramiento</w:t>
      </w:r>
      <w:r w:rsidRPr="002F368F">
        <w:rPr>
          <w:rFonts w:ascii="Palatino Linotype" w:eastAsia="Palatino Linotype" w:hAnsi="Palatino Linotype" w:cs="Palatino Linotype"/>
          <w:i/>
          <w:sz w:val="22"/>
          <w:szCs w:val="22"/>
          <w:lang w:val="es-ES" w:eastAsia="es-MX"/>
        </w:rPr>
        <w:t>, preservación y entrega de objetos, instrumentos o productos del delito, atendiendo a la autoridad de la Federación o de las entidades federativas que los requiera.</w:t>
      </w:r>
    </w:p>
    <w:p w14:paraId="526D4E77" w14:textId="27B5720D" w:rsidR="00D5502D" w:rsidRPr="002F368F" w:rsidRDefault="00D5502D" w:rsidP="002F368F">
      <w:pPr>
        <w:ind w:left="851" w:right="902"/>
        <w:jc w:val="both"/>
        <w:rPr>
          <w:rFonts w:ascii="Palatino Linotype" w:eastAsia="Palatino Linotype" w:hAnsi="Palatino Linotype" w:cs="Palatino Linotype"/>
          <w:i/>
          <w:sz w:val="22"/>
          <w:szCs w:val="22"/>
          <w:lang w:val="es-ES" w:eastAsia="es-MX"/>
        </w:rPr>
      </w:pPr>
    </w:p>
    <w:p w14:paraId="76E53177" w14:textId="77777777" w:rsidR="00A21513" w:rsidRPr="002F368F" w:rsidRDefault="00A21513" w:rsidP="002F368F">
      <w:pPr>
        <w:ind w:left="851" w:right="902"/>
        <w:jc w:val="both"/>
        <w:rPr>
          <w:rFonts w:ascii="Palatino Linotype" w:eastAsia="Palatino Linotype" w:hAnsi="Palatino Linotype" w:cs="Palatino Linotype"/>
          <w:i/>
          <w:sz w:val="22"/>
          <w:szCs w:val="22"/>
          <w:lang w:val="es-ES" w:eastAsia="es-MX"/>
        </w:rPr>
      </w:pPr>
    </w:p>
    <w:p w14:paraId="2DF836C2" w14:textId="77777777" w:rsidR="00E03B37" w:rsidRPr="002F368F" w:rsidRDefault="00E03B37" w:rsidP="002F368F">
      <w:pPr>
        <w:ind w:left="851" w:right="902"/>
        <w:jc w:val="center"/>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CAPÍTULO SÉPTIMO</w:t>
      </w:r>
    </w:p>
    <w:p w14:paraId="26596946" w14:textId="77777777" w:rsidR="00E03B37" w:rsidRPr="002F368F" w:rsidRDefault="00E03B37" w:rsidP="002F368F">
      <w:pPr>
        <w:ind w:left="851" w:right="902"/>
        <w:jc w:val="center"/>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DE LA POLICÍA DE INVESTIGACIÓN</w:t>
      </w:r>
    </w:p>
    <w:p w14:paraId="70FCF18E" w14:textId="7476A1F5" w:rsidR="00E03B37" w:rsidRPr="002F368F" w:rsidRDefault="00E03B3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b/>
          <w:i/>
          <w:sz w:val="22"/>
          <w:szCs w:val="22"/>
          <w:lang w:val="es-ES" w:eastAsia="es-MX"/>
        </w:rPr>
        <w:t>Artículo 36.</w:t>
      </w:r>
      <w:r w:rsidRPr="002F368F">
        <w:rPr>
          <w:rFonts w:ascii="Palatino Linotype" w:eastAsia="Palatino Linotype" w:hAnsi="Palatino Linotype" w:cs="Palatino Linotype"/>
          <w:i/>
          <w:sz w:val="22"/>
          <w:szCs w:val="22"/>
          <w:lang w:val="es-ES" w:eastAsia="es-MX"/>
        </w:rPr>
        <w:t xml:space="preserve"> La Policía de Investigación actuará bajo la conducción y mando del Ministerio Público en la investigación de los delitos, con estricto apego a los principios reconocidos en la Constitución Federal, los Tratados Internacionales, las leyes aplicables y además tendrá las obligaciones siguientes:</w:t>
      </w:r>
    </w:p>
    <w:p w14:paraId="06303C87" w14:textId="12264356" w:rsidR="00E03B37" w:rsidRPr="002F368F" w:rsidRDefault="00E03B3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b/>
          <w:i/>
          <w:sz w:val="22"/>
          <w:szCs w:val="22"/>
          <w:lang w:val="es-ES" w:eastAsia="es-MX"/>
        </w:rPr>
        <w:t>…</w:t>
      </w:r>
    </w:p>
    <w:p w14:paraId="60F1E76C" w14:textId="52A61E59" w:rsidR="00E03B37" w:rsidRPr="002F368F" w:rsidRDefault="00E03B37"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VII. Actuar bajo la conducción y mando del Ministerio Público en el aseguramiento y resguardo de bienes relacionados con la investigación de los delitos.</w:t>
      </w:r>
      <w:r w:rsidR="00A03513" w:rsidRPr="002F368F">
        <w:rPr>
          <w:rFonts w:ascii="Palatino Linotype" w:eastAsia="Palatino Linotype" w:hAnsi="Palatino Linotype" w:cs="Palatino Linotype"/>
          <w:b/>
          <w:i/>
          <w:sz w:val="22"/>
          <w:szCs w:val="22"/>
          <w:lang w:val="es-ES" w:eastAsia="es-MX"/>
        </w:rPr>
        <w:t>”</w:t>
      </w:r>
    </w:p>
    <w:p w14:paraId="49E7308C" w14:textId="7F490AEE" w:rsidR="00A03513" w:rsidRPr="002F368F" w:rsidRDefault="00A03513"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(Énfasis añadido)</w:t>
      </w:r>
    </w:p>
    <w:p w14:paraId="438D53EA" w14:textId="77777777" w:rsidR="00E03B37" w:rsidRPr="002F368F" w:rsidRDefault="00E03B37" w:rsidP="002F368F">
      <w:pPr>
        <w:ind w:right="902"/>
        <w:jc w:val="both"/>
        <w:rPr>
          <w:rFonts w:ascii="Palatino Linotype" w:eastAsia="Palatino Linotype" w:hAnsi="Palatino Linotype" w:cs="Palatino Linotype"/>
          <w:b/>
          <w:i/>
          <w:sz w:val="22"/>
          <w:szCs w:val="22"/>
          <w:lang w:val="es-ES" w:eastAsia="es-MX"/>
        </w:rPr>
      </w:pPr>
    </w:p>
    <w:p w14:paraId="54D6309F" w14:textId="77777777" w:rsidR="00E03B37" w:rsidRPr="002F368F" w:rsidRDefault="00E03B37" w:rsidP="002F368F">
      <w:pPr>
        <w:spacing w:line="360" w:lineRule="auto"/>
        <w:ind w:right="49"/>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Por otro lado, cabe traer a contexto lo enmarcado en el Manual General de Organización de la Procuraduría General de Justicia del Estado de México, la cual señala: </w:t>
      </w:r>
    </w:p>
    <w:p w14:paraId="4717CACE" w14:textId="77777777" w:rsidR="00A03513" w:rsidRPr="002F368F" w:rsidRDefault="00A03513" w:rsidP="002F368F">
      <w:pPr>
        <w:ind w:right="49"/>
        <w:jc w:val="both"/>
        <w:rPr>
          <w:rFonts w:ascii="Palatino Linotype" w:eastAsia="Palatino Linotype" w:hAnsi="Palatino Linotype" w:cs="Palatino Linotype"/>
          <w:sz w:val="22"/>
          <w:szCs w:val="22"/>
          <w:lang w:val="es-ES" w:eastAsia="es-MX"/>
        </w:rPr>
      </w:pPr>
    </w:p>
    <w:p w14:paraId="2F5F18AF" w14:textId="77746EC6" w:rsidR="00E03B37" w:rsidRPr="002F368F" w:rsidRDefault="002F4CD0"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sz w:val="22"/>
          <w:szCs w:val="22"/>
          <w:lang w:val="es-ES" w:eastAsia="es-MX"/>
        </w:rPr>
        <w:t>“</w:t>
      </w:r>
      <w:r w:rsidR="00E03B37" w:rsidRPr="002F368F">
        <w:rPr>
          <w:rFonts w:ascii="Palatino Linotype" w:eastAsia="Palatino Linotype" w:hAnsi="Palatino Linotype" w:cs="Palatino Linotype"/>
          <w:b/>
          <w:i/>
          <w:sz w:val="22"/>
          <w:szCs w:val="22"/>
          <w:lang w:val="es-ES" w:eastAsia="es-MX"/>
        </w:rPr>
        <w:t>213320100 Y 213320200 SUBDIRECCIÓN DE HOMICIDIOS "A" Y "B"</w:t>
      </w:r>
    </w:p>
    <w:p w14:paraId="6E42BF33" w14:textId="77777777" w:rsidR="00E03B37" w:rsidRPr="002F368F" w:rsidRDefault="00E03B3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OBJETIVO:</w:t>
      </w:r>
    </w:p>
    <w:p w14:paraId="456D3D50" w14:textId="224D31FF" w:rsidR="002942AA" w:rsidRPr="002F368F" w:rsidRDefault="00E03B3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Auxiliar al Fiscal Especializado de Homicidios en el inicio, investigación, integración, consignación ante los órganos jurisdiccionales y seguimiento de este</w:t>
      </w:r>
      <w:r w:rsidR="002F4CD0"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delito, en el área territorial que le corresponde.</w:t>
      </w:r>
    </w:p>
    <w:p w14:paraId="653F4995" w14:textId="67ABC6D5"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FUNCIONES:</w:t>
      </w:r>
    </w:p>
    <w:p w14:paraId="0683BC23" w14:textId="03AE74C2"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p>
    <w:p w14:paraId="43F7B94A" w14:textId="34D91E61" w:rsidR="002F4CD0" w:rsidRPr="002F368F" w:rsidRDefault="002F4CD0"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Llevar a cabo el control y supervisión de medidas cautelares, arraigos, cateos y aseguramientos precautorios de inmuebles.</w:t>
      </w:r>
    </w:p>
    <w:p w14:paraId="6339B5AB" w14:textId="7C5B4635"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p>
    <w:p w14:paraId="54A14BAD" w14:textId="77777777"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p>
    <w:p w14:paraId="0BD2C74C" w14:textId="77777777" w:rsidR="002F4CD0" w:rsidRPr="002F368F" w:rsidRDefault="002F4CD0"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213330000 FISCALÍA ESPECIALIZADA DE ROBO CON VIOLENCIA Y CUANTÍA MAYOR</w:t>
      </w:r>
    </w:p>
    <w:p w14:paraId="30345978" w14:textId="77777777"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OBJETIVO:</w:t>
      </w:r>
    </w:p>
    <w:p w14:paraId="4AE0FF64" w14:textId="720E7D4C"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Investigar y perseguir delitos calificados de atención especializada que se lleven a cabo dentro del territorio estatal, conforme a los lineamientos establecidos y a la normatividad en la materia.</w:t>
      </w:r>
    </w:p>
    <w:p w14:paraId="30E9BD01" w14:textId="45A2ABE5"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FUNCIONES:</w:t>
      </w:r>
    </w:p>
    <w:p w14:paraId="0CA94DEE" w14:textId="676A384C"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p>
    <w:p w14:paraId="70FEB66A" w14:textId="3D436AC4" w:rsidR="002F4CD0" w:rsidRPr="002F368F" w:rsidRDefault="002F4CD0"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Ordenar el aseguramiento de los recursos, bienes y derechos que se considere necesario para la adecuada investigación</w:t>
      </w:r>
    </w:p>
    <w:p w14:paraId="5E63C468" w14:textId="200A4D1D"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p>
    <w:p w14:paraId="463D186B" w14:textId="77777777"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p>
    <w:p w14:paraId="7FCA39F2" w14:textId="77777777"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213380100 Y 213380200 SUBDIRECCIÓN DE INVESTIGACIÓN "A" Y "B"</w:t>
      </w:r>
    </w:p>
    <w:p w14:paraId="0C1DFCCB" w14:textId="77777777"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OBJETIVO:</w:t>
      </w:r>
    </w:p>
    <w:p w14:paraId="30DE9444" w14:textId="6087A6D6"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Gestionar con base en la especialización ministerial, la obtención de resultados pertinentes a la persecución del delito, así como la consecuente procuración de justicia, velando por el irrestricto respeto a los derechos humanos, evitando actos de corrupción, ajustándose el actuar ministerial a los principios de legalidad y seguridad jurídica.</w:t>
      </w:r>
    </w:p>
    <w:p w14:paraId="4F184233" w14:textId="1E64EDE2"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FUNCIONES:</w:t>
      </w:r>
    </w:p>
    <w:p w14:paraId="2106C51B" w14:textId="00B0BEE7" w:rsidR="002F4CD0" w:rsidRPr="002F368F" w:rsidRDefault="002F4CD0" w:rsidP="002F368F">
      <w:pPr>
        <w:pStyle w:val="Prrafodelista"/>
        <w:numPr>
          <w:ilvl w:val="0"/>
          <w:numId w:val="5"/>
        </w:numPr>
        <w:ind w:right="902"/>
        <w:jc w:val="both"/>
        <w:rPr>
          <w:rFonts w:ascii="Palatino Linotype" w:eastAsia="Palatino Linotype" w:hAnsi="Palatino Linotype" w:cs="Palatino Linotype"/>
          <w:b/>
          <w:i/>
          <w:sz w:val="22"/>
          <w:szCs w:val="22"/>
          <w:u w:val="single"/>
          <w:lang w:val="es-ES" w:eastAsia="es-MX"/>
        </w:rPr>
      </w:pPr>
      <w:r w:rsidRPr="002F368F">
        <w:rPr>
          <w:rFonts w:ascii="Palatino Linotype" w:eastAsia="Palatino Linotype" w:hAnsi="Palatino Linotype" w:cs="Palatino Linotype"/>
          <w:b/>
          <w:i/>
          <w:sz w:val="22"/>
          <w:szCs w:val="22"/>
          <w:u w:val="single"/>
          <w:lang w:val="es-ES" w:eastAsia="es-MX"/>
        </w:rPr>
        <w:t>Solicitar a los órganos jurisdiccionales las órdenes de cateo, medidas cautelares, arraigo, aseguramiento o embargo precautorio de bienes y de aprehensión, para lograr el aseguramiento de huellas y evidencias, recuperar objetos materia del delito y evitar que el probable responsable se sustraiga de la acción de la justicia e impedir que los bienes sean dilapidados.</w:t>
      </w:r>
    </w:p>
    <w:p w14:paraId="17984231" w14:textId="5CA4B864"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r w:rsidR="00A03513" w:rsidRPr="002F368F">
        <w:rPr>
          <w:rFonts w:ascii="Palatino Linotype" w:eastAsia="Palatino Linotype" w:hAnsi="Palatino Linotype" w:cs="Palatino Linotype"/>
          <w:i/>
          <w:sz w:val="22"/>
          <w:szCs w:val="22"/>
          <w:lang w:val="es-ES" w:eastAsia="es-MX"/>
        </w:rPr>
        <w:t>”</w:t>
      </w:r>
    </w:p>
    <w:p w14:paraId="3642BF8D" w14:textId="257AFA6A" w:rsidR="00A03513" w:rsidRPr="002F368F" w:rsidRDefault="00A03513"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 xml:space="preserve">(Énfasis añadido) </w:t>
      </w:r>
    </w:p>
    <w:p w14:paraId="587D9570" w14:textId="77777777" w:rsidR="002F4CD0" w:rsidRPr="002F368F" w:rsidRDefault="002F4CD0" w:rsidP="002F368F">
      <w:pPr>
        <w:ind w:left="851" w:right="902"/>
        <w:jc w:val="both"/>
        <w:rPr>
          <w:rFonts w:ascii="Palatino Linotype" w:eastAsia="Palatino Linotype" w:hAnsi="Palatino Linotype" w:cs="Palatino Linotype"/>
          <w:i/>
          <w:sz w:val="22"/>
          <w:szCs w:val="22"/>
          <w:lang w:val="es-ES" w:eastAsia="es-MX"/>
        </w:rPr>
      </w:pPr>
    </w:p>
    <w:p w14:paraId="56C1D618" w14:textId="754BFC25" w:rsidR="002F4CD0" w:rsidRPr="002F368F" w:rsidRDefault="000062E7" w:rsidP="002F368F">
      <w:pPr>
        <w:spacing w:line="360" w:lineRule="auto"/>
        <w:ind w:right="51"/>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Una vez expuesto lo anterior, cabe </w:t>
      </w:r>
      <w:r w:rsidR="001C040B" w:rsidRPr="002F368F">
        <w:rPr>
          <w:rFonts w:ascii="Palatino Linotype" w:eastAsia="Palatino Linotype" w:hAnsi="Palatino Linotype" w:cs="Palatino Linotype"/>
          <w:lang w:val="es-ES" w:eastAsia="es-MX"/>
        </w:rPr>
        <w:t>recalcar</w:t>
      </w:r>
      <w:r w:rsidRPr="002F368F">
        <w:rPr>
          <w:rFonts w:ascii="Palatino Linotype" w:eastAsia="Palatino Linotype" w:hAnsi="Palatino Linotype" w:cs="Palatino Linotype"/>
          <w:lang w:val="es-ES" w:eastAsia="es-MX"/>
        </w:rPr>
        <w:t xml:space="preserve"> que de los preceptos legales en cita </w:t>
      </w:r>
      <w:r w:rsidR="001C040B" w:rsidRPr="002F368F">
        <w:rPr>
          <w:rFonts w:ascii="Palatino Linotype" w:eastAsia="Palatino Linotype" w:hAnsi="Palatino Linotype" w:cs="Palatino Linotype"/>
          <w:lang w:val="es-ES" w:eastAsia="es-MX"/>
        </w:rPr>
        <w:t xml:space="preserve">se advierte que la figura del </w:t>
      </w:r>
      <w:r w:rsidR="001C040B" w:rsidRPr="002F368F">
        <w:rPr>
          <w:rFonts w:ascii="Palatino Linotype" w:eastAsia="Palatino Linotype" w:hAnsi="Palatino Linotype" w:cs="Palatino Linotype"/>
          <w:b/>
          <w:lang w:val="es-ES" w:eastAsia="es-MX"/>
        </w:rPr>
        <w:t xml:space="preserve">Ministerio Público </w:t>
      </w:r>
      <w:r w:rsidR="001C040B" w:rsidRPr="002F368F">
        <w:rPr>
          <w:rFonts w:ascii="Palatino Linotype" w:eastAsia="Palatino Linotype" w:hAnsi="Palatino Linotype" w:cs="Palatino Linotype"/>
          <w:lang w:val="es-ES" w:eastAsia="es-MX"/>
        </w:rPr>
        <w:t xml:space="preserve">es la encargada de decretar y llevar a cabo el aseguramiento de bienes, </w:t>
      </w:r>
      <w:r w:rsidR="008E4924" w:rsidRPr="002F368F">
        <w:rPr>
          <w:rFonts w:ascii="Palatino Linotype" w:eastAsia="Palatino Linotype" w:hAnsi="Palatino Linotype" w:cs="Palatino Linotype"/>
          <w:lang w:val="es-ES" w:eastAsia="es-MX"/>
        </w:rPr>
        <w:t xml:space="preserve">así como tener a su disposición </w:t>
      </w:r>
      <w:r w:rsidR="008E4924" w:rsidRPr="002F368F">
        <w:rPr>
          <w:rFonts w:ascii="Palatino Linotype" w:eastAsia="Palatino Linotype" w:hAnsi="Palatino Linotype" w:cs="Palatino Linotype"/>
          <w:b/>
          <w:lang w:val="es-ES" w:eastAsia="es-MX"/>
        </w:rPr>
        <w:t>la policía de investigación quien será la encargada de actuar bajo la conducción y mando del Ministerio Público</w:t>
      </w:r>
      <w:r w:rsidR="008E4924" w:rsidRPr="002F368F">
        <w:rPr>
          <w:rFonts w:ascii="Palatino Linotype" w:eastAsia="Palatino Linotype" w:hAnsi="Palatino Linotype" w:cs="Palatino Linotype"/>
          <w:lang w:val="es-ES" w:eastAsia="es-MX"/>
        </w:rPr>
        <w:t xml:space="preserve"> en el aseguramiento y resguardo de bienes relacionados con la investigación de los delitos.</w:t>
      </w:r>
    </w:p>
    <w:p w14:paraId="5FDC722B" w14:textId="77777777" w:rsidR="00E470FD" w:rsidRPr="002F368F" w:rsidRDefault="00E470FD" w:rsidP="002F368F">
      <w:pPr>
        <w:spacing w:line="360" w:lineRule="auto"/>
        <w:ind w:right="51"/>
        <w:jc w:val="both"/>
        <w:rPr>
          <w:rFonts w:ascii="Palatino Linotype" w:eastAsia="Palatino Linotype" w:hAnsi="Palatino Linotype" w:cs="Palatino Linotype"/>
          <w:lang w:val="es-ES" w:eastAsia="es-MX"/>
        </w:rPr>
      </w:pPr>
    </w:p>
    <w:p w14:paraId="0A2B862C" w14:textId="6FCE0EAF" w:rsidR="002432C8" w:rsidRPr="002F368F" w:rsidRDefault="00A8535F" w:rsidP="002F368F">
      <w:pPr>
        <w:spacing w:line="360" w:lineRule="auto"/>
        <w:ind w:right="51"/>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Por otro lado, </w:t>
      </w:r>
      <w:r w:rsidR="008E4924" w:rsidRPr="002F368F">
        <w:rPr>
          <w:rFonts w:ascii="Palatino Linotype" w:eastAsia="Palatino Linotype" w:hAnsi="Palatino Linotype" w:cs="Palatino Linotype"/>
          <w:lang w:val="es-ES" w:eastAsia="es-MX"/>
        </w:rPr>
        <w:t xml:space="preserve">nos deja claro la legislación en cita, que se solicitará a los órganos jurisdiccionales entre otras, las órdenes de cateo y aseguramiento o embargo precautorio de bienes, por lo que aquí cabe hacer </w:t>
      </w:r>
      <w:r w:rsidRPr="002F368F">
        <w:rPr>
          <w:rFonts w:ascii="Palatino Linotype" w:eastAsia="Palatino Linotype" w:hAnsi="Palatino Linotype" w:cs="Palatino Linotype"/>
          <w:lang w:val="es-ES" w:eastAsia="es-MX"/>
        </w:rPr>
        <w:t>el análisis</w:t>
      </w:r>
      <w:r w:rsidR="008E4924" w:rsidRPr="002F368F">
        <w:rPr>
          <w:rFonts w:ascii="Palatino Linotype" w:eastAsia="Palatino Linotype" w:hAnsi="Palatino Linotype" w:cs="Palatino Linotype"/>
          <w:lang w:val="es-ES" w:eastAsia="es-MX"/>
        </w:rPr>
        <w:t xml:space="preserve"> que respecto a esta </w:t>
      </w:r>
      <w:r w:rsidR="002432C8" w:rsidRPr="002F368F">
        <w:rPr>
          <w:rFonts w:ascii="Palatino Linotype" w:eastAsia="Palatino Linotype" w:hAnsi="Palatino Linotype" w:cs="Palatino Linotype"/>
          <w:lang w:val="es-ES" w:eastAsia="es-MX"/>
        </w:rPr>
        <w:t>atribución</w:t>
      </w:r>
      <w:r w:rsidR="008E4924" w:rsidRPr="002F368F">
        <w:rPr>
          <w:rFonts w:ascii="Palatino Linotype" w:eastAsia="Palatino Linotype" w:hAnsi="Palatino Linotype" w:cs="Palatino Linotype"/>
          <w:lang w:val="es-ES" w:eastAsia="es-MX"/>
        </w:rPr>
        <w:t xml:space="preserve"> </w:t>
      </w:r>
      <w:r w:rsidR="002432C8" w:rsidRPr="002F368F">
        <w:rPr>
          <w:rFonts w:ascii="Palatino Linotype" w:eastAsia="Palatino Linotype" w:hAnsi="Palatino Linotype" w:cs="Palatino Linotype"/>
          <w:lang w:val="es-ES" w:eastAsia="es-MX"/>
        </w:rPr>
        <w:t xml:space="preserve">el propio Manual de Organización </w:t>
      </w:r>
      <w:r w:rsidR="008E4924" w:rsidRPr="002F368F">
        <w:rPr>
          <w:rFonts w:ascii="Palatino Linotype" w:eastAsia="Palatino Linotype" w:hAnsi="Palatino Linotype" w:cs="Palatino Linotype"/>
          <w:lang w:val="es-ES" w:eastAsia="es-MX"/>
        </w:rPr>
        <w:t xml:space="preserve">nos refiere que </w:t>
      </w:r>
      <w:r w:rsidR="002432C8" w:rsidRPr="002F368F">
        <w:rPr>
          <w:rFonts w:ascii="Palatino Linotype" w:eastAsia="Palatino Linotype" w:hAnsi="Palatino Linotype" w:cs="Palatino Linotype"/>
          <w:lang w:val="es-ES" w:eastAsia="es-MX"/>
        </w:rPr>
        <w:t>se solicitará una autorización por parte de los órganos jurisdiccionales para el aseguramiento de bienes, más no así nos refiere que los órganos jurisdiccionales serán los encargados de llevar a cabo el aseguramiento de bienes. En otras palabras, lo órganos jurisdiccionales solo dan el visto bueno para que el Ministerio Público pueda o no llevar a cabo un aseguramiento de bien inmueble o mueble, según corresponda.</w:t>
      </w:r>
    </w:p>
    <w:p w14:paraId="2714B683" w14:textId="77777777" w:rsidR="00E470FD" w:rsidRPr="002F368F" w:rsidRDefault="00E470FD" w:rsidP="002F368F">
      <w:pPr>
        <w:spacing w:line="360" w:lineRule="auto"/>
        <w:ind w:right="51"/>
        <w:jc w:val="both"/>
        <w:rPr>
          <w:rFonts w:ascii="Palatino Linotype" w:eastAsia="Palatino Linotype" w:hAnsi="Palatino Linotype" w:cs="Palatino Linotype"/>
          <w:lang w:val="es-ES" w:eastAsia="es-MX"/>
        </w:rPr>
      </w:pPr>
    </w:p>
    <w:p w14:paraId="324C29DC" w14:textId="5F591D65" w:rsidR="005A1470" w:rsidRPr="002F368F" w:rsidRDefault="005A1470" w:rsidP="002F368F">
      <w:pPr>
        <w:spacing w:line="360" w:lineRule="auto"/>
        <w:ind w:right="51"/>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En contexto, conviene traer al estudio lo señalado en el Protocolo de Actuación para la práctica de gestiones Administrativas Inherentes al aseguramiento de Bienes</w:t>
      </w:r>
      <w:r w:rsidR="009D2847" w:rsidRPr="002F368F">
        <w:rPr>
          <w:rFonts w:ascii="Palatino Linotype" w:eastAsia="Palatino Linotype" w:hAnsi="Palatino Linotype" w:cs="Palatino Linotype"/>
          <w:lang w:val="es-ES" w:eastAsia="es-MX"/>
        </w:rPr>
        <w:t xml:space="preserve">, el cual </w:t>
      </w:r>
      <w:r w:rsidR="004479EA" w:rsidRPr="002F368F">
        <w:rPr>
          <w:rFonts w:ascii="Palatino Linotype" w:eastAsia="Palatino Linotype" w:hAnsi="Palatino Linotype" w:cs="Palatino Linotype"/>
          <w:lang w:val="es-ES" w:eastAsia="es-MX"/>
        </w:rPr>
        <w:t>tiene por objeto, precisar de manera sistemática la coordinación entre los agentes del Ministerio Público y la Unidad de Bienes Asegurados y Arraigos, para llevar a cabo las acciones administrativas inherentes al aseguramiento de bienes, a saber:</w:t>
      </w:r>
    </w:p>
    <w:p w14:paraId="60AA7FBA" w14:textId="77777777" w:rsidR="00E470FD" w:rsidRPr="002F368F" w:rsidRDefault="00E470FD" w:rsidP="002F368F">
      <w:pPr>
        <w:ind w:right="51"/>
        <w:jc w:val="both"/>
        <w:rPr>
          <w:rFonts w:ascii="Palatino Linotype" w:eastAsia="Palatino Linotype" w:hAnsi="Palatino Linotype" w:cs="Palatino Linotype"/>
          <w:sz w:val="22"/>
          <w:szCs w:val="22"/>
          <w:lang w:val="es-ES" w:eastAsia="es-MX"/>
        </w:rPr>
      </w:pPr>
    </w:p>
    <w:p w14:paraId="45C39874" w14:textId="77777777" w:rsidR="009D2847" w:rsidRPr="002F368F" w:rsidRDefault="009D284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w:t>
      </w:r>
      <w:r w:rsidRPr="002F368F">
        <w:rPr>
          <w:rFonts w:ascii="Palatino Linotype" w:eastAsia="Palatino Linotype" w:hAnsi="Palatino Linotype" w:cs="Palatino Linotype"/>
          <w:b/>
          <w:i/>
          <w:sz w:val="22"/>
          <w:szCs w:val="22"/>
          <w:u w:val="single"/>
          <w:lang w:val="es-ES" w:eastAsia="es-MX"/>
        </w:rPr>
        <w:t>3.14. Acuerdo de aseguramiento de bienes</w:t>
      </w:r>
    </w:p>
    <w:p w14:paraId="1714433D" w14:textId="6E064C82" w:rsidR="009D2847" w:rsidRPr="002F368F" w:rsidRDefault="009D284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El Ministerio Público ordenará el aseguramiento de los bienes que sean instrumento, objeto o producto del hecho delictuoso, así como aquellos que sean necesarios para garantizar la reparación del daño, de conformidad con lo establecido en el Código de Procedimientos Penales para el Estado de México.</w:t>
      </w:r>
    </w:p>
    <w:p w14:paraId="42ED82E9" w14:textId="03623DEC" w:rsidR="009D2847" w:rsidRPr="002F368F" w:rsidRDefault="009D284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En la práctica del aseguramiento, el Ministerio Público proveerá las medidas conducentes e inmediatas para evitar que se destruyan, alteren o desaparezcan indicios y/o evidencia.</w:t>
      </w:r>
    </w:p>
    <w:p w14:paraId="2CC400BC" w14:textId="77777777" w:rsidR="009D2847" w:rsidRPr="002F368F" w:rsidRDefault="009D284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En caso de que los bienes asegurados puedan servir como medios de prueba, se observarán las reglas para la cadena de custodia.</w:t>
      </w:r>
    </w:p>
    <w:p w14:paraId="73AD158B" w14:textId="55FF438A" w:rsidR="009D2847" w:rsidRPr="002F368F" w:rsidRDefault="009D2847"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El Ministerio Público deberá remitir a la Unidad de Bienes Asegurados y Arraigos, los bienes que asegure, para efectos de su guarda, custodia, conservación, administración, destino final, destrucción, entre otros, a través de un oficio dirigido al Titular de dicha Unidad, en el cual describirá en forma detallada los objetos que serán entregados, así como copia de la cadena de custodia.</w:t>
      </w:r>
    </w:p>
    <w:p w14:paraId="72B14A44"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p>
    <w:p w14:paraId="7FD0ED1F" w14:textId="77777777" w:rsidR="004479EA" w:rsidRPr="002F368F" w:rsidRDefault="004479EA" w:rsidP="002F368F">
      <w:pPr>
        <w:ind w:left="851" w:right="902"/>
        <w:jc w:val="both"/>
        <w:rPr>
          <w:rFonts w:ascii="Palatino Linotype" w:eastAsia="Palatino Linotype" w:hAnsi="Palatino Linotype" w:cs="Palatino Linotype"/>
          <w:b/>
          <w:i/>
          <w:sz w:val="22"/>
          <w:szCs w:val="22"/>
          <w:u w:val="single"/>
          <w:lang w:val="es-ES" w:eastAsia="es-MX"/>
        </w:rPr>
      </w:pPr>
      <w:r w:rsidRPr="002F368F">
        <w:rPr>
          <w:rFonts w:ascii="Palatino Linotype" w:eastAsia="Palatino Linotype" w:hAnsi="Palatino Linotype" w:cs="Palatino Linotype"/>
          <w:b/>
          <w:i/>
          <w:sz w:val="22"/>
          <w:szCs w:val="22"/>
          <w:u w:val="single"/>
          <w:lang w:val="es-ES" w:eastAsia="es-MX"/>
        </w:rPr>
        <w:t>3. GESTIONES ADMINISTRATIVAS INHERENTES AL ASEGURAMIENTO DE BIENES</w:t>
      </w:r>
    </w:p>
    <w:p w14:paraId="0D25B840" w14:textId="77777777" w:rsidR="004479EA" w:rsidRPr="002F368F" w:rsidRDefault="004479EA"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3.1. Del aseguramiento</w:t>
      </w:r>
    </w:p>
    <w:p w14:paraId="33099E62" w14:textId="663422A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Cuando el agente del Ministerio Público decrete el aseguramiento de un bien, deberá determinar si es instrumento, objeto o producto de un hecho delictuoso.</w:t>
      </w:r>
    </w:p>
    <w:p w14:paraId="18069AF8" w14:textId="35D1695C"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Una vez que el agente del Ministerio Público realice el aseguramiento de un bien, deberá informarlo a la Unidad de Bienes Asegurados y Arraigos, procediendo en los siguientes términos:</w:t>
      </w:r>
    </w:p>
    <w:p w14:paraId="3DC3B5AE"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p>
    <w:p w14:paraId="5688F9DB" w14:textId="795CEBF2"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A) Tratándose de bienes muebles, deberá remitirlos dentro del término de treinta días naturales, contados a partir del aseguramiento, mediante oficio dirigido al Titular de la Unidad especificando el objeto de la remisión (depósito, guarda, custodia, conservación y/o destino final), acompañado del formato de cadena de custodia y del acuerdo de aseguramiento.</w:t>
      </w:r>
    </w:p>
    <w:p w14:paraId="7CD48F2F"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p>
    <w:p w14:paraId="1D0ADCFC" w14:textId="495134CE"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En los casos de aseguramiento de moneda y/o numerario, el agente del Ministerio Público deberá depositarla en las cuentas que para tal efecto tiene la Institución, informando dicho acto a la Unidad de Bienes Asegurados y Arraigos.</w:t>
      </w:r>
    </w:p>
    <w:p w14:paraId="4B63A07F"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p>
    <w:p w14:paraId="467F4AD7" w14:textId="36DBBAC1"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B) En el caso de bienes inmuebles, deberá informar mediante oficio el aseguramiento al Titular de la Unidad, para su registro y actualización en la base de datos que para tal efecto tiene la Procuraduría General de Justicia del Estado de México, con copia de conocimiento a la Unidad Especializada de Inteligencia Patrimonial y Financiera.</w:t>
      </w:r>
    </w:p>
    <w:p w14:paraId="26986165"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p>
    <w:p w14:paraId="3544959A" w14:textId="4614DDAD"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Asimismo, podrá solicitar a dicha Unidad, indique fecha y hora a efecto de que se realice la entrega física del inmueble y quede bajo su resguardo.</w:t>
      </w:r>
    </w:p>
    <w:p w14:paraId="29890CEB"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p>
    <w:p w14:paraId="6D53FA46" w14:textId="5729801B"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El Agente del Ministerio Público deberá realizar las notificaciones que correspondan al propietario o poseedor, en términos de la legislación penal aplicable.</w:t>
      </w:r>
    </w:p>
    <w:p w14:paraId="6E247288"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p>
    <w:p w14:paraId="2332E318" w14:textId="194E9C79"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Cuando el aseguramiento se realice sobre bienes susceptibles del procedimiento de extinción de dominio, el agente del Ministerio Público deberá remitir copias certificadas de la carpeta de investigación a la Unidad Especializada de Inteligencia Patrimonial y Financiera de la Procuraduría General de Justicia del Estado de México.</w:t>
      </w:r>
    </w:p>
    <w:p w14:paraId="723EC1FE" w14:textId="77777777" w:rsidR="004479EA" w:rsidRPr="002F368F" w:rsidRDefault="004479EA"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3.2. De la entrega - recepción</w:t>
      </w:r>
    </w:p>
    <w:p w14:paraId="171F1B09" w14:textId="56689EC3"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El agente del Ministerio Público realizará la entrega física de los bienes materia de aseguramiento, a la Unidad de Bienes Asegurados y Arraigos, quien llevará a cabo el registro y determinará las gestiones administrativas necesarias.</w:t>
      </w:r>
    </w:p>
    <w:p w14:paraId="41F22D76"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Respecto de los bienes inmuebles, el agente del Ministerio Público en compañía de personal de dicha Unidad y con auxilio de los peritos que el caso requiera y elementos de seguridad pública, deberán constituirse en el lugar del aseguramiento, procediendo a fijar las medidas de control, custodia o resguardo Para tal efecto, el agente del Ministerio Público deberá:</w:t>
      </w:r>
    </w:p>
    <w:p w14:paraId="02C6D74C" w14:textId="20100B7F" w:rsidR="004479EA" w:rsidRPr="002F368F" w:rsidRDefault="004479EA"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Identificar plenamente el lugar.</w:t>
      </w:r>
    </w:p>
    <w:p w14:paraId="213E2067" w14:textId="35862A23" w:rsidR="004479EA" w:rsidRPr="002F368F" w:rsidRDefault="004479EA"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Realizar el acta circunstanciada correspondiente.</w:t>
      </w:r>
    </w:p>
    <w:p w14:paraId="7E2496F3" w14:textId="3EA3750D" w:rsidR="004479EA" w:rsidRPr="002F368F" w:rsidRDefault="004479EA"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Realizar en coordinación con el personal de la Unidad de Bienes Asegurados y Arraigos un inventario del inmueble, así</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como de los bienes muebles que se encuentren dentro.</w:t>
      </w:r>
    </w:p>
    <w:p w14:paraId="5CBFEE79" w14:textId="49B5F125" w:rsidR="004479EA" w:rsidRPr="002F368F" w:rsidRDefault="004479EA"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Realizar la entrega física del inmueble a la Unidad de Bienes Asegurados y Arraigos.</w:t>
      </w:r>
    </w:p>
    <w:p w14:paraId="575940FD" w14:textId="77777777" w:rsidR="00AD27BA" w:rsidRPr="002F368F" w:rsidRDefault="00AD27BA" w:rsidP="002F368F">
      <w:pPr>
        <w:ind w:left="851" w:right="902"/>
        <w:jc w:val="both"/>
        <w:rPr>
          <w:rFonts w:ascii="Palatino Linotype" w:eastAsia="Palatino Linotype" w:hAnsi="Palatino Linotype" w:cs="Palatino Linotype"/>
          <w:i/>
          <w:sz w:val="22"/>
          <w:szCs w:val="22"/>
          <w:lang w:val="es-ES" w:eastAsia="es-MX"/>
        </w:rPr>
      </w:pPr>
    </w:p>
    <w:p w14:paraId="27EDDB93" w14:textId="41F62ADC"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El personal Pericial, a efecto de determinar el estado que guarda hasta ese momento el inmueble asegurado, deberá de acuerdo</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a su especialidad, recabar los datos suficientes que le permitan:</w:t>
      </w:r>
    </w:p>
    <w:p w14:paraId="6B0D581D" w14:textId="62540097" w:rsidR="004479EA" w:rsidRPr="002F368F" w:rsidRDefault="00AD27B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 xml:space="preserve">- </w:t>
      </w:r>
      <w:r w:rsidR="004479EA" w:rsidRPr="002F368F">
        <w:rPr>
          <w:rFonts w:ascii="Palatino Linotype" w:eastAsia="Palatino Linotype" w:hAnsi="Palatino Linotype" w:cs="Palatino Linotype"/>
          <w:i/>
          <w:sz w:val="22"/>
          <w:szCs w:val="22"/>
          <w:lang w:val="es-ES" w:eastAsia="es-MX"/>
        </w:rPr>
        <w:t>Fijar fotográficamente el exterior e interior.</w:t>
      </w:r>
    </w:p>
    <w:p w14:paraId="79FA35D6"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 Llevar a cabo el levantamiento topográfico.</w:t>
      </w:r>
    </w:p>
    <w:p w14:paraId="0EF042C3"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 Determinar el valor comercial.</w:t>
      </w:r>
    </w:p>
    <w:p w14:paraId="323DFB99"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 Emitir posteriormente los demás informes que el caso amerite.</w:t>
      </w:r>
    </w:p>
    <w:p w14:paraId="4BA77D3E" w14:textId="77777777" w:rsidR="00AD27BA" w:rsidRPr="002F368F" w:rsidRDefault="00AD27BA" w:rsidP="002F368F">
      <w:pPr>
        <w:ind w:left="851" w:right="902"/>
        <w:jc w:val="both"/>
        <w:rPr>
          <w:rFonts w:ascii="Palatino Linotype" w:eastAsia="Palatino Linotype" w:hAnsi="Palatino Linotype" w:cs="Palatino Linotype"/>
          <w:i/>
          <w:sz w:val="22"/>
          <w:szCs w:val="22"/>
          <w:lang w:val="es-ES" w:eastAsia="es-MX"/>
        </w:rPr>
      </w:pPr>
    </w:p>
    <w:p w14:paraId="0EE9DE5F" w14:textId="77777777"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El personal de la Unidad de Bienes Asegurados y Arraigos, deberá:</w:t>
      </w:r>
    </w:p>
    <w:p w14:paraId="3D04A86C" w14:textId="0C115CEB" w:rsidR="004479EA" w:rsidRPr="002F368F" w:rsidRDefault="004479EA"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Recibir los bienes, conforme al inventario realizado.</w:t>
      </w:r>
    </w:p>
    <w:p w14:paraId="434DE37F" w14:textId="629BC658" w:rsidR="004479EA" w:rsidRPr="002F368F" w:rsidRDefault="004479EA"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Identificar los accesos del inmueble, colocando las cadenas y candados, así como los sellos oficiales de seguridad, en</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caso de que se requiera sustituir los fijados por el agente del Ministerio Público, de lo cual se dejará constancia</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mediante acta circunstanciada.</w:t>
      </w:r>
    </w:p>
    <w:p w14:paraId="684430F9" w14:textId="2710E6FC" w:rsidR="004479EA" w:rsidRPr="002F368F" w:rsidRDefault="004479EA" w:rsidP="002F368F">
      <w:pPr>
        <w:pStyle w:val="Prrafodelista"/>
        <w:numPr>
          <w:ilvl w:val="0"/>
          <w:numId w:val="5"/>
        </w:numPr>
        <w:ind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Coordinarse con los elementos de seguridad pública, a efecto de que informen cualquier anomalía o incidente respecto</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del inmueble asegurado.</w:t>
      </w:r>
    </w:p>
    <w:p w14:paraId="4E7A2B3C" w14:textId="77777777" w:rsidR="00AD27BA" w:rsidRPr="002F368F" w:rsidRDefault="00AD27BA" w:rsidP="002F368F">
      <w:pPr>
        <w:ind w:left="851" w:right="902"/>
        <w:jc w:val="both"/>
        <w:rPr>
          <w:rFonts w:ascii="Palatino Linotype" w:eastAsia="Palatino Linotype" w:hAnsi="Palatino Linotype" w:cs="Palatino Linotype"/>
          <w:i/>
          <w:sz w:val="22"/>
          <w:szCs w:val="22"/>
          <w:lang w:val="es-ES" w:eastAsia="es-MX"/>
        </w:rPr>
      </w:pPr>
    </w:p>
    <w:p w14:paraId="1B179E0C" w14:textId="77777777" w:rsidR="004479EA" w:rsidRPr="002F368F" w:rsidRDefault="004479EA"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3.3. De la administración</w:t>
      </w:r>
    </w:p>
    <w:p w14:paraId="2CBB7D15" w14:textId="3451B324"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La Unidad de Bienes Asegurados y Arraigos de acuerdo a sus atribuciones deberá determinar las medidas necesarias para la</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guarda, custodia, conservación y destino final de los bienes.</w:t>
      </w:r>
    </w:p>
    <w:p w14:paraId="3D523D4D" w14:textId="77777777" w:rsidR="00AD27BA" w:rsidRPr="002F368F" w:rsidRDefault="00AD27BA" w:rsidP="002F368F">
      <w:pPr>
        <w:ind w:left="851" w:right="902"/>
        <w:jc w:val="both"/>
        <w:rPr>
          <w:rFonts w:ascii="Palatino Linotype" w:eastAsia="Palatino Linotype" w:hAnsi="Palatino Linotype" w:cs="Palatino Linotype"/>
          <w:i/>
          <w:sz w:val="22"/>
          <w:szCs w:val="22"/>
          <w:lang w:val="es-ES" w:eastAsia="es-MX"/>
        </w:rPr>
      </w:pPr>
    </w:p>
    <w:p w14:paraId="2FBA494D" w14:textId="77777777" w:rsidR="004479EA" w:rsidRPr="002F368F" w:rsidRDefault="004479EA"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3.4. De la devolución</w:t>
      </w:r>
    </w:p>
    <w:p w14:paraId="5D2DE72A" w14:textId="3CB8C432"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El agente del Ministerio Público mediante oficio deberá solicitar la devolución del bien asegurado a la Unidad de Bienes</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Asegurados y Arraigos. Tratándose de inmuebles se requiere autorización expresa del Fiscal o de la Unidad Especializada de</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Inteligencia Patrimonial y Financiera de la Procuraduría General de Justicia del Estado de México, según corresponda; así como</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visto bueno del Subprocurador General.</w:t>
      </w:r>
    </w:p>
    <w:p w14:paraId="174B7A9F" w14:textId="77777777" w:rsidR="00AD27BA" w:rsidRPr="002F368F" w:rsidRDefault="00AD27BA" w:rsidP="002F368F">
      <w:pPr>
        <w:ind w:left="851" w:right="902"/>
        <w:jc w:val="both"/>
        <w:rPr>
          <w:rFonts w:ascii="Palatino Linotype" w:eastAsia="Palatino Linotype" w:hAnsi="Palatino Linotype" w:cs="Palatino Linotype"/>
          <w:i/>
          <w:sz w:val="22"/>
          <w:szCs w:val="22"/>
          <w:lang w:val="es-ES" w:eastAsia="es-MX"/>
        </w:rPr>
      </w:pPr>
    </w:p>
    <w:p w14:paraId="2E887BB6" w14:textId="70714006"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En el caso de moneda y/o numerario respecto de los cuales el agente del Ministerio Público no haya solicitado medidas de</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control y custodia, informará a la Unidad sobre su devolución a efecto de actualizar la base de datos que tiene la Procuraduría.</w:t>
      </w:r>
    </w:p>
    <w:p w14:paraId="43B21094" w14:textId="77777777" w:rsidR="00AD27BA" w:rsidRPr="002F368F" w:rsidRDefault="00AD27BA" w:rsidP="002F368F">
      <w:pPr>
        <w:ind w:left="851" w:right="902"/>
        <w:jc w:val="both"/>
        <w:rPr>
          <w:rFonts w:ascii="Palatino Linotype" w:eastAsia="Palatino Linotype" w:hAnsi="Palatino Linotype" w:cs="Palatino Linotype"/>
          <w:i/>
          <w:sz w:val="22"/>
          <w:szCs w:val="22"/>
          <w:lang w:val="es-ES" w:eastAsia="es-MX"/>
        </w:rPr>
      </w:pPr>
    </w:p>
    <w:p w14:paraId="44FEC73D" w14:textId="77777777" w:rsidR="004479EA" w:rsidRPr="002F368F" w:rsidRDefault="004479EA" w:rsidP="002F368F">
      <w:pPr>
        <w:ind w:left="851" w:right="902"/>
        <w:jc w:val="both"/>
        <w:rPr>
          <w:rFonts w:ascii="Palatino Linotype" w:eastAsia="Palatino Linotype" w:hAnsi="Palatino Linotype" w:cs="Palatino Linotype"/>
          <w:b/>
          <w:i/>
          <w:sz w:val="22"/>
          <w:szCs w:val="22"/>
          <w:lang w:val="es-ES" w:eastAsia="es-MX"/>
        </w:rPr>
      </w:pPr>
      <w:r w:rsidRPr="002F368F">
        <w:rPr>
          <w:rFonts w:ascii="Palatino Linotype" w:eastAsia="Palatino Linotype" w:hAnsi="Palatino Linotype" w:cs="Palatino Linotype"/>
          <w:b/>
          <w:i/>
          <w:sz w:val="22"/>
          <w:szCs w:val="22"/>
          <w:lang w:val="es-ES" w:eastAsia="es-MX"/>
        </w:rPr>
        <w:t>3.5 Destino final</w:t>
      </w:r>
    </w:p>
    <w:p w14:paraId="167B099E" w14:textId="27BBFADF" w:rsidR="004479EA" w:rsidRPr="002F368F" w:rsidRDefault="004479EA"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El agente del Ministerio Público previo acuerdo y no existiendo diligencia pendiente de realizar, determinará el destino final de</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los bienes, solicitando a la Unidad de Bienes Asegurados y Arraigos, realice las acciones de destrucción, donación, adjudicación</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y/o aquellas establecidas en la legislación aplicable. Asimismo deberá realizar el acta correspondiente, misma que contendrá las</w:t>
      </w:r>
      <w:r w:rsidR="00AD27BA"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i/>
          <w:sz w:val="22"/>
          <w:szCs w:val="22"/>
          <w:lang w:val="es-ES" w:eastAsia="es-MX"/>
        </w:rPr>
        <w:t>firmas de los que intervinieron.</w:t>
      </w:r>
    </w:p>
    <w:p w14:paraId="07F2EEFF" w14:textId="77777777" w:rsidR="00E470FD" w:rsidRPr="002F368F" w:rsidRDefault="00E470FD" w:rsidP="002F368F">
      <w:pPr>
        <w:ind w:left="851" w:right="902"/>
        <w:jc w:val="both"/>
        <w:rPr>
          <w:rFonts w:ascii="Palatino Linotype" w:eastAsia="Palatino Linotype" w:hAnsi="Palatino Linotype" w:cs="Palatino Linotype"/>
          <w:i/>
          <w:sz w:val="22"/>
          <w:szCs w:val="22"/>
          <w:lang w:val="es-ES" w:eastAsia="es-MX"/>
        </w:rPr>
      </w:pPr>
    </w:p>
    <w:p w14:paraId="596C3262" w14:textId="52AAE08E" w:rsidR="009D2847" w:rsidRPr="002F368F" w:rsidRDefault="00AD27BA" w:rsidP="002F368F">
      <w:pPr>
        <w:spacing w:line="360" w:lineRule="auto"/>
        <w:ind w:right="51"/>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Por lo que, se insiste, que la figura de Ministerio Público será la responsable de contener en sus archivos la información concerniente a el aseguramiento de bienes muebles e inmuebles, por último este Órgano Garante </w:t>
      </w:r>
      <w:r w:rsidR="001506CD" w:rsidRPr="002F368F">
        <w:rPr>
          <w:rFonts w:ascii="Palatino Linotype" w:eastAsia="Palatino Linotype" w:hAnsi="Palatino Linotype" w:cs="Palatino Linotype"/>
          <w:lang w:val="es-ES" w:eastAsia="es-MX"/>
        </w:rPr>
        <w:t>supone</w:t>
      </w:r>
      <w:r w:rsidRPr="002F368F">
        <w:rPr>
          <w:rFonts w:ascii="Palatino Linotype" w:eastAsia="Palatino Linotype" w:hAnsi="Palatino Linotype" w:cs="Palatino Linotype"/>
          <w:lang w:val="es-ES" w:eastAsia="es-MX"/>
        </w:rPr>
        <w:t xml:space="preserve"> </w:t>
      </w:r>
      <w:r w:rsidR="001506CD" w:rsidRPr="002F368F">
        <w:rPr>
          <w:rFonts w:ascii="Palatino Linotype" w:eastAsia="Palatino Linotype" w:hAnsi="Palatino Linotype" w:cs="Palatino Linotype"/>
          <w:lang w:val="es-ES" w:eastAsia="es-MX"/>
        </w:rPr>
        <w:t xml:space="preserve">necesario traer a contexto los “Considerandos” por medio de los cuales se aprobó el “ACUERDO POR EL QUE SE ESTABLECEN LOS LINEAMIENTOS QUE DEBERAN OBSERVAR LOS AGENTES DEL MINISTERIO PUBLICO DE LA FEDERACION EN EL ASEGURAMIENTO DE BIENES”, siendo éstos últimos los siguientes: </w:t>
      </w:r>
    </w:p>
    <w:p w14:paraId="2E7DEF03" w14:textId="77777777" w:rsidR="00E470FD" w:rsidRPr="002F368F" w:rsidRDefault="00E470FD" w:rsidP="002F368F">
      <w:pPr>
        <w:ind w:right="51"/>
        <w:jc w:val="both"/>
        <w:rPr>
          <w:rFonts w:ascii="Palatino Linotype" w:eastAsia="Palatino Linotype" w:hAnsi="Palatino Linotype" w:cs="Palatino Linotype"/>
          <w:sz w:val="22"/>
          <w:szCs w:val="22"/>
          <w:lang w:val="es-ES" w:eastAsia="es-MX"/>
        </w:rPr>
      </w:pPr>
    </w:p>
    <w:p w14:paraId="7DAA45EC" w14:textId="5B0FDA9D"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“Que el aseguramiento de bienes constituye una obligación del Ministerio Público de la Federación derivada de su facultad de investigación y persecución de los delitos y de la integración de las averiguaciones previas;</w:t>
      </w:r>
    </w:p>
    <w:p w14:paraId="084958C3" w14:textId="77777777"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p>
    <w:p w14:paraId="00DEE538" w14:textId="0A42901B"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 xml:space="preserve"> Que el aseguramiento de bienes por parte del Ministerio Público de la Federación, tiene como objetivos evitar que las cosas en las que existan huellas o indicios de la comisión de delitos, se alteren, destruyan o desaparezcan, así como garantizar la aplicación de la pena de decomiso y la reparación del daño;</w:t>
      </w:r>
    </w:p>
    <w:p w14:paraId="020C478D" w14:textId="77777777"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p>
    <w:p w14:paraId="2C21942A" w14:textId="369F11D5"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 xml:space="preserve"> Que uno de los propósitos fundamentales de la Ley Federal para la Administración de Bienes Asegurados, Decomisados y Abandonados, publicada en el Diario Oficial de la Federación el 14 de mayo de 1999, es evitar la distracción de las funciones de investigación y persecución de los delitos por parte del Ministerio Público de la Federación en la administración de bienes asegurados;</w:t>
      </w:r>
    </w:p>
    <w:p w14:paraId="1F3DC71E" w14:textId="77777777"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p>
    <w:p w14:paraId="200C8967" w14:textId="20D1827A"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Que con la mencionada Ley se creó el Servicio de Administración de Bienes Asegurados, como órgano desconcentrado de la Secretaría de Hacienda y Crédito Público, el cual tiene por objeto la administración de los bienes asegurados, independientemente de que su aseguramiento haya sido decretado durante la averiguación previa o el proceso penal;</w:t>
      </w:r>
    </w:p>
    <w:p w14:paraId="1BFFF8CB" w14:textId="77777777"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p>
    <w:p w14:paraId="368CACFD" w14:textId="77777777" w:rsidR="001506CD" w:rsidRPr="002F368F" w:rsidRDefault="001506CD" w:rsidP="002F368F">
      <w:pPr>
        <w:ind w:left="851" w:right="902"/>
        <w:jc w:val="both"/>
        <w:rPr>
          <w:rFonts w:ascii="Palatino Linotype" w:eastAsia="Palatino Linotype" w:hAnsi="Palatino Linotype" w:cs="Palatino Linotype"/>
          <w:i/>
          <w:sz w:val="22"/>
          <w:szCs w:val="22"/>
          <w:lang w:val="es-ES" w:eastAsia="es-MX"/>
        </w:rPr>
      </w:pPr>
      <w:r w:rsidRPr="002F368F">
        <w:rPr>
          <w:rFonts w:ascii="Palatino Linotype" w:eastAsia="Palatino Linotype" w:hAnsi="Palatino Linotype" w:cs="Palatino Linotype"/>
          <w:i/>
          <w:sz w:val="22"/>
          <w:szCs w:val="22"/>
          <w:lang w:val="es-ES" w:eastAsia="es-MX"/>
        </w:rPr>
        <w:t>Que de conformidad con las reformas al Reglamento de la Ley Orgánica de la Procuraduría General de la República, publicadas en el Diario Oficial de la Federación el 21 de julio de 1999, se sustituyó la denominación de la Dirección General de Administración de Bienes Asegurados, por la de Dirección General de Control y Registro de Aseguramientos Ministeriales, cuyas facultades son acordes con el texto de la Ley Federal para la Administración de Bienes Asegurados, Decomisados y Abandonados</w:t>
      </w:r>
    </w:p>
    <w:p w14:paraId="3903679E" w14:textId="6CC6D1CB" w:rsidR="001506CD" w:rsidRPr="002F368F" w:rsidRDefault="001506CD" w:rsidP="002F368F">
      <w:pPr>
        <w:ind w:left="851" w:right="902"/>
        <w:jc w:val="both"/>
        <w:rPr>
          <w:rFonts w:ascii="Palatino Linotype" w:eastAsia="Palatino Linotype" w:hAnsi="Palatino Linotype" w:cs="Palatino Linotype"/>
          <w:sz w:val="22"/>
          <w:szCs w:val="22"/>
          <w:lang w:val="es-ES" w:eastAsia="es-MX"/>
        </w:rPr>
      </w:pPr>
      <w:r w:rsidRPr="002F368F">
        <w:rPr>
          <w:rFonts w:ascii="Palatino Linotype" w:eastAsia="Palatino Linotype" w:hAnsi="Palatino Linotype" w:cs="Palatino Linotype"/>
          <w:i/>
          <w:sz w:val="22"/>
          <w:szCs w:val="22"/>
          <w:lang w:val="es-ES" w:eastAsia="es-MX"/>
        </w:rPr>
        <w:t xml:space="preserve">…” </w:t>
      </w:r>
      <w:r w:rsidRPr="002F368F">
        <w:rPr>
          <w:rFonts w:ascii="Palatino Linotype" w:eastAsia="Palatino Linotype" w:hAnsi="Palatino Linotype" w:cs="Palatino Linotype"/>
          <w:sz w:val="22"/>
          <w:szCs w:val="22"/>
          <w:lang w:val="es-ES" w:eastAsia="es-MX"/>
        </w:rPr>
        <w:t>(Sic)</w:t>
      </w:r>
    </w:p>
    <w:p w14:paraId="30471BCF" w14:textId="77777777" w:rsidR="00E470FD" w:rsidRPr="002F368F" w:rsidRDefault="00E470FD" w:rsidP="002F368F">
      <w:pPr>
        <w:ind w:left="851" w:right="902"/>
        <w:jc w:val="both"/>
        <w:rPr>
          <w:rFonts w:ascii="Palatino Linotype" w:eastAsia="Palatino Linotype" w:hAnsi="Palatino Linotype" w:cs="Palatino Linotype"/>
          <w:sz w:val="22"/>
          <w:szCs w:val="22"/>
          <w:lang w:val="es-ES" w:eastAsia="es-MX"/>
        </w:rPr>
      </w:pPr>
    </w:p>
    <w:p w14:paraId="06160944" w14:textId="49B9FFD5" w:rsidR="00E55052" w:rsidRPr="002F368F" w:rsidRDefault="00DE3EB3" w:rsidP="002F368F">
      <w:pPr>
        <w:spacing w:line="360" w:lineRule="auto"/>
        <w:ind w:right="51"/>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Entonces concluimos que</w:t>
      </w:r>
      <w:r w:rsidR="00537229" w:rsidRPr="002F368F">
        <w:rPr>
          <w:rFonts w:ascii="Palatino Linotype" w:eastAsia="Palatino Linotype" w:hAnsi="Palatino Linotype" w:cs="Palatino Linotype"/>
          <w:lang w:val="es-ES" w:eastAsia="es-MX"/>
        </w:rPr>
        <w:t>, de conformidad con las funciones conferidas a</w:t>
      </w:r>
      <w:r w:rsidR="00D44521" w:rsidRPr="002F368F">
        <w:rPr>
          <w:rFonts w:ascii="Palatino Linotype" w:eastAsia="Palatino Linotype" w:hAnsi="Palatino Linotype" w:cs="Palatino Linotype"/>
          <w:lang w:val="es-ES" w:eastAsia="es-MX"/>
        </w:rPr>
        <w:t xml:space="preserve">l Ministerio Público, </w:t>
      </w:r>
      <w:r w:rsidR="001506CD" w:rsidRPr="002F368F">
        <w:rPr>
          <w:rFonts w:ascii="Palatino Linotype" w:eastAsia="Palatino Linotype" w:hAnsi="Palatino Linotype" w:cs="Palatino Linotype"/>
          <w:lang w:val="es-ES" w:eastAsia="es-MX"/>
        </w:rPr>
        <w:t xml:space="preserve">figura que se encuentra dentro de la </w:t>
      </w:r>
      <w:r w:rsidR="001506CD" w:rsidRPr="002F368F">
        <w:rPr>
          <w:rFonts w:ascii="Palatino Linotype" w:eastAsia="Palatino Linotype" w:hAnsi="Palatino Linotype" w:cs="Palatino Linotype"/>
          <w:b/>
          <w:u w:val="single"/>
          <w:lang w:val="es-ES" w:eastAsia="es-MX"/>
        </w:rPr>
        <w:t>Fiscalía General de Justicia del Estado de México</w:t>
      </w:r>
      <w:r w:rsidR="001506CD" w:rsidRPr="002F368F">
        <w:rPr>
          <w:rFonts w:ascii="Palatino Linotype" w:eastAsia="Palatino Linotype" w:hAnsi="Palatino Linotype" w:cs="Palatino Linotype"/>
          <w:lang w:val="es-ES" w:eastAsia="es-MX"/>
        </w:rPr>
        <w:t xml:space="preserve">, </w:t>
      </w:r>
      <w:r w:rsidR="00537229" w:rsidRPr="002F368F">
        <w:rPr>
          <w:rFonts w:ascii="Palatino Linotype" w:eastAsia="Palatino Linotype" w:hAnsi="Palatino Linotype" w:cs="Palatino Linotype"/>
          <w:lang w:val="es-ES" w:eastAsia="es-MX"/>
        </w:rPr>
        <w:t xml:space="preserve">se advierte la </w:t>
      </w:r>
      <w:r w:rsidR="00D44521" w:rsidRPr="002F368F">
        <w:rPr>
          <w:rFonts w:ascii="Palatino Linotype" w:eastAsia="Palatino Linotype" w:hAnsi="Palatino Linotype" w:cs="Palatino Linotype"/>
          <w:lang w:val="es-ES" w:eastAsia="es-MX"/>
        </w:rPr>
        <w:t>im</w:t>
      </w:r>
      <w:r w:rsidR="00537229" w:rsidRPr="002F368F">
        <w:rPr>
          <w:rFonts w:ascii="Palatino Linotype" w:eastAsia="Palatino Linotype" w:hAnsi="Palatino Linotype" w:cs="Palatino Linotype"/>
          <w:lang w:val="es-ES" w:eastAsia="es-MX"/>
        </w:rPr>
        <w:t xml:space="preserve">posibilidad de </w:t>
      </w:r>
      <w:r w:rsidR="00D44521" w:rsidRPr="002F368F">
        <w:rPr>
          <w:rFonts w:ascii="Palatino Linotype" w:eastAsia="Palatino Linotype" w:hAnsi="Palatino Linotype" w:cs="Palatino Linotype"/>
          <w:lang w:val="es-ES" w:eastAsia="es-MX"/>
        </w:rPr>
        <w:t xml:space="preserve">que </w:t>
      </w:r>
      <w:r w:rsidR="00D44521" w:rsidRPr="002F368F">
        <w:rPr>
          <w:rFonts w:ascii="Palatino Linotype" w:eastAsia="Palatino Linotype" w:hAnsi="Palatino Linotype" w:cs="Palatino Linotype"/>
          <w:b/>
          <w:lang w:val="es-ES" w:eastAsia="es-MX"/>
        </w:rPr>
        <w:t xml:space="preserve">EL SUJETO OBLIGADO (Poder Judicial) </w:t>
      </w:r>
      <w:r w:rsidR="00D44521" w:rsidRPr="002F368F">
        <w:rPr>
          <w:rFonts w:ascii="Palatino Linotype" w:eastAsia="Palatino Linotype" w:hAnsi="Palatino Linotype" w:cs="Palatino Linotype"/>
          <w:lang w:val="es-ES" w:eastAsia="es-MX"/>
        </w:rPr>
        <w:t>conozca</w:t>
      </w:r>
      <w:r w:rsidR="00537229" w:rsidRPr="002F368F">
        <w:rPr>
          <w:rFonts w:ascii="Palatino Linotype" w:eastAsia="Palatino Linotype" w:hAnsi="Palatino Linotype" w:cs="Palatino Linotype"/>
          <w:lang w:val="es-ES" w:eastAsia="es-MX"/>
        </w:rPr>
        <w:t xml:space="preserve">, </w:t>
      </w:r>
      <w:r w:rsidR="00D44521" w:rsidRPr="002F368F">
        <w:rPr>
          <w:rFonts w:ascii="Palatino Linotype" w:eastAsia="Palatino Linotype" w:hAnsi="Palatino Linotype" w:cs="Palatino Linotype"/>
          <w:lang w:val="es-ES" w:eastAsia="es-MX"/>
        </w:rPr>
        <w:t>administre</w:t>
      </w:r>
      <w:r w:rsidR="00537229" w:rsidRPr="002F368F">
        <w:rPr>
          <w:rFonts w:ascii="Palatino Linotype" w:eastAsia="Palatino Linotype" w:hAnsi="Palatino Linotype" w:cs="Palatino Linotype"/>
          <w:lang w:val="es-ES" w:eastAsia="es-MX"/>
        </w:rPr>
        <w:t xml:space="preserve"> y/o </w:t>
      </w:r>
      <w:r w:rsidR="00D44521" w:rsidRPr="002F368F">
        <w:rPr>
          <w:rFonts w:ascii="Palatino Linotype" w:eastAsia="Palatino Linotype" w:hAnsi="Palatino Linotype" w:cs="Palatino Linotype"/>
          <w:lang w:val="es-ES" w:eastAsia="es-MX"/>
        </w:rPr>
        <w:t>genere</w:t>
      </w:r>
      <w:r w:rsidR="00537229" w:rsidRPr="002F368F">
        <w:rPr>
          <w:rFonts w:ascii="Palatino Linotype" w:eastAsia="Palatino Linotype" w:hAnsi="Palatino Linotype" w:cs="Palatino Linotype"/>
          <w:lang w:val="es-ES" w:eastAsia="es-MX"/>
        </w:rPr>
        <w:t xml:space="preserve"> información concerniente a</w:t>
      </w:r>
      <w:r w:rsidR="00D44521" w:rsidRPr="002F368F">
        <w:rPr>
          <w:rFonts w:ascii="Palatino Linotype" w:eastAsia="Palatino Linotype" w:hAnsi="Palatino Linotype" w:cs="Palatino Linotype"/>
          <w:lang w:val="es-ES" w:eastAsia="es-MX"/>
        </w:rPr>
        <w:t xml:space="preserve">l aseguramiento </w:t>
      </w:r>
      <w:r w:rsidRPr="002F368F">
        <w:rPr>
          <w:rFonts w:ascii="Palatino Linotype" w:eastAsia="Palatino Linotype" w:hAnsi="Palatino Linotype" w:cs="Palatino Linotype"/>
          <w:lang w:val="es-ES" w:eastAsia="es-MX"/>
        </w:rPr>
        <w:t>del bien inmueble referido en la solicitud de mérito, por la simple razón de que obran documentales (mismas que fueron remitidas por el peticionario) donde se advierte que quien conoce sobre dicha información es la Fiscalía General de Justicia del Estado de México.</w:t>
      </w:r>
    </w:p>
    <w:p w14:paraId="374222A0" w14:textId="77777777" w:rsidR="00E470FD" w:rsidRPr="002F368F" w:rsidRDefault="00E470FD" w:rsidP="002F368F">
      <w:pPr>
        <w:spacing w:line="360" w:lineRule="auto"/>
        <w:ind w:right="51"/>
        <w:jc w:val="both"/>
        <w:rPr>
          <w:rFonts w:ascii="Palatino Linotype" w:eastAsia="Palatino Linotype" w:hAnsi="Palatino Linotype" w:cs="Palatino Linotype"/>
          <w:lang w:val="es-ES" w:eastAsia="es-MX"/>
        </w:rPr>
      </w:pPr>
    </w:p>
    <w:p w14:paraId="45868514" w14:textId="4449A186" w:rsidR="00060F13" w:rsidRPr="002F368F" w:rsidRDefault="00060F13" w:rsidP="002F368F">
      <w:p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Conforme a lo anterior,</w:t>
      </w:r>
      <w:r w:rsidR="00E55052" w:rsidRPr="002F368F">
        <w:rPr>
          <w:rFonts w:ascii="Palatino Linotype" w:eastAsia="Palatino Linotype" w:hAnsi="Palatino Linotype" w:cs="Palatino Linotype"/>
          <w:lang w:val="es-ES" w:eastAsia="es-MX"/>
        </w:rPr>
        <w:t xml:space="preserve"> se advierte </w:t>
      </w:r>
      <w:r w:rsidR="00D44521" w:rsidRPr="002F368F">
        <w:rPr>
          <w:rFonts w:ascii="Palatino Linotype" w:eastAsia="Palatino Linotype" w:hAnsi="Palatino Linotype" w:cs="Palatino Linotype"/>
          <w:lang w:val="es-ES" w:eastAsia="es-MX"/>
        </w:rPr>
        <w:t xml:space="preserve">que </w:t>
      </w:r>
      <w:r w:rsidR="0097137E" w:rsidRPr="002F368F">
        <w:rPr>
          <w:rFonts w:ascii="Palatino Linotype" w:eastAsia="Palatino Linotype" w:hAnsi="Palatino Linotype" w:cs="Palatino Linotype"/>
          <w:b/>
          <w:lang w:val="es-ES" w:eastAsia="es-MX"/>
        </w:rPr>
        <w:t xml:space="preserve">con los datos proporcionados por el particular así como las documentales exhibidas, </w:t>
      </w:r>
      <w:r w:rsidRPr="002F368F">
        <w:rPr>
          <w:rFonts w:ascii="Palatino Linotype" w:eastAsia="Palatino Linotype" w:hAnsi="Palatino Linotype" w:cs="Palatino Linotype"/>
          <w:b/>
          <w:lang w:val="es-ES" w:eastAsia="es-MX"/>
        </w:rPr>
        <w:t>EL SUJETO OBLIGADO</w:t>
      </w:r>
      <w:r w:rsidRPr="002F368F">
        <w:rPr>
          <w:rFonts w:ascii="Palatino Linotype" w:eastAsia="Palatino Linotype" w:hAnsi="Palatino Linotype" w:cs="Palatino Linotype"/>
          <w:lang w:val="es-ES" w:eastAsia="es-MX"/>
        </w:rPr>
        <w:t xml:space="preserve"> </w:t>
      </w:r>
      <w:r w:rsidRPr="002F368F">
        <w:rPr>
          <w:rFonts w:ascii="Palatino Linotype" w:eastAsia="Palatino Linotype" w:hAnsi="Palatino Linotype" w:cs="Palatino Linotype"/>
          <w:b/>
          <w:lang w:val="es-ES" w:eastAsia="es-MX"/>
        </w:rPr>
        <w:t xml:space="preserve">no cuenta </w:t>
      </w:r>
      <w:r w:rsidR="0097137E" w:rsidRPr="002F368F">
        <w:rPr>
          <w:rFonts w:ascii="Palatino Linotype" w:eastAsia="Palatino Linotype" w:hAnsi="Palatino Linotype" w:cs="Palatino Linotype"/>
          <w:b/>
          <w:lang w:val="es-ES" w:eastAsia="es-MX"/>
        </w:rPr>
        <w:t>en sus archivos con la información solicitada</w:t>
      </w:r>
      <w:r w:rsidRPr="002F368F">
        <w:rPr>
          <w:rFonts w:ascii="Palatino Linotype" w:eastAsia="Palatino Linotype" w:hAnsi="Palatino Linotype" w:cs="Palatino Linotype"/>
          <w:lang w:val="es-ES" w:eastAsia="es-MX"/>
        </w:rPr>
        <w:t xml:space="preserve">, toda vez que es información </w:t>
      </w:r>
      <w:r w:rsidR="00E55052" w:rsidRPr="002F368F">
        <w:rPr>
          <w:rFonts w:ascii="Palatino Linotype" w:eastAsia="Palatino Linotype" w:hAnsi="Palatino Linotype" w:cs="Palatino Linotype"/>
          <w:lang w:val="es-ES" w:eastAsia="es-MX"/>
        </w:rPr>
        <w:t xml:space="preserve">que </w:t>
      </w:r>
      <w:r w:rsidR="0097137E" w:rsidRPr="002F368F">
        <w:rPr>
          <w:rFonts w:ascii="Palatino Linotype" w:eastAsia="Palatino Linotype" w:hAnsi="Palatino Linotype" w:cs="Palatino Linotype"/>
          <w:lang w:val="es-ES" w:eastAsia="es-MX"/>
        </w:rPr>
        <w:t>puede generar</w:t>
      </w:r>
      <w:r w:rsidR="00E55052" w:rsidRPr="002F368F">
        <w:rPr>
          <w:rFonts w:ascii="Palatino Linotype" w:eastAsia="Palatino Linotype" w:hAnsi="Palatino Linotype" w:cs="Palatino Linotype"/>
          <w:lang w:val="es-ES" w:eastAsia="es-MX"/>
        </w:rPr>
        <w:t>, administra</w:t>
      </w:r>
      <w:r w:rsidR="0097137E" w:rsidRPr="002F368F">
        <w:rPr>
          <w:rFonts w:ascii="Palatino Linotype" w:eastAsia="Palatino Linotype" w:hAnsi="Palatino Linotype" w:cs="Palatino Linotype"/>
          <w:lang w:val="es-ES" w:eastAsia="es-MX"/>
        </w:rPr>
        <w:t>r</w:t>
      </w:r>
      <w:r w:rsidR="00E55052" w:rsidRPr="002F368F">
        <w:rPr>
          <w:rFonts w:ascii="Palatino Linotype" w:eastAsia="Palatino Linotype" w:hAnsi="Palatino Linotype" w:cs="Palatino Linotype"/>
          <w:lang w:val="es-ES" w:eastAsia="es-MX"/>
        </w:rPr>
        <w:t xml:space="preserve"> y posee</w:t>
      </w:r>
      <w:r w:rsidR="0097137E" w:rsidRPr="002F368F">
        <w:rPr>
          <w:rFonts w:ascii="Palatino Linotype" w:eastAsia="Palatino Linotype" w:hAnsi="Palatino Linotype" w:cs="Palatino Linotype"/>
          <w:lang w:val="es-ES" w:eastAsia="es-MX"/>
        </w:rPr>
        <w:t>r</w:t>
      </w:r>
      <w:r w:rsidR="00D44521" w:rsidRPr="002F368F">
        <w:rPr>
          <w:rFonts w:ascii="Palatino Linotype" w:eastAsia="Palatino Linotype" w:hAnsi="Palatino Linotype" w:cs="Palatino Linotype"/>
          <w:lang w:val="es-ES" w:eastAsia="es-MX"/>
        </w:rPr>
        <w:t xml:space="preserve"> un</w:t>
      </w:r>
      <w:r w:rsidR="00E55052" w:rsidRPr="002F368F">
        <w:rPr>
          <w:rFonts w:ascii="Palatino Linotype" w:eastAsia="Palatino Linotype" w:hAnsi="Palatino Linotype" w:cs="Palatino Linotype"/>
          <w:lang w:val="es-ES" w:eastAsia="es-MX"/>
        </w:rPr>
        <w:t xml:space="preserve"> </w:t>
      </w:r>
      <w:r w:rsidRPr="002F368F">
        <w:rPr>
          <w:rFonts w:ascii="Palatino Linotype" w:eastAsia="Palatino Linotype" w:hAnsi="Palatino Linotype" w:cs="Palatino Linotype"/>
          <w:lang w:val="es-ES" w:eastAsia="es-MX"/>
        </w:rPr>
        <w:t>organismo diverso al</w:t>
      </w:r>
      <w:r w:rsidR="00D44521" w:rsidRPr="002F368F">
        <w:rPr>
          <w:rFonts w:ascii="Palatino Linotype" w:eastAsia="Palatino Linotype" w:hAnsi="Palatino Linotype" w:cs="Palatino Linotype"/>
          <w:lang w:val="es-ES" w:eastAsia="es-MX"/>
        </w:rPr>
        <w:t xml:space="preserve"> </w:t>
      </w:r>
      <w:r w:rsidR="00D44521" w:rsidRPr="002F368F">
        <w:rPr>
          <w:rFonts w:ascii="Palatino Linotype" w:eastAsia="Palatino Linotype" w:hAnsi="Palatino Linotype" w:cs="Palatino Linotype"/>
          <w:b/>
          <w:u w:val="single"/>
          <w:lang w:val="es-ES" w:eastAsia="es-MX"/>
        </w:rPr>
        <w:t>Poder Judicial</w:t>
      </w:r>
      <w:r w:rsidRPr="002F368F">
        <w:rPr>
          <w:rFonts w:ascii="Palatino Linotype" w:eastAsia="Palatino Linotype" w:hAnsi="Palatino Linotype" w:cs="Palatino Linotype"/>
          <w:lang w:val="es-ES" w:eastAsia="es-MX"/>
        </w:rPr>
        <w:t>, por lo que se concluye que, es incompetente para conocer de la solicitud de información, resulta</w:t>
      </w:r>
      <w:r w:rsidR="0097137E" w:rsidRPr="002F368F">
        <w:rPr>
          <w:rFonts w:ascii="Palatino Linotype" w:eastAsia="Palatino Linotype" w:hAnsi="Palatino Linotype" w:cs="Palatino Linotype"/>
          <w:lang w:val="es-ES" w:eastAsia="es-MX"/>
        </w:rPr>
        <w:t>ndo</w:t>
      </w:r>
      <w:r w:rsidRPr="002F368F">
        <w:rPr>
          <w:rFonts w:ascii="Palatino Linotype" w:eastAsia="Palatino Linotype" w:hAnsi="Palatino Linotype" w:cs="Palatino Linotype"/>
          <w:lang w:val="es-ES" w:eastAsia="es-MX"/>
        </w:rPr>
        <w:t xml:space="preserve"> infundad</w:t>
      </w:r>
      <w:r w:rsidR="0097137E" w:rsidRPr="002F368F">
        <w:rPr>
          <w:rFonts w:ascii="Palatino Linotype" w:eastAsia="Palatino Linotype" w:hAnsi="Palatino Linotype" w:cs="Palatino Linotype"/>
          <w:lang w:val="es-ES" w:eastAsia="es-MX"/>
        </w:rPr>
        <w:t xml:space="preserve">as las razones o motivos de inconformidad vertidas por </w:t>
      </w:r>
      <w:r w:rsidR="0097137E" w:rsidRPr="002F368F">
        <w:rPr>
          <w:rFonts w:ascii="Palatino Linotype" w:eastAsia="Palatino Linotype" w:hAnsi="Palatino Linotype" w:cs="Palatino Linotype"/>
          <w:b/>
          <w:lang w:val="es-ES" w:eastAsia="es-MX"/>
        </w:rPr>
        <w:t>EL RECURRENTE</w:t>
      </w:r>
      <w:r w:rsidRPr="002F368F">
        <w:rPr>
          <w:rFonts w:ascii="Palatino Linotype" w:eastAsia="Palatino Linotype" w:hAnsi="Palatino Linotype" w:cs="Palatino Linotype"/>
          <w:lang w:val="es-ES" w:eastAsia="es-MX"/>
        </w:rPr>
        <w:t xml:space="preserve">, pues es importante resaltar que </w:t>
      </w:r>
      <w:r w:rsidRPr="002F368F">
        <w:rPr>
          <w:rFonts w:ascii="Palatino Linotype" w:eastAsia="Palatino Linotype" w:hAnsi="Palatino Linotype" w:cs="Palatino Linotype"/>
          <w:b/>
          <w:lang w:val="es-ES" w:eastAsia="es-MX"/>
        </w:rPr>
        <w:t>EL</w:t>
      </w:r>
      <w:r w:rsidRPr="002F368F">
        <w:rPr>
          <w:rFonts w:ascii="Palatino Linotype" w:eastAsia="Palatino Linotype" w:hAnsi="Palatino Linotype" w:cs="Palatino Linotype"/>
          <w:lang w:val="es-ES" w:eastAsia="es-MX"/>
        </w:rPr>
        <w:t xml:space="preserve"> </w:t>
      </w:r>
      <w:r w:rsidRPr="002F368F">
        <w:rPr>
          <w:rFonts w:ascii="Palatino Linotype" w:eastAsia="Palatino Linotype" w:hAnsi="Palatino Linotype" w:cs="Palatino Linotype"/>
          <w:b/>
          <w:lang w:val="es-ES" w:eastAsia="es-MX"/>
        </w:rPr>
        <w:t>SUJETO OBLIGADO</w:t>
      </w:r>
      <w:r w:rsidRPr="002F368F">
        <w:rPr>
          <w:rFonts w:ascii="Palatino Linotype" w:eastAsia="Palatino Linotype" w:hAnsi="Palatino Linotype" w:cs="Palatino Linotype"/>
          <w:lang w:val="es-ES" w:eastAsia="es-MX"/>
        </w:rPr>
        <w:t xml:space="preserve"> hizo del conocimiento su incompetencia dentro del plazo establecido en el artículo 167 de la Ley de la materia, el cual establece lo siguiente:</w:t>
      </w:r>
    </w:p>
    <w:p w14:paraId="7F371695" w14:textId="77777777" w:rsidR="00E470FD" w:rsidRPr="002F368F" w:rsidRDefault="00E470FD" w:rsidP="002F368F">
      <w:pPr>
        <w:jc w:val="both"/>
        <w:rPr>
          <w:rFonts w:ascii="Palatino Linotype" w:eastAsia="Palatino Linotype" w:hAnsi="Palatino Linotype" w:cs="Palatino Linotype"/>
          <w:lang w:val="es-ES" w:eastAsia="es-MX"/>
        </w:rPr>
      </w:pPr>
    </w:p>
    <w:p w14:paraId="54AC32CC" w14:textId="77777777" w:rsidR="00060F13" w:rsidRPr="002F368F" w:rsidRDefault="00060F13" w:rsidP="002F368F">
      <w:pPr>
        <w:ind w:left="851" w:right="902"/>
        <w:jc w:val="both"/>
        <w:rPr>
          <w:rFonts w:ascii="Palatino Linotype" w:eastAsia="Palatino Linotype" w:hAnsi="Palatino Linotype" w:cs="Palatino Linotype"/>
          <w:i/>
          <w:sz w:val="22"/>
          <w:lang w:val="es-ES" w:eastAsia="es-MX"/>
        </w:rPr>
      </w:pPr>
      <w:r w:rsidRPr="002F368F">
        <w:rPr>
          <w:rFonts w:ascii="Palatino Linotype" w:eastAsia="Palatino Linotype" w:hAnsi="Palatino Linotype" w:cs="Palatino Linotype"/>
          <w:i/>
          <w:sz w:val="22"/>
          <w:lang w:val="es-ES" w:eastAsia="es-MX"/>
        </w:rPr>
        <w:t>“</w:t>
      </w:r>
      <w:r w:rsidRPr="002F368F">
        <w:rPr>
          <w:rFonts w:ascii="Palatino Linotype" w:eastAsia="Palatino Linotype" w:hAnsi="Palatino Linotype" w:cs="Palatino Linotype"/>
          <w:b/>
          <w:i/>
          <w:sz w:val="22"/>
          <w:lang w:val="es-ES" w:eastAsia="es-MX"/>
        </w:rPr>
        <w:t>Artículo 167.</w:t>
      </w:r>
      <w:r w:rsidRPr="002F368F">
        <w:rPr>
          <w:rFonts w:ascii="Palatino Linotype" w:eastAsia="Palatino Linotype" w:hAnsi="Palatino Linotype" w:cs="Palatino Linotype"/>
          <w:i/>
          <w:sz w:val="22"/>
          <w:lang w:val="es-ES" w:eastAsia="es-MX"/>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D25907A" w14:textId="77777777" w:rsidR="00060F13" w:rsidRPr="002F368F" w:rsidRDefault="00060F13" w:rsidP="002F368F">
      <w:pPr>
        <w:ind w:left="851" w:right="902"/>
        <w:jc w:val="both"/>
        <w:rPr>
          <w:rFonts w:ascii="Palatino Linotype" w:eastAsia="Palatino Linotype" w:hAnsi="Palatino Linotype" w:cs="Palatino Linotype"/>
          <w:i/>
          <w:sz w:val="22"/>
          <w:lang w:val="es-ES" w:eastAsia="es-MX"/>
        </w:rPr>
      </w:pPr>
      <w:r w:rsidRPr="002F368F">
        <w:rPr>
          <w:rFonts w:ascii="Palatino Linotype" w:eastAsia="Palatino Linotype" w:hAnsi="Palatino Linotype" w:cs="Palatino Linotype"/>
          <w:i/>
          <w:sz w:val="22"/>
          <w:lang w:val="es-ES"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5248664" w14:textId="77777777" w:rsidR="00060F13" w:rsidRPr="002F368F" w:rsidRDefault="00060F13" w:rsidP="002F368F">
      <w:pPr>
        <w:ind w:left="851" w:right="902"/>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i/>
          <w:sz w:val="22"/>
          <w:lang w:val="es-ES" w:eastAsia="es-MX"/>
        </w:rPr>
        <w:t>Si transcurrido el plazo señalado en el primer párrafo de este artículo, el sujeto obligado no declina la competencia en los términos establecidos, podrá canalizar la solicitud ante el sujeto obligado competente.”</w:t>
      </w:r>
      <w:r w:rsidRPr="002F368F">
        <w:rPr>
          <w:rFonts w:ascii="Palatino Linotype" w:eastAsia="Palatino Linotype" w:hAnsi="Palatino Linotype" w:cs="Palatino Linotype"/>
          <w:i/>
          <w:sz w:val="22"/>
          <w:lang w:val="es-ES" w:eastAsia="es-MX"/>
        </w:rPr>
        <w:cr/>
      </w:r>
    </w:p>
    <w:p w14:paraId="75447DB8" w14:textId="68445008" w:rsidR="00060F13" w:rsidRPr="002F368F" w:rsidRDefault="00060F13" w:rsidP="002F368F">
      <w:p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Ahora bien, tal como se mencionó en los antecedentes y en el párrafo anterior, el </w:t>
      </w:r>
      <w:r w:rsidR="00D44521" w:rsidRPr="002F368F">
        <w:rPr>
          <w:rFonts w:ascii="Palatino Linotype" w:eastAsia="Palatino Linotype" w:hAnsi="Palatino Linotype" w:cs="Palatino Linotype"/>
          <w:b/>
          <w:lang w:val="es-ES" w:eastAsia="es-MX"/>
        </w:rPr>
        <w:t>veintidós</w:t>
      </w:r>
      <w:r w:rsidRPr="002F368F">
        <w:rPr>
          <w:rFonts w:ascii="Palatino Linotype" w:eastAsia="Palatino Linotype" w:hAnsi="Palatino Linotype" w:cs="Palatino Linotype"/>
          <w:b/>
          <w:lang w:val="es-ES" w:eastAsia="es-MX"/>
        </w:rPr>
        <w:t xml:space="preserve"> de </w:t>
      </w:r>
      <w:r w:rsidR="00EA1416" w:rsidRPr="002F368F">
        <w:rPr>
          <w:rFonts w:ascii="Palatino Linotype" w:eastAsia="Palatino Linotype" w:hAnsi="Palatino Linotype" w:cs="Palatino Linotype"/>
          <w:b/>
          <w:lang w:val="es-ES" w:eastAsia="es-MX"/>
        </w:rPr>
        <w:t>noviembre</w:t>
      </w:r>
      <w:r w:rsidRPr="002F368F">
        <w:rPr>
          <w:rFonts w:ascii="Palatino Linotype" w:eastAsia="Palatino Linotype" w:hAnsi="Palatino Linotype" w:cs="Palatino Linotype"/>
          <w:b/>
          <w:lang w:val="es-ES" w:eastAsia="es-MX"/>
        </w:rPr>
        <w:t xml:space="preserve"> de dos mil veintidós</w:t>
      </w:r>
      <w:r w:rsidRPr="002F368F">
        <w:rPr>
          <w:rFonts w:ascii="Palatino Linotype" w:eastAsia="Palatino Linotype" w:hAnsi="Palatino Linotype" w:cs="Palatino Linotype"/>
          <w:lang w:val="es-ES" w:eastAsia="es-MX"/>
        </w:rPr>
        <w:t xml:space="preserve">, </w:t>
      </w:r>
      <w:r w:rsidRPr="002F368F">
        <w:rPr>
          <w:rFonts w:ascii="Palatino Linotype" w:eastAsia="Palatino Linotype" w:hAnsi="Palatino Linotype" w:cs="Palatino Linotype"/>
          <w:b/>
          <w:lang w:val="es-ES" w:eastAsia="es-MX"/>
        </w:rPr>
        <w:t xml:space="preserve">EL SUJETO OBLIGADO </w:t>
      </w:r>
      <w:r w:rsidRPr="002F368F">
        <w:rPr>
          <w:rFonts w:ascii="Palatino Linotype" w:eastAsia="Palatino Linotype" w:hAnsi="Palatino Linotype" w:cs="Palatino Linotype"/>
          <w:lang w:val="es-ES" w:eastAsia="es-MX"/>
        </w:rPr>
        <w:t xml:space="preserve">notificó al </w:t>
      </w:r>
      <w:r w:rsidRPr="002F368F">
        <w:rPr>
          <w:rFonts w:ascii="Palatino Linotype" w:eastAsia="Palatino Linotype" w:hAnsi="Palatino Linotype" w:cs="Palatino Linotype"/>
          <w:b/>
          <w:lang w:val="es-ES" w:eastAsia="es-MX"/>
        </w:rPr>
        <w:t>RECURRENTE</w:t>
      </w:r>
      <w:r w:rsidRPr="002F368F">
        <w:rPr>
          <w:rFonts w:ascii="Palatino Linotype" w:eastAsia="Palatino Linotype" w:hAnsi="Palatino Linotype" w:cs="Palatino Linotype"/>
          <w:lang w:val="es-ES" w:eastAsia="es-MX"/>
        </w:rPr>
        <w:t>, la incompetencia</w:t>
      </w:r>
      <w:r w:rsidR="00D44521" w:rsidRPr="002F368F">
        <w:rPr>
          <w:rFonts w:ascii="Palatino Linotype" w:eastAsia="Palatino Linotype" w:hAnsi="Palatino Linotype" w:cs="Palatino Linotype"/>
          <w:lang w:val="es-ES" w:eastAsia="es-MX"/>
        </w:rPr>
        <w:t xml:space="preserve"> </w:t>
      </w:r>
      <w:r w:rsidRPr="002F368F">
        <w:rPr>
          <w:rFonts w:ascii="Palatino Linotype" w:eastAsia="Palatino Linotype" w:hAnsi="Palatino Linotype" w:cs="Palatino Linotype"/>
          <w:lang w:val="es-ES" w:eastAsia="es-MX"/>
        </w:rPr>
        <w:t xml:space="preserve">para atender la solicitud de información, es de precisar que esta situación aconteció al </w:t>
      </w:r>
      <w:r w:rsidR="00D44521" w:rsidRPr="002F368F">
        <w:rPr>
          <w:rFonts w:ascii="Palatino Linotype" w:eastAsia="Palatino Linotype" w:hAnsi="Palatino Linotype" w:cs="Palatino Linotype"/>
          <w:b/>
          <w:lang w:val="es-ES" w:eastAsia="es-MX"/>
        </w:rPr>
        <w:t>segundo</w:t>
      </w:r>
      <w:r w:rsidRPr="002F368F">
        <w:rPr>
          <w:rFonts w:ascii="Palatino Linotype" w:eastAsia="Palatino Linotype" w:hAnsi="Palatino Linotype" w:cs="Palatino Linotype"/>
          <w:b/>
          <w:lang w:val="es-ES" w:eastAsia="es-MX"/>
        </w:rPr>
        <w:t xml:space="preserve"> día hábil posterior a la presentación de la solicitud</w:t>
      </w:r>
      <w:r w:rsidRPr="002F368F">
        <w:rPr>
          <w:rFonts w:ascii="Palatino Linotype" w:eastAsia="Palatino Linotype" w:hAnsi="Palatino Linotype" w:cs="Palatino Linotype"/>
          <w:lang w:val="es-ES" w:eastAsia="es-MX"/>
        </w:rPr>
        <w:t>, lo cual obedece a lo establecido en el artículo 167 de la Ley de Transparencia y Acceso a la Información Pública del Estado de México y Municipios, el cual refiere que cuando las unidades de transparencia determinen la notoria incompetencia deben realizar lo siguiente:</w:t>
      </w:r>
    </w:p>
    <w:p w14:paraId="5FC319FA" w14:textId="77777777" w:rsidR="00E470FD" w:rsidRPr="002F368F" w:rsidRDefault="00E470FD" w:rsidP="002F368F">
      <w:pPr>
        <w:spacing w:line="360" w:lineRule="auto"/>
        <w:jc w:val="both"/>
        <w:rPr>
          <w:rFonts w:ascii="Palatino Linotype" w:eastAsia="Palatino Linotype" w:hAnsi="Palatino Linotype" w:cs="Palatino Linotype"/>
          <w:lang w:val="es-ES" w:eastAsia="es-MX"/>
        </w:rPr>
      </w:pPr>
    </w:p>
    <w:p w14:paraId="5F98026A" w14:textId="77777777" w:rsidR="00060F13" w:rsidRPr="002F368F" w:rsidRDefault="00060F13" w:rsidP="002F368F">
      <w:pPr>
        <w:numPr>
          <w:ilvl w:val="0"/>
          <w:numId w:val="4"/>
        </w:num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Hacerlo del conocimiento del Particular, dentro de los tres días hábiles, posteriores a la presentación de la solicitud de información, y</w:t>
      </w:r>
    </w:p>
    <w:p w14:paraId="7F937700" w14:textId="77777777" w:rsidR="00060F13" w:rsidRPr="002F368F" w:rsidRDefault="00060F13" w:rsidP="002F368F">
      <w:pPr>
        <w:numPr>
          <w:ilvl w:val="0"/>
          <w:numId w:val="4"/>
        </w:num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En caso de conocer </w:t>
      </w:r>
      <w:r w:rsidRPr="002F368F">
        <w:rPr>
          <w:rFonts w:ascii="Palatino Linotype" w:eastAsia="Palatino Linotype" w:hAnsi="Palatino Linotype" w:cs="Palatino Linotype"/>
          <w:b/>
          <w:lang w:val="es-ES" w:eastAsia="es-MX"/>
        </w:rPr>
        <w:t>EL SUJETO OBLIGADO</w:t>
      </w:r>
      <w:r w:rsidRPr="002F368F">
        <w:rPr>
          <w:rFonts w:ascii="Palatino Linotype" w:eastAsia="Palatino Linotype" w:hAnsi="Palatino Linotype" w:cs="Palatino Linotype"/>
          <w:lang w:val="es-ES" w:eastAsia="es-MX"/>
        </w:rPr>
        <w:t xml:space="preserve"> competente, orientarlo a presentar la solicitud ante el mismo.</w:t>
      </w:r>
    </w:p>
    <w:p w14:paraId="5AC86EE0" w14:textId="77777777" w:rsidR="00E470FD" w:rsidRPr="002F368F" w:rsidRDefault="00E470FD" w:rsidP="002F368F">
      <w:pPr>
        <w:spacing w:line="360" w:lineRule="auto"/>
        <w:ind w:left="720"/>
        <w:jc w:val="both"/>
        <w:rPr>
          <w:rFonts w:ascii="Palatino Linotype" w:eastAsia="Palatino Linotype" w:hAnsi="Palatino Linotype" w:cs="Palatino Linotype"/>
          <w:lang w:val="es-ES" w:eastAsia="es-MX"/>
        </w:rPr>
      </w:pPr>
    </w:p>
    <w:p w14:paraId="57492912" w14:textId="3226041E" w:rsidR="00060F13" w:rsidRPr="002F368F" w:rsidRDefault="00060F13" w:rsidP="002F368F">
      <w:p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En el presente caso, de la revisión de las constancias del expediente electrónico, localizado en el Sistema de Acceso a la Información Mexiquense (</w:t>
      </w:r>
      <w:r w:rsidRPr="002F368F">
        <w:rPr>
          <w:rFonts w:ascii="Palatino Linotype" w:eastAsia="Palatino Linotype" w:hAnsi="Palatino Linotype" w:cs="Palatino Linotype"/>
          <w:b/>
          <w:lang w:val="es-ES" w:eastAsia="es-MX"/>
        </w:rPr>
        <w:t>SAIMEX</w:t>
      </w:r>
      <w:r w:rsidRPr="002F368F">
        <w:rPr>
          <w:rFonts w:ascii="Palatino Linotype" w:eastAsia="Palatino Linotype" w:hAnsi="Palatino Linotype" w:cs="Palatino Linotype"/>
          <w:lang w:val="es-ES" w:eastAsia="es-MX"/>
        </w:rPr>
        <w:t xml:space="preserve">) derivado del presente asunto, se advierte que </w:t>
      </w:r>
      <w:r w:rsidR="00BF074D" w:rsidRPr="002F368F">
        <w:rPr>
          <w:rFonts w:ascii="Palatino Linotype" w:eastAsia="Palatino Linotype" w:hAnsi="Palatino Linotype" w:cs="Palatino Linotype"/>
          <w:lang w:val="es-ES" w:eastAsia="es-MX"/>
        </w:rPr>
        <w:t>el</w:t>
      </w:r>
      <w:r w:rsidR="00EA1416" w:rsidRPr="002F368F">
        <w:rPr>
          <w:rFonts w:ascii="Palatino Linotype" w:eastAsia="Palatino Linotype" w:hAnsi="Palatino Linotype" w:cs="Palatino Linotype"/>
          <w:lang w:val="es-ES" w:eastAsia="es-MX"/>
        </w:rPr>
        <w:t xml:space="preserve"> </w:t>
      </w:r>
      <w:r w:rsidR="00BF074D" w:rsidRPr="002F368F">
        <w:rPr>
          <w:rFonts w:ascii="Palatino Linotype" w:eastAsia="Palatino Linotype" w:hAnsi="Palatino Linotype" w:cs="Palatino Linotype"/>
          <w:b/>
          <w:u w:val="single"/>
          <w:lang w:val="es-ES" w:eastAsia="es-MX"/>
        </w:rPr>
        <w:t>Poder Judicial</w:t>
      </w:r>
      <w:r w:rsidRPr="002F368F">
        <w:rPr>
          <w:rFonts w:ascii="Palatino Linotype" w:eastAsia="Palatino Linotype" w:hAnsi="Palatino Linotype" w:cs="Palatino Linotype"/>
          <w:lang w:val="es-ES" w:eastAsia="es-MX"/>
        </w:rPr>
        <w:t xml:space="preserve">, cumplió con los dos parámetros previamente establecidos, pues hizo del conocimiento dentro de los tres días hábiles posteriores a la presentación del requerimiento; aunado al hecho que orientó al </w:t>
      </w:r>
      <w:r w:rsidRPr="002F368F">
        <w:rPr>
          <w:rFonts w:ascii="Palatino Linotype" w:eastAsia="Palatino Linotype" w:hAnsi="Palatino Linotype" w:cs="Palatino Linotype"/>
          <w:b/>
          <w:lang w:val="es-ES" w:eastAsia="es-MX"/>
        </w:rPr>
        <w:t>RECURRENTE</w:t>
      </w:r>
      <w:r w:rsidRPr="002F368F">
        <w:rPr>
          <w:rFonts w:ascii="Palatino Linotype" w:eastAsia="Palatino Linotype" w:hAnsi="Palatino Linotype" w:cs="Palatino Linotype"/>
          <w:lang w:val="es-ES" w:eastAsia="es-MX"/>
        </w:rPr>
        <w:t xml:space="preserve"> ante </w:t>
      </w:r>
      <w:r w:rsidR="00BF074D" w:rsidRPr="002F368F">
        <w:rPr>
          <w:rFonts w:ascii="Palatino Linotype" w:eastAsia="Palatino Linotype" w:hAnsi="Palatino Linotype" w:cs="Palatino Linotype"/>
          <w:lang w:val="es-ES" w:eastAsia="es-MX"/>
        </w:rPr>
        <w:t>el</w:t>
      </w:r>
      <w:r w:rsidRPr="002F368F">
        <w:rPr>
          <w:rFonts w:ascii="Palatino Linotype" w:eastAsia="Palatino Linotype" w:hAnsi="Palatino Linotype" w:cs="Palatino Linotype"/>
          <w:lang w:val="es-ES" w:eastAsia="es-MX"/>
        </w:rPr>
        <w:t xml:space="preserve"> Sujeto Obligado competente que </w:t>
      </w:r>
      <w:r w:rsidR="00EA1416" w:rsidRPr="002F368F">
        <w:rPr>
          <w:rFonts w:ascii="Palatino Linotype" w:eastAsia="Palatino Linotype" w:hAnsi="Palatino Linotype" w:cs="Palatino Linotype"/>
          <w:lang w:val="es-ES" w:eastAsia="es-MX"/>
        </w:rPr>
        <w:t xml:space="preserve">en su caso podría </w:t>
      </w:r>
      <w:r w:rsidRPr="002F368F">
        <w:rPr>
          <w:rFonts w:ascii="Palatino Linotype" w:eastAsia="Palatino Linotype" w:hAnsi="Palatino Linotype" w:cs="Palatino Linotype"/>
          <w:lang w:val="es-ES" w:eastAsia="es-MX"/>
        </w:rPr>
        <w:t>genera</w:t>
      </w:r>
      <w:r w:rsidR="00EA1416" w:rsidRPr="002F368F">
        <w:rPr>
          <w:rFonts w:ascii="Palatino Linotype" w:eastAsia="Palatino Linotype" w:hAnsi="Palatino Linotype" w:cs="Palatino Linotype"/>
          <w:lang w:val="es-ES" w:eastAsia="es-MX"/>
        </w:rPr>
        <w:t>r</w:t>
      </w:r>
      <w:r w:rsidRPr="002F368F">
        <w:rPr>
          <w:rFonts w:ascii="Palatino Linotype" w:eastAsia="Palatino Linotype" w:hAnsi="Palatino Linotype" w:cs="Palatino Linotype"/>
          <w:lang w:val="es-ES" w:eastAsia="es-MX"/>
        </w:rPr>
        <w:t>, administra</w:t>
      </w:r>
      <w:r w:rsidR="00EA1416" w:rsidRPr="002F368F">
        <w:rPr>
          <w:rFonts w:ascii="Palatino Linotype" w:eastAsia="Palatino Linotype" w:hAnsi="Palatino Linotype" w:cs="Palatino Linotype"/>
          <w:lang w:val="es-ES" w:eastAsia="es-MX"/>
        </w:rPr>
        <w:t>r</w:t>
      </w:r>
      <w:r w:rsidRPr="002F368F">
        <w:rPr>
          <w:rFonts w:ascii="Palatino Linotype" w:eastAsia="Palatino Linotype" w:hAnsi="Palatino Linotype" w:cs="Palatino Linotype"/>
          <w:lang w:val="es-ES" w:eastAsia="es-MX"/>
        </w:rPr>
        <w:t xml:space="preserve"> y</w:t>
      </w:r>
      <w:r w:rsidR="00EA1416" w:rsidRPr="002F368F">
        <w:rPr>
          <w:rFonts w:ascii="Palatino Linotype" w:eastAsia="Palatino Linotype" w:hAnsi="Palatino Linotype" w:cs="Palatino Linotype"/>
          <w:lang w:val="es-ES" w:eastAsia="es-MX"/>
        </w:rPr>
        <w:t>/o</w:t>
      </w:r>
      <w:r w:rsidRPr="002F368F">
        <w:rPr>
          <w:rFonts w:ascii="Palatino Linotype" w:eastAsia="Palatino Linotype" w:hAnsi="Palatino Linotype" w:cs="Palatino Linotype"/>
          <w:lang w:val="es-ES" w:eastAsia="es-MX"/>
        </w:rPr>
        <w:t xml:space="preserve"> posee</w:t>
      </w:r>
      <w:r w:rsidR="00EA1416" w:rsidRPr="002F368F">
        <w:rPr>
          <w:rFonts w:ascii="Palatino Linotype" w:eastAsia="Palatino Linotype" w:hAnsi="Palatino Linotype" w:cs="Palatino Linotype"/>
          <w:lang w:val="es-ES" w:eastAsia="es-MX"/>
        </w:rPr>
        <w:t>r</w:t>
      </w:r>
      <w:r w:rsidRPr="002F368F">
        <w:rPr>
          <w:rFonts w:ascii="Palatino Linotype" w:eastAsia="Palatino Linotype" w:hAnsi="Palatino Linotype" w:cs="Palatino Linotype"/>
          <w:lang w:val="es-ES" w:eastAsia="es-MX"/>
        </w:rPr>
        <w:t xml:space="preserve"> la información peticionada, de conformidad con el artículo 12 de la Ley de Transparencia y Acceso a la Información Pública del Estado de México y Municipios, que señala lo siguiente:</w:t>
      </w:r>
    </w:p>
    <w:p w14:paraId="56526629" w14:textId="77777777" w:rsidR="00E470FD" w:rsidRPr="002F368F" w:rsidRDefault="00E470FD" w:rsidP="002F368F">
      <w:pPr>
        <w:jc w:val="both"/>
        <w:rPr>
          <w:rFonts w:ascii="Palatino Linotype" w:eastAsia="Palatino Linotype" w:hAnsi="Palatino Linotype" w:cs="Palatino Linotype"/>
          <w:lang w:val="es-ES" w:eastAsia="es-MX"/>
        </w:rPr>
      </w:pPr>
    </w:p>
    <w:p w14:paraId="2CB96AF0" w14:textId="77777777" w:rsidR="00060F13" w:rsidRPr="002F368F" w:rsidRDefault="00060F13" w:rsidP="002F368F">
      <w:pPr>
        <w:ind w:left="851" w:right="902"/>
        <w:jc w:val="both"/>
        <w:rPr>
          <w:rFonts w:ascii="Palatino Linotype" w:eastAsia="Palatino Linotype" w:hAnsi="Palatino Linotype" w:cs="Palatino Linotype"/>
          <w:i/>
          <w:lang w:val="es-ES" w:eastAsia="es-MX"/>
        </w:rPr>
      </w:pPr>
      <w:r w:rsidRPr="002F368F">
        <w:rPr>
          <w:rFonts w:ascii="Palatino Linotype" w:eastAsia="Palatino Linotype" w:hAnsi="Palatino Linotype" w:cs="Palatino Linotype"/>
          <w:i/>
          <w:lang w:val="es-ES" w:eastAsia="es-MX"/>
        </w:rPr>
        <w:t>“</w:t>
      </w:r>
      <w:r w:rsidRPr="002F368F">
        <w:rPr>
          <w:rFonts w:ascii="Palatino Linotype" w:eastAsia="Palatino Linotype" w:hAnsi="Palatino Linotype" w:cs="Palatino Linotype"/>
          <w:b/>
          <w:i/>
          <w:lang w:val="es-ES" w:eastAsia="es-MX"/>
        </w:rPr>
        <w:t xml:space="preserve">Artículo 12. </w:t>
      </w:r>
      <w:r w:rsidRPr="002F368F">
        <w:rPr>
          <w:rFonts w:ascii="Palatino Linotype" w:eastAsia="Palatino Linotype" w:hAnsi="Palatino Linotype" w:cs="Palatino Linotype"/>
          <w:i/>
          <w:lang w:val="es-ES" w:eastAsia="es-MX"/>
        </w:rPr>
        <w:t>Quienes generen, recopilen, administren, manejen, procesen, archiven o conserven información pública serán responsables de la misma en los términos de las disposiciones jurídicas aplicables.</w:t>
      </w:r>
    </w:p>
    <w:p w14:paraId="60483308" w14:textId="77777777" w:rsidR="00060F13" w:rsidRPr="002F368F" w:rsidRDefault="00060F13" w:rsidP="002F368F">
      <w:pPr>
        <w:ind w:left="851" w:right="902"/>
        <w:jc w:val="both"/>
        <w:rPr>
          <w:rFonts w:ascii="Palatino Linotype" w:eastAsia="Palatino Linotype" w:hAnsi="Palatino Linotype" w:cs="Palatino Linotype"/>
          <w:i/>
          <w:lang w:val="es-ES" w:eastAsia="es-MX"/>
        </w:rPr>
      </w:pPr>
      <w:r w:rsidRPr="002F368F">
        <w:rPr>
          <w:rFonts w:ascii="Palatino Linotype" w:eastAsia="Palatino Linotype" w:hAnsi="Palatino Linotype" w:cs="Palatino Linotype"/>
          <w:i/>
          <w:lang w:val="es-ES"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1DA2CC" w14:textId="77777777" w:rsidR="00EA1416" w:rsidRPr="002F368F" w:rsidRDefault="00EA1416" w:rsidP="002F368F">
      <w:pPr>
        <w:ind w:left="851" w:right="902"/>
        <w:jc w:val="both"/>
        <w:rPr>
          <w:rFonts w:ascii="Palatino Linotype" w:eastAsia="Palatino Linotype" w:hAnsi="Palatino Linotype" w:cs="Palatino Linotype"/>
          <w:i/>
          <w:lang w:val="es-ES" w:eastAsia="es-MX"/>
        </w:rPr>
      </w:pPr>
    </w:p>
    <w:p w14:paraId="4CDA9C70" w14:textId="77777777" w:rsidR="00060F13" w:rsidRPr="002F368F" w:rsidRDefault="00060F13" w:rsidP="002F368F">
      <w:pPr>
        <w:spacing w:line="360" w:lineRule="auto"/>
        <w:jc w:val="both"/>
        <w:rPr>
          <w:rFonts w:ascii="Palatino Linotype" w:eastAsia="Palatino Linotype" w:hAnsi="Palatino Linotype" w:cs="Palatino Linotype"/>
          <w:lang w:val="es-ES" w:eastAsia="es-MX"/>
        </w:rPr>
      </w:pPr>
      <w:r w:rsidRPr="002F368F">
        <w:rPr>
          <w:rFonts w:ascii="Palatino Linotype" w:eastAsia="Palatino Linotype" w:hAnsi="Palatino Linotype" w:cs="Palatino Linotype"/>
          <w:lang w:val="es-ES" w:eastAsia="es-MX"/>
        </w:rPr>
        <w:t xml:space="preserve">Sin dejar pasar de vista que este último punto es una facultad voluntaria del </w:t>
      </w:r>
      <w:r w:rsidRPr="002F368F">
        <w:rPr>
          <w:rFonts w:ascii="Palatino Linotype" w:eastAsia="Palatino Linotype" w:hAnsi="Palatino Linotype" w:cs="Palatino Linotype"/>
          <w:b/>
          <w:lang w:val="es-ES" w:eastAsia="es-MX"/>
        </w:rPr>
        <w:t>SUJETO OBLIGADO</w:t>
      </w:r>
      <w:r w:rsidRPr="002F368F">
        <w:rPr>
          <w:rFonts w:ascii="Palatino Linotype" w:eastAsia="Palatino Linotype" w:hAnsi="Palatino Linotype" w:cs="Palatino Linotype"/>
          <w:lang w:val="es-ES" w:eastAsia="es-MX"/>
        </w:rPr>
        <w:t>, por lo que, se tiene por atendido el requerimiento de información.</w:t>
      </w:r>
    </w:p>
    <w:p w14:paraId="76577476" w14:textId="77777777" w:rsidR="00E470FD" w:rsidRPr="002F368F" w:rsidRDefault="00E470FD" w:rsidP="002F368F">
      <w:pPr>
        <w:spacing w:line="360" w:lineRule="auto"/>
        <w:jc w:val="both"/>
        <w:rPr>
          <w:rFonts w:ascii="Palatino Linotype" w:eastAsia="Palatino Linotype" w:hAnsi="Palatino Linotype" w:cs="Palatino Linotype"/>
          <w:lang w:val="es-ES" w:eastAsia="es-MX"/>
        </w:rPr>
      </w:pPr>
    </w:p>
    <w:p w14:paraId="79B0490E" w14:textId="478C449F" w:rsidR="00060F13" w:rsidRPr="002F368F" w:rsidRDefault="00060F13" w:rsidP="002F368F">
      <w:pPr>
        <w:spacing w:line="360" w:lineRule="auto"/>
        <w:jc w:val="both"/>
        <w:rPr>
          <w:rFonts w:ascii="Palatino Linotype" w:hAnsi="Palatino Linotype" w:cs="Arial"/>
          <w:lang w:val="es-ES" w:eastAsia="es-MX"/>
        </w:rPr>
      </w:pPr>
      <w:r w:rsidRPr="002F368F">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w:t>
      </w:r>
      <w:r w:rsidRPr="002F368F">
        <w:rPr>
          <w:rFonts w:ascii="Palatino Linotype" w:hAnsi="Palatino Linotype" w:cs="Arial"/>
          <w:u w:val="single"/>
          <w:lang w:val="es-ES" w:eastAsia="es-MX"/>
        </w:rPr>
        <w:t>Sujeto</w:t>
      </w:r>
      <w:r w:rsidR="00EA1416" w:rsidRPr="002F368F">
        <w:rPr>
          <w:rFonts w:ascii="Palatino Linotype" w:hAnsi="Palatino Linotype" w:cs="Arial"/>
          <w:u w:val="single"/>
          <w:lang w:val="es-ES" w:eastAsia="es-MX"/>
        </w:rPr>
        <w:t>s</w:t>
      </w:r>
      <w:r w:rsidRPr="002F368F">
        <w:rPr>
          <w:rFonts w:ascii="Palatino Linotype" w:hAnsi="Palatino Linotype" w:cs="Arial"/>
          <w:u w:val="single"/>
          <w:lang w:val="es-ES" w:eastAsia="es-MX"/>
        </w:rPr>
        <w:t xml:space="preserve"> Obligado</w:t>
      </w:r>
      <w:r w:rsidR="00EA1416" w:rsidRPr="002F368F">
        <w:rPr>
          <w:rFonts w:ascii="Palatino Linotype" w:hAnsi="Palatino Linotype" w:cs="Arial"/>
          <w:u w:val="single"/>
          <w:lang w:val="es-ES" w:eastAsia="es-MX"/>
        </w:rPr>
        <w:t>s</w:t>
      </w:r>
      <w:r w:rsidRPr="002F368F">
        <w:rPr>
          <w:rFonts w:ascii="Palatino Linotype" w:hAnsi="Palatino Linotype" w:cs="Arial"/>
          <w:lang w:val="es-ES" w:eastAsia="es-MX"/>
        </w:rPr>
        <w:t xml:space="preserve"> distinto</w:t>
      </w:r>
      <w:r w:rsidR="00EA1416" w:rsidRPr="002F368F">
        <w:rPr>
          <w:rFonts w:ascii="Palatino Linotype" w:hAnsi="Palatino Linotype" w:cs="Arial"/>
          <w:lang w:val="es-ES" w:eastAsia="es-MX"/>
        </w:rPr>
        <w:t>s</w:t>
      </w:r>
      <w:r w:rsidRPr="002F368F">
        <w:rPr>
          <w:rFonts w:ascii="Palatino Linotype" w:hAnsi="Palatino Linotype" w:cs="Arial"/>
          <w:lang w:val="es-ES" w:eastAsia="es-MX"/>
        </w:rPr>
        <w:t xml:space="preserve"> al que le fue presentada la solicitud, y a fin de no retrasar el derecho de acceso a la información, como ya fue establecido, se dejan a salvo los derechos del</w:t>
      </w:r>
      <w:r w:rsidRPr="002F368F">
        <w:rPr>
          <w:rFonts w:ascii="Palatino Linotype" w:hAnsi="Palatino Linotype" w:cs="Arial"/>
          <w:b/>
          <w:lang w:val="es-ES" w:eastAsia="es-MX"/>
        </w:rPr>
        <w:t xml:space="preserve"> RECURRENTE</w:t>
      </w:r>
      <w:r w:rsidRPr="002F368F">
        <w:rPr>
          <w:rFonts w:ascii="Palatino Linotype" w:hAnsi="Palatino Linotype" w:cs="Arial"/>
          <w:lang w:val="es-ES" w:eastAsia="es-MX"/>
        </w:rPr>
        <w:t xml:space="preserve"> para que pueda realizar la solicitud de información ante el </w:t>
      </w:r>
      <w:r w:rsidR="00EA1416" w:rsidRPr="002F368F">
        <w:rPr>
          <w:rFonts w:ascii="Palatino Linotype" w:hAnsi="Palatino Linotype" w:cs="Arial"/>
          <w:lang w:val="es-ES" w:eastAsia="es-MX"/>
        </w:rPr>
        <w:t xml:space="preserve">o los </w:t>
      </w:r>
      <w:r w:rsidRPr="002F368F">
        <w:rPr>
          <w:rFonts w:ascii="Palatino Linotype" w:hAnsi="Palatino Linotype" w:cs="Arial"/>
          <w:lang w:val="es-ES" w:eastAsia="es-MX"/>
        </w:rPr>
        <w:t>Sujeto</w:t>
      </w:r>
      <w:r w:rsidR="00EA1416" w:rsidRPr="002F368F">
        <w:rPr>
          <w:rFonts w:ascii="Palatino Linotype" w:hAnsi="Palatino Linotype" w:cs="Arial"/>
          <w:lang w:val="es-ES" w:eastAsia="es-MX"/>
        </w:rPr>
        <w:t>s</w:t>
      </w:r>
      <w:r w:rsidRPr="002F368F">
        <w:rPr>
          <w:rFonts w:ascii="Palatino Linotype" w:hAnsi="Palatino Linotype" w:cs="Arial"/>
          <w:lang w:val="es-ES" w:eastAsia="es-MX"/>
        </w:rPr>
        <w:t xml:space="preserve"> Obligado</w:t>
      </w:r>
      <w:r w:rsidR="00EA1416" w:rsidRPr="002F368F">
        <w:rPr>
          <w:rFonts w:ascii="Palatino Linotype" w:hAnsi="Palatino Linotype" w:cs="Arial"/>
          <w:lang w:val="es-ES" w:eastAsia="es-MX"/>
        </w:rPr>
        <w:t>s</w:t>
      </w:r>
      <w:r w:rsidRPr="002F368F">
        <w:rPr>
          <w:rFonts w:ascii="Palatino Linotype" w:hAnsi="Palatino Linotype" w:cs="Arial"/>
          <w:lang w:val="es-ES" w:eastAsia="es-MX"/>
        </w:rPr>
        <w:t xml:space="preserve"> correspondiente</w:t>
      </w:r>
      <w:r w:rsidR="00EA1416" w:rsidRPr="002F368F">
        <w:rPr>
          <w:rFonts w:ascii="Palatino Linotype" w:hAnsi="Palatino Linotype" w:cs="Arial"/>
          <w:lang w:val="es-ES" w:eastAsia="es-MX"/>
        </w:rPr>
        <w:t xml:space="preserve"> y que crea pertinentes</w:t>
      </w:r>
      <w:r w:rsidRPr="002F368F">
        <w:rPr>
          <w:rFonts w:ascii="Palatino Linotype" w:hAnsi="Palatino Linotype" w:cs="Arial"/>
          <w:lang w:val="es-ES" w:eastAsia="es-MX"/>
        </w:rPr>
        <w:t>.</w:t>
      </w:r>
    </w:p>
    <w:p w14:paraId="7AEF8C27" w14:textId="77777777" w:rsidR="00060F13" w:rsidRPr="002F368F" w:rsidRDefault="00060F13" w:rsidP="002F368F">
      <w:pPr>
        <w:spacing w:line="360" w:lineRule="auto"/>
        <w:jc w:val="both"/>
        <w:rPr>
          <w:rFonts w:ascii="Palatino Linotype" w:hAnsi="Palatino Linotype" w:cs="Arial"/>
          <w:lang w:val="es-ES" w:eastAsia="es-MX"/>
        </w:rPr>
      </w:pPr>
    </w:p>
    <w:p w14:paraId="52E0ADED" w14:textId="13B83E5E" w:rsidR="00060F13" w:rsidRPr="002F368F" w:rsidRDefault="00060F13" w:rsidP="002F368F">
      <w:pPr>
        <w:spacing w:line="360" w:lineRule="auto"/>
        <w:jc w:val="both"/>
        <w:rPr>
          <w:rFonts w:ascii="Palatino Linotype" w:eastAsia="Calibri" w:hAnsi="Palatino Linotype"/>
          <w:b/>
          <w:lang w:val="es-ES"/>
        </w:rPr>
      </w:pPr>
      <w:r w:rsidRPr="002F368F">
        <w:rPr>
          <w:rFonts w:ascii="Palatino Linotype" w:eastAsia="Calibri" w:hAnsi="Palatino Linotype"/>
          <w:lang w:val="es-ES"/>
        </w:rPr>
        <w:t xml:space="preserve">Por lo anterior, se considera que las </w:t>
      </w:r>
      <w:r w:rsidRPr="002F368F">
        <w:rPr>
          <w:rFonts w:ascii="Palatino Linotype" w:hAnsi="Palatino Linotype" w:cs="Arial"/>
          <w:lang w:val="es-ES"/>
        </w:rPr>
        <w:t xml:space="preserve">razones o motivos de inconformidad planteadas por </w:t>
      </w:r>
      <w:r w:rsidRPr="002F368F">
        <w:rPr>
          <w:rFonts w:ascii="Palatino Linotype" w:hAnsi="Palatino Linotype" w:cs="Arial"/>
          <w:b/>
          <w:lang w:val="es-ES"/>
        </w:rPr>
        <w:t>EL RECURRENTE,</w:t>
      </w:r>
      <w:r w:rsidRPr="002F368F">
        <w:rPr>
          <w:rFonts w:ascii="Palatino Linotype" w:hAnsi="Palatino Linotype"/>
          <w:b/>
          <w:lang w:val="es-ES"/>
        </w:rPr>
        <w:t xml:space="preserve"> </w:t>
      </w:r>
      <w:r w:rsidRPr="002F368F">
        <w:rPr>
          <w:rFonts w:ascii="Palatino Linotype" w:hAnsi="Palatino Linotype" w:cs="Arial"/>
          <w:lang w:val="es-ES"/>
        </w:rPr>
        <w:t>resultan infundadas;</w:t>
      </w:r>
      <w:r w:rsidRPr="002F368F">
        <w:rPr>
          <w:rFonts w:ascii="Palatino Linotype" w:eastAsia="Calibri" w:hAnsi="Palatino Linotype"/>
          <w:lang w:val="es-ES"/>
        </w:rPr>
        <w:t xml:space="preserve"> en </w:t>
      </w:r>
      <w:r w:rsidR="00A21513" w:rsidRPr="002F368F">
        <w:rPr>
          <w:rFonts w:ascii="Palatino Linotype" w:eastAsia="Calibri" w:hAnsi="Palatino Linotype"/>
          <w:lang w:val="es-ES"/>
        </w:rPr>
        <w:t>consecuencia,</w:t>
      </w:r>
      <w:r w:rsidRPr="002F368F">
        <w:rPr>
          <w:rFonts w:ascii="Palatino Linotype" w:eastAsia="Calibri" w:hAnsi="Palatino Linotype"/>
          <w:lang w:val="es-ES"/>
        </w:rPr>
        <w:t xml:space="preserve"> este Órgano Garante determina </w:t>
      </w:r>
      <w:r w:rsidRPr="002F368F">
        <w:rPr>
          <w:rFonts w:ascii="Palatino Linotype" w:eastAsia="Calibri" w:hAnsi="Palatino Linotype"/>
          <w:b/>
          <w:lang w:val="es-ES"/>
        </w:rPr>
        <w:t xml:space="preserve">CONFIRMAR </w:t>
      </w:r>
      <w:r w:rsidRPr="002F368F">
        <w:rPr>
          <w:rFonts w:ascii="Palatino Linotype" w:eastAsia="Calibri" w:hAnsi="Palatino Linotype"/>
          <w:lang w:val="es-ES"/>
        </w:rPr>
        <w:t xml:space="preserve">la respuesta otorgada por el </w:t>
      </w:r>
      <w:r w:rsidRPr="002F368F">
        <w:rPr>
          <w:rFonts w:ascii="Palatino Linotype" w:eastAsia="Calibri" w:hAnsi="Palatino Linotype"/>
          <w:b/>
          <w:lang w:val="es-ES"/>
        </w:rPr>
        <w:t>SUJETO OBLIGADO</w:t>
      </w:r>
      <w:r w:rsidRPr="002F368F">
        <w:rPr>
          <w:rFonts w:ascii="Palatino Linotype" w:eastAsia="Calibri" w:hAnsi="Palatino Linotype"/>
          <w:lang w:val="es-ES"/>
        </w:rPr>
        <w:t>.</w:t>
      </w:r>
    </w:p>
    <w:p w14:paraId="107D3D62" w14:textId="77777777" w:rsidR="00060F13" w:rsidRPr="002F368F" w:rsidRDefault="00060F13" w:rsidP="002F368F">
      <w:pPr>
        <w:spacing w:line="360" w:lineRule="auto"/>
        <w:jc w:val="both"/>
        <w:rPr>
          <w:rFonts w:ascii="Palatino Linotype" w:eastAsia="Arial Unicode MS" w:hAnsi="Palatino Linotype" w:cs="Arial"/>
          <w:lang w:val="es-ES"/>
        </w:rPr>
      </w:pPr>
    </w:p>
    <w:p w14:paraId="2FA89BBD" w14:textId="4938365F" w:rsidR="00060F13" w:rsidRPr="002F368F" w:rsidRDefault="00060F13" w:rsidP="002F368F">
      <w:pPr>
        <w:spacing w:line="360" w:lineRule="auto"/>
        <w:jc w:val="both"/>
        <w:rPr>
          <w:rFonts w:ascii="Palatino Linotype" w:eastAsia="Calibri" w:hAnsi="Palatino Linotype" w:cs="Arial"/>
        </w:rPr>
      </w:pPr>
      <w:r w:rsidRPr="002F368F">
        <w:rPr>
          <w:rFonts w:ascii="Palatino Linotype" w:eastAsia="Calibri" w:hAnsi="Palatino Linotype" w:cs="Arial"/>
        </w:rPr>
        <w:t xml:space="preserve">Así, con fundamento en lo previsto en los artículos 5, </w:t>
      </w:r>
      <w:r w:rsidR="00BF074D" w:rsidRPr="002F368F">
        <w:rPr>
          <w:rFonts w:ascii="Palatino Linotype" w:eastAsia="Calibri" w:hAnsi="Palatino Linotype" w:cs="Arial"/>
        </w:rPr>
        <w:t xml:space="preserve">párrafos </w:t>
      </w:r>
      <w:r w:rsidRPr="002F368F">
        <w:rPr>
          <w:rFonts w:ascii="Palatino Linotype" w:hAnsi="Palatino Linotype"/>
        </w:rPr>
        <w:t>trigésimo segundo</w:t>
      </w:r>
      <w:r w:rsidR="00BF074D" w:rsidRPr="002F368F">
        <w:rPr>
          <w:rFonts w:ascii="Palatino Linotype" w:hAnsi="Palatino Linotype"/>
        </w:rPr>
        <w:t xml:space="preserve"> y trigésimo tercero</w:t>
      </w:r>
      <w:r w:rsidRPr="002F368F">
        <w:rPr>
          <w:rFonts w:ascii="Palatino Linotype" w:eastAsia="Calibri" w:hAnsi="Palatino Linotype" w:cs="Arial"/>
        </w:rPr>
        <w:t xml:space="preserve">, fracciones IV y V de la Constitución Política del Estado Libre y Soberano de México; </w:t>
      </w:r>
      <w:r w:rsidRPr="002F368F">
        <w:rPr>
          <w:rFonts w:ascii="Palatino Linotype" w:hAnsi="Palatino Linotype" w:cs="Arial"/>
        </w:rPr>
        <w:t>2, fracción II, 29, 36, fracciones I y II, 176, 178, 179, 181, 185 fracción I, 186 y 188</w:t>
      </w:r>
      <w:r w:rsidRPr="002F368F">
        <w:rPr>
          <w:rFonts w:ascii="Palatino Linotype" w:eastAsia="Calibri" w:hAnsi="Palatino Linotype" w:cs="Arial"/>
        </w:rPr>
        <w:t xml:space="preserve"> de la Ley de Transparencia y Acceso a la Información Pública del Estado de México y Municipios, este Pleno: </w:t>
      </w:r>
    </w:p>
    <w:p w14:paraId="726B71E8" w14:textId="1E3D68F4" w:rsidR="00060F13" w:rsidRPr="002F368F" w:rsidRDefault="00060F13" w:rsidP="002F368F">
      <w:pPr>
        <w:widowControl w:val="0"/>
        <w:autoSpaceDE w:val="0"/>
        <w:autoSpaceDN w:val="0"/>
        <w:adjustRightInd w:val="0"/>
        <w:jc w:val="both"/>
        <w:rPr>
          <w:rFonts w:ascii="Palatino Linotype" w:eastAsiaTheme="minorHAnsi" w:hAnsi="Palatino Linotype"/>
          <w:lang w:eastAsia="es-ES_tradnl"/>
        </w:rPr>
      </w:pPr>
    </w:p>
    <w:p w14:paraId="34F01316" w14:textId="7FC80B31" w:rsidR="00A21513" w:rsidRPr="002F368F" w:rsidRDefault="00A21513" w:rsidP="002F368F">
      <w:pPr>
        <w:widowControl w:val="0"/>
        <w:autoSpaceDE w:val="0"/>
        <w:autoSpaceDN w:val="0"/>
        <w:adjustRightInd w:val="0"/>
        <w:jc w:val="both"/>
        <w:rPr>
          <w:rFonts w:ascii="Palatino Linotype" w:eastAsiaTheme="minorHAnsi" w:hAnsi="Palatino Linotype"/>
          <w:lang w:eastAsia="es-ES_tradnl"/>
        </w:rPr>
      </w:pPr>
    </w:p>
    <w:p w14:paraId="38624240" w14:textId="77777777" w:rsidR="00A21513" w:rsidRPr="002F368F" w:rsidRDefault="00A21513" w:rsidP="002F368F">
      <w:pPr>
        <w:widowControl w:val="0"/>
        <w:autoSpaceDE w:val="0"/>
        <w:autoSpaceDN w:val="0"/>
        <w:adjustRightInd w:val="0"/>
        <w:jc w:val="both"/>
        <w:rPr>
          <w:rFonts w:ascii="Palatino Linotype" w:eastAsiaTheme="minorHAnsi" w:hAnsi="Palatino Linotype"/>
          <w:lang w:eastAsia="es-ES_tradnl"/>
        </w:rPr>
      </w:pPr>
    </w:p>
    <w:p w14:paraId="1EFDBFBA" w14:textId="77777777" w:rsidR="00060F13" w:rsidRPr="002F368F" w:rsidRDefault="00060F13" w:rsidP="002F368F">
      <w:pPr>
        <w:jc w:val="center"/>
        <w:rPr>
          <w:rFonts w:ascii="Palatino Linotype" w:hAnsi="Palatino Linotype"/>
          <w:b/>
          <w:sz w:val="28"/>
        </w:rPr>
      </w:pPr>
      <w:r w:rsidRPr="002F368F">
        <w:rPr>
          <w:rFonts w:ascii="Palatino Linotype" w:hAnsi="Palatino Linotype"/>
          <w:b/>
          <w:sz w:val="28"/>
        </w:rPr>
        <w:t>R E S U E L V E</w:t>
      </w:r>
    </w:p>
    <w:p w14:paraId="156C49EC" w14:textId="7919008A" w:rsidR="00C57061" w:rsidRPr="002F368F" w:rsidRDefault="00C57061" w:rsidP="002F368F">
      <w:pPr>
        <w:jc w:val="center"/>
        <w:rPr>
          <w:rFonts w:ascii="Palatino Linotype" w:hAnsi="Palatino Linotype"/>
          <w:b/>
          <w:sz w:val="28"/>
        </w:rPr>
      </w:pPr>
    </w:p>
    <w:p w14:paraId="4F36AE42" w14:textId="77777777" w:rsidR="00A21513" w:rsidRPr="002F368F" w:rsidRDefault="00A21513" w:rsidP="002F368F">
      <w:pPr>
        <w:jc w:val="center"/>
        <w:rPr>
          <w:rFonts w:ascii="Palatino Linotype" w:hAnsi="Palatino Linotype"/>
          <w:b/>
          <w:sz w:val="28"/>
        </w:rPr>
      </w:pPr>
    </w:p>
    <w:p w14:paraId="2F204AE4" w14:textId="77777777" w:rsidR="00060F13" w:rsidRPr="002F368F" w:rsidRDefault="00060F13" w:rsidP="002F368F">
      <w:pPr>
        <w:widowControl w:val="0"/>
        <w:autoSpaceDE w:val="0"/>
        <w:autoSpaceDN w:val="0"/>
        <w:adjustRightInd w:val="0"/>
        <w:spacing w:line="360" w:lineRule="auto"/>
        <w:jc w:val="both"/>
        <w:rPr>
          <w:rFonts w:ascii="Palatino Linotype" w:hAnsi="Palatino Linotype"/>
          <w:b/>
        </w:rPr>
      </w:pPr>
      <w:r w:rsidRPr="002F368F">
        <w:rPr>
          <w:rFonts w:ascii="Palatino Linotype" w:hAnsi="Palatino Linotype" w:cs="Arial"/>
          <w:b/>
          <w:sz w:val="28"/>
        </w:rPr>
        <w:t>PRIMERO.</w:t>
      </w:r>
      <w:r w:rsidRPr="002F368F">
        <w:rPr>
          <w:rFonts w:ascii="Palatino Linotype" w:hAnsi="Palatino Linotype" w:cs="Arial"/>
        </w:rPr>
        <w:t xml:space="preserve"> Resultan </w:t>
      </w:r>
      <w:r w:rsidRPr="002F368F">
        <w:rPr>
          <w:rFonts w:ascii="Palatino Linotype" w:hAnsi="Palatino Linotype" w:cs="Arial"/>
          <w:b/>
        </w:rPr>
        <w:t>infundadas</w:t>
      </w:r>
      <w:r w:rsidRPr="002F368F">
        <w:rPr>
          <w:rFonts w:ascii="Palatino Linotype" w:hAnsi="Palatino Linotype" w:cs="Arial"/>
        </w:rPr>
        <w:t xml:space="preserve"> las razones o motivos de inconformidad planteadas por </w:t>
      </w:r>
      <w:r w:rsidRPr="002F368F">
        <w:rPr>
          <w:rFonts w:ascii="Palatino Linotype" w:hAnsi="Palatino Linotype" w:cs="Arial"/>
          <w:b/>
          <w:lang w:eastAsia="es-MX"/>
        </w:rPr>
        <w:t>EL RECURRENTE</w:t>
      </w:r>
      <w:r w:rsidRPr="002F368F">
        <w:rPr>
          <w:rFonts w:ascii="Palatino Linotype" w:hAnsi="Palatino Linotype" w:cs="Arial"/>
        </w:rPr>
        <w:t xml:space="preserve"> y analizadas en el Considerando </w:t>
      </w:r>
      <w:r w:rsidRPr="002F368F">
        <w:rPr>
          <w:rFonts w:ascii="Palatino Linotype" w:hAnsi="Palatino Linotype" w:cs="Arial"/>
          <w:b/>
        </w:rPr>
        <w:t>QUINTO</w:t>
      </w:r>
      <w:r w:rsidRPr="002F368F">
        <w:rPr>
          <w:rFonts w:ascii="Palatino Linotype" w:hAnsi="Palatino Linotype" w:cs="Arial"/>
        </w:rPr>
        <w:t xml:space="preserve"> de esta resolución.</w:t>
      </w:r>
    </w:p>
    <w:p w14:paraId="04E5C6C0" w14:textId="77777777" w:rsidR="00060F13" w:rsidRPr="002F368F" w:rsidRDefault="00060F13" w:rsidP="002F368F">
      <w:pPr>
        <w:widowControl w:val="0"/>
        <w:autoSpaceDE w:val="0"/>
        <w:autoSpaceDN w:val="0"/>
        <w:adjustRightInd w:val="0"/>
        <w:spacing w:line="360" w:lineRule="auto"/>
        <w:jc w:val="both"/>
        <w:rPr>
          <w:rFonts w:ascii="Palatino Linotype" w:hAnsi="Palatino Linotype"/>
          <w:b/>
        </w:rPr>
      </w:pPr>
    </w:p>
    <w:p w14:paraId="7E0676E2" w14:textId="4063B04C" w:rsidR="00060F13" w:rsidRPr="002F368F" w:rsidRDefault="00060F13" w:rsidP="002F368F">
      <w:pPr>
        <w:widowControl w:val="0"/>
        <w:autoSpaceDE w:val="0"/>
        <w:autoSpaceDN w:val="0"/>
        <w:adjustRightInd w:val="0"/>
        <w:spacing w:line="360" w:lineRule="auto"/>
        <w:jc w:val="both"/>
        <w:rPr>
          <w:rFonts w:ascii="Palatino Linotype" w:hAnsi="Palatino Linotype"/>
          <w:b/>
        </w:rPr>
      </w:pPr>
      <w:r w:rsidRPr="002F368F">
        <w:rPr>
          <w:rFonts w:ascii="Palatino Linotype" w:hAnsi="Palatino Linotype" w:cs="Arial"/>
          <w:b/>
          <w:sz w:val="28"/>
        </w:rPr>
        <w:t xml:space="preserve">SEGUNDO. </w:t>
      </w:r>
      <w:r w:rsidRPr="002F368F">
        <w:rPr>
          <w:rFonts w:ascii="Palatino Linotype" w:hAnsi="Palatino Linotype"/>
        </w:rPr>
        <w:t xml:space="preserve">Se </w:t>
      </w:r>
      <w:r w:rsidRPr="002F368F">
        <w:rPr>
          <w:rFonts w:ascii="Palatino Linotype" w:hAnsi="Palatino Linotype" w:cs="Arial"/>
          <w:b/>
          <w:lang w:eastAsia="es-MX"/>
        </w:rPr>
        <w:t>CONFIRMA</w:t>
      </w:r>
      <w:r w:rsidRPr="002F368F">
        <w:rPr>
          <w:rFonts w:ascii="Palatino Linotype" w:hAnsi="Palatino Linotype"/>
          <w:b/>
          <w:bCs/>
        </w:rPr>
        <w:t xml:space="preserve"> </w:t>
      </w:r>
      <w:r w:rsidRPr="002F368F">
        <w:rPr>
          <w:rFonts w:ascii="Palatino Linotype" w:hAnsi="Palatino Linotype"/>
        </w:rPr>
        <w:t xml:space="preserve">la respuesta del </w:t>
      </w:r>
      <w:r w:rsidRPr="002F368F">
        <w:rPr>
          <w:rFonts w:ascii="Palatino Linotype" w:hAnsi="Palatino Linotype"/>
          <w:b/>
          <w:bCs/>
        </w:rPr>
        <w:t xml:space="preserve">SUJETO OBLIGADO </w:t>
      </w:r>
      <w:r w:rsidRPr="002F368F">
        <w:rPr>
          <w:rFonts w:ascii="Palatino Linotype" w:hAnsi="Palatino Linotype"/>
        </w:rPr>
        <w:t xml:space="preserve">otorgada a la solicitud de Acceso a la Información pública </w:t>
      </w:r>
      <w:r w:rsidRPr="002F368F">
        <w:rPr>
          <w:rFonts w:ascii="Palatino Linotype" w:hAnsi="Palatino Linotype"/>
          <w:lang w:val="es-419"/>
        </w:rPr>
        <w:t xml:space="preserve">que dio origen al </w:t>
      </w:r>
      <w:r w:rsidRPr="002F368F">
        <w:rPr>
          <w:rFonts w:ascii="Palatino Linotype" w:hAnsi="Palatino Linotype"/>
        </w:rPr>
        <w:t xml:space="preserve">Recurso de Revisión número </w:t>
      </w:r>
      <w:r w:rsidR="00BF074D" w:rsidRPr="002F368F">
        <w:rPr>
          <w:rFonts w:ascii="Palatino Linotype" w:hAnsi="Palatino Linotype"/>
          <w:b/>
          <w:bCs/>
        </w:rPr>
        <w:t>17037</w:t>
      </w:r>
      <w:r w:rsidRPr="002F368F">
        <w:rPr>
          <w:rFonts w:ascii="Palatino Linotype" w:hAnsi="Palatino Linotype"/>
          <w:b/>
          <w:bCs/>
        </w:rPr>
        <w:t>/INFOEM/IP/RR/2022</w:t>
      </w:r>
      <w:r w:rsidRPr="002F368F">
        <w:rPr>
          <w:rFonts w:ascii="Palatino Linotype" w:hAnsi="Palatino Linotype"/>
        </w:rPr>
        <w:t xml:space="preserve">, en términos del Considerando </w:t>
      </w:r>
      <w:r w:rsidRPr="002F368F">
        <w:rPr>
          <w:rFonts w:ascii="Palatino Linotype" w:hAnsi="Palatino Linotype"/>
          <w:b/>
          <w:bCs/>
        </w:rPr>
        <w:t>QUINTO</w:t>
      </w:r>
      <w:r w:rsidRPr="002F368F">
        <w:rPr>
          <w:rFonts w:ascii="Palatino Linotype" w:hAnsi="Palatino Linotype"/>
        </w:rPr>
        <w:t>.</w:t>
      </w:r>
    </w:p>
    <w:p w14:paraId="590BB2B6" w14:textId="77777777" w:rsidR="00060F13" w:rsidRPr="002F368F" w:rsidRDefault="00060F13" w:rsidP="002F368F">
      <w:pPr>
        <w:pStyle w:val="Prrafodelista"/>
        <w:spacing w:line="360" w:lineRule="auto"/>
        <w:rPr>
          <w:rFonts w:ascii="Palatino Linotype" w:hAnsi="Palatino Linotype" w:cs="Arial"/>
          <w:b/>
          <w:sz w:val="28"/>
          <w:szCs w:val="28"/>
        </w:rPr>
      </w:pPr>
    </w:p>
    <w:p w14:paraId="30D3DEA3" w14:textId="77777777" w:rsidR="00060F13" w:rsidRPr="002F368F" w:rsidRDefault="00060F13" w:rsidP="002F368F">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2F368F">
        <w:rPr>
          <w:rFonts w:ascii="Palatino Linotype" w:hAnsi="Palatino Linotype" w:cs="Arial"/>
          <w:b/>
          <w:sz w:val="28"/>
        </w:rPr>
        <w:t xml:space="preserve">TERCERO. </w:t>
      </w:r>
      <w:r w:rsidRPr="002F368F">
        <w:rPr>
          <w:rFonts w:ascii="Palatino Linotype" w:hAnsi="Palatino Linotype" w:cs="Arial"/>
          <w:b/>
          <w:lang w:val="es-ES_tradnl"/>
        </w:rPr>
        <w:t xml:space="preserve">Notifíquese </w:t>
      </w:r>
      <w:r w:rsidRPr="002F368F">
        <w:rPr>
          <w:rFonts w:ascii="Palatino Linotype" w:hAnsi="Palatino Linotype" w:cs="Arial"/>
          <w:lang w:val="es-ES_tradnl"/>
        </w:rPr>
        <w:t xml:space="preserve">la presente resolución </w:t>
      </w:r>
      <w:r w:rsidRPr="002F368F">
        <w:rPr>
          <w:rFonts w:ascii="Palatino Linotype" w:hAnsi="Palatino Linotype"/>
          <w:lang w:eastAsia="es-ES_tradnl"/>
        </w:rPr>
        <w:t xml:space="preserve">mediante </w:t>
      </w:r>
      <w:r w:rsidRPr="002F368F">
        <w:rPr>
          <w:rFonts w:ascii="Palatino Linotype" w:hAnsi="Palatino Linotype" w:cs="Arial"/>
        </w:rPr>
        <w:t>Sistema de Acceso a la Información Mexiquense</w:t>
      </w:r>
      <w:r w:rsidRPr="002F368F">
        <w:rPr>
          <w:rFonts w:ascii="Palatino Linotype" w:hAnsi="Palatino Linotype"/>
          <w:lang w:eastAsia="es-ES_tradnl"/>
        </w:rPr>
        <w:t xml:space="preserve"> </w:t>
      </w:r>
      <w:r w:rsidRPr="002F368F">
        <w:rPr>
          <w:rFonts w:ascii="Palatino Linotype" w:hAnsi="Palatino Linotype" w:cs="Arial"/>
          <w:lang w:val="es-ES_tradnl"/>
        </w:rPr>
        <w:t xml:space="preserve">al Titular de la Unidad de Transparencia del </w:t>
      </w:r>
      <w:r w:rsidRPr="002F368F">
        <w:rPr>
          <w:rFonts w:ascii="Palatino Linotype" w:hAnsi="Palatino Linotype" w:cs="Arial"/>
          <w:b/>
          <w:lang w:val="es-ES_tradnl"/>
        </w:rPr>
        <w:t>SUJETO OBLIGADO</w:t>
      </w:r>
      <w:r w:rsidRPr="002F368F">
        <w:rPr>
          <w:rFonts w:ascii="Palatino Linotype" w:hAnsi="Palatino Linotype" w:cs="Arial"/>
          <w:lang w:val="es-ES_tradnl"/>
        </w:rPr>
        <w:t>, para su conocimiento.</w:t>
      </w:r>
    </w:p>
    <w:p w14:paraId="4B10E9FB" w14:textId="77777777" w:rsidR="00060F13" w:rsidRPr="002F368F" w:rsidRDefault="00060F13" w:rsidP="002F368F">
      <w:pPr>
        <w:widowControl w:val="0"/>
        <w:autoSpaceDE w:val="0"/>
        <w:autoSpaceDN w:val="0"/>
        <w:adjustRightInd w:val="0"/>
        <w:spacing w:line="360" w:lineRule="auto"/>
        <w:jc w:val="both"/>
        <w:rPr>
          <w:rFonts w:ascii="Palatino Linotype" w:hAnsi="Palatino Linotype" w:cs="Arial"/>
          <w:b/>
          <w:sz w:val="28"/>
        </w:rPr>
      </w:pPr>
    </w:p>
    <w:p w14:paraId="62ED290F" w14:textId="77777777" w:rsidR="00060F13" w:rsidRPr="002F368F" w:rsidRDefault="00060F13" w:rsidP="002F368F">
      <w:pPr>
        <w:spacing w:line="360" w:lineRule="auto"/>
        <w:ind w:right="49"/>
        <w:jc w:val="both"/>
        <w:rPr>
          <w:rFonts w:ascii="Palatino Linotype" w:hAnsi="Palatino Linotype" w:cs="Arial"/>
        </w:rPr>
      </w:pPr>
      <w:r w:rsidRPr="002F368F">
        <w:rPr>
          <w:rFonts w:ascii="Palatino Linotype" w:hAnsi="Palatino Linotype" w:cs="Arial"/>
          <w:b/>
          <w:sz w:val="28"/>
        </w:rPr>
        <w:t>CUARTO.</w:t>
      </w:r>
      <w:r w:rsidRPr="002F368F">
        <w:rPr>
          <w:rFonts w:ascii="Palatino Linotype" w:eastAsiaTheme="minorEastAsia" w:hAnsi="Palatino Linotype"/>
          <w:b/>
          <w:szCs w:val="17"/>
          <w:lang w:eastAsia="es-ES_tradnl"/>
        </w:rPr>
        <w:t xml:space="preserve"> </w:t>
      </w:r>
      <w:r w:rsidRPr="002F368F">
        <w:rPr>
          <w:rFonts w:ascii="Palatino Linotype" w:hAnsi="Palatino Linotype"/>
          <w:b/>
          <w:szCs w:val="17"/>
          <w:lang w:eastAsia="es-ES_tradnl"/>
        </w:rPr>
        <w:t>Notifíquese</w:t>
      </w:r>
      <w:r w:rsidRPr="002F368F">
        <w:rPr>
          <w:rFonts w:ascii="Palatino Linotype" w:hAnsi="Palatino Linotype"/>
          <w:szCs w:val="17"/>
          <w:lang w:eastAsia="es-ES_tradnl"/>
        </w:rPr>
        <w:t xml:space="preserve"> al </w:t>
      </w:r>
      <w:r w:rsidRPr="002F368F">
        <w:rPr>
          <w:rFonts w:ascii="Palatino Linotype" w:hAnsi="Palatino Linotype"/>
          <w:b/>
        </w:rPr>
        <w:t>RECURRENTE</w:t>
      </w:r>
      <w:r w:rsidRPr="002F368F">
        <w:rPr>
          <w:rFonts w:ascii="Palatino Linotype" w:hAnsi="Palatino Linotype"/>
          <w:szCs w:val="17"/>
          <w:lang w:eastAsia="es-ES_tradnl"/>
        </w:rPr>
        <w:t xml:space="preserve"> la </w:t>
      </w:r>
      <w:r w:rsidRPr="002F368F">
        <w:rPr>
          <w:rFonts w:ascii="Palatino Linotype" w:hAnsi="Palatino Linotype" w:cs="Arial"/>
        </w:rPr>
        <w:t>presente</w:t>
      </w:r>
      <w:r w:rsidRPr="002F368F">
        <w:rPr>
          <w:rFonts w:ascii="Palatino Linotype" w:hAnsi="Palatino Linotype"/>
          <w:szCs w:val="17"/>
          <w:lang w:eastAsia="es-ES_tradnl"/>
        </w:rPr>
        <w:t xml:space="preserve"> </w:t>
      </w:r>
      <w:r w:rsidRPr="002F368F">
        <w:rPr>
          <w:rFonts w:ascii="Palatino Linotype" w:hAnsi="Palatino Linotype"/>
          <w:shd w:val="clear" w:color="auto" w:fill="FFFFFF"/>
        </w:rPr>
        <w:t xml:space="preserve">resolución </w:t>
      </w:r>
      <w:r w:rsidRPr="002F368F">
        <w:rPr>
          <w:rFonts w:ascii="Palatino Linotype" w:hAnsi="Palatino Linotype"/>
          <w:szCs w:val="17"/>
          <w:lang w:eastAsia="es-ES_tradnl"/>
        </w:rPr>
        <w:t xml:space="preserve">vía </w:t>
      </w:r>
      <w:r w:rsidRPr="002F368F">
        <w:rPr>
          <w:rFonts w:ascii="Palatino Linotype" w:hAnsi="Palatino Linotype" w:cs="Arial"/>
        </w:rPr>
        <w:t xml:space="preserve">Sistema de Acceso a la Información Mexiquense </w:t>
      </w:r>
      <w:r w:rsidRPr="002F368F">
        <w:rPr>
          <w:rFonts w:ascii="Palatino Linotype" w:hAnsi="Palatino Linotype" w:cs="Arial"/>
          <w:b/>
          <w:bCs/>
        </w:rPr>
        <w:t>SAIMEX</w:t>
      </w:r>
      <w:r w:rsidRPr="002F368F">
        <w:rPr>
          <w:rFonts w:ascii="Palatino Linotype" w:hAnsi="Palatino Linotype" w:cs="Arial"/>
        </w:rPr>
        <w:t>.</w:t>
      </w:r>
    </w:p>
    <w:p w14:paraId="3F4D0D59" w14:textId="77777777" w:rsidR="00060F13" w:rsidRPr="002F368F" w:rsidRDefault="00060F13" w:rsidP="002F368F">
      <w:pPr>
        <w:widowControl w:val="0"/>
        <w:autoSpaceDE w:val="0"/>
        <w:autoSpaceDN w:val="0"/>
        <w:adjustRightInd w:val="0"/>
        <w:spacing w:line="360" w:lineRule="auto"/>
        <w:jc w:val="both"/>
        <w:rPr>
          <w:rFonts w:ascii="Palatino Linotype" w:hAnsi="Palatino Linotype"/>
          <w:b/>
        </w:rPr>
      </w:pPr>
    </w:p>
    <w:p w14:paraId="0A05F490" w14:textId="77777777" w:rsidR="00060F13" w:rsidRPr="002F368F" w:rsidRDefault="00060F13" w:rsidP="002F368F">
      <w:pPr>
        <w:widowControl w:val="0"/>
        <w:autoSpaceDE w:val="0"/>
        <w:autoSpaceDN w:val="0"/>
        <w:adjustRightInd w:val="0"/>
        <w:spacing w:line="360" w:lineRule="auto"/>
        <w:jc w:val="both"/>
        <w:rPr>
          <w:rFonts w:ascii="Palatino Linotype" w:hAnsi="Palatino Linotype"/>
          <w:b/>
        </w:rPr>
      </w:pPr>
      <w:r w:rsidRPr="002F368F">
        <w:rPr>
          <w:rFonts w:ascii="Palatino Linotype" w:hAnsi="Palatino Linotype" w:cs="Arial"/>
          <w:b/>
          <w:sz w:val="28"/>
        </w:rPr>
        <w:t>QUINTO.</w:t>
      </w:r>
      <w:r w:rsidRPr="002F368F">
        <w:rPr>
          <w:rFonts w:ascii="Palatino Linotype" w:hAnsi="Palatino Linotype"/>
          <w:b/>
          <w:szCs w:val="17"/>
          <w:lang w:eastAsia="es-ES_tradnl"/>
        </w:rPr>
        <w:t xml:space="preserve"> Hágase</w:t>
      </w:r>
      <w:r w:rsidRPr="002F368F">
        <w:rPr>
          <w:rFonts w:ascii="Palatino Linotype" w:hAnsi="Palatino Linotype"/>
          <w:szCs w:val="17"/>
          <w:lang w:eastAsia="es-ES_tradnl"/>
        </w:rPr>
        <w:t xml:space="preserve"> </w:t>
      </w:r>
      <w:r w:rsidRPr="002F368F">
        <w:rPr>
          <w:rFonts w:ascii="Palatino Linotype" w:hAnsi="Palatino Linotype"/>
          <w:b/>
          <w:szCs w:val="17"/>
          <w:lang w:eastAsia="es-ES_tradnl"/>
        </w:rPr>
        <w:t>del conocimiento</w:t>
      </w:r>
      <w:r w:rsidRPr="002F368F">
        <w:rPr>
          <w:rFonts w:ascii="Palatino Linotype" w:hAnsi="Palatino Linotype"/>
          <w:szCs w:val="17"/>
          <w:lang w:eastAsia="es-ES_tradnl"/>
        </w:rPr>
        <w:t xml:space="preserve"> </w:t>
      </w:r>
      <w:r w:rsidRPr="002F368F">
        <w:rPr>
          <w:rFonts w:ascii="Palatino Linotype" w:hAnsi="Palatino Linotype"/>
        </w:rPr>
        <w:t>del</w:t>
      </w:r>
      <w:r w:rsidRPr="002F368F">
        <w:rPr>
          <w:rFonts w:ascii="Palatino Linotype" w:hAnsi="Palatino Linotype" w:cs="Arial"/>
          <w:b/>
        </w:rPr>
        <w:t xml:space="preserve"> RECURRENTE</w:t>
      </w:r>
      <w:r w:rsidRPr="002F368F">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183FB00" w14:textId="2C945702" w:rsidR="00060F13" w:rsidRPr="002F368F" w:rsidRDefault="00060F13" w:rsidP="002F368F">
      <w:pPr>
        <w:spacing w:line="360" w:lineRule="auto"/>
        <w:jc w:val="both"/>
        <w:rPr>
          <w:rFonts w:ascii="Palatino Linotype" w:hAnsi="Palatino Linotype" w:cs="Arial"/>
          <w:b/>
          <w:sz w:val="28"/>
          <w:szCs w:val="28"/>
        </w:rPr>
      </w:pPr>
    </w:p>
    <w:p w14:paraId="51DAC5B0" w14:textId="50DEC23C" w:rsidR="00A21513" w:rsidRPr="002F368F" w:rsidRDefault="00A21513" w:rsidP="002F368F">
      <w:pPr>
        <w:spacing w:line="360" w:lineRule="auto"/>
        <w:jc w:val="both"/>
        <w:rPr>
          <w:rFonts w:ascii="Palatino Linotype" w:hAnsi="Palatino Linotype" w:cs="Arial"/>
          <w:b/>
          <w:sz w:val="28"/>
          <w:szCs w:val="28"/>
        </w:rPr>
      </w:pPr>
    </w:p>
    <w:p w14:paraId="0CCE54B6" w14:textId="62948695" w:rsidR="00A21513" w:rsidRPr="002F368F" w:rsidRDefault="00A21513" w:rsidP="002F368F">
      <w:pPr>
        <w:spacing w:line="360" w:lineRule="auto"/>
        <w:jc w:val="both"/>
        <w:rPr>
          <w:rFonts w:ascii="Palatino Linotype" w:hAnsi="Palatino Linotype" w:cs="Arial"/>
          <w:b/>
          <w:sz w:val="28"/>
          <w:szCs w:val="28"/>
        </w:rPr>
      </w:pPr>
    </w:p>
    <w:p w14:paraId="76FBF25E" w14:textId="3A8E0419" w:rsidR="00A21513" w:rsidRPr="002F368F" w:rsidRDefault="00A21513" w:rsidP="002F368F">
      <w:pPr>
        <w:spacing w:line="360" w:lineRule="auto"/>
        <w:jc w:val="both"/>
        <w:rPr>
          <w:rFonts w:ascii="Palatino Linotype" w:hAnsi="Palatino Linotype" w:cs="Arial"/>
          <w:b/>
          <w:sz w:val="28"/>
          <w:szCs w:val="28"/>
        </w:rPr>
      </w:pPr>
    </w:p>
    <w:p w14:paraId="754007F9" w14:textId="347ED3F1" w:rsidR="00A21513" w:rsidRPr="002F368F" w:rsidRDefault="00A21513" w:rsidP="002F368F">
      <w:pPr>
        <w:spacing w:line="360" w:lineRule="auto"/>
        <w:jc w:val="both"/>
        <w:rPr>
          <w:rFonts w:ascii="Palatino Linotype" w:hAnsi="Palatino Linotype" w:cs="Arial"/>
          <w:b/>
          <w:sz w:val="28"/>
          <w:szCs w:val="28"/>
        </w:rPr>
      </w:pPr>
    </w:p>
    <w:p w14:paraId="0095A164" w14:textId="77777777" w:rsidR="00A21513" w:rsidRPr="002F368F" w:rsidRDefault="00A21513" w:rsidP="002F368F">
      <w:pPr>
        <w:spacing w:line="360" w:lineRule="auto"/>
        <w:jc w:val="both"/>
        <w:rPr>
          <w:rFonts w:ascii="Palatino Linotype" w:hAnsi="Palatino Linotype" w:cs="Arial"/>
          <w:b/>
          <w:sz w:val="28"/>
          <w:szCs w:val="28"/>
        </w:rPr>
      </w:pPr>
    </w:p>
    <w:p w14:paraId="40C4FEFC" w14:textId="7AB1A1C6" w:rsidR="00E470FD" w:rsidRPr="002F368F" w:rsidRDefault="00E470FD" w:rsidP="002F368F">
      <w:pPr>
        <w:tabs>
          <w:tab w:val="left" w:pos="709"/>
        </w:tabs>
        <w:spacing w:line="360" w:lineRule="auto"/>
        <w:ind w:right="51"/>
        <w:jc w:val="both"/>
        <w:rPr>
          <w:rFonts w:ascii="Palatino Linotype" w:hAnsi="Palatino Linotype" w:cs="Arial"/>
        </w:rPr>
      </w:pPr>
      <w:r w:rsidRPr="002F368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686C7B" w:rsidRPr="002F368F">
        <w:rPr>
          <w:rFonts w:ascii="Palatino Linotype" w:hAnsi="Palatino Linotype" w:cs="Arial"/>
        </w:rPr>
        <w:t>VEINTICINCO</w:t>
      </w:r>
      <w:r w:rsidRPr="002F368F">
        <w:rPr>
          <w:rFonts w:ascii="Palatino Linotype" w:hAnsi="Palatino Linotype" w:cs="Arial"/>
        </w:rPr>
        <w:t xml:space="preserve"> DE OCTUBRE DE DOS MIL VEINTITRÉS, ANTE EL SECRETARIO TÉCNICO DEL PLENO, ALEXIS TAPIA RAMÍREZ. </w:t>
      </w:r>
    </w:p>
    <w:p w14:paraId="6ADABCE0" w14:textId="5A379910" w:rsidR="004758B2" w:rsidRPr="002F368F" w:rsidRDefault="00AE4392" w:rsidP="002F368F">
      <w:pPr>
        <w:tabs>
          <w:tab w:val="left" w:pos="2325"/>
        </w:tabs>
        <w:spacing w:line="360" w:lineRule="auto"/>
        <w:jc w:val="both"/>
        <w:rPr>
          <w:rFonts w:ascii="Palatino Linotype" w:eastAsiaTheme="minorEastAsia" w:hAnsi="Palatino Linotype"/>
          <w:sz w:val="16"/>
          <w:lang w:val="es-419"/>
        </w:rPr>
      </w:pPr>
      <w:r w:rsidRPr="002F368F">
        <w:rPr>
          <w:rFonts w:ascii="Palatino Linotype" w:eastAsiaTheme="minorEastAsia" w:hAnsi="Palatino Linotype"/>
          <w:sz w:val="16"/>
          <w:lang w:val="es-ES_tradnl"/>
        </w:rPr>
        <w:t>SCMM</w:t>
      </w:r>
      <w:r w:rsidR="00993225" w:rsidRPr="002F368F">
        <w:rPr>
          <w:rFonts w:ascii="Palatino Linotype" w:eastAsiaTheme="minorEastAsia" w:hAnsi="Palatino Linotype"/>
          <w:sz w:val="16"/>
          <w:lang w:val="es-ES_tradnl"/>
        </w:rPr>
        <w:t>/</w:t>
      </w:r>
      <w:r w:rsidR="00C57061" w:rsidRPr="002F368F">
        <w:rPr>
          <w:rFonts w:ascii="Palatino Linotype" w:eastAsiaTheme="minorEastAsia" w:hAnsi="Palatino Linotype"/>
          <w:sz w:val="16"/>
          <w:lang w:val="es-ES_tradnl"/>
        </w:rPr>
        <w:t>AGZ</w:t>
      </w:r>
      <w:r w:rsidR="00993225" w:rsidRPr="002F368F">
        <w:rPr>
          <w:rFonts w:ascii="Palatino Linotype" w:eastAsiaTheme="minorEastAsia" w:hAnsi="Palatino Linotype"/>
          <w:sz w:val="16"/>
          <w:lang w:val="es-ES_tradnl"/>
        </w:rPr>
        <w:t>/DEMF/</w:t>
      </w:r>
      <w:r w:rsidR="00DD6217" w:rsidRPr="002F368F">
        <w:rPr>
          <w:rFonts w:ascii="Palatino Linotype" w:eastAsiaTheme="minorEastAsia" w:hAnsi="Palatino Linotype"/>
          <w:sz w:val="16"/>
          <w:lang w:val="es-419"/>
        </w:rPr>
        <w:t>CCA</w:t>
      </w:r>
      <w:r w:rsidR="00A1377C" w:rsidRPr="002F368F">
        <w:rPr>
          <w:rFonts w:ascii="Palatino Linotype" w:eastAsiaTheme="minorEastAsia" w:hAnsi="Palatino Linotype"/>
          <w:sz w:val="16"/>
          <w:lang w:val="es-419"/>
        </w:rPr>
        <w:tab/>
      </w:r>
    </w:p>
    <w:p w14:paraId="1C4D1F5D" w14:textId="40BE29DB" w:rsidR="00EE52D0" w:rsidRPr="002F368F" w:rsidRDefault="00EE52D0" w:rsidP="002F368F">
      <w:pPr>
        <w:spacing w:line="360" w:lineRule="auto"/>
        <w:rPr>
          <w:rFonts w:ascii="Palatino Linotype" w:hAnsi="Palatino Linotype"/>
          <w:b/>
          <w:sz w:val="28"/>
          <w:szCs w:val="28"/>
        </w:rPr>
      </w:pPr>
    </w:p>
    <w:p w14:paraId="5A5899D6" w14:textId="77777777" w:rsidR="00E60BC9" w:rsidRPr="002F368F" w:rsidRDefault="00E60BC9" w:rsidP="002F368F">
      <w:pPr>
        <w:spacing w:line="360" w:lineRule="auto"/>
        <w:rPr>
          <w:rFonts w:ascii="Palatino Linotype" w:hAnsi="Palatino Linotype"/>
          <w:b/>
          <w:sz w:val="28"/>
          <w:szCs w:val="28"/>
        </w:rPr>
      </w:pPr>
    </w:p>
    <w:p w14:paraId="14129A6F" w14:textId="77777777" w:rsidR="00E60BC9" w:rsidRPr="002F368F" w:rsidRDefault="00E60BC9" w:rsidP="002F368F">
      <w:pPr>
        <w:spacing w:line="360" w:lineRule="auto"/>
        <w:rPr>
          <w:rFonts w:ascii="Palatino Linotype" w:hAnsi="Palatino Linotype"/>
          <w:b/>
          <w:sz w:val="28"/>
          <w:szCs w:val="28"/>
        </w:rPr>
      </w:pPr>
    </w:p>
    <w:p w14:paraId="28BB592F" w14:textId="77777777" w:rsidR="00E60BC9" w:rsidRPr="002F368F" w:rsidRDefault="00E60BC9" w:rsidP="002F368F">
      <w:pPr>
        <w:spacing w:line="360" w:lineRule="auto"/>
        <w:rPr>
          <w:rFonts w:ascii="Palatino Linotype" w:hAnsi="Palatino Linotype"/>
          <w:b/>
          <w:sz w:val="28"/>
          <w:szCs w:val="28"/>
        </w:rPr>
      </w:pPr>
    </w:p>
    <w:p w14:paraId="70CC180A" w14:textId="77777777" w:rsidR="00A85848" w:rsidRPr="002F368F" w:rsidRDefault="00A85848" w:rsidP="002F368F">
      <w:pPr>
        <w:spacing w:line="360" w:lineRule="auto"/>
        <w:rPr>
          <w:rFonts w:ascii="Palatino Linotype" w:hAnsi="Palatino Linotype"/>
          <w:b/>
          <w:sz w:val="28"/>
          <w:szCs w:val="28"/>
        </w:rPr>
      </w:pPr>
    </w:p>
    <w:p w14:paraId="36E1560A" w14:textId="77777777" w:rsidR="00003E22" w:rsidRPr="002F368F" w:rsidRDefault="00003E22" w:rsidP="002F368F">
      <w:pPr>
        <w:spacing w:line="360" w:lineRule="auto"/>
        <w:rPr>
          <w:rFonts w:ascii="Palatino Linotype" w:hAnsi="Palatino Linotype"/>
          <w:b/>
          <w:sz w:val="28"/>
          <w:szCs w:val="28"/>
        </w:rPr>
      </w:pPr>
    </w:p>
    <w:p w14:paraId="7DAE978B" w14:textId="77777777" w:rsidR="00003E22" w:rsidRPr="002F368F" w:rsidRDefault="00003E22" w:rsidP="002F368F">
      <w:pPr>
        <w:spacing w:line="360" w:lineRule="auto"/>
        <w:rPr>
          <w:rFonts w:ascii="Palatino Linotype" w:hAnsi="Palatino Linotype"/>
          <w:b/>
          <w:sz w:val="28"/>
          <w:szCs w:val="28"/>
        </w:rPr>
      </w:pPr>
    </w:p>
    <w:p w14:paraId="2DF8AE80" w14:textId="77777777" w:rsidR="00003E22" w:rsidRPr="002F368F" w:rsidRDefault="00003E22" w:rsidP="002F368F">
      <w:pPr>
        <w:spacing w:line="360" w:lineRule="auto"/>
        <w:rPr>
          <w:rFonts w:ascii="Palatino Linotype" w:hAnsi="Palatino Linotype"/>
          <w:b/>
          <w:sz w:val="28"/>
          <w:szCs w:val="28"/>
        </w:rPr>
      </w:pPr>
    </w:p>
    <w:p w14:paraId="384B39D8" w14:textId="77777777" w:rsidR="00003E22" w:rsidRPr="002F368F" w:rsidRDefault="00003E22" w:rsidP="002F368F">
      <w:pPr>
        <w:spacing w:line="360" w:lineRule="auto"/>
        <w:rPr>
          <w:rFonts w:ascii="Palatino Linotype" w:hAnsi="Palatino Linotype"/>
          <w:b/>
          <w:sz w:val="28"/>
          <w:szCs w:val="28"/>
        </w:rPr>
      </w:pPr>
    </w:p>
    <w:p w14:paraId="38F6E90A" w14:textId="77777777" w:rsidR="00003E22" w:rsidRPr="002F368F" w:rsidRDefault="00003E22" w:rsidP="002F368F">
      <w:pPr>
        <w:spacing w:line="360" w:lineRule="auto"/>
        <w:rPr>
          <w:rFonts w:ascii="Palatino Linotype" w:hAnsi="Palatino Linotype"/>
          <w:b/>
          <w:sz w:val="28"/>
          <w:szCs w:val="28"/>
        </w:rPr>
      </w:pPr>
    </w:p>
    <w:p w14:paraId="7356E8BD" w14:textId="77777777" w:rsidR="00003E22" w:rsidRPr="002F368F" w:rsidRDefault="00003E22" w:rsidP="002F368F">
      <w:pPr>
        <w:spacing w:line="360" w:lineRule="auto"/>
        <w:rPr>
          <w:rFonts w:ascii="Palatino Linotype" w:hAnsi="Palatino Linotype"/>
          <w:b/>
          <w:sz w:val="28"/>
          <w:szCs w:val="28"/>
        </w:rPr>
      </w:pPr>
    </w:p>
    <w:p w14:paraId="60C323FA" w14:textId="77777777" w:rsidR="00A85848" w:rsidRPr="002F368F" w:rsidRDefault="00A85848" w:rsidP="002F368F">
      <w:pPr>
        <w:spacing w:line="360" w:lineRule="auto"/>
        <w:rPr>
          <w:rFonts w:ascii="Palatino Linotype" w:hAnsi="Palatino Linotype"/>
          <w:b/>
          <w:sz w:val="28"/>
          <w:szCs w:val="28"/>
        </w:rPr>
      </w:pPr>
    </w:p>
    <w:p w14:paraId="394820D6" w14:textId="77777777" w:rsidR="00A85848" w:rsidRPr="002F368F" w:rsidRDefault="00A85848" w:rsidP="002F368F">
      <w:pPr>
        <w:spacing w:line="360" w:lineRule="auto"/>
        <w:rPr>
          <w:rFonts w:ascii="Palatino Linotype" w:hAnsi="Palatino Linotype"/>
          <w:b/>
          <w:sz w:val="28"/>
          <w:szCs w:val="28"/>
        </w:rPr>
      </w:pPr>
    </w:p>
    <w:p w14:paraId="1F20849D" w14:textId="77777777" w:rsidR="00A85848" w:rsidRPr="002F368F" w:rsidRDefault="00A85848" w:rsidP="002F368F">
      <w:pPr>
        <w:spacing w:line="360" w:lineRule="auto"/>
        <w:rPr>
          <w:rFonts w:ascii="Palatino Linotype" w:hAnsi="Palatino Linotype"/>
          <w:b/>
          <w:sz w:val="28"/>
          <w:szCs w:val="28"/>
        </w:rPr>
      </w:pPr>
    </w:p>
    <w:p w14:paraId="36593724" w14:textId="77777777" w:rsidR="00E60BC9" w:rsidRPr="002F368F" w:rsidRDefault="00E60BC9" w:rsidP="002F368F">
      <w:pPr>
        <w:spacing w:line="360" w:lineRule="auto"/>
        <w:rPr>
          <w:rFonts w:ascii="Palatino Linotype" w:hAnsi="Palatino Linotype"/>
          <w:b/>
          <w:sz w:val="28"/>
          <w:szCs w:val="28"/>
        </w:rPr>
      </w:pPr>
    </w:p>
    <w:p w14:paraId="73D96C59" w14:textId="77777777" w:rsidR="00523F19" w:rsidRPr="002F368F" w:rsidRDefault="00523F19" w:rsidP="002F368F">
      <w:pPr>
        <w:spacing w:line="360" w:lineRule="auto"/>
        <w:rPr>
          <w:rFonts w:ascii="Palatino Linotype" w:hAnsi="Palatino Linotype"/>
          <w:b/>
          <w:sz w:val="28"/>
          <w:szCs w:val="28"/>
        </w:rPr>
      </w:pPr>
    </w:p>
    <w:p w14:paraId="771E78AE" w14:textId="77777777" w:rsidR="00523F19" w:rsidRPr="002F368F" w:rsidRDefault="00523F19" w:rsidP="002F368F">
      <w:pPr>
        <w:spacing w:line="360" w:lineRule="auto"/>
        <w:rPr>
          <w:rFonts w:ascii="Palatino Linotype" w:hAnsi="Palatino Linotype"/>
          <w:b/>
          <w:sz w:val="28"/>
          <w:szCs w:val="28"/>
        </w:rPr>
      </w:pPr>
    </w:p>
    <w:p w14:paraId="6708B035" w14:textId="77777777" w:rsidR="00523F19" w:rsidRPr="002F368F" w:rsidRDefault="00523F19" w:rsidP="002F368F">
      <w:pPr>
        <w:spacing w:line="360" w:lineRule="auto"/>
        <w:rPr>
          <w:rFonts w:ascii="Palatino Linotype" w:hAnsi="Palatino Linotype"/>
          <w:b/>
          <w:sz w:val="28"/>
          <w:szCs w:val="28"/>
        </w:rPr>
      </w:pPr>
    </w:p>
    <w:p w14:paraId="17A53C78" w14:textId="77777777" w:rsidR="00E60BC9" w:rsidRPr="002F368F" w:rsidRDefault="00E60BC9" w:rsidP="002F368F">
      <w:pPr>
        <w:spacing w:line="360" w:lineRule="auto"/>
        <w:rPr>
          <w:rFonts w:ascii="Palatino Linotype" w:hAnsi="Palatino Linotype"/>
          <w:b/>
          <w:sz w:val="28"/>
          <w:szCs w:val="28"/>
        </w:rPr>
      </w:pPr>
    </w:p>
    <w:sectPr w:rsidR="00E60BC9" w:rsidRPr="002F368F"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54C77" w:rsidRDefault="00A54C77" w:rsidP="00C80F8C">
      <w:r>
        <w:separator/>
      </w:r>
    </w:p>
  </w:endnote>
  <w:endnote w:type="continuationSeparator" w:id="0">
    <w:p w14:paraId="2CA1E1DE" w14:textId="77777777" w:rsidR="00A54C77" w:rsidRDefault="00A54C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54C77" w:rsidRPr="0010196A" w:rsidRDefault="00A54C7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1EFA">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1EF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54C77" w:rsidRPr="0010196A" w:rsidRDefault="00A54C7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1EF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1EF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54C77" w:rsidRDefault="00A54C77" w:rsidP="00C80F8C">
      <w:r>
        <w:separator/>
      </w:r>
    </w:p>
  </w:footnote>
  <w:footnote w:type="continuationSeparator" w:id="0">
    <w:p w14:paraId="2D50F1A5" w14:textId="77777777" w:rsidR="00A54C77" w:rsidRDefault="00A54C7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54C77" w:rsidRDefault="00A54C7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54C77" w:rsidRPr="0010196A" w:rsidRDefault="00A54C7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54C77" w:rsidRPr="008F2CCC" w14:paraId="1F097D8A" w14:textId="77777777" w:rsidTr="00DA50F6">
      <w:tc>
        <w:tcPr>
          <w:tcW w:w="3261" w:type="dxa"/>
          <w:vMerge w:val="restart"/>
        </w:tcPr>
        <w:p w14:paraId="1F780A0C" w14:textId="1EFF25F4" w:rsidR="00A54C77" w:rsidRPr="008F2CCC" w:rsidRDefault="00A54C77" w:rsidP="00BB7B4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54C77" w:rsidRPr="00664658" w:rsidRDefault="00A54C77" w:rsidP="00BB7B4D">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02F7AF9" w:rsidR="00A54C77" w:rsidRPr="00664658" w:rsidRDefault="00A54C77" w:rsidP="00BB7B4D">
          <w:pPr>
            <w:jc w:val="both"/>
            <w:rPr>
              <w:rFonts w:ascii="Palatino Linotype" w:hAnsi="Palatino Linotype"/>
              <w:b/>
              <w:sz w:val="22"/>
              <w:szCs w:val="22"/>
              <w:lang w:val="es-ES_tradnl"/>
            </w:rPr>
          </w:pPr>
          <w:r>
            <w:rPr>
              <w:rFonts w:ascii="Palatino Linotype" w:hAnsi="Palatino Linotype"/>
              <w:b/>
              <w:sz w:val="22"/>
              <w:szCs w:val="22"/>
              <w:lang w:val="es-ES_tradnl"/>
            </w:rPr>
            <w:t>17037</w:t>
          </w:r>
          <w:r w:rsidRPr="00F67B0E">
            <w:rPr>
              <w:rFonts w:ascii="Palatino Linotype" w:hAnsi="Palatino Linotype"/>
              <w:b/>
              <w:sz w:val="22"/>
              <w:szCs w:val="22"/>
              <w:lang w:val="es-ES_tradnl"/>
            </w:rPr>
            <w:t>/INFOEM/IP/RR/2022</w:t>
          </w:r>
        </w:p>
      </w:tc>
    </w:tr>
    <w:tr w:rsidR="00A54C77" w:rsidRPr="008F2CCC" w14:paraId="049677A3" w14:textId="77777777" w:rsidTr="00DA50F6">
      <w:tc>
        <w:tcPr>
          <w:tcW w:w="3261" w:type="dxa"/>
          <w:vMerge/>
        </w:tcPr>
        <w:p w14:paraId="4A21EAC1" w14:textId="5C1F145E" w:rsidR="00A54C77" w:rsidRPr="008F2CCC" w:rsidRDefault="00A54C77" w:rsidP="00BB7B4D">
          <w:pPr>
            <w:rPr>
              <w:rFonts w:ascii="Palatino Linotype" w:hAnsi="Palatino Linotype"/>
              <w:b/>
              <w:sz w:val="22"/>
              <w:szCs w:val="22"/>
              <w:lang w:val="es-ES_tradnl"/>
            </w:rPr>
          </w:pPr>
        </w:p>
      </w:tc>
      <w:tc>
        <w:tcPr>
          <w:tcW w:w="2551" w:type="dxa"/>
          <w:shd w:val="clear" w:color="auto" w:fill="auto"/>
        </w:tcPr>
        <w:p w14:paraId="1237BCDE" w14:textId="77777777" w:rsidR="00A54C77" w:rsidRPr="00664658" w:rsidRDefault="00A54C77" w:rsidP="00BB7B4D">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738BC9" w:rsidR="00A54C77" w:rsidRPr="00C77536" w:rsidRDefault="00A54C77" w:rsidP="00BB7B4D">
          <w:pPr>
            <w:jc w:val="both"/>
            <w:rPr>
              <w:lang w:val="es-419"/>
            </w:rPr>
          </w:pPr>
          <w:r w:rsidRPr="00BB7B4D">
            <w:rPr>
              <w:rFonts w:ascii="Palatino Linotype" w:hAnsi="Palatino Linotype"/>
              <w:b/>
              <w:sz w:val="22"/>
              <w:szCs w:val="22"/>
              <w:lang w:val="es-ES_tradnl"/>
            </w:rPr>
            <w:t>Poder Judicial</w:t>
          </w:r>
        </w:p>
      </w:tc>
    </w:tr>
    <w:tr w:rsidR="00A54C77" w:rsidRPr="008F2CCC" w14:paraId="72CD087D" w14:textId="77777777" w:rsidTr="00DA50F6">
      <w:trPr>
        <w:trHeight w:val="228"/>
      </w:trPr>
      <w:tc>
        <w:tcPr>
          <w:tcW w:w="3261" w:type="dxa"/>
          <w:vMerge/>
        </w:tcPr>
        <w:p w14:paraId="1B78656F" w14:textId="01E6F6F6" w:rsidR="00A54C77" w:rsidRPr="008F2CCC" w:rsidRDefault="00A54C77" w:rsidP="00070856">
          <w:pPr>
            <w:rPr>
              <w:rFonts w:ascii="Palatino Linotype" w:hAnsi="Palatino Linotype"/>
              <w:b/>
              <w:sz w:val="22"/>
              <w:szCs w:val="22"/>
              <w:lang w:val="es-ES_tradnl"/>
            </w:rPr>
          </w:pPr>
        </w:p>
      </w:tc>
      <w:tc>
        <w:tcPr>
          <w:tcW w:w="2551" w:type="dxa"/>
          <w:shd w:val="clear" w:color="auto" w:fill="auto"/>
        </w:tcPr>
        <w:p w14:paraId="74D81628" w14:textId="3839B3E6" w:rsidR="00A54C77" w:rsidRPr="00664658" w:rsidRDefault="00A54C7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54C77" w:rsidRPr="00664658" w:rsidRDefault="00A54C7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54C77" w:rsidRPr="0010196A" w:rsidRDefault="00A54C7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54C77" w:rsidRPr="0010196A" w:rsidRDefault="00A54C7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54C77" w:rsidRPr="008F2CCC" w14:paraId="6ABABA57" w14:textId="77777777" w:rsidTr="005B5501">
      <w:tc>
        <w:tcPr>
          <w:tcW w:w="4253" w:type="dxa"/>
          <w:vMerge w:val="restart"/>
          <w:shd w:val="clear" w:color="auto" w:fill="auto"/>
        </w:tcPr>
        <w:p w14:paraId="6AA376CC" w14:textId="1E62217E" w:rsidR="00A54C77" w:rsidRPr="008F2CCC" w:rsidRDefault="00A54C7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54C77" w:rsidRPr="008F2CCC" w:rsidRDefault="00A54C7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8B347E0" w:rsidR="00A54C77" w:rsidRPr="008F2CCC" w:rsidRDefault="00A54C77" w:rsidP="00BB7B4D">
          <w:pPr>
            <w:jc w:val="both"/>
            <w:rPr>
              <w:rFonts w:ascii="Palatino Linotype" w:hAnsi="Palatino Linotype"/>
              <w:b/>
              <w:sz w:val="22"/>
              <w:szCs w:val="22"/>
              <w:lang w:val="es-ES_tradnl"/>
            </w:rPr>
          </w:pPr>
          <w:r>
            <w:rPr>
              <w:rFonts w:ascii="Palatino Linotype" w:hAnsi="Palatino Linotype"/>
              <w:b/>
              <w:sz w:val="22"/>
              <w:szCs w:val="22"/>
              <w:lang w:val="es-ES_tradnl"/>
            </w:rPr>
            <w:t>17037</w:t>
          </w:r>
          <w:r w:rsidRPr="00F67B0E">
            <w:rPr>
              <w:rFonts w:ascii="Palatino Linotype" w:hAnsi="Palatino Linotype"/>
              <w:b/>
              <w:sz w:val="22"/>
              <w:szCs w:val="22"/>
              <w:lang w:val="es-ES_tradnl"/>
            </w:rPr>
            <w:t>/INFOEM/IP/RR/2022</w:t>
          </w:r>
        </w:p>
      </w:tc>
    </w:tr>
    <w:tr w:rsidR="00A54C77" w:rsidRPr="008F2CCC" w14:paraId="3B45FB53" w14:textId="77777777" w:rsidTr="005B5501">
      <w:tc>
        <w:tcPr>
          <w:tcW w:w="4253" w:type="dxa"/>
          <w:vMerge/>
          <w:shd w:val="clear" w:color="auto" w:fill="auto"/>
        </w:tcPr>
        <w:p w14:paraId="188B82EF" w14:textId="24C3A734" w:rsidR="00A54C77" w:rsidRPr="008F2CCC" w:rsidRDefault="00A54C77" w:rsidP="00A2780F">
          <w:pPr>
            <w:rPr>
              <w:rFonts w:ascii="Palatino Linotype" w:hAnsi="Palatino Linotype"/>
              <w:b/>
              <w:sz w:val="22"/>
              <w:szCs w:val="22"/>
              <w:lang w:val="es-ES_tradnl"/>
            </w:rPr>
          </w:pPr>
        </w:p>
      </w:tc>
      <w:tc>
        <w:tcPr>
          <w:tcW w:w="2552" w:type="dxa"/>
          <w:shd w:val="clear" w:color="auto" w:fill="auto"/>
        </w:tcPr>
        <w:p w14:paraId="3B2AD0CF" w14:textId="77777777" w:rsidR="00A54C77" w:rsidRPr="008F2CCC" w:rsidRDefault="00A54C7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A943386" w:rsidR="00A54C77" w:rsidRPr="003305CB" w:rsidRDefault="00A54C77"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XXXXXXXX</w:t>
          </w:r>
        </w:p>
      </w:tc>
    </w:tr>
    <w:tr w:rsidR="00A54C77" w:rsidRPr="008F2CCC" w14:paraId="28A493EB" w14:textId="77777777" w:rsidTr="005B5501">
      <w:trPr>
        <w:trHeight w:val="228"/>
      </w:trPr>
      <w:tc>
        <w:tcPr>
          <w:tcW w:w="4253" w:type="dxa"/>
          <w:vMerge/>
          <w:shd w:val="clear" w:color="auto" w:fill="auto"/>
        </w:tcPr>
        <w:p w14:paraId="06C77D31" w14:textId="77777777" w:rsidR="00A54C77" w:rsidRPr="008F2CCC" w:rsidRDefault="00A54C77" w:rsidP="00E37C88">
          <w:pPr>
            <w:rPr>
              <w:rFonts w:ascii="Palatino Linotype" w:hAnsi="Palatino Linotype"/>
              <w:b/>
              <w:sz w:val="22"/>
              <w:szCs w:val="22"/>
              <w:lang w:val="es-ES_tradnl"/>
            </w:rPr>
          </w:pPr>
        </w:p>
      </w:tc>
      <w:tc>
        <w:tcPr>
          <w:tcW w:w="2552" w:type="dxa"/>
          <w:shd w:val="clear" w:color="auto" w:fill="auto"/>
        </w:tcPr>
        <w:p w14:paraId="2E1A72B4" w14:textId="77777777" w:rsidR="00A54C77" w:rsidRPr="008F2CCC" w:rsidRDefault="00A54C7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1C963E9" w:rsidR="00A54C77" w:rsidRPr="00F67B0E" w:rsidRDefault="00A54C77" w:rsidP="00F67B0E">
          <w:pPr>
            <w:jc w:val="both"/>
            <w:rPr>
              <w:lang w:val="es-419"/>
            </w:rPr>
          </w:pPr>
          <w:r w:rsidRPr="00BB7B4D">
            <w:rPr>
              <w:rFonts w:ascii="Palatino Linotype" w:hAnsi="Palatino Linotype"/>
              <w:b/>
              <w:sz w:val="22"/>
              <w:szCs w:val="22"/>
              <w:lang w:val="es-ES_tradnl"/>
            </w:rPr>
            <w:t>Poder Judicial</w:t>
          </w:r>
        </w:p>
      </w:tc>
    </w:tr>
    <w:tr w:rsidR="00A54C77" w:rsidRPr="008F2CCC" w14:paraId="0F114FF0" w14:textId="77777777" w:rsidTr="005B5501">
      <w:tc>
        <w:tcPr>
          <w:tcW w:w="4253" w:type="dxa"/>
          <w:vMerge/>
          <w:shd w:val="clear" w:color="auto" w:fill="auto"/>
        </w:tcPr>
        <w:p w14:paraId="4CCB64BA" w14:textId="77777777" w:rsidR="00A54C77" w:rsidRPr="008F2CCC" w:rsidRDefault="00A54C77" w:rsidP="00A2780F">
          <w:pPr>
            <w:rPr>
              <w:rFonts w:ascii="Palatino Linotype" w:hAnsi="Palatino Linotype"/>
              <w:b/>
              <w:sz w:val="22"/>
              <w:szCs w:val="22"/>
              <w:lang w:val="es-ES_tradnl"/>
            </w:rPr>
          </w:pPr>
        </w:p>
      </w:tc>
      <w:tc>
        <w:tcPr>
          <w:tcW w:w="2552" w:type="dxa"/>
          <w:shd w:val="clear" w:color="auto" w:fill="auto"/>
        </w:tcPr>
        <w:p w14:paraId="31E422EA" w14:textId="63649A07" w:rsidR="00A54C77" w:rsidRPr="008F2CCC" w:rsidRDefault="00A54C7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54C77" w:rsidRPr="008F2CCC" w:rsidRDefault="00A54C7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54C77" w:rsidRPr="0010196A" w:rsidRDefault="00A54C7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2E84"/>
    <w:multiLevelType w:val="hybridMultilevel"/>
    <w:tmpl w:val="D2CED782"/>
    <w:lvl w:ilvl="0" w:tplc="55DC3AA8">
      <w:start w:val="7"/>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C5042B5"/>
    <w:multiLevelType w:val="multilevel"/>
    <w:tmpl w:val="A6E2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4755F6"/>
    <w:multiLevelType w:val="hybridMultilevel"/>
    <w:tmpl w:val="20526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04720AD"/>
    <w:multiLevelType w:val="hybridMultilevel"/>
    <w:tmpl w:val="6FAEDF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2E7"/>
    <w:rsid w:val="0000633D"/>
    <w:rsid w:val="00006728"/>
    <w:rsid w:val="00006EC0"/>
    <w:rsid w:val="00006F2F"/>
    <w:rsid w:val="00007558"/>
    <w:rsid w:val="000075A8"/>
    <w:rsid w:val="00007AF1"/>
    <w:rsid w:val="00007FD8"/>
    <w:rsid w:val="000104F0"/>
    <w:rsid w:val="0001080E"/>
    <w:rsid w:val="000109F4"/>
    <w:rsid w:val="00011EDE"/>
    <w:rsid w:val="000123CB"/>
    <w:rsid w:val="0001285A"/>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0F13"/>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CCE"/>
    <w:rsid w:val="00081F71"/>
    <w:rsid w:val="0008338D"/>
    <w:rsid w:val="00084079"/>
    <w:rsid w:val="0008420F"/>
    <w:rsid w:val="000847B2"/>
    <w:rsid w:val="00085229"/>
    <w:rsid w:val="0008542A"/>
    <w:rsid w:val="00085585"/>
    <w:rsid w:val="00085973"/>
    <w:rsid w:val="000861FF"/>
    <w:rsid w:val="0008668D"/>
    <w:rsid w:val="00086980"/>
    <w:rsid w:val="0008710F"/>
    <w:rsid w:val="00087278"/>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7F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3CC4"/>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B24"/>
    <w:rsid w:val="00147FCE"/>
    <w:rsid w:val="001506CD"/>
    <w:rsid w:val="00150B44"/>
    <w:rsid w:val="00150BAE"/>
    <w:rsid w:val="00150CF7"/>
    <w:rsid w:val="00151C8C"/>
    <w:rsid w:val="00151EC2"/>
    <w:rsid w:val="00152510"/>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40B"/>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743"/>
    <w:rsid w:val="001D6F14"/>
    <w:rsid w:val="001D7279"/>
    <w:rsid w:val="001D73D9"/>
    <w:rsid w:val="001D7A1D"/>
    <w:rsid w:val="001D7A88"/>
    <w:rsid w:val="001D7C26"/>
    <w:rsid w:val="001D7D77"/>
    <w:rsid w:val="001E01E5"/>
    <w:rsid w:val="001E03E3"/>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585"/>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2C8"/>
    <w:rsid w:val="00243ACD"/>
    <w:rsid w:val="002453C0"/>
    <w:rsid w:val="002454EC"/>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2C9F"/>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47BD"/>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2A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54F"/>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68F"/>
    <w:rsid w:val="002F3A15"/>
    <w:rsid w:val="002F3EDF"/>
    <w:rsid w:val="002F3F8B"/>
    <w:rsid w:val="002F45BC"/>
    <w:rsid w:val="002F4881"/>
    <w:rsid w:val="002F4CD0"/>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AF0"/>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4D9"/>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14E"/>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985"/>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766"/>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6F90"/>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9EA"/>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EEC"/>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6D69"/>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4D"/>
    <w:rsid w:val="004B597B"/>
    <w:rsid w:val="004B5AC6"/>
    <w:rsid w:val="004B5B55"/>
    <w:rsid w:val="004B5C8D"/>
    <w:rsid w:val="004B5D0B"/>
    <w:rsid w:val="004B60B8"/>
    <w:rsid w:val="004B674C"/>
    <w:rsid w:val="004B6890"/>
    <w:rsid w:val="004B69C0"/>
    <w:rsid w:val="004B6BE3"/>
    <w:rsid w:val="004B705B"/>
    <w:rsid w:val="004B7223"/>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17C7"/>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CAB"/>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229"/>
    <w:rsid w:val="00537422"/>
    <w:rsid w:val="005377CF"/>
    <w:rsid w:val="005405C4"/>
    <w:rsid w:val="005406A4"/>
    <w:rsid w:val="00540F26"/>
    <w:rsid w:val="005414CB"/>
    <w:rsid w:val="00541A1C"/>
    <w:rsid w:val="00541D5C"/>
    <w:rsid w:val="0054217A"/>
    <w:rsid w:val="005424CA"/>
    <w:rsid w:val="005429CB"/>
    <w:rsid w:val="00542A6A"/>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270"/>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70"/>
    <w:rsid w:val="005A14E6"/>
    <w:rsid w:val="005A16E1"/>
    <w:rsid w:val="005A1BA8"/>
    <w:rsid w:val="005A1F9F"/>
    <w:rsid w:val="005A2186"/>
    <w:rsid w:val="005A25BE"/>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3ED6"/>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D7DD0"/>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5DC9"/>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30F"/>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C7B"/>
    <w:rsid w:val="00686FEE"/>
    <w:rsid w:val="0069069F"/>
    <w:rsid w:val="00690890"/>
    <w:rsid w:val="00691932"/>
    <w:rsid w:val="006920C7"/>
    <w:rsid w:val="0069219A"/>
    <w:rsid w:val="0069271F"/>
    <w:rsid w:val="00692942"/>
    <w:rsid w:val="00692F31"/>
    <w:rsid w:val="00692F64"/>
    <w:rsid w:val="006930D5"/>
    <w:rsid w:val="00693490"/>
    <w:rsid w:val="0069355F"/>
    <w:rsid w:val="00693694"/>
    <w:rsid w:val="00693878"/>
    <w:rsid w:val="00693A79"/>
    <w:rsid w:val="00693E86"/>
    <w:rsid w:val="00694012"/>
    <w:rsid w:val="006942D9"/>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C7CA3"/>
    <w:rsid w:val="006D017D"/>
    <w:rsid w:val="006D047D"/>
    <w:rsid w:val="006D071E"/>
    <w:rsid w:val="006D0C2A"/>
    <w:rsid w:val="006D0D92"/>
    <w:rsid w:val="006D0E52"/>
    <w:rsid w:val="006D1488"/>
    <w:rsid w:val="006D1AAF"/>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EFA"/>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580B"/>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170"/>
    <w:rsid w:val="0071434B"/>
    <w:rsid w:val="007143E0"/>
    <w:rsid w:val="0071494D"/>
    <w:rsid w:val="00715C73"/>
    <w:rsid w:val="00715E0D"/>
    <w:rsid w:val="00716124"/>
    <w:rsid w:val="007161A6"/>
    <w:rsid w:val="00716989"/>
    <w:rsid w:val="00716F76"/>
    <w:rsid w:val="0071714C"/>
    <w:rsid w:val="00717401"/>
    <w:rsid w:val="00717925"/>
    <w:rsid w:val="00717BD1"/>
    <w:rsid w:val="007203FA"/>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43F"/>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5E3"/>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6F51"/>
    <w:rsid w:val="007A700F"/>
    <w:rsid w:val="007A76CC"/>
    <w:rsid w:val="007A7982"/>
    <w:rsid w:val="007A79DA"/>
    <w:rsid w:val="007A7C89"/>
    <w:rsid w:val="007A7FA6"/>
    <w:rsid w:val="007B01E2"/>
    <w:rsid w:val="007B0311"/>
    <w:rsid w:val="007B0B8B"/>
    <w:rsid w:val="007B123B"/>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5E30"/>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9B"/>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91"/>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924"/>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4E4A"/>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37E"/>
    <w:rsid w:val="009717ED"/>
    <w:rsid w:val="00971B75"/>
    <w:rsid w:val="00972312"/>
    <w:rsid w:val="009726F5"/>
    <w:rsid w:val="0097283E"/>
    <w:rsid w:val="00972F05"/>
    <w:rsid w:val="009737C3"/>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84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513"/>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513"/>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4C77"/>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0B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35F"/>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7BA"/>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15"/>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42E8"/>
    <w:rsid w:val="00AF476B"/>
    <w:rsid w:val="00AF5032"/>
    <w:rsid w:val="00AF54C4"/>
    <w:rsid w:val="00AF5780"/>
    <w:rsid w:val="00AF5801"/>
    <w:rsid w:val="00AF5EF6"/>
    <w:rsid w:val="00AF6198"/>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0B"/>
    <w:rsid w:val="00B2226C"/>
    <w:rsid w:val="00B2247C"/>
    <w:rsid w:val="00B2286E"/>
    <w:rsid w:val="00B23010"/>
    <w:rsid w:val="00B240D0"/>
    <w:rsid w:val="00B244BD"/>
    <w:rsid w:val="00B24BA8"/>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54D"/>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2518"/>
    <w:rsid w:val="00BB2FFC"/>
    <w:rsid w:val="00BB35EE"/>
    <w:rsid w:val="00BB3823"/>
    <w:rsid w:val="00BB3883"/>
    <w:rsid w:val="00BB3C9D"/>
    <w:rsid w:val="00BB4373"/>
    <w:rsid w:val="00BB445A"/>
    <w:rsid w:val="00BB46DF"/>
    <w:rsid w:val="00BB4778"/>
    <w:rsid w:val="00BB499D"/>
    <w:rsid w:val="00BB4D21"/>
    <w:rsid w:val="00BB57A0"/>
    <w:rsid w:val="00BB5DCD"/>
    <w:rsid w:val="00BB79B4"/>
    <w:rsid w:val="00BB7B4D"/>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74D"/>
    <w:rsid w:val="00BF0888"/>
    <w:rsid w:val="00BF08F5"/>
    <w:rsid w:val="00BF0939"/>
    <w:rsid w:val="00BF11BC"/>
    <w:rsid w:val="00BF198B"/>
    <w:rsid w:val="00BF1A55"/>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061"/>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95B"/>
    <w:rsid w:val="00C92FBA"/>
    <w:rsid w:val="00C92FC4"/>
    <w:rsid w:val="00C9333A"/>
    <w:rsid w:val="00C934EE"/>
    <w:rsid w:val="00C9398D"/>
    <w:rsid w:val="00C93FD5"/>
    <w:rsid w:val="00C94744"/>
    <w:rsid w:val="00C9571F"/>
    <w:rsid w:val="00C95979"/>
    <w:rsid w:val="00C95B7B"/>
    <w:rsid w:val="00C967C2"/>
    <w:rsid w:val="00C969EE"/>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18D"/>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93"/>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4F7"/>
    <w:rsid w:val="00D255A8"/>
    <w:rsid w:val="00D25733"/>
    <w:rsid w:val="00D25D8E"/>
    <w:rsid w:val="00D26144"/>
    <w:rsid w:val="00D278B8"/>
    <w:rsid w:val="00D30461"/>
    <w:rsid w:val="00D30561"/>
    <w:rsid w:val="00D30DB1"/>
    <w:rsid w:val="00D31BB0"/>
    <w:rsid w:val="00D31DB2"/>
    <w:rsid w:val="00D31F51"/>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521"/>
    <w:rsid w:val="00D44655"/>
    <w:rsid w:val="00D446DF"/>
    <w:rsid w:val="00D4474E"/>
    <w:rsid w:val="00D44C70"/>
    <w:rsid w:val="00D4518A"/>
    <w:rsid w:val="00D451D7"/>
    <w:rsid w:val="00D4568D"/>
    <w:rsid w:val="00D457D4"/>
    <w:rsid w:val="00D4624B"/>
    <w:rsid w:val="00D46933"/>
    <w:rsid w:val="00D46EFB"/>
    <w:rsid w:val="00D47001"/>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2D"/>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5FFF"/>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EB3"/>
    <w:rsid w:val="00DE3FAE"/>
    <w:rsid w:val="00DE43CA"/>
    <w:rsid w:val="00DE461D"/>
    <w:rsid w:val="00DE47B5"/>
    <w:rsid w:val="00DE4856"/>
    <w:rsid w:val="00DE4868"/>
    <w:rsid w:val="00DE491E"/>
    <w:rsid w:val="00DE4CF9"/>
    <w:rsid w:val="00DE5140"/>
    <w:rsid w:val="00DE5A70"/>
    <w:rsid w:val="00DE5B3A"/>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B3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0FD"/>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052"/>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457"/>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05"/>
    <w:rsid w:val="00E808C7"/>
    <w:rsid w:val="00E80B7F"/>
    <w:rsid w:val="00E81572"/>
    <w:rsid w:val="00E816E0"/>
    <w:rsid w:val="00E817DB"/>
    <w:rsid w:val="00E81912"/>
    <w:rsid w:val="00E82146"/>
    <w:rsid w:val="00E82955"/>
    <w:rsid w:val="00E832F8"/>
    <w:rsid w:val="00E8383B"/>
    <w:rsid w:val="00E838E2"/>
    <w:rsid w:val="00E839A1"/>
    <w:rsid w:val="00E83B4F"/>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416"/>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32"/>
    <w:rsid w:val="00EE3066"/>
    <w:rsid w:val="00EE3398"/>
    <w:rsid w:val="00EE3999"/>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09A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AD4"/>
    <w:rsid w:val="00F14D7D"/>
    <w:rsid w:val="00F15864"/>
    <w:rsid w:val="00F15FC2"/>
    <w:rsid w:val="00F15FED"/>
    <w:rsid w:val="00F1614C"/>
    <w:rsid w:val="00F164F8"/>
    <w:rsid w:val="00F16ADE"/>
    <w:rsid w:val="00F17345"/>
    <w:rsid w:val="00F17AC9"/>
    <w:rsid w:val="00F20182"/>
    <w:rsid w:val="00F205C0"/>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125"/>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8C8"/>
    <w:rsid w:val="00FA1A30"/>
    <w:rsid w:val="00FA1B03"/>
    <w:rsid w:val="00FA1E7C"/>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3FC"/>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3E2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38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1D47-C25C-4FD4-BF86-9C703DA8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31</Pages>
  <Words>7726</Words>
  <Characters>42497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2023-10-26T17:26:00Z</cp:lastPrinted>
  <dcterms:created xsi:type="dcterms:W3CDTF">2023-10-10T18:40:00Z</dcterms:created>
  <dcterms:modified xsi:type="dcterms:W3CDTF">2023-11-17T19:24:00Z</dcterms:modified>
</cp:coreProperties>
</file>