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48674" w14:textId="08731145" w:rsidR="003208FA" w:rsidRPr="00573D1F" w:rsidRDefault="003208FA" w:rsidP="003208FA">
      <w:pPr>
        <w:spacing w:line="360" w:lineRule="auto"/>
        <w:jc w:val="both"/>
        <w:rPr>
          <w:rFonts w:ascii="Palatino Linotype" w:hAnsi="Palatino Linotype" w:cs="Tahoma"/>
          <w:sz w:val="22"/>
          <w:szCs w:val="22"/>
        </w:rPr>
      </w:pPr>
      <w:r w:rsidRPr="00573D1F">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4465F1" w:rsidRPr="00573D1F">
        <w:rPr>
          <w:rFonts w:ascii="Palatino Linotype" w:hAnsi="Palatino Linotype" w:cs="Tahoma"/>
          <w:sz w:val="22"/>
          <w:szCs w:val="22"/>
        </w:rPr>
        <w:t>diez</w:t>
      </w:r>
      <w:r w:rsidR="00E325B7" w:rsidRPr="00573D1F">
        <w:rPr>
          <w:rFonts w:ascii="Palatino Linotype" w:hAnsi="Palatino Linotype" w:cs="Tahoma"/>
          <w:sz w:val="22"/>
          <w:szCs w:val="22"/>
        </w:rPr>
        <w:t xml:space="preserve"> de </w:t>
      </w:r>
      <w:r w:rsidR="004465F1" w:rsidRPr="00573D1F">
        <w:rPr>
          <w:rFonts w:ascii="Palatino Linotype" w:hAnsi="Palatino Linotype" w:cs="Tahoma"/>
          <w:sz w:val="22"/>
          <w:szCs w:val="22"/>
        </w:rPr>
        <w:t>mayo</w:t>
      </w:r>
      <w:r w:rsidRPr="00573D1F">
        <w:rPr>
          <w:rFonts w:ascii="Palatino Linotype" w:hAnsi="Palatino Linotype" w:cs="Tahoma"/>
          <w:sz w:val="22"/>
          <w:szCs w:val="22"/>
        </w:rPr>
        <w:t xml:space="preserve"> de dos mil </w:t>
      </w:r>
      <w:r w:rsidR="00F743CD" w:rsidRPr="00573D1F">
        <w:rPr>
          <w:rFonts w:ascii="Palatino Linotype" w:hAnsi="Palatino Linotype" w:cs="Tahoma"/>
          <w:sz w:val="22"/>
          <w:szCs w:val="22"/>
        </w:rPr>
        <w:t>veintitrés</w:t>
      </w:r>
      <w:r w:rsidRPr="00573D1F">
        <w:rPr>
          <w:rFonts w:ascii="Palatino Linotype" w:hAnsi="Palatino Linotype" w:cs="Tahoma"/>
          <w:sz w:val="22"/>
          <w:szCs w:val="22"/>
        </w:rPr>
        <w:t>.</w:t>
      </w:r>
    </w:p>
    <w:p w14:paraId="2886C5F1" w14:textId="77777777" w:rsidR="003208FA" w:rsidRPr="00573D1F" w:rsidRDefault="003208FA" w:rsidP="003208FA">
      <w:pPr>
        <w:spacing w:line="360" w:lineRule="auto"/>
        <w:jc w:val="both"/>
        <w:rPr>
          <w:rFonts w:ascii="Palatino Linotype" w:hAnsi="Palatino Linotype" w:cs="Tahoma"/>
          <w:bCs/>
          <w:sz w:val="22"/>
          <w:szCs w:val="22"/>
        </w:rPr>
      </w:pPr>
    </w:p>
    <w:p w14:paraId="5564720F" w14:textId="0C2E8915" w:rsidR="003208FA" w:rsidRPr="00573D1F" w:rsidRDefault="003208FA" w:rsidP="003208FA">
      <w:pPr>
        <w:spacing w:line="360" w:lineRule="auto"/>
        <w:jc w:val="both"/>
        <w:rPr>
          <w:rFonts w:ascii="Palatino Linotype" w:hAnsi="Palatino Linotype" w:cs="Tahoma"/>
          <w:bCs/>
          <w:color w:val="0D0D0D" w:themeColor="text1" w:themeTint="F2"/>
          <w:sz w:val="22"/>
          <w:szCs w:val="22"/>
        </w:rPr>
      </w:pPr>
      <w:r w:rsidRPr="00573D1F">
        <w:rPr>
          <w:rFonts w:ascii="Palatino Linotype" w:hAnsi="Palatino Linotype" w:cs="Tahoma"/>
          <w:b/>
          <w:bCs/>
          <w:color w:val="0D0D0D" w:themeColor="text1" w:themeTint="F2"/>
          <w:sz w:val="22"/>
          <w:szCs w:val="22"/>
        </w:rPr>
        <w:t xml:space="preserve">VISTO </w:t>
      </w:r>
      <w:r w:rsidRPr="00573D1F">
        <w:rPr>
          <w:rFonts w:ascii="Palatino Linotype" w:hAnsi="Palatino Linotype" w:cs="Tahoma"/>
          <w:bCs/>
          <w:color w:val="0D0D0D" w:themeColor="text1" w:themeTint="F2"/>
          <w:sz w:val="22"/>
          <w:szCs w:val="22"/>
        </w:rPr>
        <w:t xml:space="preserve">el expediente conformado con motivo del Recurso de Revisión </w:t>
      </w:r>
      <w:r w:rsidR="00E325B7" w:rsidRPr="00573D1F">
        <w:rPr>
          <w:rFonts w:ascii="Palatino Linotype" w:hAnsi="Palatino Linotype" w:cs="Tahoma"/>
          <w:b/>
          <w:bCs/>
          <w:color w:val="0D0D0D" w:themeColor="text1" w:themeTint="F2"/>
          <w:sz w:val="22"/>
          <w:szCs w:val="22"/>
        </w:rPr>
        <w:t>01186</w:t>
      </w:r>
      <w:r w:rsidR="00113C51" w:rsidRPr="00573D1F">
        <w:rPr>
          <w:rFonts w:ascii="Palatino Linotype" w:hAnsi="Palatino Linotype" w:cs="Tahoma"/>
          <w:b/>
          <w:bCs/>
          <w:color w:val="0D0D0D" w:themeColor="text1" w:themeTint="F2"/>
          <w:sz w:val="22"/>
          <w:szCs w:val="22"/>
        </w:rPr>
        <w:t>/INFOEM/IP/RR/2022</w:t>
      </w:r>
      <w:r w:rsidRPr="00573D1F">
        <w:rPr>
          <w:rFonts w:ascii="Palatino Linotype" w:hAnsi="Palatino Linotype" w:cs="Tahoma"/>
          <w:b/>
          <w:bCs/>
          <w:color w:val="0D0D0D" w:themeColor="text1" w:themeTint="F2"/>
          <w:sz w:val="22"/>
          <w:szCs w:val="22"/>
        </w:rPr>
        <w:t>,</w:t>
      </w:r>
      <w:r w:rsidRPr="00573D1F">
        <w:rPr>
          <w:rFonts w:ascii="Palatino Linotype" w:hAnsi="Palatino Linotype" w:cs="Tahoma"/>
          <w:bCs/>
          <w:color w:val="0D0D0D" w:themeColor="text1" w:themeTint="F2"/>
          <w:sz w:val="22"/>
          <w:szCs w:val="22"/>
        </w:rPr>
        <w:t xml:space="preserve"> interpuesto por el Recurrente o Particular, en contra de la respuesta del Sujeto Obligado </w:t>
      </w:r>
      <w:r w:rsidR="00E325B7" w:rsidRPr="00573D1F">
        <w:rPr>
          <w:rFonts w:ascii="Palatino Linotype" w:eastAsia="Calibri" w:hAnsi="Palatino Linotype" w:cs="Tahoma"/>
          <w:bCs/>
          <w:sz w:val="22"/>
          <w:szCs w:val="22"/>
        </w:rPr>
        <w:t>Secretaría de Educación</w:t>
      </w:r>
      <w:r w:rsidRPr="00573D1F">
        <w:rPr>
          <w:rFonts w:ascii="Palatino Linotype" w:eastAsia="Calibri" w:hAnsi="Palatino Linotype" w:cs="Tahoma"/>
          <w:bCs/>
          <w:sz w:val="22"/>
          <w:szCs w:val="22"/>
        </w:rPr>
        <w:t xml:space="preserve">, </w:t>
      </w:r>
      <w:r w:rsidRPr="00573D1F">
        <w:rPr>
          <w:rFonts w:ascii="Palatino Linotype" w:hAnsi="Palatino Linotype" w:cs="Tahoma"/>
          <w:bCs/>
          <w:color w:val="0D0D0D" w:themeColor="text1" w:themeTint="F2"/>
          <w:sz w:val="22"/>
          <w:szCs w:val="22"/>
        </w:rPr>
        <w:t>se emite la presente Resolución con base en los Antecedentes y C</w:t>
      </w:r>
      <w:r w:rsidRPr="00573D1F">
        <w:rPr>
          <w:rFonts w:ascii="Palatino Linotype" w:hAnsi="Palatino Linotype" w:cs="Tahoma"/>
          <w:bCs/>
          <w:sz w:val="22"/>
          <w:szCs w:val="22"/>
        </w:rPr>
        <w:t>onsiderandos que se exponen a continuación:</w:t>
      </w:r>
    </w:p>
    <w:p w14:paraId="09789C8B" w14:textId="77777777" w:rsidR="003208FA" w:rsidRPr="00573D1F" w:rsidRDefault="003208FA" w:rsidP="003208FA">
      <w:pPr>
        <w:spacing w:line="360" w:lineRule="auto"/>
        <w:jc w:val="both"/>
        <w:rPr>
          <w:rFonts w:ascii="Palatino Linotype" w:hAnsi="Palatino Linotype" w:cs="Tahoma"/>
          <w:sz w:val="22"/>
          <w:szCs w:val="22"/>
        </w:rPr>
      </w:pPr>
      <w:r w:rsidRPr="00573D1F">
        <w:rPr>
          <w:rFonts w:ascii="Palatino Linotype" w:hAnsi="Palatino Linotype" w:cs="Tahoma"/>
          <w:sz w:val="22"/>
          <w:szCs w:val="22"/>
        </w:rPr>
        <w:t xml:space="preserve"> </w:t>
      </w:r>
    </w:p>
    <w:p w14:paraId="731A33F8" w14:textId="77777777" w:rsidR="003208FA" w:rsidRPr="00573D1F" w:rsidRDefault="003208FA" w:rsidP="003208FA">
      <w:pPr>
        <w:tabs>
          <w:tab w:val="center" w:pos="4522"/>
          <w:tab w:val="left" w:pos="7245"/>
        </w:tabs>
        <w:spacing w:line="360" w:lineRule="auto"/>
        <w:jc w:val="center"/>
        <w:rPr>
          <w:rFonts w:ascii="Palatino Linotype" w:hAnsi="Palatino Linotype" w:cs="Tahoma"/>
          <w:b/>
          <w:sz w:val="22"/>
          <w:szCs w:val="22"/>
        </w:rPr>
      </w:pPr>
      <w:r w:rsidRPr="00573D1F">
        <w:rPr>
          <w:rFonts w:ascii="Palatino Linotype" w:hAnsi="Palatino Linotype" w:cs="Tahoma"/>
          <w:b/>
          <w:sz w:val="22"/>
          <w:szCs w:val="22"/>
        </w:rPr>
        <w:t>ANTECEDENTES</w:t>
      </w:r>
    </w:p>
    <w:p w14:paraId="4F48A921" w14:textId="77777777" w:rsidR="003208FA" w:rsidRPr="00573D1F" w:rsidRDefault="003208FA" w:rsidP="003208FA">
      <w:pPr>
        <w:pStyle w:val="Prrafodelista"/>
        <w:tabs>
          <w:tab w:val="left" w:pos="567"/>
        </w:tabs>
        <w:spacing w:line="360" w:lineRule="auto"/>
        <w:ind w:left="0"/>
        <w:contextualSpacing w:val="0"/>
        <w:jc w:val="both"/>
        <w:rPr>
          <w:rFonts w:ascii="Palatino Linotype" w:hAnsi="Palatino Linotype" w:cs="Tahoma"/>
          <w:szCs w:val="22"/>
        </w:rPr>
      </w:pPr>
    </w:p>
    <w:p w14:paraId="318D3087" w14:textId="77777777" w:rsidR="003208FA" w:rsidRPr="00573D1F" w:rsidRDefault="003208FA" w:rsidP="003208FA">
      <w:pPr>
        <w:pStyle w:val="Prrafodelista"/>
        <w:tabs>
          <w:tab w:val="left" w:pos="567"/>
        </w:tabs>
        <w:spacing w:line="360" w:lineRule="auto"/>
        <w:ind w:left="0"/>
        <w:contextualSpacing w:val="0"/>
        <w:jc w:val="both"/>
        <w:rPr>
          <w:rFonts w:ascii="Palatino Linotype" w:hAnsi="Palatino Linotype" w:cs="Tahoma"/>
          <w:b/>
        </w:rPr>
      </w:pPr>
      <w:bookmarkStart w:id="0" w:name="_Hlk13731818"/>
      <w:r w:rsidRPr="00573D1F">
        <w:rPr>
          <w:rFonts w:ascii="Palatino Linotype" w:hAnsi="Palatino Linotype" w:cs="Tahoma"/>
          <w:b/>
        </w:rPr>
        <w:t>I. Presentación de la solicitud de información.</w:t>
      </w:r>
    </w:p>
    <w:p w14:paraId="108B8735" w14:textId="77777777" w:rsidR="003208FA" w:rsidRPr="00573D1F" w:rsidRDefault="003208FA" w:rsidP="006A5D11">
      <w:pPr>
        <w:pStyle w:val="Prrafodelista"/>
        <w:tabs>
          <w:tab w:val="left" w:pos="567"/>
        </w:tabs>
        <w:spacing w:line="360" w:lineRule="auto"/>
        <w:ind w:left="567" w:hanging="567"/>
        <w:contextualSpacing w:val="0"/>
        <w:jc w:val="both"/>
        <w:rPr>
          <w:rFonts w:ascii="Palatino Linotype" w:hAnsi="Palatino Linotype" w:cs="Tahoma"/>
          <w:b/>
        </w:rPr>
      </w:pPr>
    </w:p>
    <w:bookmarkEnd w:id="0"/>
    <w:p w14:paraId="53CEBFC3" w14:textId="6620DAE4" w:rsidR="003208FA" w:rsidRPr="00573D1F" w:rsidRDefault="003208FA" w:rsidP="003208FA">
      <w:pPr>
        <w:pStyle w:val="Prrafodelista"/>
        <w:tabs>
          <w:tab w:val="left" w:pos="567"/>
        </w:tabs>
        <w:spacing w:line="360" w:lineRule="auto"/>
        <w:ind w:left="0"/>
        <w:contextualSpacing w:val="0"/>
        <w:jc w:val="both"/>
        <w:rPr>
          <w:rFonts w:ascii="Palatino Linotype" w:hAnsi="Palatino Linotype" w:cs="Tahoma"/>
        </w:rPr>
      </w:pPr>
      <w:r w:rsidRPr="00573D1F">
        <w:rPr>
          <w:rFonts w:ascii="Palatino Linotype" w:hAnsi="Palatino Linotype" w:cs="Tahoma"/>
        </w:rPr>
        <w:t xml:space="preserve">Con fecha </w:t>
      </w:r>
      <w:r w:rsidR="00D35CF5" w:rsidRPr="00573D1F">
        <w:rPr>
          <w:rFonts w:ascii="Palatino Linotype" w:hAnsi="Palatino Linotype" w:cs="Tahoma"/>
        </w:rPr>
        <w:t>d</w:t>
      </w:r>
      <w:r w:rsidR="00E325B7" w:rsidRPr="00573D1F">
        <w:rPr>
          <w:rFonts w:ascii="Palatino Linotype" w:hAnsi="Palatino Linotype" w:cs="Tahoma"/>
        </w:rPr>
        <w:t>iez de febrero</w:t>
      </w:r>
      <w:r w:rsidRPr="00573D1F">
        <w:rPr>
          <w:rFonts w:ascii="Palatino Linotype" w:hAnsi="Palatino Linotype" w:cs="Tahoma"/>
        </w:rPr>
        <w:t xml:space="preserve"> de dos mil veinti</w:t>
      </w:r>
      <w:r w:rsidR="00E325B7" w:rsidRPr="00573D1F">
        <w:rPr>
          <w:rFonts w:ascii="Palatino Linotype" w:hAnsi="Palatino Linotype" w:cs="Tahoma"/>
        </w:rPr>
        <w:t>tré</w:t>
      </w:r>
      <w:r w:rsidRPr="00573D1F">
        <w:rPr>
          <w:rFonts w:ascii="Palatino Linotype" w:hAnsi="Palatino Linotype" w:cs="Tahoma"/>
        </w:rPr>
        <w:t xml:space="preserve">s, el Particular presentó solicitud de acceso a la información pública a través del Sistema de Acceso a la Información Mexiquense (SAIMEX), ante </w:t>
      </w:r>
      <w:r w:rsidR="00E325B7" w:rsidRPr="00573D1F">
        <w:rPr>
          <w:rFonts w:ascii="Palatino Linotype" w:hAnsi="Palatino Linotype" w:cs="Tahoma"/>
        </w:rPr>
        <w:t>la Secretaría de Educación</w:t>
      </w:r>
      <w:r w:rsidRPr="00573D1F">
        <w:rPr>
          <w:rFonts w:ascii="Palatino Linotype" w:hAnsi="Palatino Linotype" w:cs="Tahoma"/>
        </w:rPr>
        <w:t xml:space="preserve">, misma que fue registrada con el número de </w:t>
      </w:r>
      <w:r w:rsidR="00B6123A" w:rsidRPr="00573D1F">
        <w:rPr>
          <w:rFonts w:ascii="Palatino Linotype" w:hAnsi="Palatino Linotype" w:cs="Tahoma"/>
        </w:rPr>
        <w:t>folio</w:t>
      </w:r>
      <w:r w:rsidR="001E3F32" w:rsidRPr="00573D1F">
        <w:rPr>
          <w:rFonts w:ascii="Palatino Linotype" w:hAnsi="Palatino Linotype" w:cs="Tahoma"/>
        </w:rPr>
        <w:t xml:space="preserve"> </w:t>
      </w:r>
      <w:r w:rsidR="001E3F32" w:rsidRPr="00573D1F">
        <w:rPr>
          <w:rFonts w:ascii="Palatino Linotype" w:hAnsi="Palatino Linotype"/>
          <w:color w:val="000000" w:themeColor="text1"/>
        </w:rPr>
        <w:t>00114/SE/IP/2023</w:t>
      </w:r>
      <w:r w:rsidRPr="00573D1F">
        <w:rPr>
          <w:rFonts w:ascii="Palatino Linotype" w:hAnsi="Palatino Linotype" w:cs="Tahoma"/>
        </w:rPr>
        <w:t>, mediante la cual requirió:</w:t>
      </w:r>
    </w:p>
    <w:p w14:paraId="3D9F8EEE" w14:textId="77777777" w:rsidR="003208FA" w:rsidRPr="00573D1F" w:rsidRDefault="003208FA" w:rsidP="003208FA">
      <w:pPr>
        <w:tabs>
          <w:tab w:val="left" w:pos="4667"/>
        </w:tabs>
        <w:spacing w:line="360" w:lineRule="auto"/>
        <w:ind w:left="567" w:right="567"/>
        <w:jc w:val="both"/>
        <w:rPr>
          <w:rFonts w:ascii="Palatino Linotype" w:hAnsi="Palatino Linotype" w:cs="Tahoma"/>
          <w:b/>
          <w:bCs/>
        </w:rPr>
      </w:pPr>
    </w:p>
    <w:p w14:paraId="2D3B1A4D" w14:textId="77777777" w:rsidR="003208FA" w:rsidRPr="00573D1F" w:rsidRDefault="003208FA" w:rsidP="003208FA">
      <w:pPr>
        <w:tabs>
          <w:tab w:val="left" w:pos="4667"/>
        </w:tabs>
        <w:spacing w:line="360" w:lineRule="auto"/>
        <w:ind w:left="567" w:right="567"/>
        <w:jc w:val="both"/>
        <w:rPr>
          <w:rFonts w:ascii="Palatino Linotype" w:hAnsi="Palatino Linotype" w:cs="Tahoma"/>
          <w:b/>
          <w:bCs/>
        </w:rPr>
      </w:pPr>
      <w:r w:rsidRPr="00573D1F">
        <w:rPr>
          <w:rFonts w:ascii="Palatino Linotype" w:hAnsi="Palatino Linotype" w:cs="Tahoma"/>
          <w:b/>
          <w:bCs/>
        </w:rPr>
        <w:t>DESCRIPCIÓN CLARA Y PRECISA DE LA INFORMACIÓN SOLICITADA</w:t>
      </w:r>
    </w:p>
    <w:p w14:paraId="3ADF0F32" w14:textId="5442F2CE" w:rsidR="00A5747A" w:rsidRPr="00573D1F" w:rsidRDefault="00A5747A" w:rsidP="003208FA">
      <w:pPr>
        <w:tabs>
          <w:tab w:val="left" w:pos="4667"/>
        </w:tabs>
        <w:spacing w:line="360" w:lineRule="auto"/>
        <w:ind w:left="567" w:right="567"/>
        <w:jc w:val="both"/>
        <w:rPr>
          <w:rFonts w:ascii="Palatino Linotype" w:hAnsi="Palatino Linotype" w:cs="Tahoma"/>
          <w:bCs/>
          <w:i/>
        </w:rPr>
      </w:pPr>
      <w:r w:rsidRPr="00573D1F">
        <w:rPr>
          <w:rFonts w:ascii="Palatino Linotype" w:hAnsi="Palatino Linotype" w:cs="Tahoma"/>
          <w:bCs/>
          <w:i/>
        </w:rPr>
        <w:t>Solic</w:t>
      </w:r>
      <w:r w:rsidR="001E3F32" w:rsidRPr="00573D1F">
        <w:rPr>
          <w:rFonts w:ascii="Palatino Linotype" w:hAnsi="Palatino Linotype" w:cs="Tahoma"/>
          <w:bCs/>
          <w:i/>
        </w:rPr>
        <w:t xml:space="preserve">ito </w:t>
      </w:r>
      <w:r w:rsidR="001E3F32" w:rsidRPr="00573D1F">
        <w:rPr>
          <w:rFonts w:ascii="Palatino Linotype" w:hAnsi="Palatino Linotype"/>
          <w:i/>
          <w:color w:val="000000"/>
        </w:rPr>
        <w:t> los oficios entregados el día 06 de enero del 2023 por parte del c. Juan Carlos González Yllescas</w:t>
      </w:r>
      <w:r w:rsidR="001E3F32" w:rsidRPr="00573D1F">
        <w:rPr>
          <w:rFonts w:ascii="Palatino Linotype" w:hAnsi="Palatino Linotype" w:cs="Tahoma"/>
          <w:bCs/>
          <w:i/>
        </w:rPr>
        <w:t xml:space="preserve"> </w:t>
      </w:r>
      <w:r w:rsidR="0050169F" w:rsidRPr="00573D1F">
        <w:rPr>
          <w:rFonts w:ascii="Palatino Linotype" w:hAnsi="Palatino Linotype" w:cs="Tahoma"/>
          <w:bCs/>
          <w:i/>
        </w:rPr>
        <w:t>(sic)</w:t>
      </w:r>
    </w:p>
    <w:p w14:paraId="0C3E537E" w14:textId="77777777" w:rsidR="00A5747A" w:rsidRPr="00573D1F" w:rsidRDefault="00A5747A" w:rsidP="003208FA">
      <w:pPr>
        <w:tabs>
          <w:tab w:val="left" w:pos="4667"/>
        </w:tabs>
        <w:spacing w:line="360" w:lineRule="auto"/>
        <w:ind w:left="567" w:right="567"/>
        <w:jc w:val="both"/>
        <w:rPr>
          <w:rFonts w:ascii="Palatino Linotype" w:hAnsi="Palatino Linotype" w:cs="Tahoma"/>
          <w:bCs/>
          <w:i/>
        </w:rPr>
      </w:pPr>
    </w:p>
    <w:p w14:paraId="2E57E71B" w14:textId="1A56BA86" w:rsidR="003208FA" w:rsidRPr="00573D1F" w:rsidRDefault="003208FA" w:rsidP="003208FA">
      <w:pPr>
        <w:tabs>
          <w:tab w:val="left" w:pos="4667"/>
        </w:tabs>
        <w:spacing w:line="360" w:lineRule="auto"/>
        <w:ind w:left="567" w:right="567"/>
        <w:jc w:val="both"/>
        <w:rPr>
          <w:rFonts w:ascii="Palatino Linotype" w:hAnsi="Palatino Linotype" w:cs="Tahoma"/>
          <w:b/>
          <w:bCs/>
          <w:color w:val="000000" w:themeColor="text1"/>
          <w:szCs w:val="22"/>
        </w:rPr>
      </w:pPr>
      <w:r w:rsidRPr="00573D1F">
        <w:rPr>
          <w:rFonts w:ascii="Palatino Linotype" w:hAnsi="Palatino Linotype" w:cs="Tahoma"/>
          <w:b/>
          <w:bCs/>
          <w:color w:val="000000" w:themeColor="text1"/>
          <w:szCs w:val="22"/>
        </w:rPr>
        <w:t>MODALIDAD DE ENTREGA</w:t>
      </w:r>
    </w:p>
    <w:p w14:paraId="7D49C28F" w14:textId="77777777" w:rsidR="003208FA" w:rsidRPr="00573D1F" w:rsidRDefault="003208FA" w:rsidP="003208FA">
      <w:pPr>
        <w:tabs>
          <w:tab w:val="left" w:pos="4667"/>
        </w:tabs>
        <w:spacing w:line="360" w:lineRule="auto"/>
        <w:ind w:left="567" w:right="567"/>
        <w:jc w:val="both"/>
        <w:rPr>
          <w:rFonts w:ascii="Palatino Linotype" w:hAnsi="Palatino Linotype" w:cs="Tahoma"/>
          <w:bCs/>
          <w:i/>
          <w:szCs w:val="22"/>
        </w:rPr>
      </w:pPr>
      <w:r w:rsidRPr="00573D1F">
        <w:rPr>
          <w:rFonts w:ascii="Palatino Linotype" w:hAnsi="Palatino Linotype" w:cs="Tahoma"/>
          <w:bCs/>
          <w:i/>
          <w:szCs w:val="22"/>
        </w:rPr>
        <w:t>A través del SAIMEX</w:t>
      </w:r>
    </w:p>
    <w:p w14:paraId="11B9DA4B" w14:textId="77777777" w:rsidR="003208FA" w:rsidRPr="00573D1F" w:rsidRDefault="003208FA" w:rsidP="003208FA">
      <w:pPr>
        <w:tabs>
          <w:tab w:val="left" w:pos="4667"/>
        </w:tabs>
        <w:spacing w:line="360" w:lineRule="auto"/>
        <w:ind w:right="567"/>
        <w:jc w:val="both"/>
        <w:rPr>
          <w:rFonts w:ascii="Palatino Linotype" w:hAnsi="Palatino Linotype" w:cs="Tahoma"/>
          <w:bCs/>
          <w:i/>
          <w:szCs w:val="22"/>
        </w:rPr>
      </w:pPr>
    </w:p>
    <w:p w14:paraId="7049DD59" w14:textId="39B74B32" w:rsidR="00586CC4" w:rsidRPr="00573D1F" w:rsidRDefault="00586CC4" w:rsidP="00586CC4">
      <w:pPr>
        <w:spacing w:line="360" w:lineRule="auto"/>
        <w:jc w:val="both"/>
        <w:rPr>
          <w:rFonts w:ascii="Palatino Linotype" w:eastAsia="Calibri" w:hAnsi="Palatino Linotype" w:cs="Tahoma"/>
          <w:b/>
          <w:bCs/>
          <w:sz w:val="22"/>
          <w:szCs w:val="22"/>
          <w:lang w:eastAsia="en-US"/>
        </w:rPr>
      </w:pPr>
      <w:r w:rsidRPr="00573D1F">
        <w:rPr>
          <w:rFonts w:ascii="Palatino Linotype" w:hAnsi="Palatino Linotype" w:cs="Tahoma"/>
          <w:b/>
          <w:bCs/>
          <w:sz w:val="22"/>
          <w:szCs w:val="22"/>
        </w:rPr>
        <w:t xml:space="preserve">II. </w:t>
      </w:r>
      <w:r w:rsidR="00CF2488" w:rsidRPr="00573D1F">
        <w:rPr>
          <w:rFonts w:ascii="Palatino Linotype" w:eastAsia="Calibri" w:hAnsi="Palatino Linotype" w:cs="Tahoma"/>
          <w:b/>
          <w:sz w:val="22"/>
          <w:szCs w:val="22"/>
          <w:lang w:eastAsia="en-US"/>
        </w:rPr>
        <w:t>Respuesta del Sujeto Obligado</w:t>
      </w:r>
      <w:r w:rsidRPr="00573D1F">
        <w:rPr>
          <w:rFonts w:ascii="Palatino Linotype" w:eastAsia="Calibri" w:hAnsi="Palatino Linotype" w:cs="Tahoma"/>
          <w:b/>
          <w:bCs/>
          <w:sz w:val="22"/>
          <w:szCs w:val="22"/>
          <w:lang w:eastAsia="en-US"/>
        </w:rPr>
        <w:t>.</w:t>
      </w:r>
    </w:p>
    <w:p w14:paraId="5CBDA4EE" w14:textId="77777777" w:rsidR="00586CC4" w:rsidRPr="00573D1F" w:rsidRDefault="00586CC4" w:rsidP="00586CC4">
      <w:pPr>
        <w:spacing w:line="360" w:lineRule="auto"/>
        <w:jc w:val="both"/>
        <w:rPr>
          <w:rFonts w:ascii="Palatino Linotype" w:eastAsia="Calibri" w:hAnsi="Palatino Linotype" w:cs="Tahoma"/>
          <w:b/>
          <w:bCs/>
          <w:sz w:val="22"/>
          <w:szCs w:val="22"/>
          <w:lang w:eastAsia="en-US"/>
        </w:rPr>
      </w:pPr>
    </w:p>
    <w:p w14:paraId="1BF69683" w14:textId="29CBDCE9" w:rsidR="001E3F32" w:rsidRPr="00573D1F" w:rsidRDefault="00586CC4" w:rsidP="001E3F32">
      <w:pPr>
        <w:autoSpaceDE w:val="0"/>
        <w:autoSpaceDN w:val="0"/>
        <w:adjustRightInd w:val="0"/>
        <w:spacing w:line="360" w:lineRule="auto"/>
        <w:ind w:right="-28"/>
        <w:jc w:val="both"/>
        <w:rPr>
          <w:rFonts w:ascii="Palatino Linotype" w:hAnsi="Palatino Linotype" w:cs="Tahoma"/>
          <w:bCs/>
          <w:sz w:val="22"/>
          <w:szCs w:val="22"/>
          <w:lang w:val="es-ES"/>
        </w:rPr>
      </w:pPr>
      <w:r w:rsidRPr="00573D1F">
        <w:rPr>
          <w:rFonts w:ascii="Palatino Linotype" w:hAnsi="Palatino Linotype" w:cs="Tahoma"/>
          <w:bCs/>
          <w:sz w:val="22"/>
          <w:szCs w:val="22"/>
          <w:lang w:val="es-ES"/>
        </w:rPr>
        <w:lastRenderedPageBreak/>
        <w:t xml:space="preserve">En fecha </w:t>
      </w:r>
      <w:r w:rsidR="001E3F32" w:rsidRPr="00573D1F">
        <w:rPr>
          <w:rFonts w:ascii="Palatino Linotype" w:hAnsi="Palatino Linotype" w:cs="Tahoma"/>
          <w:bCs/>
          <w:sz w:val="22"/>
          <w:szCs w:val="22"/>
          <w:lang w:val="es-ES"/>
        </w:rPr>
        <w:t>veintiocho de febrero</w:t>
      </w:r>
      <w:r w:rsidRPr="00573D1F">
        <w:rPr>
          <w:rFonts w:ascii="Palatino Linotype" w:hAnsi="Palatino Linotype" w:cs="Tahoma"/>
          <w:bCs/>
          <w:sz w:val="22"/>
          <w:szCs w:val="22"/>
          <w:lang w:val="es-ES"/>
        </w:rPr>
        <w:t xml:space="preserve"> de dos mil veinti</w:t>
      </w:r>
      <w:r w:rsidR="001E3F32" w:rsidRPr="00573D1F">
        <w:rPr>
          <w:rFonts w:ascii="Palatino Linotype" w:hAnsi="Palatino Linotype" w:cs="Tahoma"/>
          <w:bCs/>
          <w:sz w:val="22"/>
          <w:szCs w:val="22"/>
          <w:lang w:val="es-ES"/>
        </w:rPr>
        <w:t>tré</w:t>
      </w:r>
      <w:r w:rsidRPr="00573D1F">
        <w:rPr>
          <w:rFonts w:ascii="Palatino Linotype" w:hAnsi="Palatino Linotype" w:cs="Tahoma"/>
          <w:bCs/>
          <w:sz w:val="22"/>
          <w:szCs w:val="22"/>
          <w:lang w:val="es-ES"/>
        </w:rPr>
        <w:t>s, el Sujeto Obligado a través del Titular de la Unidad de Transparencia, notificó la respuesta a la solicitud de acceso en los siguientes términos:</w:t>
      </w:r>
    </w:p>
    <w:p w14:paraId="0CE2E438" w14:textId="77777777" w:rsidR="00CB0E71" w:rsidRPr="00573D1F" w:rsidRDefault="00CB0E71" w:rsidP="001E3F32">
      <w:pPr>
        <w:autoSpaceDE w:val="0"/>
        <w:autoSpaceDN w:val="0"/>
        <w:adjustRightInd w:val="0"/>
        <w:spacing w:line="360" w:lineRule="auto"/>
        <w:ind w:right="-28"/>
        <w:jc w:val="both"/>
        <w:rPr>
          <w:rFonts w:ascii="Palatino Linotype" w:hAnsi="Palatino Linotype" w:cs="Tahoma"/>
          <w:bCs/>
          <w:sz w:val="22"/>
          <w:szCs w:val="22"/>
          <w:lang w:val="es-ES"/>
        </w:rPr>
      </w:pPr>
    </w:p>
    <w:p w14:paraId="7759E359" w14:textId="77CCA90E" w:rsidR="00CB0E71" w:rsidRPr="00573D1F" w:rsidRDefault="00CB0E71" w:rsidP="00CB0E71">
      <w:pPr>
        <w:autoSpaceDE w:val="0"/>
        <w:autoSpaceDN w:val="0"/>
        <w:adjustRightInd w:val="0"/>
        <w:spacing w:line="360" w:lineRule="auto"/>
        <w:ind w:left="567" w:right="539"/>
        <w:jc w:val="both"/>
        <w:rPr>
          <w:rFonts w:ascii="Palatino Linotype" w:hAnsi="Palatino Linotype" w:cs="Tahoma"/>
          <w:bCs/>
          <w:i/>
        </w:rPr>
      </w:pPr>
      <w:r w:rsidRPr="00573D1F">
        <w:rPr>
          <w:rFonts w:ascii="Palatino Linotype" w:hAnsi="Palatino Linotype" w:cs="Tahoma"/>
          <w:bCs/>
          <w:i/>
        </w:rPr>
        <w:t>De conformidad con lo dispuesto en el artículo 163 de la Ley de Transparencia y Acceso a la Información Pública del Estado de México y Municipios, se adjunta un archivo correspondiente al acuerdo de fecha veintiocho de febrero de dos mil veintitrés signado por la Titular de la Unidad.</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90525" w:rsidRPr="00573D1F" w14:paraId="5EEBCAB1" w14:textId="77777777" w:rsidTr="001E3F32">
        <w:trPr>
          <w:tblCellSpacing w:w="0" w:type="dxa"/>
          <w:jc w:val="center"/>
        </w:trPr>
        <w:tc>
          <w:tcPr>
            <w:tcW w:w="0" w:type="auto"/>
            <w:vAlign w:val="center"/>
            <w:hideMark/>
          </w:tcPr>
          <w:p w14:paraId="16589228" w14:textId="77777777" w:rsidR="00290525" w:rsidRPr="00573D1F" w:rsidRDefault="00290525" w:rsidP="00CB0E71">
            <w:pPr>
              <w:spacing w:after="160" w:line="259" w:lineRule="auto"/>
              <w:rPr>
                <w:rFonts w:ascii="Palatino Linotype" w:hAnsi="Palatino Linotype"/>
                <w:i/>
                <w:iCs/>
              </w:rPr>
            </w:pPr>
          </w:p>
        </w:tc>
      </w:tr>
    </w:tbl>
    <w:p w14:paraId="721FBF3F" w14:textId="77777777" w:rsidR="00586CC4" w:rsidRPr="00573D1F" w:rsidRDefault="00586CC4" w:rsidP="00586CC4">
      <w:pPr>
        <w:autoSpaceDE w:val="0"/>
        <w:autoSpaceDN w:val="0"/>
        <w:adjustRightInd w:val="0"/>
        <w:spacing w:line="360" w:lineRule="auto"/>
        <w:ind w:right="539"/>
        <w:jc w:val="both"/>
        <w:rPr>
          <w:rFonts w:ascii="Palatino Linotype" w:hAnsi="Palatino Linotype" w:cs="Tahoma"/>
          <w:sz w:val="22"/>
          <w:szCs w:val="24"/>
        </w:rPr>
      </w:pPr>
      <w:r w:rsidRPr="00573D1F">
        <w:rPr>
          <w:rFonts w:ascii="Palatino Linotype" w:hAnsi="Palatino Linotype" w:cs="Tahoma"/>
          <w:sz w:val="22"/>
          <w:szCs w:val="24"/>
        </w:rPr>
        <w:t xml:space="preserve">Al escrito anterior, el Sujeto Obligado adjuntó lo siguiente: </w:t>
      </w:r>
    </w:p>
    <w:p w14:paraId="161EFAC1" w14:textId="77777777" w:rsidR="008B7BFD" w:rsidRPr="00573D1F" w:rsidRDefault="008B7BFD" w:rsidP="00586CC4">
      <w:pPr>
        <w:autoSpaceDE w:val="0"/>
        <w:autoSpaceDN w:val="0"/>
        <w:adjustRightInd w:val="0"/>
        <w:spacing w:line="360" w:lineRule="auto"/>
        <w:ind w:right="539"/>
        <w:jc w:val="both"/>
        <w:rPr>
          <w:rFonts w:ascii="Palatino Linotype" w:hAnsi="Palatino Linotype" w:cs="Tahoma"/>
          <w:b/>
          <w:bCs/>
          <w:sz w:val="22"/>
          <w:szCs w:val="24"/>
        </w:rPr>
      </w:pPr>
    </w:p>
    <w:p w14:paraId="6ADFF298" w14:textId="02DC6549" w:rsidR="008B7BFD" w:rsidRPr="00573D1F" w:rsidRDefault="00CB0E71" w:rsidP="00683977">
      <w:pPr>
        <w:pStyle w:val="Prrafodelista"/>
        <w:numPr>
          <w:ilvl w:val="0"/>
          <w:numId w:val="6"/>
        </w:numPr>
        <w:autoSpaceDE w:val="0"/>
        <w:autoSpaceDN w:val="0"/>
        <w:adjustRightInd w:val="0"/>
        <w:spacing w:line="360" w:lineRule="auto"/>
        <w:ind w:right="539"/>
        <w:jc w:val="both"/>
        <w:rPr>
          <w:rFonts w:ascii="Palatino Linotype" w:hAnsi="Palatino Linotype" w:cs="Tahoma"/>
          <w:b/>
          <w:bCs/>
          <w:color w:val="000000" w:themeColor="text1"/>
          <w:szCs w:val="22"/>
        </w:rPr>
      </w:pPr>
      <w:r w:rsidRPr="00573D1F">
        <w:rPr>
          <w:rStyle w:val="Hipervnculo"/>
          <w:rFonts w:ascii="Palatino Linotype" w:hAnsi="Palatino Linotype" w:cs="Arial"/>
          <w:b/>
          <w:bCs/>
          <w:color w:val="000000" w:themeColor="text1"/>
          <w:szCs w:val="22"/>
        </w:rPr>
        <w:t>oficio de respuesta 114, of. 407.pdf</w:t>
      </w:r>
      <w:r w:rsidR="001E3F32" w:rsidRPr="00573D1F">
        <w:rPr>
          <w:rFonts w:ascii="Palatino Linotype" w:hAnsi="Palatino Linotype" w:cs="Tahoma"/>
          <w:color w:val="000000" w:themeColor="text1"/>
          <w:szCs w:val="22"/>
        </w:rPr>
        <w:t xml:space="preserve">: </w:t>
      </w:r>
      <w:r w:rsidRPr="00573D1F">
        <w:rPr>
          <w:rFonts w:ascii="Palatino Linotype" w:hAnsi="Palatino Linotype" w:cs="Tahoma"/>
          <w:color w:val="000000" w:themeColor="text1"/>
          <w:szCs w:val="22"/>
        </w:rPr>
        <w:t xml:space="preserve">Oficio número 21000007010000S/0407/UT/2023 suscrito por el Titular de la Unidad de Transparencia del Sujeto Obligado, por el cual, en su parte medular, refiere lo siguiente: </w:t>
      </w:r>
    </w:p>
    <w:p w14:paraId="2B2498E2" w14:textId="77777777" w:rsidR="00CB0E71" w:rsidRPr="00573D1F" w:rsidRDefault="00CB0E71" w:rsidP="00CB0E71">
      <w:pPr>
        <w:autoSpaceDE w:val="0"/>
        <w:autoSpaceDN w:val="0"/>
        <w:adjustRightInd w:val="0"/>
        <w:spacing w:line="360" w:lineRule="auto"/>
        <w:ind w:right="539"/>
        <w:jc w:val="both"/>
        <w:rPr>
          <w:rFonts w:ascii="Palatino Linotype" w:hAnsi="Palatino Linotype" w:cs="Tahoma"/>
          <w:b/>
          <w:bCs/>
          <w:color w:val="000000" w:themeColor="text1"/>
          <w:szCs w:val="22"/>
        </w:rPr>
      </w:pPr>
    </w:p>
    <w:p w14:paraId="4D33361A" w14:textId="38A55F5E" w:rsidR="00CB0E71" w:rsidRPr="00573D1F" w:rsidRDefault="00CB0E71" w:rsidP="00CB0E71">
      <w:pPr>
        <w:autoSpaceDE w:val="0"/>
        <w:autoSpaceDN w:val="0"/>
        <w:adjustRightInd w:val="0"/>
        <w:spacing w:line="360" w:lineRule="auto"/>
        <w:ind w:left="567" w:right="539"/>
        <w:jc w:val="center"/>
        <w:rPr>
          <w:rFonts w:ascii="Palatino Linotype" w:hAnsi="Palatino Linotype" w:cs="Tahoma"/>
          <w:b/>
          <w:bCs/>
          <w:color w:val="000000" w:themeColor="text1"/>
          <w:szCs w:val="22"/>
        </w:rPr>
      </w:pPr>
      <w:r w:rsidRPr="00573D1F">
        <w:rPr>
          <w:rFonts w:ascii="Palatino Linotype" w:hAnsi="Palatino Linotype" w:cs="Tahoma"/>
          <w:b/>
          <w:bCs/>
          <w:noProof/>
          <w:color w:val="000000" w:themeColor="text1"/>
          <w:szCs w:val="22"/>
          <w:lang w:eastAsia="es-MX"/>
        </w:rPr>
        <w:drawing>
          <wp:inline distT="0" distB="0" distL="0" distR="0" wp14:anchorId="3B487DDB" wp14:editId="297F37F1">
            <wp:extent cx="4708478" cy="813336"/>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2296" cy="827815"/>
                    </a:xfrm>
                    <a:prstGeom prst="rect">
                      <a:avLst/>
                    </a:prstGeom>
                  </pic:spPr>
                </pic:pic>
              </a:graphicData>
            </a:graphic>
          </wp:inline>
        </w:drawing>
      </w:r>
    </w:p>
    <w:p w14:paraId="623F84AD" w14:textId="77777777" w:rsidR="003208FA" w:rsidRPr="00573D1F" w:rsidRDefault="003208FA" w:rsidP="003208FA">
      <w:pPr>
        <w:autoSpaceDE w:val="0"/>
        <w:autoSpaceDN w:val="0"/>
        <w:adjustRightInd w:val="0"/>
        <w:spacing w:line="360" w:lineRule="auto"/>
        <w:jc w:val="both"/>
        <w:rPr>
          <w:rFonts w:ascii="Palatino Linotype" w:hAnsi="Palatino Linotype" w:cs="Tahoma"/>
          <w:b/>
          <w:szCs w:val="22"/>
        </w:rPr>
      </w:pPr>
    </w:p>
    <w:p w14:paraId="39D1DA28" w14:textId="02C476AB" w:rsidR="003208FA" w:rsidRPr="00573D1F" w:rsidRDefault="003208FA" w:rsidP="003208FA">
      <w:pPr>
        <w:autoSpaceDE w:val="0"/>
        <w:autoSpaceDN w:val="0"/>
        <w:adjustRightInd w:val="0"/>
        <w:spacing w:line="360" w:lineRule="auto"/>
        <w:jc w:val="both"/>
        <w:rPr>
          <w:rFonts w:ascii="Palatino Linotype" w:hAnsi="Palatino Linotype" w:cs="Tahoma"/>
          <w:b/>
          <w:sz w:val="22"/>
          <w:szCs w:val="22"/>
        </w:rPr>
      </w:pPr>
      <w:r w:rsidRPr="00573D1F">
        <w:rPr>
          <w:rFonts w:ascii="Palatino Linotype" w:hAnsi="Palatino Linotype" w:cs="Tahoma"/>
          <w:b/>
          <w:sz w:val="22"/>
          <w:szCs w:val="22"/>
        </w:rPr>
        <w:t>III. Interpo</w:t>
      </w:r>
      <w:r w:rsidR="00CB0E71" w:rsidRPr="00573D1F">
        <w:rPr>
          <w:rFonts w:ascii="Palatino Linotype" w:hAnsi="Palatino Linotype" w:cs="Tahoma"/>
          <w:b/>
          <w:sz w:val="22"/>
          <w:szCs w:val="22"/>
        </w:rPr>
        <w:t>sición del Recurso de Revisión.</w:t>
      </w:r>
    </w:p>
    <w:p w14:paraId="0EC3A603" w14:textId="77777777" w:rsidR="00CB0E71" w:rsidRPr="00573D1F" w:rsidRDefault="00CB0E71" w:rsidP="003208FA">
      <w:pPr>
        <w:autoSpaceDE w:val="0"/>
        <w:autoSpaceDN w:val="0"/>
        <w:adjustRightInd w:val="0"/>
        <w:spacing w:line="360" w:lineRule="auto"/>
        <w:jc w:val="both"/>
        <w:rPr>
          <w:rFonts w:ascii="Palatino Linotype" w:hAnsi="Palatino Linotype" w:cs="Tahoma"/>
          <w:sz w:val="22"/>
          <w:szCs w:val="22"/>
        </w:rPr>
      </w:pPr>
    </w:p>
    <w:p w14:paraId="65CD5B88" w14:textId="2CB6FAC4" w:rsidR="004B5862" w:rsidRPr="00573D1F" w:rsidRDefault="004B5862" w:rsidP="004B5862">
      <w:pPr>
        <w:autoSpaceDE w:val="0"/>
        <w:autoSpaceDN w:val="0"/>
        <w:adjustRightInd w:val="0"/>
        <w:spacing w:line="360" w:lineRule="auto"/>
        <w:jc w:val="both"/>
        <w:rPr>
          <w:rFonts w:ascii="Palatino Linotype" w:hAnsi="Palatino Linotype" w:cs="Tahoma"/>
          <w:sz w:val="22"/>
          <w:szCs w:val="24"/>
        </w:rPr>
      </w:pPr>
      <w:r w:rsidRPr="00573D1F">
        <w:rPr>
          <w:rFonts w:ascii="Palatino Linotype" w:hAnsi="Palatino Linotype" w:cs="Tahoma"/>
          <w:sz w:val="22"/>
          <w:szCs w:val="22"/>
        </w:rPr>
        <w:t xml:space="preserve">Con fecha </w:t>
      </w:r>
      <w:r w:rsidR="0010434D" w:rsidRPr="00573D1F">
        <w:rPr>
          <w:rFonts w:ascii="Palatino Linotype" w:hAnsi="Palatino Linotype" w:cs="Tahoma"/>
          <w:sz w:val="22"/>
          <w:szCs w:val="22"/>
        </w:rPr>
        <w:t>primero de marzo</w:t>
      </w:r>
      <w:r w:rsidRPr="00573D1F">
        <w:rPr>
          <w:rFonts w:ascii="Palatino Linotype" w:hAnsi="Palatino Linotype" w:cs="Tahoma"/>
          <w:sz w:val="22"/>
          <w:szCs w:val="22"/>
        </w:rPr>
        <w:t xml:space="preserve"> de dos mil veinti</w:t>
      </w:r>
      <w:r w:rsidR="0010434D" w:rsidRPr="00573D1F">
        <w:rPr>
          <w:rFonts w:ascii="Palatino Linotype" w:hAnsi="Palatino Linotype" w:cs="Tahoma"/>
          <w:sz w:val="22"/>
          <w:szCs w:val="22"/>
        </w:rPr>
        <w:t>tré</w:t>
      </w:r>
      <w:r w:rsidRPr="00573D1F">
        <w:rPr>
          <w:rFonts w:ascii="Palatino Linotype" w:hAnsi="Palatino Linotype" w:cs="Tahoma"/>
          <w:sz w:val="22"/>
          <w:szCs w:val="22"/>
        </w:rPr>
        <w:t xml:space="preserve">s, se recibió en este Instituto, a través del </w:t>
      </w:r>
      <w:r w:rsidRPr="00573D1F">
        <w:rPr>
          <w:rFonts w:ascii="Palatino Linotype" w:hAnsi="Palatino Linotype" w:cs="Tahoma"/>
          <w:sz w:val="22"/>
          <w:szCs w:val="22"/>
          <w:lang w:val="es-ES"/>
        </w:rPr>
        <w:t>Sistema de Acceso a la Información Mexiquense (SAIMEX)</w:t>
      </w:r>
      <w:r w:rsidRPr="00573D1F">
        <w:rPr>
          <w:rFonts w:ascii="Palatino Linotype" w:hAnsi="Palatino Linotype" w:cs="Tahoma"/>
          <w:sz w:val="22"/>
          <w:szCs w:val="22"/>
        </w:rPr>
        <w:t xml:space="preserve">, el Recurso de Revisión interpuesto por la parte Recurrente en contra de la respuesta emitida por el Sujeto Obligado a la solicitud de </w:t>
      </w:r>
      <w:r w:rsidR="00A87525" w:rsidRPr="00573D1F">
        <w:rPr>
          <w:rFonts w:ascii="Palatino Linotype" w:hAnsi="Palatino Linotype" w:cs="Tahoma"/>
          <w:sz w:val="22"/>
          <w:szCs w:val="22"/>
        </w:rPr>
        <w:t>acceso</w:t>
      </w:r>
      <w:r w:rsidR="00A06ECF" w:rsidRPr="00573D1F">
        <w:rPr>
          <w:rFonts w:ascii="Palatino Linotype" w:hAnsi="Palatino Linotype" w:cs="Tahoma"/>
          <w:sz w:val="22"/>
          <w:szCs w:val="22"/>
        </w:rPr>
        <w:t>, de conformidad a lo siguiente</w:t>
      </w:r>
      <w:r w:rsidRPr="00573D1F">
        <w:rPr>
          <w:rFonts w:ascii="Palatino Linotype" w:hAnsi="Palatino Linotype" w:cs="Tahoma"/>
          <w:sz w:val="22"/>
          <w:szCs w:val="22"/>
        </w:rPr>
        <w:t>:</w:t>
      </w:r>
    </w:p>
    <w:p w14:paraId="5962F633" w14:textId="77777777" w:rsidR="003208FA" w:rsidRPr="00573D1F" w:rsidRDefault="003208FA" w:rsidP="004B5862">
      <w:pPr>
        <w:tabs>
          <w:tab w:val="left" w:pos="4667"/>
        </w:tabs>
        <w:spacing w:line="360" w:lineRule="auto"/>
        <w:ind w:left="4667" w:right="567" w:hanging="4100"/>
        <w:jc w:val="both"/>
        <w:rPr>
          <w:rFonts w:ascii="Palatino Linotype" w:hAnsi="Palatino Linotype" w:cs="Tahoma"/>
          <w:b/>
          <w:bCs/>
        </w:rPr>
      </w:pPr>
    </w:p>
    <w:p w14:paraId="448BDF5D" w14:textId="77777777" w:rsidR="003208FA" w:rsidRPr="00573D1F" w:rsidRDefault="003208FA" w:rsidP="003208FA">
      <w:pPr>
        <w:tabs>
          <w:tab w:val="left" w:pos="4667"/>
        </w:tabs>
        <w:spacing w:line="360" w:lineRule="auto"/>
        <w:ind w:left="567" w:right="567"/>
        <w:jc w:val="both"/>
        <w:rPr>
          <w:rFonts w:ascii="Palatino Linotype" w:hAnsi="Palatino Linotype" w:cs="Tahoma"/>
          <w:b/>
          <w:bCs/>
        </w:rPr>
      </w:pPr>
      <w:r w:rsidRPr="00573D1F">
        <w:rPr>
          <w:rFonts w:ascii="Palatino Linotype" w:hAnsi="Palatino Linotype" w:cs="Tahoma"/>
          <w:b/>
          <w:bCs/>
        </w:rPr>
        <w:t>ACTO IMPUGNADO</w:t>
      </w:r>
    </w:p>
    <w:p w14:paraId="2D1C8C71" w14:textId="6E377137" w:rsidR="006659CD" w:rsidRPr="00573D1F" w:rsidRDefault="0010434D" w:rsidP="003208FA">
      <w:pPr>
        <w:spacing w:line="360" w:lineRule="auto"/>
        <w:ind w:left="567"/>
        <w:jc w:val="both"/>
        <w:rPr>
          <w:rFonts w:ascii="Palatino Linotype" w:hAnsi="Palatino Linotype"/>
          <w:i/>
          <w:iCs/>
          <w:lang w:eastAsia="es-MX"/>
        </w:rPr>
      </w:pPr>
      <w:r w:rsidRPr="00573D1F">
        <w:rPr>
          <w:rFonts w:ascii="Palatino Linotype" w:hAnsi="Palatino Linotype"/>
          <w:i/>
          <w:iCs/>
          <w:lang w:eastAsia="es-MX"/>
        </w:rPr>
        <w:lastRenderedPageBreak/>
        <w:t>S</w:t>
      </w:r>
      <w:r w:rsidR="00CE712E" w:rsidRPr="00573D1F">
        <w:rPr>
          <w:rFonts w:ascii="Palatino Linotype" w:hAnsi="Palatino Linotype"/>
          <w:i/>
          <w:iCs/>
          <w:lang w:eastAsia="es-MX"/>
        </w:rPr>
        <w:t xml:space="preserve">olicite </w:t>
      </w:r>
      <w:r w:rsidRPr="00573D1F">
        <w:rPr>
          <w:rFonts w:ascii="Palatino Linotype" w:hAnsi="Palatino Linotype"/>
          <w:i/>
          <w:iCs/>
          <w:lang w:eastAsia="es-MX"/>
        </w:rPr>
        <w:t>los doc</w:t>
      </w:r>
      <w:r w:rsidR="00A06ECF" w:rsidRPr="00573D1F">
        <w:rPr>
          <w:rFonts w:ascii="Palatino Linotype" w:hAnsi="Palatino Linotype"/>
          <w:i/>
          <w:iCs/>
          <w:lang w:eastAsia="es-MX"/>
        </w:rPr>
        <w:t>umentos que acrediten su salida.</w:t>
      </w:r>
    </w:p>
    <w:p w14:paraId="51D99C9E" w14:textId="77777777" w:rsidR="00CE712E" w:rsidRPr="00573D1F" w:rsidRDefault="00CE712E" w:rsidP="003208FA">
      <w:pPr>
        <w:spacing w:line="360" w:lineRule="auto"/>
        <w:ind w:left="567"/>
        <w:jc w:val="both"/>
        <w:rPr>
          <w:rFonts w:ascii="Palatino Linotype" w:hAnsi="Palatino Linotype"/>
          <w:i/>
          <w:iCs/>
          <w:lang w:eastAsia="es-MX"/>
        </w:rPr>
      </w:pPr>
    </w:p>
    <w:p w14:paraId="7E78818B" w14:textId="77777777" w:rsidR="003208FA" w:rsidRPr="00573D1F" w:rsidRDefault="003208FA" w:rsidP="003208FA">
      <w:pPr>
        <w:autoSpaceDE w:val="0"/>
        <w:autoSpaceDN w:val="0"/>
        <w:adjustRightInd w:val="0"/>
        <w:spacing w:line="360" w:lineRule="auto"/>
        <w:ind w:left="567" w:right="567"/>
        <w:jc w:val="both"/>
        <w:rPr>
          <w:rFonts w:ascii="Palatino Linotype" w:hAnsi="Palatino Linotype" w:cs="Tahoma"/>
          <w:b/>
        </w:rPr>
      </w:pPr>
      <w:r w:rsidRPr="00573D1F">
        <w:rPr>
          <w:rFonts w:ascii="Palatino Linotype" w:hAnsi="Palatino Linotype" w:cs="Tahoma"/>
          <w:b/>
        </w:rPr>
        <w:t>RAZONES O MOTIVOS DE LA INCONFORMIDAD</w:t>
      </w:r>
    </w:p>
    <w:p w14:paraId="787978AA" w14:textId="371AB6F0" w:rsidR="00557BD1" w:rsidRPr="00573D1F" w:rsidRDefault="0010434D" w:rsidP="00557BD1">
      <w:pPr>
        <w:spacing w:line="360" w:lineRule="auto"/>
        <w:ind w:left="567" w:right="539"/>
        <w:jc w:val="both"/>
        <w:rPr>
          <w:rFonts w:ascii="Palatino Linotype" w:hAnsi="Palatino Linotype" w:cs="Tahoma"/>
          <w:i/>
        </w:rPr>
      </w:pPr>
      <w:r w:rsidRPr="00573D1F">
        <w:rPr>
          <w:rFonts w:ascii="Palatino Linotype" w:hAnsi="Palatino Linotype" w:cs="Tahoma"/>
          <w:i/>
        </w:rPr>
        <w:t xml:space="preserve">Debieron anexar el formato </w:t>
      </w:r>
      <w:r w:rsidRPr="00573D1F">
        <w:rPr>
          <w:rFonts w:ascii="Palatino Linotype" w:hAnsi="Palatino Linotype"/>
          <w:i/>
          <w:color w:val="000000"/>
        </w:rPr>
        <w:t>de comisión que se sella en cada dependencia a la que asisten a "entregar correspondencia" dicho formato está avalado por la secretaría de finanzas y cubre al servido</w:t>
      </w:r>
      <w:r w:rsidR="00A06ECF" w:rsidRPr="00573D1F">
        <w:rPr>
          <w:rFonts w:ascii="Palatino Linotype" w:hAnsi="Palatino Linotype"/>
          <w:i/>
          <w:color w:val="000000"/>
        </w:rPr>
        <w:t>r público de cualquier percance.</w:t>
      </w:r>
    </w:p>
    <w:p w14:paraId="392E8A2E" w14:textId="77777777" w:rsidR="00557BD1" w:rsidRPr="00573D1F" w:rsidRDefault="00557BD1" w:rsidP="0010434D">
      <w:pPr>
        <w:spacing w:line="360" w:lineRule="auto"/>
        <w:ind w:right="539"/>
        <w:jc w:val="both"/>
        <w:rPr>
          <w:rFonts w:ascii="Palatino Linotype" w:hAnsi="Palatino Linotype" w:cs="Tahoma"/>
          <w:i/>
        </w:rPr>
      </w:pPr>
    </w:p>
    <w:p w14:paraId="082691E2" w14:textId="46D6A0FC" w:rsidR="003208FA" w:rsidRPr="00573D1F" w:rsidRDefault="003208FA" w:rsidP="003208FA">
      <w:pPr>
        <w:spacing w:line="360" w:lineRule="auto"/>
        <w:jc w:val="both"/>
        <w:rPr>
          <w:rFonts w:ascii="Palatino Linotype" w:eastAsia="Batang" w:hAnsi="Palatino Linotype" w:cs="Tahoma"/>
          <w:b/>
          <w:bCs/>
          <w:sz w:val="22"/>
          <w:szCs w:val="22"/>
        </w:rPr>
      </w:pPr>
      <w:r w:rsidRPr="00573D1F">
        <w:rPr>
          <w:rFonts w:ascii="Palatino Linotype" w:hAnsi="Palatino Linotype" w:cs="Tahoma"/>
          <w:b/>
          <w:sz w:val="22"/>
          <w:szCs w:val="22"/>
        </w:rPr>
        <w:t xml:space="preserve">IV. </w:t>
      </w:r>
      <w:r w:rsidRPr="00573D1F">
        <w:rPr>
          <w:rFonts w:ascii="Palatino Linotype" w:eastAsia="Batang" w:hAnsi="Palatino Linotype" w:cs="Tahoma"/>
          <w:b/>
          <w:bCs/>
          <w:sz w:val="22"/>
          <w:szCs w:val="22"/>
        </w:rPr>
        <w:t xml:space="preserve">Trámite del </w:t>
      </w:r>
      <w:r w:rsidRPr="00573D1F">
        <w:rPr>
          <w:rFonts w:ascii="Palatino Linotype" w:hAnsi="Palatino Linotype" w:cs="Tahoma"/>
          <w:b/>
          <w:sz w:val="22"/>
          <w:szCs w:val="22"/>
        </w:rPr>
        <w:t xml:space="preserve">Recurso de Revisión </w:t>
      </w:r>
      <w:r w:rsidRPr="00573D1F">
        <w:rPr>
          <w:rFonts w:ascii="Palatino Linotype" w:eastAsia="Batang" w:hAnsi="Palatino Linotype" w:cs="Tahoma"/>
          <w:b/>
          <w:bCs/>
          <w:sz w:val="22"/>
          <w:szCs w:val="22"/>
        </w:rPr>
        <w:t>ante el Instituto.</w:t>
      </w:r>
    </w:p>
    <w:p w14:paraId="14702F9C" w14:textId="77777777" w:rsidR="00557BD1" w:rsidRPr="00573D1F" w:rsidRDefault="00557BD1" w:rsidP="003208FA">
      <w:pPr>
        <w:spacing w:line="360" w:lineRule="auto"/>
        <w:jc w:val="both"/>
        <w:rPr>
          <w:rFonts w:ascii="Palatino Linotype" w:eastAsia="Batang" w:hAnsi="Palatino Linotype" w:cs="Tahoma"/>
          <w:b/>
          <w:bCs/>
          <w:sz w:val="22"/>
          <w:szCs w:val="22"/>
        </w:rPr>
      </w:pPr>
    </w:p>
    <w:p w14:paraId="4AB72D6B" w14:textId="77777777" w:rsidR="003208FA" w:rsidRPr="00573D1F" w:rsidRDefault="003208FA" w:rsidP="003208FA">
      <w:pPr>
        <w:spacing w:line="360" w:lineRule="auto"/>
        <w:jc w:val="both"/>
        <w:rPr>
          <w:rFonts w:ascii="Palatino Linotype" w:eastAsia="Batang" w:hAnsi="Palatino Linotype" w:cs="Tahoma"/>
          <w:b/>
          <w:bCs/>
          <w:sz w:val="22"/>
          <w:szCs w:val="22"/>
        </w:rPr>
      </w:pPr>
      <w:r w:rsidRPr="00573D1F">
        <w:rPr>
          <w:rFonts w:ascii="Palatino Linotype" w:eastAsia="Batang" w:hAnsi="Palatino Linotype" w:cs="Tahoma"/>
          <w:b/>
          <w:bCs/>
          <w:sz w:val="22"/>
          <w:szCs w:val="22"/>
        </w:rPr>
        <w:t xml:space="preserve">a) Turno del </w:t>
      </w:r>
      <w:r w:rsidRPr="00573D1F">
        <w:rPr>
          <w:rFonts w:ascii="Palatino Linotype" w:hAnsi="Palatino Linotype" w:cs="Tahoma"/>
          <w:b/>
          <w:sz w:val="22"/>
          <w:szCs w:val="22"/>
        </w:rPr>
        <w:t>Recurso de Revisión</w:t>
      </w:r>
      <w:r w:rsidRPr="00573D1F">
        <w:rPr>
          <w:rFonts w:ascii="Palatino Linotype" w:eastAsia="Batang" w:hAnsi="Palatino Linotype" w:cs="Tahoma"/>
          <w:b/>
          <w:bCs/>
          <w:sz w:val="22"/>
          <w:szCs w:val="22"/>
        </w:rPr>
        <w:t>.</w:t>
      </w:r>
    </w:p>
    <w:p w14:paraId="7056430D" w14:textId="77777777" w:rsidR="003208FA" w:rsidRPr="00573D1F" w:rsidRDefault="003208FA" w:rsidP="003208FA">
      <w:pPr>
        <w:spacing w:line="360" w:lineRule="auto"/>
        <w:jc w:val="both"/>
        <w:rPr>
          <w:rFonts w:ascii="Palatino Linotype" w:eastAsia="Batang" w:hAnsi="Palatino Linotype" w:cs="Tahoma"/>
          <w:b/>
          <w:bCs/>
          <w:sz w:val="22"/>
          <w:szCs w:val="22"/>
        </w:rPr>
      </w:pPr>
    </w:p>
    <w:p w14:paraId="055D5610" w14:textId="64B84004" w:rsidR="003208FA" w:rsidRPr="00573D1F" w:rsidRDefault="00A35313" w:rsidP="003208FA">
      <w:pPr>
        <w:spacing w:line="360" w:lineRule="auto"/>
        <w:jc w:val="both"/>
        <w:rPr>
          <w:rFonts w:ascii="Palatino Linotype" w:eastAsia="Batang" w:hAnsi="Palatino Linotype" w:cs="Tahoma"/>
          <w:bCs/>
          <w:sz w:val="22"/>
          <w:szCs w:val="22"/>
        </w:rPr>
      </w:pPr>
      <w:r w:rsidRPr="00573D1F">
        <w:rPr>
          <w:rFonts w:ascii="Palatino Linotype" w:eastAsia="Batang" w:hAnsi="Palatino Linotype" w:cs="Tahoma"/>
          <w:bCs/>
          <w:sz w:val="22"/>
          <w:szCs w:val="22"/>
        </w:rPr>
        <w:t xml:space="preserve">El </w:t>
      </w:r>
      <w:r w:rsidR="0010434D" w:rsidRPr="00573D1F">
        <w:rPr>
          <w:rFonts w:ascii="Palatino Linotype" w:eastAsia="Batang" w:hAnsi="Palatino Linotype" w:cs="Tahoma"/>
          <w:bCs/>
          <w:sz w:val="22"/>
          <w:szCs w:val="22"/>
        </w:rPr>
        <w:t>primero de marzo</w:t>
      </w:r>
      <w:r w:rsidRPr="00573D1F">
        <w:rPr>
          <w:rFonts w:ascii="Palatino Linotype" w:eastAsia="Batang" w:hAnsi="Palatino Linotype" w:cs="Tahoma"/>
          <w:bCs/>
          <w:sz w:val="22"/>
          <w:szCs w:val="22"/>
        </w:rPr>
        <w:t xml:space="preserve"> de dos mil </w:t>
      </w:r>
      <w:r w:rsidR="00EE3475" w:rsidRPr="00573D1F">
        <w:rPr>
          <w:rFonts w:ascii="Palatino Linotype" w:eastAsia="Batang" w:hAnsi="Palatino Linotype" w:cs="Tahoma"/>
          <w:bCs/>
          <w:sz w:val="22"/>
          <w:szCs w:val="22"/>
        </w:rPr>
        <w:t>veinti</w:t>
      </w:r>
      <w:r w:rsidR="0010434D" w:rsidRPr="00573D1F">
        <w:rPr>
          <w:rFonts w:ascii="Palatino Linotype" w:eastAsia="Batang" w:hAnsi="Palatino Linotype" w:cs="Tahoma"/>
          <w:bCs/>
          <w:sz w:val="22"/>
          <w:szCs w:val="22"/>
        </w:rPr>
        <w:t>tré</w:t>
      </w:r>
      <w:r w:rsidR="00EE3475" w:rsidRPr="00573D1F">
        <w:rPr>
          <w:rFonts w:ascii="Palatino Linotype" w:eastAsia="Batang" w:hAnsi="Palatino Linotype" w:cs="Tahoma"/>
          <w:bCs/>
          <w:sz w:val="22"/>
          <w:szCs w:val="22"/>
        </w:rPr>
        <w:t>s</w:t>
      </w:r>
      <w:r w:rsidRPr="00573D1F">
        <w:rPr>
          <w:rFonts w:ascii="Palatino Linotype" w:eastAsia="Batang" w:hAnsi="Palatino Linotype" w:cs="Tahoma"/>
          <w:bCs/>
          <w:sz w:val="22"/>
          <w:szCs w:val="22"/>
        </w:rPr>
        <w:t xml:space="preserve">, </w:t>
      </w:r>
      <w:r w:rsidR="00EE3475" w:rsidRPr="00573D1F">
        <w:rPr>
          <w:rFonts w:ascii="Palatino Linotype" w:eastAsia="Batang" w:hAnsi="Palatino Linotype" w:cs="Tahoma"/>
          <w:bCs/>
          <w:sz w:val="22"/>
          <w:szCs w:val="22"/>
        </w:rPr>
        <w:t xml:space="preserve">con base en el sistema aprobado por el Pleno de este Organismo Garante, el </w:t>
      </w:r>
      <w:r w:rsidR="00EE3475" w:rsidRPr="00573D1F">
        <w:rPr>
          <w:rFonts w:ascii="Palatino Linotype" w:hAnsi="Palatino Linotype" w:cs="Tahoma"/>
          <w:sz w:val="22"/>
          <w:szCs w:val="22"/>
          <w:lang w:val="es-ES"/>
        </w:rPr>
        <w:t>Sistema de Acceso a la Información Mexiquense (SAIMEX),</w:t>
      </w:r>
      <w:r w:rsidR="00EE3475" w:rsidRPr="00573D1F">
        <w:rPr>
          <w:rFonts w:ascii="Palatino Linotype" w:eastAsia="Batang" w:hAnsi="Palatino Linotype" w:cs="Tahoma"/>
          <w:bCs/>
          <w:sz w:val="22"/>
          <w:szCs w:val="22"/>
        </w:rPr>
        <w:t xml:space="preserve"> asignó el número de expediente </w:t>
      </w:r>
      <w:r w:rsidR="0010434D" w:rsidRPr="00573D1F">
        <w:rPr>
          <w:rFonts w:ascii="Palatino Linotype" w:eastAsia="Batang" w:hAnsi="Palatino Linotype" w:cs="Tahoma"/>
          <w:b/>
          <w:bCs/>
          <w:sz w:val="22"/>
          <w:szCs w:val="22"/>
        </w:rPr>
        <w:t>01186</w:t>
      </w:r>
      <w:r w:rsidR="00EE3475" w:rsidRPr="00573D1F">
        <w:rPr>
          <w:rFonts w:ascii="Palatino Linotype" w:eastAsia="Batang" w:hAnsi="Palatino Linotype" w:cs="Tahoma"/>
          <w:b/>
          <w:bCs/>
          <w:sz w:val="22"/>
          <w:szCs w:val="22"/>
        </w:rPr>
        <w:t>/INFOEM/IP/RR/2023</w:t>
      </w:r>
      <w:r w:rsidR="00EE3475" w:rsidRPr="00573D1F">
        <w:rPr>
          <w:rFonts w:ascii="Palatino Linotype" w:eastAsia="Batang" w:hAnsi="Palatino Linotype" w:cs="Tahoma"/>
          <w:bCs/>
          <w:sz w:val="22"/>
          <w:szCs w:val="22"/>
        </w:rPr>
        <w:t xml:space="preserve"> al medio de impugnación que nos ocupa y lo turnó al Comisionado Ponente Luis Gustavo Parra Noriega, para los efectos del artículo 185, fracción I, de la Ley de Transparencia y Acceso a la Información Pública del Estado de México y Municipios.</w:t>
      </w:r>
    </w:p>
    <w:p w14:paraId="0E227636" w14:textId="77777777" w:rsidR="00EE3475" w:rsidRPr="00573D1F" w:rsidRDefault="00EE3475" w:rsidP="003208FA">
      <w:pPr>
        <w:spacing w:line="360" w:lineRule="auto"/>
        <w:jc w:val="both"/>
        <w:rPr>
          <w:rFonts w:ascii="Palatino Linotype" w:eastAsia="Batang" w:hAnsi="Palatino Linotype" w:cs="Tahoma"/>
          <w:bCs/>
          <w:sz w:val="22"/>
          <w:szCs w:val="22"/>
        </w:rPr>
      </w:pPr>
    </w:p>
    <w:p w14:paraId="68BB4A06" w14:textId="77777777" w:rsidR="003208FA" w:rsidRPr="00573D1F" w:rsidRDefault="003208FA" w:rsidP="003208FA">
      <w:pPr>
        <w:spacing w:line="360" w:lineRule="auto"/>
        <w:jc w:val="both"/>
        <w:rPr>
          <w:rFonts w:ascii="Palatino Linotype" w:eastAsia="Batang" w:hAnsi="Palatino Linotype" w:cs="Tahoma"/>
          <w:b/>
          <w:bCs/>
          <w:sz w:val="22"/>
          <w:szCs w:val="22"/>
          <w:lang w:val="es-ES_tradnl"/>
        </w:rPr>
      </w:pPr>
      <w:r w:rsidRPr="00573D1F">
        <w:rPr>
          <w:rFonts w:ascii="Palatino Linotype" w:eastAsia="Batang" w:hAnsi="Palatino Linotype" w:cs="Tahoma"/>
          <w:b/>
          <w:bCs/>
          <w:sz w:val="22"/>
          <w:szCs w:val="22"/>
        </w:rPr>
        <w:t xml:space="preserve">b) Admisión del </w:t>
      </w:r>
      <w:r w:rsidRPr="00573D1F">
        <w:rPr>
          <w:rFonts w:ascii="Palatino Linotype" w:hAnsi="Palatino Linotype" w:cs="Tahoma"/>
          <w:b/>
          <w:sz w:val="22"/>
          <w:szCs w:val="22"/>
        </w:rPr>
        <w:t>Recurso de Revisión</w:t>
      </w:r>
      <w:r w:rsidRPr="00573D1F">
        <w:rPr>
          <w:rFonts w:ascii="Palatino Linotype" w:eastAsia="Batang" w:hAnsi="Palatino Linotype" w:cs="Tahoma"/>
          <w:b/>
          <w:bCs/>
          <w:sz w:val="22"/>
          <w:szCs w:val="22"/>
          <w:lang w:val="es-ES_tradnl"/>
        </w:rPr>
        <w:t xml:space="preserve">. </w:t>
      </w:r>
    </w:p>
    <w:p w14:paraId="7413BA71" w14:textId="77777777" w:rsidR="003208FA" w:rsidRPr="00573D1F" w:rsidRDefault="003208FA" w:rsidP="003208FA">
      <w:pPr>
        <w:spacing w:line="360" w:lineRule="auto"/>
        <w:jc w:val="both"/>
        <w:rPr>
          <w:rFonts w:ascii="Palatino Linotype" w:eastAsia="Batang" w:hAnsi="Palatino Linotype" w:cs="Tahoma"/>
          <w:b/>
          <w:bCs/>
          <w:sz w:val="22"/>
          <w:szCs w:val="22"/>
          <w:lang w:val="es-ES_tradnl"/>
        </w:rPr>
      </w:pPr>
    </w:p>
    <w:p w14:paraId="7AEF4DC0" w14:textId="16E8DA80" w:rsidR="00F20580" w:rsidRPr="00573D1F" w:rsidRDefault="00E536E7" w:rsidP="00F20580">
      <w:pPr>
        <w:spacing w:line="360" w:lineRule="auto"/>
        <w:jc w:val="both"/>
        <w:rPr>
          <w:rFonts w:ascii="Palatino Linotype" w:eastAsia="Batang" w:hAnsi="Palatino Linotype" w:cs="Tahoma"/>
          <w:bCs/>
          <w:sz w:val="22"/>
          <w:szCs w:val="22"/>
          <w:lang w:val="es-ES_tradnl"/>
        </w:rPr>
      </w:pPr>
      <w:r w:rsidRPr="00573D1F">
        <w:rPr>
          <w:rFonts w:ascii="Palatino Linotype" w:eastAsia="Batang" w:hAnsi="Palatino Linotype" w:cs="Tahoma"/>
          <w:bCs/>
          <w:sz w:val="22"/>
          <w:szCs w:val="22"/>
          <w:lang w:val="es-ES_tradnl"/>
        </w:rPr>
        <w:t xml:space="preserve">El </w:t>
      </w:r>
      <w:r w:rsidR="00C5641A" w:rsidRPr="00573D1F">
        <w:rPr>
          <w:rFonts w:ascii="Palatino Linotype" w:eastAsia="Batang" w:hAnsi="Palatino Linotype" w:cs="Tahoma"/>
          <w:bCs/>
          <w:sz w:val="22"/>
          <w:szCs w:val="22"/>
          <w:lang w:val="es-ES_tradnl"/>
        </w:rPr>
        <w:t>catorce</w:t>
      </w:r>
      <w:r w:rsidRPr="00573D1F">
        <w:rPr>
          <w:rFonts w:ascii="Palatino Linotype" w:eastAsia="Batang" w:hAnsi="Palatino Linotype" w:cs="Tahoma"/>
          <w:bCs/>
          <w:sz w:val="22"/>
          <w:szCs w:val="22"/>
          <w:lang w:val="es-ES_tradnl"/>
        </w:rPr>
        <w:t xml:space="preserve"> de</w:t>
      </w:r>
      <w:r w:rsidR="0010434D" w:rsidRPr="00573D1F">
        <w:rPr>
          <w:rFonts w:ascii="Palatino Linotype" w:eastAsia="Batang" w:hAnsi="Palatino Linotype" w:cs="Tahoma"/>
          <w:bCs/>
          <w:sz w:val="22"/>
          <w:szCs w:val="22"/>
          <w:lang w:val="es-ES_tradnl"/>
        </w:rPr>
        <w:t xml:space="preserve"> marzo</w:t>
      </w:r>
      <w:r w:rsidRPr="00573D1F">
        <w:rPr>
          <w:rFonts w:ascii="Palatino Linotype" w:eastAsia="Batang" w:hAnsi="Palatino Linotype" w:cs="Tahoma"/>
          <w:bCs/>
          <w:sz w:val="22"/>
          <w:szCs w:val="22"/>
          <w:lang w:val="es-ES_tradnl"/>
        </w:rPr>
        <w:t xml:space="preserve"> de dos mil </w:t>
      </w:r>
      <w:r w:rsidR="00C5641A" w:rsidRPr="00573D1F">
        <w:rPr>
          <w:rFonts w:ascii="Palatino Linotype" w:eastAsia="Batang" w:hAnsi="Palatino Linotype" w:cs="Tahoma"/>
          <w:bCs/>
          <w:sz w:val="22"/>
          <w:szCs w:val="22"/>
          <w:lang w:val="es-ES_tradnl"/>
        </w:rPr>
        <w:t>veinti</w:t>
      </w:r>
      <w:r w:rsidR="0010434D" w:rsidRPr="00573D1F">
        <w:rPr>
          <w:rFonts w:ascii="Palatino Linotype" w:eastAsia="Batang" w:hAnsi="Palatino Linotype" w:cs="Tahoma"/>
          <w:bCs/>
          <w:sz w:val="22"/>
          <w:szCs w:val="22"/>
          <w:lang w:val="es-ES_tradnl"/>
        </w:rPr>
        <w:t>tré</w:t>
      </w:r>
      <w:r w:rsidR="00C5641A" w:rsidRPr="00573D1F">
        <w:rPr>
          <w:rFonts w:ascii="Palatino Linotype" w:eastAsia="Batang" w:hAnsi="Palatino Linotype" w:cs="Tahoma"/>
          <w:bCs/>
          <w:sz w:val="22"/>
          <w:szCs w:val="22"/>
          <w:lang w:val="es-ES_tradnl"/>
        </w:rPr>
        <w:t>s</w:t>
      </w:r>
      <w:r w:rsidRPr="00573D1F">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14:paraId="1091D5FF" w14:textId="77777777" w:rsidR="00815A33" w:rsidRPr="00573D1F" w:rsidRDefault="00815A33" w:rsidP="00F20580">
      <w:pPr>
        <w:spacing w:line="360" w:lineRule="auto"/>
        <w:jc w:val="both"/>
        <w:rPr>
          <w:rFonts w:ascii="Palatino Linotype" w:eastAsia="Batang" w:hAnsi="Palatino Linotype" w:cs="Tahoma"/>
          <w:bCs/>
          <w:sz w:val="22"/>
          <w:szCs w:val="22"/>
          <w:lang w:val="es-ES_tradnl"/>
        </w:rPr>
      </w:pPr>
    </w:p>
    <w:p w14:paraId="60424C27" w14:textId="77777777" w:rsidR="003208FA" w:rsidRPr="00573D1F" w:rsidRDefault="003208FA" w:rsidP="003208FA">
      <w:pPr>
        <w:spacing w:line="360" w:lineRule="auto"/>
        <w:jc w:val="both"/>
        <w:rPr>
          <w:rFonts w:ascii="Palatino Linotype" w:eastAsia="Batang" w:hAnsi="Palatino Linotype" w:cs="Tahoma"/>
          <w:b/>
          <w:sz w:val="22"/>
          <w:szCs w:val="22"/>
        </w:rPr>
      </w:pPr>
      <w:r w:rsidRPr="00573D1F">
        <w:rPr>
          <w:rFonts w:ascii="Palatino Linotype" w:eastAsia="Batang" w:hAnsi="Palatino Linotype" w:cs="Tahoma"/>
          <w:b/>
          <w:sz w:val="22"/>
          <w:szCs w:val="22"/>
        </w:rPr>
        <w:lastRenderedPageBreak/>
        <w:t>c) Informe Justificado o Manifestaciones.</w:t>
      </w:r>
    </w:p>
    <w:p w14:paraId="6A706FCC" w14:textId="77777777" w:rsidR="003208FA" w:rsidRPr="00573D1F" w:rsidRDefault="003208FA" w:rsidP="003208FA">
      <w:pPr>
        <w:spacing w:line="360" w:lineRule="auto"/>
        <w:jc w:val="both"/>
        <w:rPr>
          <w:rFonts w:ascii="Palatino Linotype" w:eastAsia="Batang" w:hAnsi="Palatino Linotype" w:cs="Tahoma"/>
          <w:b/>
          <w:sz w:val="22"/>
          <w:szCs w:val="22"/>
        </w:rPr>
      </w:pPr>
    </w:p>
    <w:p w14:paraId="441F4143" w14:textId="128E8742" w:rsidR="00FE13B5" w:rsidRPr="00573D1F" w:rsidRDefault="00FE13B5" w:rsidP="00FE13B5">
      <w:pPr>
        <w:spacing w:line="360" w:lineRule="auto"/>
        <w:jc w:val="both"/>
        <w:rPr>
          <w:rFonts w:ascii="Palatino Linotype" w:hAnsi="Palatino Linotype" w:cs="Tahoma"/>
          <w:bCs/>
          <w:sz w:val="22"/>
          <w:szCs w:val="22"/>
          <w:lang w:val="es-ES"/>
        </w:rPr>
      </w:pPr>
      <w:r w:rsidRPr="00573D1F">
        <w:rPr>
          <w:rFonts w:ascii="Palatino Linotype" w:hAnsi="Palatino Linotype" w:cs="Tahoma"/>
          <w:bCs/>
          <w:sz w:val="22"/>
          <w:szCs w:val="22"/>
          <w:lang w:val="es-ES"/>
        </w:rPr>
        <w:t xml:space="preserve">El </w:t>
      </w:r>
      <w:r w:rsidR="00A0428E" w:rsidRPr="00573D1F">
        <w:rPr>
          <w:rFonts w:ascii="Palatino Linotype" w:hAnsi="Palatino Linotype" w:cs="Tahoma"/>
          <w:bCs/>
          <w:sz w:val="22"/>
          <w:szCs w:val="22"/>
          <w:lang w:val="es-ES"/>
        </w:rPr>
        <w:t>catorce de marzo</w:t>
      </w:r>
      <w:r w:rsidRPr="00573D1F">
        <w:rPr>
          <w:rFonts w:ascii="Palatino Linotype" w:hAnsi="Palatino Linotype" w:cs="Tahoma"/>
          <w:bCs/>
          <w:sz w:val="22"/>
          <w:szCs w:val="22"/>
          <w:lang w:val="es-ES"/>
        </w:rPr>
        <w:t xml:space="preserve"> de dos mil veinti</w:t>
      </w:r>
      <w:r w:rsidR="00A0428E" w:rsidRPr="00573D1F">
        <w:rPr>
          <w:rFonts w:ascii="Palatino Linotype" w:hAnsi="Palatino Linotype" w:cs="Tahoma"/>
          <w:bCs/>
          <w:sz w:val="22"/>
          <w:szCs w:val="22"/>
          <w:lang w:val="es-ES"/>
        </w:rPr>
        <w:t>tré</w:t>
      </w:r>
      <w:r w:rsidRPr="00573D1F">
        <w:rPr>
          <w:rFonts w:ascii="Palatino Linotype" w:hAnsi="Palatino Linotype" w:cs="Tahoma"/>
          <w:bCs/>
          <w:sz w:val="22"/>
          <w:szCs w:val="22"/>
          <w:lang w:val="es-ES"/>
        </w:rPr>
        <w:t xml:space="preserve">s, por medio del Sistema de Acceso a la Información Mexiquense (SAIMEX), se recibió el Informe Justificado remitido por el Titular de la Unidad de Transparencia del Sujeto Obligado, </w:t>
      </w:r>
      <w:r w:rsidR="00A06ECF" w:rsidRPr="00573D1F">
        <w:rPr>
          <w:rFonts w:ascii="Palatino Linotype" w:hAnsi="Palatino Linotype" w:cs="Tahoma"/>
          <w:bCs/>
          <w:sz w:val="22"/>
          <w:szCs w:val="22"/>
          <w:lang w:val="es-ES"/>
        </w:rPr>
        <w:t>en los siguientes términos:</w:t>
      </w:r>
    </w:p>
    <w:p w14:paraId="5523D322" w14:textId="77777777" w:rsidR="003208FA" w:rsidRPr="00573D1F" w:rsidRDefault="003208FA" w:rsidP="003208FA">
      <w:pPr>
        <w:spacing w:line="360" w:lineRule="auto"/>
        <w:jc w:val="both"/>
        <w:rPr>
          <w:rFonts w:ascii="Palatino Linotype" w:hAnsi="Palatino Linotype" w:cs="Tahoma"/>
          <w:bCs/>
          <w:sz w:val="22"/>
          <w:szCs w:val="22"/>
          <w:lang w:val="es-ES"/>
        </w:rPr>
      </w:pPr>
    </w:p>
    <w:p w14:paraId="33C61CFC" w14:textId="5235E547" w:rsidR="003208FA" w:rsidRPr="00573D1F" w:rsidRDefault="00573D1F" w:rsidP="00A06ECF">
      <w:pPr>
        <w:pStyle w:val="Prrafodelista"/>
        <w:numPr>
          <w:ilvl w:val="0"/>
          <w:numId w:val="8"/>
        </w:numPr>
        <w:spacing w:line="360" w:lineRule="auto"/>
        <w:jc w:val="both"/>
        <w:rPr>
          <w:rFonts w:ascii="Palatino Linotype" w:hAnsi="Palatino Linotype" w:cs="Tahoma"/>
          <w:b/>
          <w:szCs w:val="22"/>
        </w:rPr>
      </w:pPr>
      <w:hyperlink r:id="rId9" w:history="1">
        <w:r w:rsidR="00A0428E" w:rsidRPr="00573D1F">
          <w:rPr>
            <w:rStyle w:val="Hipervnculo"/>
            <w:rFonts w:ascii="Palatino Linotype" w:hAnsi="Palatino Linotype" w:cs="Arial"/>
            <w:b/>
            <w:bCs/>
            <w:color w:val="000000" w:themeColor="text1"/>
            <w:szCs w:val="22"/>
          </w:rPr>
          <w:t>Manifestaciones sol. 114 oficio 475.pdf</w:t>
        </w:r>
      </w:hyperlink>
      <w:r w:rsidR="003E17ED" w:rsidRPr="00573D1F">
        <w:rPr>
          <w:rFonts w:ascii="Palatino Linotype" w:hAnsi="Palatino Linotype"/>
          <w:color w:val="000000" w:themeColor="text1"/>
          <w:szCs w:val="22"/>
        </w:rPr>
        <w:t xml:space="preserve">: </w:t>
      </w:r>
      <w:r w:rsidR="00A06ECF" w:rsidRPr="00573D1F">
        <w:rPr>
          <w:rFonts w:ascii="Palatino Linotype" w:hAnsi="Palatino Linotype" w:cs="Tahoma"/>
          <w:color w:val="000000" w:themeColor="text1"/>
          <w:szCs w:val="22"/>
        </w:rPr>
        <w:t xml:space="preserve">Oficio número 21000007010000S/0475/UT/2023, suscrito por el Titular de la Unidad de Transparencia del Sujeto Obligado, en el que se advierte lo siguiente: </w:t>
      </w:r>
    </w:p>
    <w:p w14:paraId="603432A1" w14:textId="17BBF943" w:rsidR="00A06ECF" w:rsidRPr="00573D1F" w:rsidRDefault="00A06ECF" w:rsidP="00A06ECF">
      <w:pPr>
        <w:pStyle w:val="Prrafodelista"/>
        <w:spacing w:line="360" w:lineRule="auto"/>
        <w:ind w:left="0"/>
        <w:jc w:val="center"/>
        <w:rPr>
          <w:rFonts w:ascii="Palatino Linotype" w:hAnsi="Palatino Linotype" w:cs="Tahoma"/>
          <w:b/>
          <w:szCs w:val="22"/>
        </w:rPr>
      </w:pPr>
      <w:r w:rsidRPr="00573D1F">
        <w:rPr>
          <w:rFonts w:ascii="Palatino Linotype" w:hAnsi="Palatino Linotype" w:cs="Tahoma"/>
          <w:b/>
          <w:noProof/>
          <w:szCs w:val="22"/>
          <w:lang w:eastAsia="es-MX"/>
        </w:rPr>
        <w:drawing>
          <wp:inline distT="0" distB="0" distL="0" distR="0" wp14:anchorId="19618824" wp14:editId="606E1FFA">
            <wp:extent cx="3900087" cy="3398292"/>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4028" cy="3427866"/>
                    </a:xfrm>
                    <a:prstGeom prst="rect">
                      <a:avLst/>
                    </a:prstGeom>
                  </pic:spPr>
                </pic:pic>
              </a:graphicData>
            </a:graphic>
          </wp:inline>
        </w:drawing>
      </w:r>
    </w:p>
    <w:p w14:paraId="7BCDB6CC" w14:textId="77777777" w:rsidR="00815A33" w:rsidRPr="00573D1F" w:rsidRDefault="00815A33" w:rsidP="003208FA">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p>
    <w:p w14:paraId="6D64FD6D" w14:textId="77777777" w:rsidR="003208FA" w:rsidRPr="00573D1F" w:rsidRDefault="003208FA" w:rsidP="003208FA">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r w:rsidRPr="00573D1F">
        <w:rPr>
          <w:rStyle w:val="normaltextrun"/>
          <w:rFonts w:ascii="Palatino Linotype" w:hAnsi="Palatino Linotype" w:cs="Segoe UI"/>
          <w:b/>
          <w:bCs/>
          <w:sz w:val="22"/>
          <w:szCs w:val="22"/>
        </w:rPr>
        <w:t>d) Vista de Informe Justificado</w:t>
      </w:r>
    </w:p>
    <w:p w14:paraId="565B21BA" w14:textId="77777777" w:rsidR="003208FA" w:rsidRPr="00573D1F" w:rsidRDefault="003208FA" w:rsidP="003208FA">
      <w:pPr>
        <w:pStyle w:val="paragraph"/>
        <w:spacing w:before="0" w:beforeAutospacing="0" w:after="0" w:afterAutospacing="0" w:line="360" w:lineRule="auto"/>
        <w:jc w:val="both"/>
        <w:textAlignment w:val="baseline"/>
        <w:rPr>
          <w:rFonts w:ascii="Palatino Linotype" w:hAnsi="Palatino Linotype" w:cs="Segoe UI"/>
          <w:b/>
          <w:bCs/>
          <w:sz w:val="22"/>
          <w:szCs w:val="22"/>
        </w:rPr>
      </w:pPr>
    </w:p>
    <w:p w14:paraId="335EE7E2" w14:textId="7617BD51" w:rsidR="00EB4615" w:rsidRPr="00573D1F" w:rsidRDefault="00EB4615" w:rsidP="00EB4615">
      <w:pPr>
        <w:spacing w:line="360" w:lineRule="auto"/>
        <w:jc w:val="both"/>
        <w:rPr>
          <w:rFonts w:ascii="Palatino Linotype" w:hAnsi="Palatino Linotype" w:cs="Tahoma"/>
          <w:sz w:val="22"/>
          <w:szCs w:val="22"/>
        </w:rPr>
      </w:pPr>
      <w:r w:rsidRPr="00573D1F">
        <w:rPr>
          <w:rFonts w:ascii="Palatino Linotype" w:hAnsi="Palatino Linotype" w:cs="Tahoma"/>
          <w:sz w:val="22"/>
          <w:szCs w:val="22"/>
        </w:rPr>
        <w:t xml:space="preserve">En fecha </w:t>
      </w:r>
      <w:r w:rsidR="003E17ED" w:rsidRPr="00573D1F">
        <w:rPr>
          <w:rFonts w:ascii="Palatino Linotype" w:hAnsi="Palatino Linotype" w:cs="Tahoma"/>
          <w:sz w:val="22"/>
          <w:szCs w:val="22"/>
        </w:rPr>
        <w:t>veintitrés de marzo</w:t>
      </w:r>
      <w:r w:rsidRPr="00573D1F">
        <w:rPr>
          <w:rFonts w:ascii="Palatino Linotype" w:hAnsi="Palatino Linotype" w:cs="Tahoma"/>
          <w:sz w:val="22"/>
          <w:szCs w:val="22"/>
        </w:rPr>
        <w:t xml:space="preserve"> de dos mil </w:t>
      </w:r>
      <w:r w:rsidR="00B96AF6" w:rsidRPr="00573D1F">
        <w:rPr>
          <w:rFonts w:ascii="Palatino Linotype" w:hAnsi="Palatino Linotype" w:cs="Tahoma"/>
          <w:sz w:val="22"/>
          <w:szCs w:val="22"/>
        </w:rPr>
        <w:t>veintitrés</w:t>
      </w:r>
      <w:r w:rsidRPr="00573D1F">
        <w:rPr>
          <w:rFonts w:ascii="Palatino Linotype" w:hAnsi="Palatino Linotype" w:cs="Tahoma"/>
          <w:sz w:val="22"/>
          <w:szCs w:val="22"/>
        </w:rPr>
        <w:t xml:space="preserve">, se notificó a través del Sistema de Acceso a la Información Mexiquense (SAIMEX) el acuerdo mediante el cual se puso a la vista del </w:t>
      </w:r>
      <w:r w:rsidRPr="00573D1F">
        <w:rPr>
          <w:rFonts w:ascii="Palatino Linotype" w:hAnsi="Palatino Linotype" w:cs="Tahoma"/>
          <w:sz w:val="22"/>
          <w:szCs w:val="22"/>
        </w:rPr>
        <w:lastRenderedPageBreak/>
        <w:t xml:space="preserve">Particular el Informe Justificado, proveído por el cual se le otorgo a este último, un término de tres días hábiles contados a partir del día siguiente a la notificación, </w:t>
      </w:r>
      <w:r w:rsidR="0050169F" w:rsidRPr="00573D1F">
        <w:rPr>
          <w:rFonts w:ascii="Palatino Linotype" w:hAnsi="Palatino Linotype" w:cs="Tahoma"/>
          <w:sz w:val="22"/>
          <w:szCs w:val="22"/>
        </w:rPr>
        <w:t>a fin de que</w:t>
      </w:r>
      <w:r w:rsidRPr="00573D1F">
        <w:rPr>
          <w:rFonts w:ascii="Palatino Linotype" w:hAnsi="Palatino Linotype" w:cs="Tahoma"/>
          <w:sz w:val="22"/>
          <w:szCs w:val="22"/>
        </w:rPr>
        <w:t xml:space="preserve"> emiti</w:t>
      </w:r>
      <w:r w:rsidR="000B222D" w:rsidRPr="00573D1F">
        <w:rPr>
          <w:rFonts w:ascii="Palatino Linotype" w:hAnsi="Palatino Linotype" w:cs="Tahoma"/>
          <w:sz w:val="22"/>
          <w:szCs w:val="22"/>
        </w:rPr>
        <w:t>era</w:t>
      </w:r>
      <w:r w:rsidRPr="00573D1F">
        <w:rPr>
          <w:rFonts w:ascii="Palatino Linotype" w:hAnsi="Palatino Linotype" w:cs="Tahoma"/>
          <w:sz w:val="22"/>
          <w:szCs w:val="22"/>
        </w:rPr>
        <w:t xml:space="preserve"> las manifestaciones que conforme a sus intereses convinieran.</w:t>
      </w:r>
    </w:p>
    <w:p w14:paraId="3A139720" w14:textId="77777777" w:rsidR="003208FA" w:rsidRPr="00573D1F" w:rsidRDefault="003208FA" w:rsidP="003208FA">
      <w:pPr>
        <w:pStyle w:val="paragraph"/>
        <w:spacing w:before="0" w:beforeAutospacing="0" w:after="120" w:afterAutospacing="0" w:line="360" w:lineRule="auto"/>
        <w:jc w:val="both"/>
        <w:textAlignment w:val="baseline"/>
        <w:rPr>
          <w:rStyle w:val="normaltextrun"/>
          <w:rFonts w:ascii="Palatino Linotype" w:hAnsi="Palatino Linotype" w:cs="Segoe UI"/>
          <w:sz w:val="22"/>
          <w:szCs w:val="22"/>
        </w:rPr>
      </w:pPr>
    </w:p>
    <w:p w14:paraId="1C9978D3" w14:textId="77777777" w:rsidR="003208FA" w:rsidRPr="00573D1F" w:rsidRDefault="003208FA" w:rsidP="003208FA">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r w:rsidRPr="00573D1F">
        <w:rPr>
          <w:rStyle w:val="normaltextrun"/>
          <w:rFonts w:ascii="Palatino Linotype" w:hAnsi="Palatino Linotype" w:cs="Segoe UI"/>
          <w:b/>
          <w:bCs/>
          <w:sz w:val="22"/>
          <w:szCs w:val="22"/>
        </w:rPr>
        <w:t xml:space="preserve">No obstante lo anterior, el Recurrente fue omiso en realizar manifestaciones adicionales que convinieran a sus intereses. </w:t>
      </w:r>
    </w:p>
    <w:p w14:paraId="46BCFF8F" w14:textId="77777777" w:rsidR="003208FA" w:rsidRPr="00573D1F" w:rsidRDefault="003208FA" w:rsidP="003208FA">
      <w:pPr>
        <w:pStyle w:val="paragraph"/>
        <w:spacing w:before="0" w:beforeAutospacing="0" w:after="0" w:afterAutospacing="0" w:line="360" w:lineRule="auto"/>
        <w:jc w:val="both"/>
        <w:textAlignment w:val="baseline"/>
        <w:rPr>
          <w:rFonts w:ascii="Palatino Linotype" w:hAnsi="Palatino Linotype" w:cs="Segoe UI"/>
          <w:b/>
          <w:bCs/>
          <w:sz w:val="18"/>
          <w:szCs w:val="18"/>
        </w:rPr>
      </w:pPr>
    </w:p>
    <w:p w14:paraId="5BA4E0AC" w14:textId="77777777" w:rsidR="003208FA" w:rsidRPr="00573D1F" w:rsidRDefault="003208FA" w:rsidP="003208FA">
      <w:pPr>
        <w:pStyle w:val="paragraph"/>
        <w:spacing w:before="0" w:beforeAutospacing="0" w:after="0" w:afterAutospacing="0" w:line="360" w:lineRule="auto"/>
        <w:jc w:val="both"/>
        <w:textAlignment w:val="baseline"/>
        <w:rPr>
          <w:rFonts w:ascii="Palatino Linotype" w:hAnsi="Palatino Linotype" w:cs="Segoe UI"/>
          <w:sz w:val="18"/>
          <w:szCs w:val="18"/>
        </w:rPr>
      </w:pPr>
      <w:r w:rsidRPr="00573D1F">
        <w:rPr>
          <w:rStyle w:val="normaltextrun"/>
          <w:rFonts w:ascii="Palatino Linotype" w:hAnsi="Palatino Linotype" w:cs="Segoe UI"/>
          <w:b/>
          <w:bCs/>
          <w:sz w:val="22"/>
          <w:szCs w:val="22"/>
        </w:rPr>
        <w:t>e) Ampliación de plazo para resolver</w:t>
      </w:r>
      <w:r w:rsidRPr="00573D1F">
        <w:rPr>
          <w:rStyle w:val="eop"/>
          <w:rFonts w:ascii="Palatino Linotype" w:hAnsi="Palatino Linotype" w:cs="Segoe UI"/>
          <w:sz w:val="22"/>
          <w:szCs w:val="22"/>
        </w:rPr>
        <w:t> </w:t>
      </w:r>
    </w:p>
    <w:p w14:paraId="5F4C0A83" w14:textId="77777777" w:rsidR="003208FA" w:rsidRPr="00573D1F" w:rsidRDefault="003208FA" w:rsidP="003208FA">
      <w:pPr>
        <w:pStyle w:val="paragraph"/>
        <w:spacing w:before="0" w:beforeAutospacing="0" w:after="0" w:afterAutospacing="0" w:line="360" w:lineRule="auto"/>
        <w:jc w:val="both"/>
        <w:textAlignment w:val="baseline"/>
        <w:rPr>
          <w:rFonts w:ascii="Palatino Linotype" w:hAnsi="Palatino Linotype" w:cs="Segoe UI"/>
          <w:sz w:val="18"/>
          <w:szCs w:val="18"/>
        </w:rPr>
      </w:pPr>
      <w:r w:rsidRPr="00573D1F">
        <w:rPr>
          <w:rStyle w:val="eop"/>
          <w:rFonts w:ascii="Palatino Linotype" w:hAnsi="Palatino Linotype" w:cs="Segoe UI"/>
          <w:sz w:val="22"/>
          <w:szCs w:val="22"/>
        </w:rPr>
        <w:t> </w:t>
      </w:r>
    </w:p>
    <w:p w14:paraId="77AEDCAF" w14:textId="5B3EBF40" w:rsidR="00960883" w:rsidRPr="00573D1F" w:rsidRDefault="00960883" w:rsidP="00960883">
      <w:pPr>
        <w:tabs>
          <w:tab w:val="left" w:pos="3261"/>
        </w:tabs>
        <w:spacing w:line="360" w:lineRule="auto"/>
        <w:jc w:val="both"/>
        <w:rPr>
          <w:rFonts w:ascii="Palatino Linotype" w:eastAsia="Calibri" w:hAnsi="Palatino Linotype" w:cs="Tahoma"/>
          <w:sz w:val="22"/>
          <w:szCs w:val="22"/>
        </w:rPr>
      </w:pPr>
      <w:r w:rsidRPr="00573D1F">
        <w:rPr>
          <w:rFonts w:ascii="Palatino Linotype" w:eastAsia="Calibri" w:hAnsi="Palatino Linotype" w:cs="Tahoma"/>
          <w:sz w:val="22"/>
          <w:szCs w:val="22"/>
        </w:rPr>
        <w:t xml:space="preserve">El </w:t>
      </w:r>
      <w:r w:rsidR="00A06ECF" w:rsidRPr="00573D1F">
        <w:rPr>
          <w:rFonts w:ascii="Palatino Linotype" w:eastAsia="Calibri" w:hAnsi="Palatino Linotype" w:cs="Tahoma"/>
          <w:sz w:val="22"/>
          <w:szCs w:val="22"/>
        </w:rPr>
        <w:t>cuatro</w:t>
      </w:r>
      <w:r w:rsidRPr="00573D1F">
        <w:rPr>
          <w:rFonts w:ascii="Palatino Linotype" w:eastAsia="Calibri" w:hAnsi="Palatino Linotype" w:cs="Tahoma"/>
          <w:sz w:val="22"/>
          <w:szCs w:val="22"/>
        </w:rPr>
        <w:t xml:space="preserve"> de </w:t>
      </w:r>
      <w:r w:rsidR="00A06ECF" w:rsidRPr="00573D1F">
        <w:rPr>
          <w:rFonts w:ascii="Palatino Linotype" w:eastAsia="Calibri" w:hAnsi="Palatino Linotype" w:cs="Tahoma"/>
          <w:sz w:val="22"/>
          <w:szCs w:val="22"/>
        </w:rPr>
        <w:t>mayo</w:t>
      </w:r>
      <w:r w:rsidRPr="00573D1F">
        <w:rPr>
          <w:rFonts w:ascii="Palatino Linotype" w:eastAsia="Calibri" w:hAnsi="Palatino Linotype" w:cs="Tahoma"/>
          <w:sz w:val="22"/>
          <w:szCs w:val="22"/>
        </w:rPr>
        <w:t xml:space="preserve"> de dos mil </w:t>
      </w:r>
      <w:r w:rsidR="00E77E4F" w:rsidRPr="00573D1F">
        <w:rPr>
          <w:rFonts w:ascii="Palatino Linotype" w:eastAsia="Calibri" w:hAnsi="Palatino Linotype" w:cs="Tahoma"/>
          <w:sz w:val="22"/>
          <w:szCs w:val="22"/>
        </w:rPr>
        <w:t>veintitrés</w:t>
      </w:r>
      <w:r w:rsidRPr="00573D1F">
        <w:rPr>
          <w:rFonts w:ascii="Palatino Linotype" w:eastAsia="Calibri"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Sistema de Acceso a la Información Mexiquense (SAIMEX), al </w:t>
      </w:r>
      <w:r w:rsidR="00933949" w:rsidRPr="00573D1F">
        <w:rPr>
          <w:rFonts w:ascii="Palatino Linotype" w:eastAsia="Calibri" w:hAnsi="Palatino Linotype" w:cs="Tahoma"/>
          <w:sz w:val="22"/>
          <w:szCs w:val="22"/>
        </w:rPr>
        <w:t>día hábil siguiente.</w:t>
      </w:r>
    </w:p>
    <w:p w14:paraId="0A550C14" w14:textId="77777777" w:rsidR="00960883" w:rsidRPr="00573D1F" w:rsidRDefault="00960883" w:rsidP="00960883">
      <w:pPr>
        <w:tabs>
          <w:tab w:val="left" w:pos="3261"/>
        </w:tabs>
        <w:spacing w:line="360" w:lineRule="auto"/>
        <w:jc w:val="both"/>
        <w:rPr>
          <w:rFonts w:ascii="Palatino Linotype" w:eastAsia="Calibri" w:hAnsi="Palatino Linotype" w:cs="Tahoma"/>
          <w:sz w:val="22"/>
          <w:szCs w:val="22"/>
        </w:rPr>
      </w:pPr>
    </w:p>
    <w:p w14:paraId="21B440A0" w14:textId="113BE0FB"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1FFB17"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573D1F">
        <w:rPr>
          <w:rStyle w:val="eop"/>
          <w:rFonts w:ascii="Palatino Linotype" w:hAnsi="Palatino Linotype" w:cs="Segoe UI"/>
          <w:sz w:val="22"/>
          <w:szCs w:val="22"/>
        </w:rPr>
        <w:lastRenderedPageBreak/>
        <w:t>conforme a los parámetros establecidos por diversos órganos jurisdiccionales federales, aplicables también en procedimientos análogos, como el que nos ocupa.</w:t>
      </w:r>
    </w:p>
    <w:p w14:paraId="34F06757"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05B9411C"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03941B"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55ADD8"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CFB0FBB"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76977815"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BE6C746" w14:textId="77777777" w:rsidR="00960883" w:rsidRPr="00573D1F" w:rsidRDefault="00960883" w:rsidP="0096088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14:paraId="4F7795D4" w14:textId="77777777" w:rsidR="00960883" w:rsidRPr="00573D1F" w:rsidRDefault="00960883" w:rsidP="0096088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b) Actividad Procesal del interesado: Acciones u omisiones del interesado.</w:t>
      </w:r>
    </w:p>
    <w:p w14:paraId="39BBD835" w14:textId="77777777" w:rsidR="00960883" w:rsidRPr="00573D1F" w:rsidRDefault="00960883" w:rsidP="0096088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c) Conducta de la Autoridad: Las Acciones u omisiones realizadas en el procedimiento. Así como si la autoridad actuó con la debida diligencia.</w:t>
      </w:r>
    </w:p>
    <w:p w14:paraId="76623C32" w14:textId="77777777" w:rsidR="00960883" w:rsidRPr="00573D1F" w:rsidRDefault="00960883" w:rsidP="0096088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d) La afectación generada en la situación jurídica de la persona involucrada en el proceso: Violación a sus derechos humanos.</w:t>
      </w:r>
    </w:p>
    <w:p w14:paraId="31AC4D4A" w14:textId="77777777" w:rsidR="00960883" w:rsidRPr="00573D1F" w:rsidRDefault="00960883" w:rsidP="0096088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3A1DE4ED"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573D1F">
        <w:rPr>
          <w:rStyle w:val="eop"/>
          <w:rFonts w:ascii="Palatino Linotype" w:hAnsi="Palatino Linotype" w:cs="Segoe UI"/>
          <w:sz w:val="22"/>
          <w:szCs w:val="22"/>
        </w:rPr>
        <w:lastRenderedPageBreak/>
        <w:t>concluirse que es una excluyente de responsabilidad en relación con la actuación del funcionario, como ha acontecido en el caso que nos ocupa.</w:t>
      </w:r>
    </w:p>
    <w:p w14:paraId="27E43828"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94B2B1F"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Argumento que encuentra sustento en la jurisprudencia P./J. 32/92 emitida por el Pleno de la Suprema Corte de Justicia de la Nación de rubro “</w:t>
      </w:r>
      <w:r w:rsidRPr="00573D1F">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573D1F">
        <w:rPr>
          <w:rStyle w:val="eop"/>
          <w:rFonts w:ascii="Palatino Linotype" w:hAnsi="Palatino Linotype" w:cs="Segoe UI"/>
          <w:sz w:val="22"/>
          <w:szCs w:val="22"/>
        </w:rPr>
        <w:t>.”, visible en la Gaceta del Seminario Judicial de la Federación con el registro digital 205635.</w:t>
      </w:r>
    </w:p>
    <w:p w14:paraId="53C2473C"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F33B61E"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DE7743"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3193582" w14:textId="2866506B"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492666B6" w14:textId="77777777" w:rsidR="00960883" w:rsidRPr="00573D1F" w:rsidRDefault="00960883" w:rsidP="0096088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573D1F">
        <w:rPr>
          <w:rStyle w:val="eop"/>
          <w:rFonts w:ascii="Palatino Linotype" w:hAnsi="Palatino Linotype" w:cs="Segoe UI"/>
          <w:b/>
          <w:bCs/>
          <w:sz w:val="20"/>
          <w:szCs w:val="20"/>
        </w:rPr>
        <w:t>“PLAZO RAZONABLE PARA RESOLVER. DIMENSIÓN Y EFECTOS DE ESTE CONCEPTO CUANDO SE ADUCE EXCESIVA CARGA DE TRABAJO.”</w:t>
      </w:r>
      <w:r w:rsidRPr="00573D1F">
        <w:rPr>
          <w:rStyle w:val="eop"/>
          <w:rFonts w:ascii="Palatino Linotype" w:hAnsi="Palatino Linotype" w:cs="Segoe UI"/>
          <w:sz w:val="20"/>
          <w:szCs w:val="20"/>
        </w:rPr>
        <w:t xml:space="preserve"> consultable en el Seminario Judicial de la Federación y su gaceta, con el registro digital 2002351.</w:t>
      </w:r>
    </w:p>
    <w:p w14:paraId="613F2D94" w14:textId="77777777" w:rsidR="00960883" w:rsidRPr="00573D1F" w:rsidRDefault="00960883" w:rsidP="0096088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14:paraId="4FC48252" w14:textId="77777777" w:rsidR="00960883" w:rsidRPr="00573D1F" w:rsidRDefault="00960883" w:rsidP="00960883">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573D1F">
        <w:rPr>
          <w:rStyle w:val="eop"/>
          <w:rFonts w:ascii="Palatino Linotype" w:hAnsi="Palatino Linotype" w:cs="Segoe UI"/>
          <w:b/>
          <w:bCs/>
          <w:sz w:val="20"/>
          <w:szCs w:val="20"/>
        </w:rPr>
        <w:lastRenderedPageBreak/>
        <w:t>“PLAZO RAZONABLE PARA RESOLVER. CONCEPTO Y ELEMENTOS QUE LO INTEGRAN A LA LUZ DEL DERECHO INTERNACIONAL DE LOS DERECHOS HUMANOS</w:t>
      </w:r>
      <w:r w:rsidRPr="00573D1F">
        <w:rPr>
          <w:rStyle w:val="eop"/>
          <w:rFonts w:ascii="Palatino Linotype" w:hAnsi="Palatino Linotype" w:cs="Segoe UI"/>
          <w:sz w:val="20"/>
          <w:szCs w:val="20"/>
        </w:rPr>
        <w:t>.”, visible en el Seminario Judicial de la Federación y su gaceta, con el registro digital 2002350.</w:t>
      </w:r>
    </w:p>
    <w:p w14:paraId="40C871C9"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4C1F85F" w14:textId="77777777" w:rsidR="00960883" w:rsidRPr="00573D1F" w:rsidRDefault="00960883" w:rsidP="009608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73D1F">
        <w:rPr>
          <w:rStyle w:val="eop"/>
          <w:rFonts w:ascii="Palatino Linotype" w:hAnsi="Palatino Linotype" w:cs="Segoe UI"/>
          <w:sz w:val="22"/>
          <w:szCs w:val="22"/>
        </w:rPr>
        <w:t>Por ello, este organismo garante comprometido con la tutela de los derechos humanos confiados señala que este exceso del plazo legal para resolver el presente asunto resulta de carácter excepcional.</w:t>
      </w:r>
    </w:p>
    <w:p w14:paraId="6203B53B" w14:textId="77777777" w:rsidR="009751C6" w:rsidRPr="00573D1F" w:rsidRDefault="009751C6" w:rsidP="003208FA">
      <w:pPr>
        <w:pStyle w:val="paragraph"/>
        <w:spacing w:before="0" w:beforeAutospacing="0" w:after="0" w:afterAutospacing="0" w:line="360" w:lineRule="auto"/>
        <w:jc w:val="both"/>
        <w:textAlignment w:val="baseline"/>
        <w:rPr>
          <w:rFonts w:ascii="Palatino Linotype" w:hAnsi="Palatino Linotype" w:cs="Segoe UI"/>
          <w:sz w:val="18"/>
          <w:szCs w:val="18"/>
        </w:rPr>
      </w:pPr>
    </w:p>
    <w:p w14:paraId="7BDDB0CC" w14:textId="77777777" w:rsidR="003208FA" w:rsidRPr="00573D1F" w:rsidRDefault="003208FA" w:rsidP="003208FA">
      <w:pPr>
        <w:spacing w:line="360" w:lineRule="auto"/>
        <w:jc w:val="both"/>
        <w:rPr>
          <w:rFonts w:ascii="Palatino Linotype" w:hAnsi="Palatino Linotype" w:cs="Tahoma"/>
          <w:b/>
          <w:sz w:val="22"/>
          <w:szCs w:val="22"/>
        </w:rPr>
      </w:pPr>
      <w:r w:rsidRPr="00573D1F">
        <w:rPr>
          <w:rFonts w:ascii="Palatino Linotype" w:hAnsi="Palatino Linotype" w:cs="Tahoma"/>
          <w:b/>
          <w:sz w:val="22"/>
          <w:szCs w:val="22"/>
        </w:rPr>
        <w:t>f) Cierre de instrucción.</w:t>
      </w:r>
    </w:p>
    <w:p w14:paraId="02D478A6" w14:textId="77777777" w:rsidR="003208FA" w:rsidRPr="00573D1F" w:rsidRDefault="003208FA" w:rsidP="003208FA">
      <w:pPr>
        <w:spacing w:line="360" w:lineRule="auto"/>
        <w:jc w:val="both"/>
        <w:rPr>
          <w:rFonts w:ascii="Palatino Linotype" w:hAnsi="Palatino Linotype" w:cs="Tahoma"/>
          <w:b/>
          <w:sz w:val="22"/>
          <w:szCs w:val="22"/>
        </w:rPr>
      </w:pPr>
    </w:p>
    <w:p w14:paraId="2C253992" w14:textId="6EF269F1" w:rsidR="003208FA" w:rsidRPr="00573D1F" w:rsidRDefault="003208FA" w:rsidP="003208FA">
      <w:pPr>
        <w:spacing w:line="360" w:lineRule="auto"/>
        <w:jc w:val="both"/>
        <w:rPr>
          <w:rFonts w:ascii="Palatino Linotype" w:hAnsi="Palatino Linotype" w:cs="Tahoma"/>
          <w:sz w:val="22"/>
          <w:szCs w:val="22"/>
        </w:rPr>
      </w:pPr>
      <w:r w:rsidRPr="00573D1F">
        <w:rPr>
          <w:rFonts w:ascii="Palatino Linotype" w:hAnsi="Palatino Linotype" w:cs="Tahoma"/>
          <w:sz w:val="22"/>
          <w:szCs w:val="22"/>
        </w:rPr>
        <w:t xml:space="preserve">Con fecha </w:t>
      </w:r>
      <w:r w:rsidR="00A06ECF" w:rsidRPr="00573D1F">
        <w:rPr>
          <w:rFonts w:ascii="Palatino Linotype" w:hAnsi="Palatino Linotype" w:cs="Tahoma"/>
          <w:sz w:val="22"/>
          <w:szCs w:val="22"/>
        </w:rPr>
        <w:t>cuatro</w:t>
      </w:r>
      <w:r w:rsidRPr="00573D1F">
        <w:rPr>
          <w:rFonts w:ascii="Palatino Linotype" w:hAnsi="Palatino Linotype" w:cs="Tahoma"/>
          <w:sz w:val="22"/>
          <w:szCs w:val="22"/>
        </w:rPr>
        <w:t xml:space="preserve"> de </w:t>
      </w:r>
      <w:r w:rsidR="00A06ECF" w:rsidRPr="00573D1F">
        <w:rPr>
          <w:rFonts w:ascii="Palatino Linotype" w:hAnsi="Palatino Linotype" w:cs="Tahoma"/>
          <w:sz w:val="22"/>
          <w:szCs w:val="22"/>
        </w:rPr>
        <w:t>mayo</w:t>
      </w:r>
      <w:r w:rsidRPr="00573D1F">
        <w:rPr>
          <w:rFonts w:ascii="Palatino Linotype" w:hAnsi="Palatino Linotype" w:cs="Tahoma"/>
          <w:sz w:val="22"/>
          <w:szCs w:val="22"/>
        </w:rPr>
        <w:t xml:space="preserve"> de dos mil </w:t>
      </w:r>
      <w:r w:rsidR="00DD4292" w:rsidRPr="00573D1F">
        <w:rPr>
          <w:rFonts w:ascii="Palatino Linotype" w:hAnsi="Palatino Linotype" w:cs="Tahoma"/>
          <w:sz w:val="22"/>
          <w:szCs w:val="22"/>
        </w:rPr>
        <w:t>veintitrés</w:t>
      </w:r>
      <w:r w:rsidRPr="00573D1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573D1F">
        <w:rPr>
          <w:rFonts w:ascii="Palatino Linotype" w:hAnsi="Palatino Linotype" w:cs="Tahoma"/>
          <w:sz w:val="22"/>
          <w:szCs w:val="22"/>
          <w:lang w:val="es-ES"/>
        </w:rPr>
        <w:t>Sistema de Acceso a la Información Mexiquense (SAIMEX)</w:t>
      </w:r>
      <w:r w:rsidRPr="00573D1F">
        <w:rPr>
          <w:rFonts w:ascii="Palatino Linotype" w:hAnsi="Palatino Linotype" w:cs="Tahoma"/>
          <w:sz w:val="22"/>
          <w:szCs w:val="22"/>
        </w:rPr>
        <w:t>.</w:t>
      </w:r>
    </w:p>
    <w:p w14:paraId="668C5BD1" w14:textId="77777777" w:rsidR="009751C6" w:rsidRPr="00573D1F" w:rsidRDefault="009751C6" w:rsidP="003208FA">
      <w:pPr>
        <w:spacing w:line="360" w:lineRule="auto"/>
        <w:jc w:val="both"/>
        <w:rPr>
          <w:rFonts w:ascii="Palatino Linotype" w:hAnsi="Palatino Linotype" w:cs="Tahoma"/>
          <w:sz w:val="22"/>
          <w:szCs w:val="22"/>
        </w:rPr>
      </w:pPr>
    </w:p>
    <w:p w14:paraId="2B1E5189" w14:textId="38BF3A8C" w:rsidR="003208FA" w:rsidRPr="00573D1F" w:rsidRDefault="00DD4292" w:rsidP="003208FA">
      <w:pPr>
        <w:spacing w:line="360" w:lineRule="auto"/>
        <w:jc w:val="both"/>
        <w:rPr>
          <w:rFonts w:ascii="Palatino Linotype" w:hAnsi="Palatino Linotype" w:cs="Tahoma"/>
          <w:color w:val="000000"/>
          <w:sz w:val="22"/>
          <w:szCs w:val="22"/>
        </w:rPr>
      </w:pPr>
      <w:r w:rsidRPr="00573D1F">
        <w:rPr>
          <w:rFonts w:ascii="Palatino Linotype" w:hAnsi="Palatino Linotype" w:cs="Tahoma"/>
          <w:color w:val="000000"/>
          <w:sz w:val="22"/>
          <w:szCs w:val="22"/>
        </w:rPr>
        <w:t>Debido a</w:t>
      </w:r>
      <w:r w:rsidR="003208FA" w:rsidRPr="00573D1F">
        <w:rPr>
          <w:rFonts w:ascii="Palatino Linotype" w:hAnsi="Palatino Linotype" w:cs="Tahoma"/>
          <w:color w:val="000000"/>
          <w:sz w:val="22"/>
          <w:szCs w:val="22"/>
        </w:rPr>
        <w:t xml:space="preserve"> que fue </w:t>
      </w:r>
      <w:r w:rsidR="002D286A" w:rsidRPr="00573D1F">
        <w:rPr>
          <w:rFonts w:ascii="Palatino Linotype" w:hAnsi="Palatino Linotype" w:cs="Tahoma"/>
          <w:color w:val="000000"/>
          <w:sz w:val="22"/>
          <w:szCs w:val="22"/>
        </w:rPr>
        <w:t>adecuadamente</w:t>
      </w:r>
      <w:r w:rsidR="003208FA" w:rsidRPr="00573D1F">
        <w:rPr>
          <w:rFonts w:ascii="Palatino Linotype" w:hAnsi="Palatino Linotype" w:cs="Tahoma"/>
          <w:color w:val="000000"/>
          <w:sz w:val="22"/>
          <w:szCs w:val="22"/>
        </w:rPr>
        <w:t xml:space="preserve"> sustanciado el expediente electrónico y no existe diligencia pendiente de desahogo, se emite la resolución que conforme a Derecho proceda, </w:t>
      </w:r>
      <w:r w:rsidR="002D286A" w:rsidRPr="00573D1F">
        <w:rPr>
          <w:rFonts w:ascii="Palatino Linotype" w:hAnsi="Palatino Linotype" w:cs="Tahoma"/>
          <w:color w:val="000000"/>
          <w:sz w:val="22"/>
          <w:szCs w:val="22"/>
        </w:rPr>
        <w:t>de acuerdo con</w:t>
      </w:r>
      <w:r w:rsidR="003208FA" w:rsidRPr="00573D1F">
        <w:rPr>
          <w:rFonts w:ascii="Palatino Linotype" w:hAnsi="Palatino Linotype" w:cs="Tahoma"/>
          <w:color w:val="000000"/>
          <w:sz w:val="22"/>
          <w:szCs w:val="22"/>
        </w:rPr>
        <w:t xml:space="preserve"> los siguientes:</w:t>
      </w:r>
    </w:p>
    <w:p w14:paraId="508B0E2B" w14:textId="77777777" w:rsidR="008F2EE5" w:rsidRPr="00573D1F" w:rsidRDefault="008F2EE5" w:rsidP="00EE235C">
      <w:pPr>
        <w:spacing w:line="360" w:lineRule="auto"/>
        <w:jc w:val="both"/>
        <w:rPr>
          <w:rFonts w:ascii="Palatino Linotype" w:hAnsi="Palatino Linotype" w:cs="Tahoma"/>
          <w:color w:val="000000"/>
          <w:sz w:val="22"/>
          <w:szCs w:val="22"/>
        </w:rPr>
      </w:pPr>
    </w:p>
    <w:p w14:paraId="1E913590" w14:textId="3EE14B37" w:rsidR="008F2EE5" w:rsidRPr="00573D1F" w:rsidRDefault="00EE235C" w:rsidP="00AD3E1F">
      <w:pPr>
        <w:spacing w:line="360" w:lineRule="auto"/>
        <w:jc w:val="center"/>
        <w:rPr>
          <w:rFonts w:ascii="Palatino Linotype" w:hAnsi="Palatino Linotype" w:cs="Tahoma"/>
          <w:b/>
          <w:sz w:val="22"/>
          <w:szCs w:val="22"/>
          <w:lang w:val="es-ES"/>
        </w:rPr>
      </w:pPr>
      <w:r w:rsidRPr="00573D1F">
        <w:rPr>
          <w:rFonts w:ascii="Palatino Linotype" w:hAnsi="Palatino Linotype" w:cs="Tahoma"/>
          <w:b/>
          <w:sz w:val="22"/>
          <w:szCs w:val="22"/>
          <w:lang w:val="es-ES"/>
        </w:rPr>
        <w:t>CONSIDERANDO</w:t>
      </w:r>
      <w:r w:rsidR="008F2EE5" w:rsidRPr="00573D1F">
        <w:rPr>
          <w:rFonts w:ascii="Palatino Linotype" w:hAnsi="Palatino Linotype" w:cs="Tahoma"/>
          <w:b/>
          <w:sz w:val="22"/>
          <w:szCs w:val="22"/>
          <w:lang w:val="es-ES"/>
        </w:rPr>
        <w:t>S</w:t>
      </w:r>
    </w:p>
    <w:p w14:paraId="0F4FF97C" w14:textId="77777777" w:rsidR="00EE235C" w:rsidRPr="00573D1F" w:rsidRDefault="00EE235C" w:rsidP="00EE235C">
      <w:pPr>
        <w:autoSpaceDE w:val="0"/>
        <w:autoSpaceDN w:val="0"/>
        <w:adjustRightInd w:val="0"/>
        <w:spacing w:line="360" w:lineRule="auto"/>
        <w:jc w:val="both"/>
        <w:rPr>
          <w:rFonts w:ascii="Palatino Linotype" w:hAnsi="Palatino Linotype" w:cs="Tahoma"/>
          <w:b/>
          <w:sz w:val="22"/>
          <w:szCs w:val="22"/>
          <w:lang w:val="es-ES"/>
        </w:rPr>
      </w:pPr>
      <w:r w:rsidRPr="00573D1F">
        <w:rPr>
          <w:rFonts w:ascii="Palatino Linotype" w:eastAsia="Calibri" w:hAnsi="Palatino Linotype" w:cs="Tahoma"/>
          <w:b/>
          <w:color w:val="000000"/>
          <w:sz w:val="22"/>
          <w:szCs w:val="22"/>
          <w:lang w:val="es-ES" w:eastAsia="es-MX"/>
        </w:rPr>
        <w:t>PRIMERO</w:t>
      </w:r>
      <w:r w:rsidRPr="00573D1F">
        <w:rPr>
          <w:rFonts w:ascii="Palatino Linotype" w:eastAsia="Calibri" w:hAnsi="Palatino Linotype" w:cs="Tahoma"/>
          <w:color w:val="000000"/>
          <w:sz w:val="22"/>
          <w:szCs w:val="22"/>
          <w:lang w:val="es-ES" w:eastAsia="es-MX"/>
        </w:rPr>
        <w:t xml:space="preserve">. </w:t>
      </w:r>
      <w:r w:rsidRPr="00573D1F">
        <w:rPr>
          <w:rFonts w:ascii="Palatino Linotype" w:hAnsi="Palatino Linotype" w:cs="Tahoma"/>
          <w:b/>
          <w:sz w:val="22"/>
          <w:szCs w:val="22"/>
          <w:lang w:val="es-ES"/>
        </w:rPr>
        <w:t>Competencia.</w:t>
      </w:r>
    </w:p>
    <w:p w14:paraId="0A22D581" w14:textId="77777777" w:rsidR="00EE235C" w:rsidRPr="00573D1F" w:rsidRDefault="00EE235C" w:rsidP="00EE235C">
      <w:pPr>
        <w:autoSpaceDE w:val="0"/>
        <w:autoSpaceDN w:val="0"/>
        <w:adjustRightInd w:val="0"/>
        <w:spacing w:line="360" w:lineRule="auto"/>
        <w:jc w:val="both"/>
        <w:rPr>
          <w:rFonts w:ascii="Palatino Linotype" w:hAnsi="Palatino Linotype" w:cs="Tahoma"/>
          <w:b/>
          <w:sz w:val="22"/>
          <w:szCs w:val="22"/>
          <w:lang w:val="es-ES"/>
        </w:rPr>
      </w:pPr>
    </w:p>
    <w:p w14:paraId="3149FD8E" w14:textId="77777777" w:rsidR="0036628C" w:rsidRPr="00573D1F" w:rsidRDefault="0036628C" w:rsidP="0036628C">
      <w:pPr>
        <w:spacing w:line="360" w:lineRule="auto"/>
        <w:jc w:val="both"/>
        <w:rPr>
          <w:rFonts w:ascii="Palatino Linotype" w:hAnsi="Palatino Linotype" w:cs="Tahoma"/>
          <w:sz w:val="22"/>
          <w:szCs w:val="22"/>
        </w:rPr>
      </w:pPr>
      <w:r w:rsidRPr="00573D1F">
        <w:rPr>
          <w:rFonts w:ascii="Palatino Linotype" w:hAnsi="Palatino Linotype" w:cs="Tahoma"/>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7E90F4D8" w14:textId="79CEB9AE" w:rsidR="0036628C" w:rsidRPr="00573D1F" w:rsidRDefault="0036628C" w:rsidP="0036628C">
      <w:pPr>
        <w:spacing w:line="360" w:lineRule="auto"/>
        <w:jc w:val="both"/>
        <w:rPr>
          <w:rFonts w:ascii="Palatino Linotype" w:hAnsi="Palatino Linotype" w:cs="Tahoma"/>
          <w:sz w:val="22"/>
          <w:szCs w:val="22"/>
        </w:rPr>
      </w:pPr>
      <w:r w:rsidRPr="00573D1F">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921F7F2" w14:textId="77777777" w:rsidR="007809D6" w:rsidRPr="00573D1F" w:rsidRDefault="007809D6" w:rsidP="00D17825">
      <w:pPr>
        <w:spacing w:line="360" w:lineRule="auto"/>
        <w:jc w:val="both"/>
        <w:rPr>
          <w:rFonts w:ascii="Palatino Linotype" w:hAnsi="Palatino Linotype"/>
          <w:sz w:val="22"/>
        </w:rPr>
      </w:pPr>
    </w:p>
    <w:p w14:paraId="4BE52A0B" w14:textId="26EC48CD" w:rsidR="003A3A5A" w:rsidRPr="00573D1F" w:rsidRDefault="003A3A5A" w:rsidP="003A3A5A">
      <w:pPr>
        <w:spacing w:line="360" w:lineRule="auto"/>
        <w:jc w:val="both"/>
        <w:rPr>
          <w:rFonts w:ascii="Palatino Linotype" w:eastAsia="Calibri" w:hAnsi="Palatino Linotype" w:cs="Tahoma"/>
          <w:b/>
          <w:color w:val="000000"/>
          <w:sz w:val="22"/>
          <w:szCs w:val="22"/>
          <w:lang w:val="es-ES" w:eastAsia="es-MX"/>
        </w:rPr>
      </w:pPr>
      <w:r w:rsidRPr="00573D1F">
        <w:rPr>
          <w:rFonts w:ascii="Palatino Linotype" w:hAnsi="Palatino Linotype" w:cs="Tahoma"/>
          <w:b/>
          <w:sz w:val="22"/>
          <w:szCs w:val="22"/>
          <w:shd w:val="clear" w:color="auto" w:fill="FFFFFF"/>
          <w:lang w:val="es-ES"/>
        </w:rPr>
        <w:t>SEGUNDO</w:t>
      </w:r>
      <w:r w:rsidRPr="00573D1F">
        <w:rPr>
          <w:rFonts w:ascii="Palatino Linotype" w:hAnsi="Palatino Linotype" w:cs="Tahoma"/>
          <w:sz w:val="22"/>
          <w:szCs w:val="22"/>
          <w:shd w:val="clear" w:color="auto" w:fill="FFFFFF"/>
          <w:lang w:val="es-ES"/>
        </w:rPr>
        <w:t xml:space="preserve">. </w:t>
      </w:r>
      <w:r w:rsidR="00236080" w:rsidRPr="00573D1F">
        <w:rPr>
          <w:rFonts w:ascii="Palatino Linotype" w:eastAsia="Calibri" w:hAnsi="Palatino Linotype" w:cs="Tahoma"/>
          <w:b/>
          <w:color w:val="000000"/>
          <w:sz w:val="22"/>
          <w:szCs w:val="22"/>
          <w:lang w:val="es-ES" w:eastAsia="es-MX"/>
        </w:rPr>
        <w:t>Causales de</w:t>
      </w:r>
      <w:r w:rsidR="00F63079" w:rsidRPr="00573D1F">
        <w:rPr>
          <w:rFonts w:ascii="Palatino Linotype" w:eastAsia="Calibri" w:hAnsi="Palatino Linotype" w:cs="Tahoma"/>
          <w:b/>
          <w:color w:val="000000"/>
          <w:sz w:val="22"/>
          <w:szCs w:val="22"/>
          <w:lang w:val="es-ES" w:eastAsia="es-MX"/>
        </w:rPr>
        <w:t xml:space="preserve"> improcedencia y sobreseimiento. </w:t>
      </w:r>
    </w:p>
    <w:p w14:paraId="6461B5A2" w14:textId="77777777" w:rsidR="0022520B" w:rsidRPr="00573D1F" w:rsidRDefault="0022520B" w:rsidP="003A3A5A">
      <w:pPr>
        <w:spacing w:line="360" w:lineRule="auto"/>
        <w:jc w:val="both"/>
        <w:rPr>
          <w:rFonts w:ascii="Palatino Linotype" w:hAnsi="Palatino Linotype" w:cs="Tahoma"/>
          <w:sz w:val="22"/>
          <w:szCs w:val="22"/>
          <w:shd w:val="clear" w:color="auto" w:fill="FFFFFF"/>
          <w:lang w:val="es-ES"/>
        </w:rPr>
      </w:pPr>
    </w:p>
    <w:p w14:paraId="05FD495A" w14:textId="77777777" w:rsidR="00771523" w:rsidRPr="00573D1F" w:rsidRDefault="00771523" w:rsidP="00F63079">
      <w:pPr>
        <w:spacing w:line="360" w:lineRule="auto"/>
        <w:jc w:val="both"/>
        <w:rPr>
          <w:rFonts w:ascii="Palatino Linotype" w:hAnsi="Palatino Linotype"/>
          <w:sz w:val="22"/>
        </w:rPr>
      </w:pPr>
      <w:r w:rsidRPr="00573D1F">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573D1F">
        <w:rPr>
          <w:rFonts w:ascii="Palatino Linotype" w:hAnsi="Palatino Linotype"/>
          <w:b/>
          <w:sz w:val="22"/>
        </w:rPr>
        <w:t>IMPROCEDENCIA</w:t>
      </w:r>
      <w:r w:rsidRPr="00573D1F">
        <w:rPr>
          <w:rFonts w:ascii="Palatino Linotype" w:hAnsi="Palatino Linotype"/>
          <w:sz w:val="22"/>
        </w:rPr>
        <w:t xml:space="preserve">.” </w:t>
      </w:r>
      <w:r w:rsidRPr="00573D1F">
        <w:rPr>
          <w:rFonts w:ascii="Palatino Linotype" w:hAnsi="Palatino Linotype"/>
          <w:b/>
          <w:sz w:val="22"/>
        </w:rPr>
        <w:t>(Semanario Judicial de la Federación, Quinta Época, 1985, pág. 262),</w:t>
      </w:r>
      <w:r w:rsidRPr="00573D1F">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0F3C295" w14:textId="77777777" w:rsidR="00771523" w:rsidRPr="00573D1F" w:rsidRDefault="00771523" w:rsidP="00F63079">
      <w:pPr>
        <w:spacing w:line="360" w:lineRule="auto"/>
        <w:jc w:val="both"/>
        <w:rPr>
          <w:rFonts w:ascii="Palatino Linotype" w:hAnsi="Palatino Linotype"/>
          <w:sz w:val="22"/>
        </w:rPr>
      </w:pPr>
    </w:p>
    <w:p w14:paraId="4F5948D0" w14:textId="5ADC67DF" w:rsidR="00E31602" w:rsidRPr="00573D1F" w:rsidRDefault="00E31602" w:rsidP="00E3160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73D1F">
        <w:rPr>
          <w:rFonts w:ascii="Palatino Linotype" w:eastAsia="Calibri" w:hAnsi="Palatino Linotype" w:cs="Tahoma"/>
          <w:color w:val="000000"/>
          <w:sz w:val="22"/>
          <w:szCs w:val="22"/>
          <w:lang w:eastAsia="es-MX"/>
        </w:rPr>
        <w:lastRenderedPageBreak/>
        <w:t xml:space="preserve">Así, el artículo </w:t>
      </w:r>
      <w:r w:rsidR="007669A0" w:rsidRPr="00573D1F">
        <w:rPr>
          <w:rFonts w:ascii="Palatino Linotype" w:eastAsia="Calibri" w:hAnsi="Palatino Linotype" w:cs="Tahoma"/>
          <w:color w:val="000000"/>
          <w:sz w:val="22"/>
          <w:szCs w:val="22"/>
          <w:lang w:eastAsia="es-MX"/>
        </w:rPr>
        <w:t>191</w:t>
      </w:r>
      <w:r w:rsidRPr="00573D1F">
        <w:rPr>
          <w:rFonts w:ascii="Palatino Linotype" w:eastAsia="Calibri" w:hAnsi="Palatino Linotype" w:cs="Tahoma"/>
          <w:color w:val="000000"/>
          <w:sz w:val="22"/>
          <w:szCs w:val="22"/>
          <w:lang w:eastAsia="es-MX"/>
        </w:rPr>
        <w:t xml:space="preserve"> de la </w:t>
      </w:r>
      <w:r w:rsidR="007669A0" w:rsidRPr="00573D1F">
        <w:rPr>
          <w:rFonts w:ascii="Palatino Linotype" w:hAnsi="Palatino Linotype"/>
          <w:sz w:val="22"/>
        </w:rPr>
        <w:t>Ley de Transparencia y Acceso a la Información Pública del Estado de México y Municipios</w:t>
      </w:r>
      <w:r w:rsidRPr="00573D1F">
        <w:rPr>
          <w:rFonts w:ascii="Palatino Linotype" w:eastAsia="Calibri" w:hAnsi="Palatino Linotype" w:cs="Tahoma"/>
          <w:color w:val="000000"/>
          <w:sz w:val="22"/>
          <w:szCs w:val="22"/>
          <w:lang w:eastAsia="es-MX"/>
        </w:rPr>
        <w:t>, señala que el Recurso de Revisión podrá ser desechado por improcedente cuando:</w:t>
      </w:r>
    </w:p>
    <w:p w14:paraId="384BE3A9" w14:textId="77777777" w:rsidR="007669A0" w:rsidRPr="00573D1F" w:rsidRDefault="007669A0" w:rsidP="00E3160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1761F46" w14:textId="77777777" w:rsidR="007669A0" w:rsidRPr="00573D1F" w:rsidRDefault="007669A0" w:rsidP="0020692D">
      <w:pPr>
        <w:autoSpaceDE w:val="0"/>
        <w:autoSpaceDN w:val="0"/>
        <w:adjustRightInd w:val="0"/>
        <w:spacing w:line="360" w:lineRule="auto"/>
        <w:ind w:left="567" w:right="539"/>
        <w:jc w:val="both"/>
        <w:rPr>
          <w:rFonts w:ascii="Palatino Linotype" w:hAnsi="Palatino Linotype"/>
          <w:i/>
          <w:iCs/>
        </w:rPr>
      </w:pPr>
      <w:r w:rsidRPr="00573D1F">
        <w:rPr>
          <w:rFonts w:ascii="Palatino Linotype" w:hAnsi="Palatino Linotype"/>
          <w:i/>
          <w:iCs/>
        </w:rPr>
        <w:t xml:space="preserve">I. Sea extemporáneo por haber transcurrido el plazo establecido en la presente Ley, a partir de la respuesta; </w:t>
      </w:r>
    </w:p>
    <w:p w14:paraId="305209A0" w14:textId="77777777" w:rsidR="007669A0" w:rsidRPr="00573D1F" w:rsidRDefault="007669A0" w:rsidP="0020692D">
      <w:pPr>
        <w:autoSpaceDE w:val="0"/>
        <w:autoSpaceDN w:val="0"/>
        <w:adjustRightInd w:val="0"/>
        <w:spacing w:line="360" w:lineRule="auto"/>
        <w:ind w:left="567" w:right="539"/>
        <w:jc w:val="both"/>
        <w:rPr>
          <w:rFonts w:ascii="Palatino Linotype" w:hAnsi="Palatino Linotype"/>
          <w:i/>
          <w:iCs/>
        </w:rPr>
      </w:pPr>
      <w:r w:rsidRPr="00573D1F">
        <w:rPr>
          <w:rFonts w:ascii="Palatino Linotype" w:hAnsi="Palatino Linotype"/>
          <w:i/>
          <w:iCs/>
        </w:rPr>
        <w:t xml:space="preserve">II. Se esté tramitando ante el Poder Judicial de la Federación algún recurso o medio de defensa interpuesto por el recurrente; </w:t>
      </w:r>
    </w:p>
    <w:p w14:paraId="2734AA6E" w14:textId="77777777" w:rsidR="007669A0" w:rsidRPr="00573D1F" w:rsidRDefault="007669A0" w:rsidP="0020692D">
      <w:pPr>
        <w:autoSpaceDE w:val="0"/>
        <w:autoSpaceDN w:val="0"/>
        <w:adjustRightInd w:val="0"/>
        <w:spacing w:line="360" w:lineRule="auto"/>
        <w:ind w:left="567" w:right="539"/>
        <w:jc w:val="both"/>
        <w:rPr>
          <w:rFonts w:ascii="Palatino Linotype" w:hAnsi="Palatino Linotype"/>
          <w:b/>
          <w:bCs/>
          <w:i/>
          <w:iCs/>
          <w:u w:val="single"/>
        </w:rPr>
      </w:pPr>
      <w:r w:rsidRPr="00573D1F">
        <w:rPr>
          <w:rFonts w:ascii="Palatino Linotype" w:hAnsi="Palatino Linotype"/>
          <w:b/>
          <w:bCs/>
          <w:i/>
          <w:iCs/>
          <w:u w:val="single"/>
        </w:rPr>
        <w:t xml:space="preserve">III. No actualice alguno de los supuestos previstos en la presente Ley; </w:t>
      </w:r>
    </w:p>
    <w:p w14:paraId="4C86E516" w14:textId="77777777" w:rsidR="007669A0" w:rsidRPr="00573D1F" w:rsidRDefault="007669A0" w:rsidP="0020692D">
      <w:pPr>
        <w:autoSpaceDE w:val="0"/>
        <w:autoSpaceDN w:val="0"/>
        <w:adjustRightInd w:val="0"/>
        <w:spacing w:line="360" w:lineRule="auto"/>
        <w:ind w:left="567" w:right="539"/>
        <w:jc w:val="both"/>
        <w:rPr>
          <w:rFonts w:ascii="Palatino Linotype" w:hAnsi="Palatino Linotype"/>
          <w:i/>
          <w:iCs/>
        </w:rPr>
      </w:pPr>
      <w:r w:rsidRPr="00573D1F">
        <w:rPr>
          <w:rFonts w:ascii="Palatino Linotype" w:hAnsi="Palatino Linotype"/>
          <w:i/>
          <w:iCs/>
        </w:rPr>
        <w:t xml:space="preserve">IV. No se haya desahogado la prevención en los términos establecidos en la presente Ley; </w:t>
      </w:r>
    </w:p>
    <w:p w14:paraId="60827885" w14:textId="77777777" w:rsidR="007669A0" w:rsidRPr="00573D1F" w:rsidRDefault="007669A0" w:rsidP="0020692D">
      <w:pPr>
        <w:autoSpaceDE w:val="0"/>
        <w:autoSpaceDN w:val="0"/>
        <w:adjustRightInd w:val="0"/>
        <w:spacing w:line="360" w:lineRule="auto"/>
        <w:ind w:left="567" w:right="539"/>
        <w:jc w:val="both"/>
        <w:rPr>
          <w:rFonts w:ascii="Palatino Linotype" w:hAnsi="Palatino Linotype"/>
          <w:i/>
          <w:iCs/>
        </w:rPr>
      </w:pPr>
      <w:r w:rsidRPr="00573D1F">
        <w:rPr>
          <w:rFonts w:ascii="Palatino Linotype" w:hAnsi="Palatino Linotype"/>
          <w:i/>
          <w:iCs/>
        </w:rPr>
        <w:t xml:space="preserve">V. Se impugne la veracidad de la información proporcionada; </w:t>
      </w:r>
    </w:p>
    <w:p w14:paraId="7679DBC4" w14:textId="77777777" w:rsidR="007669A0" w:rsidRPr="00573D1F" w:rsidRDefault="007669A0" w:rsidP="0020692D">
      <w:pPr>
        <w:autoSpaceDE w:val="0"/>
        <w:autoSpaceDN w:val="0"/>
        <w:adjustRightInd w:val="0"/>
        <w:spacing w:line="360" w:lineRule="auto"/>
        <w:ind w:left="567" w:right="539"/>
        <w:jc w:val="both"/>
        <w:rPr>
          <w:rFonts w:ascii="Palatino Linotype" w:hAnsi="Palatino Linotype"/>
          <w:i/>
          <w:iCs/>
        </w:rPr>
      </w:pPr>
      <w:r w:rsidRPr="00573D1F">
        <w:rPr>
          <w:rFonts w:ascii="Palatino Linotype" w:hAnsi="Palatino Linotype"/>
          <w:i/>
          <w:iCs/>
        </w:rPr>
        <w:t xml:space="preserve">VI. Se trate de una consulta, o trámite en específico; y </w:t>
      </w:r>
    </w:p>
    <w:p w14:paraId="35E3309B" w14:textId="08566BFF" w:rsidR="007669A0" w:rsidRPr="00573D1F" w:rsidRDefault="007669A0" w:rsidP="0020692D">
      <w:pPr>
        <w:autoSpaceDE w:val="0"/>
        <w:autoSpaceDN w:val="0"/>
        <w:adjustRightInd w:val="0"/>
        <w:spacing w:line="360" w:lineRule="auto"/>
        <w:ind w:left="567" w:right="539"/>
        <w:jc w:val="both"/>
        <w:rPr>
          <w:rFonts w:ascii="Palatino Linotype" w:eastAsia="Calibri" w:hAnsi="Palatino Linotype" w:cs="Tahoma"/>
          <w:b/>
          <w:bCs/>
          <w:i/>
          <w:iCs/>
          <w:color w:val="000000"/>
          <w:sz w:val="22"/>
          <w:szCs w:val="22"/>
          <w:u w:val="single"/>
          <w:lang w:eastAsia="es-MX"/>
        </w:rPr>
      </w:pPr>
      <w:r w:rsidRPr="00573D1F">
        <w:rPr>
          <w:rFonts w:ascii="Palatino Linotype" w:hAnsi="Palatino Linotype"/>
          <w:b/>
          <w:bCs/>
          <w:i/>
          <w:iCs/>
          <w:u w:val="single"/>
        </w:rPr>
        <w:t>VII. El recurrente amplíe su solicitud en el recurso de revisión, únicamente respecto de los nuevos contenidos.</w:t>
      </w:r>
    </w:p>
    <w:p w14:paraId="2E2E99D8" w14:textId="77777777" w:rsidR="00674F7B" w:rsidRPr="00573D1F" w:rsidRDefault="00674F7B" w:rsidP="00F63079">
      <w:pPr>
        <w:spacing w:line="360" w:lineRule="auto"/>
        <w:jc w:val="both"/>
        <w:rPr>
          <w:rFonts w:ascii="Palatino Linotype" w:hAnsi="Palatino Linotype"/>
          <w:b/>
          <w:sz w:val="22"/>
        </w:rPr>
      </w:pPr>
    </w:p>
    <w:p w14:paraId="7CB28D95" w14:textId="5081211C" w:rsidR="000B56AE" w:rsidRPr="00573D1F" w:rsidRDefault="00A52F91" w:rsidP="00C936A0">
      <w:pPr>
        <w:spacing w:line="360" w:lineRule="auto"/>
        <w:jc w:val="both"/>
        <w:rPr>
          <w:rFonts w:ascii="Palatino Linotype" w:hAnsi="Palatino Linotype" w:cs="Tahoma"/>
          <w:sz w:val="22"/>
          <w:szCs w:val="22"/>
        </w:rPr>
      </w:pPr>
      <w:r w:rsidRPr="00573D1F">
        <w:rPr>
          <w:rFonts w:ascii="Palatino Linotype" w:hAnsi="Palatino Linotype" w:cs="Tahoma"/>
          <w:sz w:val="22"/>
          <w:szCs w:val="22"/>
        </w:rPr>
        <w:t>E</w:t>
      </w:r>
      <w:r w:rsidR="00C936A0" w:rsidRPr="00573D1F">
        <w:rPr>
          <w:rFonts w:ascii="Palatino Linotype" w:hAnsi="Palatino Linotype" w:cs="Tahoma"/>
          <w:sz w:val="22"/>
          <w:szCs w:val="22"/>
        </w:rPr>
        <w:t xml:space="preserve">n congruencia con </w:t>
      </w:r>
      <w:r w:rsidR="002D1C3E" w:rsidRPr="00573D1F">
        <w:rPr>
          <w:rFonts w:ascii="Palatino Linotype" w:hAnsi="Palatino Linotype" w:cs="Tahoma"/>
          <w:sz w:val="22"/>
          <w:szCs w:val="22"/>
        </w:rPr>
        <w:t>lo anterior</w:t>
      </w:r>
      <w:r w:rsidR="00C936A0" w:rsidRPr="00573D1F">
        <w:rPr>
          <w:rFonts w:ascii="Palatino Linotype" w:hAnsi="Palatino Linotype" w:cs="Tahoma"/>
          <w:sz w:val="22"/>
          <w:szCs w:val="22"/>
        </w:rPr>
        <w:t>, el artículo 192</w:t>
      </w:r>
      <w:r w:rsidR="009E0A59" w:rsidRPr="00573D1F">
        <w:rPr>
          <w:rFonts w:ascii="Palatino Linotype" w:hAnsi="Palatino Linotype" w:cs="Tahoma"/>
          <w:sz w:val="22"/>
          <w:szCs w:val="22"/>
        </w:rPr>
        <w:t xml:space="preserve"> </w:t>
      </w:r>
      <w:r w:rsidR="00C936A0" w:rsidRPr="00573D1F">
        <w:rPr>
          <w:rFonts w:ascii="Palatino Linotype" w:hAnsi="Palatino Linotype" w:cs="Tahoma"/>
          <w:sz w:val="22"/>
          <w:szCs w:val="22"/>
        </w:rPr>
        <w:t xml:space="preserve">de la </w:t>
      </w:r>
      <w:r w:rsidR="00C936A0" w:rsidRPr="00573D1F">
        <w:rPr>
          <w:rFonts w:ascii="Palatino Linotype" w:hAnsi="Palatino Linotype"/>
          <w:sz w:val="22"/>
        </w:rPr>
        <w:t>Ley de Transparencia y Acceso a la Información Pública del Estado de México y Municipios</w:t>
      </w:r>
      <w:r w:rsidR="00C936A0" w:rsidRPr="00573D1F">
        <w:rPr>
          <w:rFonts w:ascii="Palatino Linotype" w:hAnsi="Palatino Linotype" w:cs="Tahoma"/>
          <w:sz w:val="22"/>
          <w:szCs w:val="22"/>
        </w:rPr>
        <w:t xml:space="preserve">, señala que el Recurso de Revisión será sobreseído cuando una vez admitido, se actualice alguno de los supuestos siguientes: </w:t>
      </w:r>
    </w:p>
    <w:p w14:paraId="4B1AE327" w14:textId="77777777" w:rsidR="0022520B" w:rsidRPr="00573D1F" w:rsidRDefault="0022520B" w:rsidP="00C936A0">
      <w:pPr>
        <w:spacing w:line="360" w:lineRule="auto"/>
        <w:jc w:val="both"/>
        <w:rPr>
          <w:rFonts w:ascii="Palatino Linotype" w:hAnsi="Palatino Linotype" w:cs="Tahoma"/>
          <w:sz w:val="22"/>
          <w:szCs w:val="22"/>
        </w:rPr>
      </w:pPr>
    </w:p>
    <w:p w14:paraId="0942CDE0" w14:textId="63943A10" w:rsidR="00C936A0" w:rsidRPr="00573D1F" w:rsidRDefault="00606DAE" w:rsidP="00606DAE">
      <w:pPr>
        <w:spacing w:line="360" w:lineRule="auto"/>
        <w:ind w:left="567" w:right="539"/>
        <w:jc w:val="both"/>
        <w:rPr>
          <w:rFonts w:ascii="Palatino Linotype" w:hAnsi="Palatino Linotype"/>
          <w:i/>
          <w:iCs/>
        </w:rPr>
      </w:pPr>
      <w:r w:rsidRPr="00573D1F">
        <w:rPr>
          <w:rFonts w:ascii="Palatino Linotype" w:hAnsi="Palatino Linotype"/>
          <w:b/>
          <w:bCs/>
          <w:i/>
          <w:iCs/>
        </w:rPr>
        <w:t>Artículo 192.</w:t>
      </w:r>
      <w:r w:rsidRPr="00573D1F">
        <w:rPr>
          <w:rFonts w:ascii="Palatino Linotype" w:hAnsi="Palatino Linotype"/>
          <w:i/>
          <w:iCs/>
        </w:rPr>
        <w:t xml:space="preserve"> El recurso será sobreseído, en todo o en parte, cuando una vez admitido, se actualicen alguno de los siguientes supuestos:</w:t>
      </w:r>
    </w:p>
    <w:p w14:paraId="700EFF3C" w14:textId="77777777" w:rsidR="00D670F6" w:rsidRPr="00573D1F" w:rsidRDefault="00D670F6" w:rsidP="00606DAE">
      <w:pPr>
        <w:spacing w:line="360" w:lineRule="auto"/>
        <w:ind w:left="567" w:right="539"/>
        <w:jc w:val="both"/>
        <w:rPr>
          <w:rFonts w:ascii="Palatino Linotype" w:hAnsi="Palatino Linotype" w:cs="Tahoma"/>
          <w:i/>
          <w:iCs/>
          <w:sz w:val="22"/>
          <w:szCs w:val="22"/>
        </w:rPr>
      </w:pPr>
    </w:p>
    <w:p w14:paraId="2D84F6DD" w14:textId="77777777" w:rsidR="00C936A0" w:rsidRPr="00573D1F" w:rsidRDefault="00C936A0" w:rsidP="00C936A0">
      <w:pPr>
        <w:spacing w:line="360" w:lineRule="auto"/>
        <w:ind w:left="567" w:right="539"/>
        <w:jc w:val="both"/>
        <w:rPr>
          <w:rFonts w:ascii="Palatino Linotype" w:hAnsi="Palatino Linotype"/>
          <w:i/>
          <w:iCs/>
        </w:rPr>
      </w:pPr>
      <w:r w:rsidRPr="00573D1F">
        <w:rPr>
          <w:rFonts w:ascii="Palatino Linotype" w:hAnsi="Palatino Linotype"/>
          <w:i/>
          <w:iCs/>
        </w:rPr>
        <w:t xml:space="preserve">I. El recurrente se desista expresamente del recurso; </w:t>
      </w:r>
    </w:p>
    <w:p w14:paraId="1EC38DA9" w14:textId="77777777" w:rsidR="00C936A0" w:rsidRPr="00573D1F" w:rsidRDefault="00C936A0" w:rsidP="00C936A0">
      <w:pPr>
        <w:spacing w:line="360" w:lineRule="auto"/>
        <w:ind w:left="567" w:right="539"/>
        <w:jc w:val="both"/>
        <w:rPr>
          <w:rFonts w:ascii="Palatino Linotype" w:hAnsi="Palatino Linotype"/>
          <w:i/>
          <w:iCs/>
        </w:rPr>
      </w:pPr>
      <w:r w:rsidRPr="00573D1F">
        <w:rPr>
          <w:rFonts w:ascii="Palatino Linotype" w:hAnsi="Palatino Linotype"/>
          <w:i/>
          <w:iCs/>
        </w:rPr>
        <w:t xml:space="preserve">II. El recurrente fallezca o, tratándose de personas jurídicas colectivas, se disuelva; </w:t>
      </w:r>
    </w:p>
    <w:p w14:paraId="58A4673D" w14:textId="77777777" w:rsidR="00C936A0" w:rsidRPr="00573D1F" w:rsidRDefault="00C936A0" w:rsidP="00C936A0">
      <w:pPr>
        <w:spacing w:line="360" w:lineRule="auto"/>
        <w:ind w:left="567" w:right="539"/>
        <w:jc w:val="both"/>
        <w:rPr>
          <w:rFonts w:ascii="Palatino Linotype" w:hAnsi="Palatino Linotype"/>
          <w:i/>
          <w:iCs/>
        </w:rPr>
      </w:pPr>
      <w:r w:rsidRPr="00573D1F">
        <w:rPr>
          <w:rFonts w:ascii="Palatino Linotype" w:hAnsi="Palatino Linotype"/>
          <w:i/>
          <w:iCs/>
        </w:rPr>
        <w:t xml:space="preserve">III. El sujeto obligado responsable del acto lo modifique o revoque de tal manera que el recurso de revisión quede sin materia; </w:t>
      </w:r>
    </w:p>
    <w:p w14:paraId="0BCEE948" w14:textId="3C8A987D" w:rsidR="00C936A0" w:rsidRPr="00573D1F" w:rsidRDefault="00C936A0" w:rsidP="003841FF">
      <w:pPr>
        <w:spacing w:line="360" w:lineRule="auto"/>
        <w:ind w:left="567" w:right="539"/>
        <w:jc w:val="both"/>
        <w:rPr>
          <w:rFonts w:ascii="Palatino Linotype" w:hAnsi="Palatino Linotype"/>
          <w:b/>
          <w:bCs/>
          <w:i/>
          <w:iCs/>
          <w:u w:val="single"/>
        </w:rPr>
      </w:pPr>
      <w:r w:rsidRPr="00573D1F">
        <w:rPr>
          <w:rFonts w:ascii="Palatino Linotype" w:hAnsi="Palatino Linotype"/>
          <w:b/>
          <w:bCs/>
          <w:i/>
          <w:iCs/>
          <w:u w:val="single"/>
        </w:rPr>
        <w:t>IV. Admitido el recurso de revisión, aparezca alguna causal de improcedencia en los términos de la presente Ley; y</w:t>
      </w:r>
    </w:p>
    <w:p w14:paraId="080FAA7A" w14:textId="3619834D" w:rsidR="00374D97" w:rsidRPr="00573D1F" w:rsidRDefault="00C936A0" w:rsidP="00C936A0">
      <w:pPr>
        <w:spacing w:line="360" w:lineRule="auto"/>
        <w:ind w:left="567" w:right="539"/>
        <w:jc w:val="both"/>
        <w:rPr>
          <w:rFonts w:ascii="Palatino Linotype" w:hAnsi="Palatino Linotype"/>
          <w:i/>
          <w:iCs/>
          <w:sz w:val="22"/>
        </w:rPr>
      </w:pPr>
      <w:r w:rsidRPr="00573D1F">
        <w:rPr>
          <w:rFonts w:ascii="Palatino Linotype" w:hAnsi="Palatino Linotype"/>
          <w:i/>
          <w:iCs/>
        </w:rPr>
        <w:lastRenderedPageBreak/>
        <w:t>V. Cuando por cualquier motivo quede sin materia el recurso.</w:t>
      </w:r>
    </w:p>
    <w:p w14:paraId="23D46C73" w14:textId="3AD95237" w:rsidR="00CF1829" w:rsidRPr="00573D1F" w:rsidRDefault="00CF1829" w:rsidP="00D17825">
      <w:pPr>
        <w:spacing w:line="360" w:lineRule="auto"/>
        <w:jc w:val="both"/>
        <w:rPr>
          <w:rFonts w:ascii="Palatino Linotype" w:hAnsi="Palatino Linotype" w:cs="Tahoma"/>
          <w:sz w:val="22"/>
          <w:szCs w:val="22"/>
          <w:shd w:val="clear" w:color="auto" w:fill="FFFFFF"/>
        </w:rPr>
      </w:pPr>
    </w:p>
    <w:p w14:paraId="4E4DC821" w14:textId="6B338ABF" w:rsidR="002D1C3E" w:rsidRPr="00573D1F" w:rsidRDefault="002D1C3E" w:rsidP="002D1C3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73D1F">
        <w:rPr>
          <w:rFonts w:ascii="Palatino Linotype" w:eastAsia="Calibri" w:hAnsi="Palatino Linotype" w:cs="Tahoma"/>
          <w:color w:val="000000"/>
          <w:sz w:val="22"/>
          <w:szCs w:val="22"/>
          <w:lang w:eastAsia="es-MX"/>
        </w:rPr>
        <w:t xml:space="preserve">Es entonces que </w:t>
      </w:r>
      <w:r w:rsidR="000A157A" w:rsidRPr="00573D1F">
        <w:rPr>
          <w:rFonts w:ascii="Palatino Linotype" w:eastAsia="Calibri" w:hAnsi="Palatino Linotype" w:cs="Tahoma"/>
          <w:color w:val="000000"/>
          <w:sz w:val="22"/>
          <w:szCs w:val="22"/>
          <w:lang w:eastAsia="es-MX"/>
        </w:rPr>
        <w:t xml:space="preserve">para </w:t>
      </w:r>
      <w:r w:rsidR="00E018DD" w:rsidRPr="00573D1F">
        <w:rPr>
          <w:rFonts w:ascii="Palatino Linotype" w:eastAsia="Calibri" w:hAnsi="Palatino Linotype" w:cs="Tahoma"/>
          <w:color w:val="000000"/>
          <w:sz w:val="22"/>
          <w:szCs w:val="22"/>
          <w:lang w:eastAsia="es-MX"/>
        </w:rPr>
        <w:t xml:space="preserve">el Recurso de Revisión que nos ocupa, </w:t>
      </w:r>
      <w:r w:rsidR="000A157A" w:rsidRPr="00573D1F">
        <w:rPr>
          <w:rFonts w:ascii="Palatino Linotype" w:eastAsia="Calibri" w:hAnsi="Palatino Linotype" w:cs="Tahoma"/>
          <w:color w:val="000000"/>
          <w:sz w:val="22"/>
          <w:szCs w:val="22"/>
          <w:lang w:eastAsia="es-MX"/>
        </w:rPr>
        <w:t xml:space="preserve">lo conducente es </w:t>
      </w:r>
      <w:r w:rsidR="00E018DD" w:rsidRPr="00573D1F">
        <w:rPr>
          <w:rFonts w:ascii="Palatino Linotype" w:eastAsia="Calibri" w:hAnsi="Palatino Linotype" w:cs="Tahoma"/>
          <w:color w:val="000000"/>
          <w:sz w:val="22"/>
          <w:szCs w:val="22"/>
          <w:lang w:eastAsia="es-MX"/>
        </w:rPr>
        <w:t>entrar al estudio</w:t>
      </w:r>
      <w:r w:rsidR="00B0631B" w:rsidRPr="00573D1F">
        <w:rPr>
          <w:rFonts w:ascii="Palatino Linotype" w:eastAsia="Calibri" w:hAnsi="Palatino Linotype" w:cs="Tahoma"/>
          <w:color w:val="000000"/>
          <w:sz w:val="22"/>
          <w:szCs w:val="22"/>
          <w:lang w:eastAsia="es-MX"/>
        </w:rPr>
        <w:t xml:space="preserve"> </w:t>
      </w:r>
      <w:r w:rsidR="00E018DD" w:rsidRPr="00573D1F">
        <w:rPr>
          <w:rFonts w:ascii="Palatino Linotype" w:eastAsia="Calibri" w:hAnsi="Palatino Linotype" w:cs="Tahoma"/>
          <w:color w:val="000000"/>
          <w:sz w:val="22"/>
          <w:szCs w:val="22"/>
          <w:lang w:eastAsia="es-MX"/>
        </w:rPr>
        <w:t xml:space="preserve">del </w:t>
      </w:r>
      <w:r w:rsidR="004F2B14" w:rsidRPr="00573D1F">
        <w:rPr>
          <w:rFonts w:ascii="Palatino Linotype" w:eastAsia="Calibri" w:hAnsi="Palatino Linotype" w:cs="Tahoma"/>
          <w:color w:val="000000"/>
          <w:sz w:val="22"/>
          <w:szCs w:val="22"/>
          <w:lang w:eastAsia="es-MX"/>
        </w:rPr>
        <w:t xml:space="preserve">sobreseimiento </w:t>
      </w:r>
      <w:r w:rsidR="00170431" w:rsidRPr="00573D1F">
        <w:rPr>
          <w:rFonts w:ascii="Palatino Linotype" w:eastAsia="Calibri" w:hAnsi="Palatino Linotype" w:cs="Tahoma"/>
          <w:color w:val="000000"/>
          <w:sz w:val="22"/>
          <w:szCs w:val="22"/>
          <w:lang w:eastAsia="es-MX"/>
        </w:rPr>
        <w:t xml:space="preserve">en los términos </w:t>
      </w:r>
      <w:r w:rsidR="004F2B14" w:rsidRPr="00573D1F">
        <w:rPr>
          <w:rFonts w:ascii="Palatino Linotype" w:eastAsia="Calibri" w:hAnsi="Palatino Linotype" w:cs="Tahoma"/>
          <w:color w:val="000000"/>
          <w:sz w:val="22"/>
          <w:szCs w:val="22"/>
          <w:lang w:eastAsia="es-MX"/>
        </w:rPr>
        <w:t>previsto</w:t>
      </w:r>
      <w:r w:rsidR="00170431" w:rsidRPr="00573D1F">
        <w:rPr>
          <w:rFonts w:ascii="Palatino Linotype" w:eastAsia="Calibri" w:hAnsi="Palatino Linotype" w:cs="Tahoma"/>
          <w:color w:val="000000"/>
          <w:sz w:val="22"/>
          <w:szCs w:val="22"/>
          <w:lang w:eastAsia="es-MX"/>
        </w:rPr>
        <w:t>s</w:t>
      </w:r>
      <w:r w:rsidR="004F2B14" w:rsidRPr="00573D1F">
        <w:rPr>
          <w:rFonts w:ascii="Palatino Linotype" w:eastAsia="Calibri" w:hAnsi="Palatino Linotype" w:cs="Tahoma"/>
          <w:color w:val="000000"/>
          <w:sz w:val="22"/>
          <w:szCs w:val="22"/>
          <w:lang w:eastAsia="es-MX"/>
        </w:rPr>
        <w:t xml:space="preserve"> en la Ley de Transparencia y Acceso a la Información Pública del Estado de México y Municipios, </w:t>
      </w:r>
      <w:r w:rsidR="006F5689" w:rsidRPr="00573D1F">
        <w:rPr>
          <w:rFonts w:ascii="Palatino Linotype" w:eastAsia="Calibri" w:hAnsi="Palatino Linotype" w:cs="Tahoma"/>
          <w:color w:val="000000"/>
          <w:sz w:val="22"/>
          <w:szCs w:val="22"/>
          <w:lang w:eastAsia="es-MX"/>
        </w:rPr>
        <w:t xml:space="preserve">pues nos encontramos ante </w:t>
      </w:r>
      <w:r w:rsidR="0049338F" w:rsidRPr="00573D1F">
        <w:rPr>
          <w:rFonts w:ascii="Palatino Linotype" w:eastAsia="Calibri" w:hAnsi="Palatino Linotype" w:cs="Tahoma"/>
          <w:color w:val="000000"/>
          <w:sz w:val="22"/>
          <w:szCs w:val="22"/>
          <w:lang w:eastAsia="es-MX"/>
        </w:rPr>
        <w:t xml:space="preserve">la </w:t>
      </w:r>
      <w:r w:rsidR="00170431" w:rsidRPr="00573D1F">
        <w:rPr>
          <w:rFonts w:ascii="Palatino Linotype" w:eastAsia="Calibri" w:hAnsi="Palatino Linotype" w:cs="Tahoma"/>
          <w:color w:val="000000"/>
          <w:sz w:val="22"/>
          <w:szCs w:val="22"/>
          <w:lang w:eastAsia="es-MX"/>
        </w:rPr>
        <w:t>presunción que el mismo no actualiza ningún supuesto de procedencia del artículo 179 de la Ley en comento</w:t>
      </w:r>
      <w:r w:rsidR="007A5B0C" w:rsidRPr="00573D1F">
        <w:rPr>
          <w:rFonts w:ascii="Palatino Linotype" w:eastAsia="Calibri" w:hAnsi="Palatino Linotype" w:cs="Tahoma"/>
          <w:color w:val="000000"/>
          <w:sz w:val="22"/>
          <w:szCs w:val="22"/>
          <w:lang w:eastAsia="es-MX"/>
        </w:rPr>
        <w:t>, toda vez que se pretenden ampliar los alcances del requerimiento primigenio.</w:t>
      </w:r>
    </w:p>
    <w:p w14:paraId="3E33E62A" w14:textId="77777777" w:rsidR="00C936A0" w:rsidRPr="00573D1F" w:rsidRDefault="00C936A0" w:rsidP="00D17825">
      <w:pPr>
        <w:spacing w:line="360" w:lineRule="auto"/>
        <w:jc w:val="both"/>
        <w:rPr>
          <w:rFonts w:ascii="Palatino Linotype" w:hAnsi="Palatino Linotype" w:cs="Tahoma"/>
          <w:sz w:val="22"/>
          <w:szCs w:val="22"/>
          <w:shd w:val="clear" w:color="auto" w:fill="FFFFFF"/>
        </w:rPr>
      </w:pPr>
    </w:p>
    <w:p w14:paraId="0DEB42AD" w14:textId="77777777" w:rsidR="009F51C8" w:rsidRPr="00573D1F" w:rsidRDefault="009F51C8" w:rsidP="009F51C8">
      <w:pPr>
        <w:spacing w:line="360" w:lineRule="auto"/>
        <w:jc w:val="both"/>
        <w:rPr>
          <w:rFonts w:ascii="Palatino Linotype" w:eastAsia="Calibri" w:hAnsi="Palatino Linotype" w:cs="Tahoma"/>
          <w:b/>
          <w:bCs/>
          <w:color w:val="000000"/>
          <w:sz w:val="22"/>
          <w:szCs w:val="22"/>
          <w:lang w:eastAsia="es-ES_tradnl"/>
        </w:rPr>
      </w:pPr>
      <w:r w:rsidRPr="00573D1F">
        <w:rPr>
          <w:rFonts w:ascii="Palatino Linotype" w:eastAsia="Calibri" w:hAnsi="Palatino Linotype" w:cs="Tahoma"/>
          <w:b/>
          <w:bCs/>
          <w:color w:val="000000"/>
          <w:sz w:val="22"/>
          <w:szCs w:val="22"/>
          <w:lang w:eastAsia="es-ES_tradnl"/>
        </w:rPr>
        <w:t>TERCERO. Análisis de las causales de sobreseimiento.</w:t>
      </w:r>
    </w:p>
    <w:p w14:paraId="6B2A38CF" w14:textId="77777777" w:rsidR="00236080" w:rsidRPr="00573D1F" w:rsidRDefault="00236080" w:rsidP="003A3A5A">
      <w:pPr>
        <w:spacing w:line="360" w:lineRule="auto"/>
        <w:jc w:val="both"/>
        <w:rPr>
          <w:rFonts w:ascii="Palatino Linotype" w:hAnsi="Palatino Linotype" w:cs="Tahoma"/>
          <w:b/>
          <w:iCs/>
          <w:sz w:val="22"/>
          <w:szCs w:val="22"/>
          <w:shd w:val="clear" w:color="auto" w:fill="FFFFFF"/>
          <w:lang w:val="es-ES"/>
        </w:rPr>
      </w:pPr>
    </w:p>
    <w:p w14:paraId="6DD10AA2" w14:textId="4C165D7A" w:rsidR="008F2871" w:rsidRPr="00573D1F" w:rsidRDefault="00771B9D" w:rsidP="008F2871">
      <w:pPr>
        <w:spacing w:line="360" w:lineRule="auto"/>
        <w:contextualSpacing/>
        <w:jc w:val="both"/>
        <w:rPr>
          <w:rFonts w:ascii="Palatino Linotype" w:eastAsia="Calibri" w:hAnsi="Palatino Linotype" w:cs="Tahoma"/>
          <w:iCs/>
          <w:sz w:val="22"/>
          <w:szCs w:val="22"/>
          <w:lang w:eastAsia="es-ES_tradnl"/>
        </w:rPr>
      </w:pPr>
      <w:r w:rsidRPr="00573D1F">
        <w:rPr>
          <w:rFonts w:ascii="Palatino Linotype" w:eastAsia="Calibri" w:hAnsi="Palatino Linotype" w:cs="Tahoma"/>
          <w:bCs/>
          <w:color w:val="000000"/>
          <w:sz w:val="22"/>
          <w:szCs w:val="22"/>
          <w:lang w:eastAsia="es-ES_tradnl"/>
        </w:rPr>
        <w:t>En este orden de ideas</w:t>
      </w:r>
      <w:r w:rsidR="008F2871" w:rsidRPr="00573D1F">
        <w:rPr>
          <w:rFonts w:ascii="Palatino Linotype" w:eastAsia="Calibri" w:hAnsi="Palatino Linotype" w:cs="Tahoma"/>
          <w:bCs/>
          <w:color w:val="000000"/>
          <w:sz w:val="22"/>
          <w:szCs w:val="22"/>
          <w:lang w:eastAsia="es-ES_tradnl"/>
        </w:rPr>
        <w:t xml:space="preserve">, con la finalidad de analizar la causal de sobreseimiento precisada por este Instituto, </w:t>
      </w:r>
      <w:r w:rsidRPr="00573D1F">
        <w:rPr>
          <w:rFonts w:ascii="Palatino Linotype" w:hAnsi="Palatino Linotype" w:cs="Tahoma"/>
          <w:sz w:val="22"/>
          <w:szCs w:val="22"/>
        </w:rPr>
        <w:t xml:space="preserve">conviene realizar </w:t>
      </w:r>
      <w:r w:rsidR="008F2871" w:rsidRPr="00573D1F">
        <w:rPr>
          <w:rFonts w:ascii="Palatino Linotype" w:hAnsi="Palatino Linotype" w:cs="Tahoma"/>
          <w:sz w:val="22"/>
          <w:szCs w:val="22"/>
        </w:rPr>
        <w:t>la relatoría de las actuaciones contenidas en el expediente electrónico formado en el Sistema de Acceso a la Información Mexiquense (SAIMEX)</w:t>
      </w:r>
      <w:r w:rsidR="009C6BA1" w:rsidRPr="00573D1F">
        <w:rPr>
          <w:rFonts w:ascii="Palatino Linotype" w:hAnsi="Palatino Linotype" w:cs="Tahoma"/>
          <w:sz w:val="22"/>
          <w:szCs w:val="22"/>
        </w:rPr>
        <w:t>,</w:t>
      </w:r>
      <w:r w:rsidR="006A23E1" w:rsidRPr="00573D1F">
        <w:rPr>
          <w:rFonts w:ascii="Palatino Linotype" w:hAnsi="Palatino Linotype" w:cs="Tahoma"/>
          <w:sz w:val="22"/>
          <w:szCs w:val="22"/>
        </w:rPr>
        <w:t xml:space="preserve"> </w:t>
      </w:r>
      <w:r w:rsidR="00415D24" w:rsidRPr="00573D1F">
        <w:rPr>
          <w:rFonts w:ascii="Palatino Linotype" w:eastAsia="Calibri" w:hAnsi="Palatino Linotype" w:cs="Tahoma"/>
          <w:iCs/>
          <w:sz w:val="22"/>
          <w:szCs w:val="22"/>
          <w:lang w:eastAsia="es-ES_tradnl"/>
        </w:rPr>
        <w:t>en virtud de la</w:t>
      </w:r>
      <w:r w:rsidR="00761B2B" w:rsidRPr="00573D1F">
        <w:rPr>
          <w:rFonts w:ascii="Palatino Linotype" w:eastAsia="Calibri" w:hAnsi="Palatino Linotype" w:cs="Tahoma"/>
          <w:iCs/>
          <w:sz w:val="22"/>
          <w:szCs w:val="22"/>
          <w:lang w:eastAsia="es-ES_tradnl"/>
        </w:rPr>
        <w:t xml:space="preserve"> interposición de </w:t>
      </w:r>
      <w:r w:rsidR="00777A16" w:rsidRPr="00573D1F">
        <w:rPr>
          <w:rFonts w:ascii="Palatino Linotype" w:eastAsia="Calibri" w:hAnsi="Palatino Linotype" w:cs="Tahoma"/>
          <w:iCs/>
          <w:sz w:val="22"/>
          <w:szCs w:val="22"/>
          <w:lang w:eastAsia="es-ES_tradnl"/>
        </w:rPr>
        <w:t>la solicitud de acceso</w:t>
      </w:r>
      <w:r w:rsidR="00D129C6" w:rsidRPr="00573D1F">
        <w:rPr>
          <w:rFonts w:ascii="Palatino Linotype" w:eastAsia="Calibri" w:hAnsi="Palatino Linotype" w:cs="Tahoma"/>
          <w:iCs/>
          <w:sz w:val="22"/>
          <w:szCs w:val="22"/>
          <w:lang w:eastAsia="es-ES_tradnl"/>
        </w:rPr>
        <w:t xml:space="preserve"> </w:t>
      </w:r>
      <w:r w:rsidR="00D129C6" w:rsidRPr="00573D1F">
        <w:rPr>
          <w:rFonts w:ascii="Palatino Linotype" w:hAnsi="Palatino Linotype"/>
          <w:b/>
          <w:color w:val="000000" w:themeColor="text1"/>
          <w:sz w:val="22"/>
          <w:szCs w:val="22"/>
        </w:rPr>
        <w:t>00114/SE/IP/2023</w:t>
      </w:r>
      <w:r w:rsidR="006652F5" w:rsidRPr="00573D1F">
        <w:rPr>
          <w:rFonts w:ascii="Palatino Linotype" w:eastAsia="Calibri" w:hAnsi="Palatino Linotype" w:cs="Tahoma"/>
          <w:iCs/>
          <w:sz w:val="22"/>
          <w:szCs w:val="22"/>
          <w:lang w:eastAsia="es-ES_tradnl"/>
        </w:rPr>
        <w:t>, así como</w:t>
      </w:r>
      <w:r w:rsidR="00761B2B" w:rsidRPr="00573D1F">
        <w:rPr>
          <w:rFonts w:ascii="Palatino Linotype" w:eastAsia="Calibri" w:hAnsi="Palatino Linotype" w:cs="Tahoma"/>
          <w:iCs/>
          <w:sz w:val="22"/>
          <w:szCs w:val="22"/>
          <w:lang w:eastAsia="es-ES_tradnl"/>
        </w:rPr>
        <w:t xml:space="preserve"> del medio de defensa </w:t>
      </w:r>
      <w:r w:rsidR="00772EFF" w:rsidRPr="00573D1F">
        <w:rPr>
          <w:rFonts w:ascii="Palatino Linotype" w:eastAsia="Calibri" w:hAnsi="Palatino Linotype" w:cs="Tahoma"/>
          <w:iCs/>
          <w:sz w:val="22"/>
          <w:szCs w:val="22"/>
          <w:lang w:eastAsia="es-ES_tradnl"/>
        </w:rPr>
        <w:t xml:space="preserve">con folio </w:t>
      </w:r>
      <w:r w:rsidR="00772EFF" w:rsidRPr="00573D1F">
        <w:rPr>
          <w:rFonts w:ascii="Palatino Linotype" w:eastAsia="Batang" w:hAnsi="Palatino Linotype" w:cs="Tahoma"/>
          <w:b/>
          <w:bCs/>
          <w:sz w:val="22"/>
          <w:szCs w:val="22"/>
        </w:rPr>
        <w:t>01186/INFOEM/IP/RR/2023.</w:t>
      </w:r>
    </w:p>
    <w:p w14:paraId="1DF35530" w14:textId="77777777" w:rsidR="00170431" w:rsidRPr="00573D1F" w:rsidRDefault="00170431" w:rsidP="008F2871">
      <w:pPr>
        <w:spacing w:line="360" w:lineRule="auto"/>
        <w:contextualSpacing/>
        <w:jc w:val="both"/>
        <w:rPr>
          <w:rFonts w:ascii="Palatino Linotype" w:eastAsia="Calibri" w:hAnsi="Palatino Linotype" w:cs="Tahoma"/>
          <w:iCs/>
          <w:sz w:val="22"/>
          <w:szCs w:val="22"/>
          <w:lang w:eastAsia="es-ES_tradnl"/>
        </w:rPr>
      </w:pPr>
    </w:p>
    <w:p w14:paraId="114C0A76" w14:textId="3A034498" w:rsidR="00B83C7C" w:rsidRPr="00573D1F" w:rsidRDefault="00B83C7C" w:rsidP="00D129C6">
      <w:pPr>
        <w:spacing w:line="360" w:lineRule="auto"/>
        <w:jc w:val="both"/>
        <w:rPr>
          <w:rFonts w:ascii="Palatino Linotype" w:eastAsiaTheme="majorEastAsia" w:hAnsi="Palatino Linotype"/>
          <w:sz w:val="22"/>
          <w:szCs w:val="22"/>
          <w:u w:val="single"/>
        </w:rPr>
      </w:pPr>
      <w:r w:rsidRPr="00573D1F">
        <w:rPr>
          <w:rFonts w:ascii="Palatino Linotype" w:eastAsia="Calibri" w:hAnsi="Palatino Linotype" w:cs="Tahoma"/>
          <w:bCs/>
          <w:sz w:val="22"/>
          <w:szCs w:val="22"/>
          <w:lang w:eastAsia="en-US"/>
        </w:rPr>
        <w:t>De tal suerte,</w:t>
      </w:r>
      <w:r w:rsidR="00772EFF" w:rsidRPr="00573D1F">
        <w:rPr>
          <w:rFonts w:ascii="Palatino Linotype" w:eastAsia="Calibri" w:hAnsi="Palatino Linotype" w:cs="Tahoma"/>
          <w:bCs/>
          <w:sz w:val="22"/>
          <w:szCs w:val="22"/>
          <w:lang w:eastAsia="en-US"/>
        </w:rPr>
        <w:t xml:space="preserve"> debemos precisar que, </w:t>
      </w:r>
      <w:r w:rsidR="006A23E1" w:rsidRPr="00573D1F">
        <w:rPr>
          <w:rFonts w:ascii="Palatino Linotype" w:eastAsia="Calibri" w:hAnsi="Palatino Linotype" w:cs="Tahoma"/>
          <w:bCs/>
          <w:sz w:val="22"/>
          <w:szCs w:val="22"/>
          <w:lang w:eastAsia="en-US"/>
        </w:rPr>
        <w:t xml:space="preserve">el </w:t>
      </w:r>
      <w:r w:rsidRPr="00573D1F">
        <w:rPr>
          <w:rFonts w:ascii="Palatino Linotype" w:eastAsia="Calibri" w:hAnsi="Palatino Linotype" w:cs="Tahoma"/>
          <w:bCs/>
          <w:sz w:val="22"/>
          <w:szCs w:val="22"/>
          <w:lang w:eastAsia="en-US"/>
        </w:rPr>
        <w:t xml:space="preserve">Particular </w:t>
      </w:r>
      <w:r w:rsidRPr="00573D1F">
        <w:rPr>
          <w:rFonts w:ascii="Palatino Linotype" w:eastAsia="Calibri" w:hAnsi="Palatino Linotype" w:cs="Tahoma"/>
          <w:b/>
          <w:bCs/>
          <w:sz w:val="22"/>
          <w:szCs w:val="22"/>
          <w:lang w:eastAsia="en-US"/>
        </w:rPr>
        <w:t xml:space="preserve">solicitó acceder a los </w:t>
      </w:r>
      <w:r w:rsidR="009C6BA1" w:rsidRPr="00573D1F">
        <w:rPr>
          <w:rFonts w:ascii="Palatino Linotype" w:hAnsi="Palatino Linotype"/>
          <w:b/>
          <w:sz w:val="22"/>
          <w:szCs w:val="22"/>
          <w:lang w:eastAsia="es-MX"/>
        </w:rPr>
        <w:t>O</w:t>
      </w:r>
      <w:r w:rsidR="00D129C6" w:rsidRPr="00573D1F">
        <w:rPr>
          <w:rFonts w:ascii="Palatino Linotype" w:hAnsi="Palatino Linotype"/>
          <w:b/>
          <w:sz w:val="22"/>
          <w:szCs w:val="22"/>
          <w:lang w:eastAsia="es-MX"/>
        </w:rPr>
        <w:t>ficios entregados</w:t>
      </w:r>
      <w:r w:rsidR="00772EFF" w:rsidRPr="00573D1F">
        <w:rPr>
          <w:rFonts w:ascii="Palatino Linotype" w:hAnsi="Palatino Linotype"/>
          <w:b/>
          <w:sz w:val="22"/>
          <w:szCs w:val="22"/>
          <w:lang w:eastAsia="es-MX"/>
        </w:rPr>
        <w:t xml:space="preserve"> el día seis de enero de dos mil veintitrés,</w:t>
      </w:r>
      <w:r w:rsidR="00D129C6" w:rsidRPr="00573D1F">
        <w:rPr>
          <w:rFonts w:ascii="Palatino Linotype" w:hAnsi="Palatino Linotype"/>
          <w:b/>
          <w:sz w:val="22"/>
          <w:szCs w:val="22"/>
          <w:lang w:eastAsia="es-MX"/>
        </w:rPr>
        <w:t xml:space="preserve"> </w:t>
      </w:r>
      <w:r w:rsidR="009C6BA1" w:rsidRPr="00573D1F">
        <w:rPr>
          <w:rFonts w:ascii="Palatino Linotype" w:hAnsi="Palatino Linotype"/>
          <w:b/>
          <w:sz w:val="22"/>
          <w:szCs w:val="22"/>
          <w:lang w:eastAsia="es-MX"/>
        </w:rPr>
        <w:t xml:space="preserve">por la persona </w:t>
      </w:r>
      <w:r w:rsidR="00772EFF" w:rsidRPr="00573D1F">
        <w:rPr>
          <w:rFonts w:ascii="Palatino Linotype" w:hAnsi="Palatino Linotype"/>
          <w:b/>
          <w:sz w:val="22"/>
          <w:szCs w:val="22"/>
          <w:lang w:eastAsia="es-MX"/>
        </w:rPr>
        <w:t xml:space="preserve">que </w:t>
      </w:r>
      <w:r w:rsidR="00072375" w:rsidRPr="00573D1F">
        <w:rPr>
          <w:rFonts w:ascii="Palatino Linotype" w:hAnsi="Palatino Linotype"/>
          <w:b/>
          <w:sz w:val="22"/>
          <w:szCs w:val="22"/>
          <w:lang w:eastAsia="es-MX"/>
        </w:rPr>
        <w:t>precisó</w:t>
      </w:r>
      <w:r w:rsidR="00772EFF" w:rsidRPr="00573D1F">
        <w:rPr>
          <w:rFonts w:ascii="Palatino Linotype" w:hAnsi="Palatino Linotype"/>
          <w:b/>
          <w:sz w:val="22"/>
          <w:szCs w:val="22"/>
          <w:lang w:eastAsia="es-MX"/>
        </w:rPr>
        <w:t xml:space="preserve"> en su solicitud de acceso</w:t>
      </w:r>
      <w:r w:rsidR="00072375" w:rsidRPr="00573D1F">
        <w:rPr>
          <w:rFonts w:ascii="Palatino Linotype" w:hAnsi="Palatino Linotype"/>
          <w:b/>
          <w:sz w:val="22"/>
          <w:szCs w:val="22"/>
          <w:lang w:eastAsia="es-MX"/>
        </w:rPr>
        <w:t>;</w:t>
      </w:r>
      <w:r w:rsidR="009C6BA1" w:rsidRPr="00573D1F">
        <w:rPr>
          <w:rFonts w:ascii="Palatino Linotype" w:hAnsi="Palatino Linotype"/>
          <w:b/>
          <w:sz w:val="22"/>
          <w:szCs w:val="22"/>
          <w:lang w:eastAsia="es-MX"/>
        </w:rPr>
        <w:t xml:space="preserve"> </w:t>
      </w:r>
      <w:r w:rsidR="00772EFF" w:rsidRPr="00573D1F">
        <w:rPr>
          <w:rFonts w:ascii="Palatino Linotype" w:eastAsiaTheme="majorEastAsia" w:hAnsi="Palatino Linotype"/>
          <w:sz w:val="22"/>
          <w:szCs w:val="22"/>
        </w:rPr>
        <w:t>e</w:t>
      </w:r>
      <w:r w:rsidR="009C6BA1" w:rsidRPr="00573D1F">
        <w:rPr>
          <w:rFonts w:ascii="Palatino Linotype" w:eastAsiaTheme="majorEastAsia" w:hAnsi="Palatino Linotype"/>
          <w:sz w:val="22"/>
          <w:szCs w:val="22"/>
        </w:rPr>
        <w:t>n</w:t>
      </w:r>
      <w:r w:rsidR="00772EFF" w:rsidRPr="00573D1F">
        <w:rPr>
          <w:rFonts w:ascii="Palatino Linotype" w:eastAsiaTheme="majorEastAsia" w:hAnsi="Palatino Linotype"/>
          <w:sz w:val="22"/>
          <w:szCs w:val="22"/>
        </w:rPr>
        <w:t>tonces</w:t>
      </w:r>
      <w:r w:rsidR="009C6BA1" w:rsidRPr="00573D1F">
        <w:rPr>
          <w:rFonts w:ascii="Palatino Linotype" w:eastAsiaTheme="majorEastAsia" w:hAnsi="Palatino Linotype"/>
          <w:sz w:val="22"/>
          <w:szCs w:val="22"/>
        </w:rPr>
        <w:t>, el Sujeto Obligado refirió</w:t>
      </w:r>
      <w:r w:rsidR="003A7001" w:rsidRPr="00573D1F">
        <w:rPr>
          <w:rFonts w:ascii="Palatino Linotype" w:eastAsiaTheme="majorEastAsia" w:hAnsi="Palatino Linotype"/>
          <w:sz w:val="22"/>
          <w:szCs w:val="22"/>
        </w:rPr>
        <w:t xml:space="preserve"> </w:t>
      </w:r>
      <w:r w:rsidR="009C6BA1" w:rsidRPr="00573D1F">
        <w:rPr>
          <w:rFonts w:ascii="Palatino Linotype" w:eastAsiaTheme="majorEastAsia" w:hAnsi="Palatino Linotype"/>
          <w:sz w:val="22"/>
          <w:szCs w:val="22"/>
          <w:u w:val="single"/>
        </w:rPr>
        <w:t>que el servidor público interés del Particular, en la fecha en cita, atendió instrucciones verbales a fin recabar firmas en las Actas de Sesión del Comité de Transparencia</w:t>
      </w:r>
      <w:r w:rsidR="00772EFF" w:rsidRPr="00573D1F">
        <w:rPr>
          <w:rFonts w:ascii="Palatino Linotype" w:eastAsiaTheme="majorEastAsia" w:hAnsi="Palatino Linotype"/>
          <w:sz w:val="22"/>
          <w:szCs w:val="22"/>
          <w:u w:val="single"/>
        </w:rPr>
        <w:t>.</w:t>
      </w:r>
      <w:r w:rsidR="00772EFF" w:rsidRPr="00573D1F">
        <w:rPr>
          <w:rFonts w:ascii="Palatino Linotype" w:eastAsiaTheme="majorEastAsia" w:hAnsi="Palatino Linotype"/>
          <w:sz w:val="22"/>
          <w:szCs w:val="22"/>
        </w:rPr>
        <w:t xml:space="preserve"> </w:t>
      </w:r>
      <w:r w:rsidRPr="00573D1F">
        <w:rPr>
          <w:rFonts w:ascii="Palatino Linotype" w:eastAsiaTheme="majorEastAsia" w:hAnsi="Palatino Linotype"/>
          <w:sz w:val="22"/>
          <w:szCs w:val="22"/>
        </w:rPr>
        <w:t xml:space="preserve">En consecuencia, </w:t>
      </w:r>
      <w:r w:rsidR="008A367E" w:rsidRPr="00573D1F">
        <w:rPr>
          <w:rFonts w:ascii="Palatino Linotype" w:eastAsiaTheme="majorEastAsia" w:hAnsi="Palatino Linotype"/>
          <w:sz w:val="22"/>
          <w:szCs w:val="22"/>
        </w:rPr>
        <w:t>el</w:t>
      </w:r>
      <w:r w:rsidR="00197301" w:rsidRPr="00573D1F">
        <w:rPr>
          <w:rFonts w:ascii="Palatino Linotype" w:eastAsiaTheme="majorEastAsia" w:hAnsi="Palatino Linotype"/>
          <w:sz w:val="22"/>
          <w:szCs w:val="22"/>
        </w:rPr>
        <w:t xml:space="preserve"> ahora Recurrent</w:t>
      </w:r>
      <w:r w:rsidR="009C6BA1" w:rsidRPr="00573D1F">
        <w:rPr>
          <w:rFonts w:ascii="Palatino Linotype" w:eastAsiaTheme="majorEastAsia" w:hAnsi="Palatino Linotype"/>
          <w:sz w:val="22"/>
          <w:szCs w:val="22"/>
        </w:rPr>
        <w:t>e</w:t>
      </w:r>
      <w:r w:rsidR="0065594D" w:rsidRPr="00573D1F">
        <w:rPr>
          <w:rFonts w:ascii="Palatino Linotype" w:eastAsiaTheme="majorEastAsia" w:hAnsi="Palatino Linotype"/>
          <w:sz w:val="22"/>
          <w:szCs w:val="22"/>
        </w:rPr>
        <w:t xml:space="preserve"> </w:t>
      </w:r>
      <w:r w:rsidR="00B80209" w:rsidRPr="00573D1F">
        <w:rPr>
          <w:rFonts w:ascii="Palatino Linotype" w:eastAsiaTheme="majorEastAsia" w:hAnsi="Palatino Linotype"/>
          <w:sz w:val="22"/>
          <w:szCs w:val="22"/>
        </w:rPr>
        <w:t xml:space="preserve">interpuso el medio de defensa </w:t>
      </w:r>
      <w:r w:rsidRPr="00573D1F">
        <w:rPr>
          <w:rFonts w:ascii="Palatino Linotype" w:eastAsiaTheme="majorEastAsia" w:hAnsi="Palatino Linotype"/>
          <w:sz w:val="22"/>
          <w:szCs w:val="22"/>
        </w:rPr>
        <w:t>al rubro</w:t>
      </w:r>
      <w:r w:rsidR="00B80209" w:rsidRPr="00573D1F">
        <w:rPr>
          <w:rFonts w:ascii="Palatino Linotype" w:eastAsiaTheme="majorEastAsia" w:hAnsi="Palatino Linotype"/>
          <w:sz w:val="22"/>
          <w:szCs w:val="22"/>
        </w:rPr>
        <w:t xml:space="preserve">, </w:t>
      </w:r>
      <w:r w:rsidR="007E3C85" w:rsidRPr="00573D1F">
        <w:rPr>
          <w:rFonts w:ascii="Palatino Linotype" w:eastAsiaTheme="majorEastAsia" w:hAnsi="Palatino Linotype"/>
          <w:sz w:val="22"/>
          <w:szCs w:val="22"/>
        </w:rPr>
        <w:t xml:space="preserve">por el cual, </w:t>
      </w:r>
      <w:r w:rsidR="0065594D" w:rsidRPr="00573D1F">
        <w:rPr>
          <w:rFonts w:ascii="Palatino Linotype" w:eastAsiaTheme="majorEastAsia" w:hAnsi="Palatino Linotype"/>
          <w:b/>
          <w:bCs/>
          <w:sz w:val="22"/>
          <w:szCs w:val="22"/>
        </w:rPr>
        <w:t xml:space="preserve">manifestó </w:t>
      </w:r>
      <w:r w:rsidRPr="00573D1F">
        <w:rPr>
          <w:rFonts w:ascii="Palatino Linotype" w:eastAsiaTheme="majorEastAsia" w:hAnsi="Palatino Linotype"/>
          <w:b/>
          <w:bCs/>
          <w:sz w:val="22"/>
          <w:szCs w:val="22"/>
        </w:rPr>
        <w:t>puntualmente que solicitó los documentos que acrediten la salida del servidor público, así como los formatos de comisión que se sella</w:t>
      </w:r>
      <w:r w:rsidR="00772EFF" w:rsidRPr="00573D1F">
        <w:rPr>
          <w:rFonts w:ascii="Palatino Linotype" w:eastAsiaTheme="majorEastAsia" w:hAnsi="Palatino Linotype"/>
          <w:b/>
          <w:bCs/>
          <w:sz w:val="22"/>
          <w:szCs w:val="22"/>
        </w:rPr>
        <w:t>n</w:t>
      </w:r>
      <w:r w:rsidRPr="00573D1F">
        <w:rPr>
          <w:rFonts w:ascii="Palatino Linotype" w:eastAsiaTheme="majorEastAsia" w:hAnsi="Palatino Linotype"/>
          <w:b/>
          <w:bCs/>
          <w:sz w:val="22"/>
          <w:szCs w:val="22"/>
        </w:rPr>
        <w:t xml:space="preserve"> en cada dependencia a la que asiste a entregar correspondencia</w:t>
      </w:r>
      <w:r w:rsidR="00ED2819" w:rsidRPr="00573D1F">
        <w:rPr>
          <w:rFonts w:ascii="Palatino Linotype" w:eastAsiaTheme="majorEastAsia" w:hAnsi="Palatino Linotype"/>
          <w:sz w:val="22"/>
          <w:szCs w:val="22"/>
        </w:rPr>
        <w:t>;</w:t>
      </w:r>
      <w:r w:rsidR="002206B1" w:rsidRPr="00573D1F">
        <w:rPr>
          <w:rFonts w:ascii="Palatino Linotype" w:eastAsiaTheme="majorEastAsia" w:hAnsi="Palatino Linotype"/>
          <w:sz w:val="22"/>
          <w:szCs w:val="22"/>
        </w:rPr>
        <w:t xml:space="preserve"> </w:t>
      </w:r>
      <w:r w:rsidR="00F446CA" w:rsidRPr="00573D1F">
        <w:rPr>
          <w:rFonts w:ascii="Palatino Linotype" w:eastAsiaTheme="majorEastAsia" w:hAnsi="Palatino Linotype"/>
          <w:sz w:val="22"/>
          <w:szCs w:val="22"/>
        </w:rPr>
        <w:t xml:space="preserve">situación que se ilustra con el siguiente extracto del acuse emitido por la recepción del </w:t>
      </w:r>
      <w:r w:rsidR="004E1F4F" w:rsidRPr="00573D1F">
        <w:rPr>
          <w:rFonts w:ascii="Palatino Linotype" w:eastAsiaTheme="majorEastAsia" w:hAnsi="Palatino Linotype"/>
          <w:sz w:val="22"/>
          <w:szCs w:val="22"/>
        </w:rPr>
        <w:t>Recurso de Revisión</w:t>
      </w:r>
      <w:r w:rsidR="00072375" w:rsidRPr="00573D1F">
        <w:rPr>
          <w:rFonts w:ascii="Palatino Linotype" w:eastAsiaTheme="majorEastAsia" w:hAnsi="Palatino Linotype"/>
          <w:sz w:val="22"/>
          <w:szCs w:val="22"/>
        </w:rPr>
        <w:t xml:space="preserve"> </w:t>
      </w:r>
      <w:r w:rsidR="00072375" w:rsidRPr="00573D1F">
        <w:rPr>
          <w:rFonts w:ascii="Palatino Linotype" w:eastAsia="Batang" w:hAnsi="Palatino Linotype" w:cs="Tahoma"/>
          <w:b/>
          <w:bCs/>
          <w:sz w:val="22"/>
          <w:szCs w:val="22"/>
        </w:rPr>
        <w:t>01186/INFOEM/IP/RR/2023</w:t>
      </w:r>
      <w:r w:rsidRPr="00573D1F">
        <w:rPr>
          <w:rFonts w:ascii="Palatino Linotype" w:eastAsiaTheme="majorEastAsia" w:hAnsi="Palatino Linotype"/>
          <w:sz w:val="22"/>
          <w:szCs w:val="22"/>
        </w:rPr>
        <w:t>:</w:t>
      </w:r>
    </w:p>
    <w:p w14:paraId="16F34969" w14:textId="5B2ABA32" w:rsidR="009F0971" w:rsidRPr="00573D1F" w:rsidRDefault="00B83C7C" w:rsidP="00B83C7C">
      <w:pPr>
        <w:spacing w:line="360" w:lineRule="auto"/>
        <w:jc w:val="center"/>
        <w:rPr>
          <w:rFonts w:ascii="Palatino Linotype" w:eastAsiaTheme="majorEastAsia" w:hAnsi="Palatino Linotype"/>
          <w:sz w:val="22"/>
        </w:rPr>
      </w:pPr>
      <w:r w:rsidRPr="00573D1F">
        <w:rPr>
          <w:rFonts w:ascii="Palatino Linotype" w:eastAsiaTheme="majorEastAsia" w:hAnsi="Palatino Linotype"/>
          <w:noProof/>
          <w:sz w:val="22"/>
          <w:lang w:eastAsia="es-MX"/>
        </w:rPr>
        <w:lastRenderedPageBreak/>
        <w:drawing>
          <wp:inline distT="0" distB="0" distL="0" distR="0" wp14:anchorId="1135EFA0" wp14:editId="36AC8A0B">
            <wp:extent cx="5047130" cy="305752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1521" cy="3066243"/>
                    </a:xfrm>
                    <a:prstGeom prst="rect">
                      <a:avLst/>
                    </a:prstGeom>
                  </pic:spPr>
                </pic:pic>
              </a:graphicData>
            </a:graphic>
          </wp:inline>
        </w:drawing>
      </w:r>
    </w:p>
    <w:p w14:paraId="2811298B" w14:textId="77777777" w:rsidR="00923F70" w:rsidRPr="00573D1F" w:rsidRDefault="00923F70" w:rsidP="00772EFF">
      <w:pPr>
        <w:spacing w:line="360" w:lineRule="auto"/>
        <w:jc w:val="both"/>
        <w:rPr>
          <w:rFonts w:ascii="Palatino Linotype" w:eastAsia="Calibri" w:hAnsi="Palatino Linotype" w:cs="Tahoma"/>
          <w:b/>
          <w:iCs/>
          <w:color w:val="000000"/>
          <w:sz w:val="22"/>
          <w:szCs w:val="24"/>
          <w:lang w:eastAsia="es-ES_tradnl"/>
        </w:rPr>
      </w:pPr>
    </w:p>
    <w:p w14:paraId="30599491" w14:textId="2CE9535F" w:rsidR="007A7285" w:rsidRPr="00573D1F" w:rsidRDefault="000C740F" w:rsidP="00D27E97">
      <w:pPr>
        <w:spacing w:line="360" w:lineRule="auto"/>
        <w:jc w:val="both"/>
        <w:rPr>
          <w:rFonts w:ascii="Palatino Linotype" w:eastAsia="Calibri" w:hAnsi="Palatino Linotype" w:cs="Tahoma"/>
          <w:b/>
          <w:bCs/>
          <w:iCs/>
          <w:sz w:val="22"/>
          <w:szCs w:val="22"/>
          <w:lang w:eastAsia="es-ES_tradnl"/>
        </w:rPr>
      </w:pPr>
      <w:r w:rsidRPr="00573D1F">
        <w:rPr>
          <w:rFonts w:ascii="Palatino Linotype" w:eastAsia="Calibri" w:hAnsi="Palatino Linotype" w:cs="Tahoma"/>
          <w:bCs/>
          <w:iCs/>
          <w:color w:val="000000"/>
          <w:sz w:val="22"/>
          <w:szCs w:val="24"/>
          <w:lang w:eastAsia="es-ES_tradnl"/>
        </w:rPr>
        <w:t>Así las cosas</w:t>
      </w:r>
      <w:r w:rsidRPr="00573D1F">
        <w:rPr>
          <w:rFonts w:ascii="Palatino Linotype" w:eastAsia="Calibri" w:hAnsi="Palatino Linotype" w:cs="Tahoma"/>
          <w:bCs/>
          <w:iCs/>
          <w:color w:val="000000"/>
          <w:sz w:val="22"/>
          <w:szCs w:val="22"/>
          <w:lang w:eastAsia="es-ES_tradnl"/>
        </w:rPr>
        <w:t>, es necesario hacer del conocimiento del Particular que</w:t>
      </w:r>
      <w:r w:rsidR="00772EFF" w:rsidRPr="00573D1F">
        <w:rPr>
          <w:rFonts w:ascii="Palatino Linotype" w:eastAsia="Calibri" w:hAnsi="Palatino Linotype" w:cs="Tahoma"/>
          <w:bCs/>
          <w:iCs/>
          <w:color w:val="000000"/>
          <w:sz w:val="22"/>
          <w:szCs w:val="22"/>
          <w:lang w:eastAsia="es-ES_tradnl"/>
        </w:rPr>
        <w:t>, de la simple lectura a su acto impugnado, en relación con las razones o motivos de inconformidad</w:t>
      </w:r>
      <w:r w:rsidR="001C5521" w:rsidRPr="00573D1F">
        <w:rPr>
          <w:rFonts w:ascii="Palatino Linotype" w:eastAsia="Calibri" w:hAnsi="Palatino Linotype" w:cs="Tahoma"/>
          <w:bCs/>
          <w:iCs/>
          <w:color w:val="000000"/>
          <w:sz w:val="22"/>
          <w:szCs w:val="22"/>
          <w:lang w:eastAsia="es-ES_tradnl"/>
        </w:rPr>
        <w:t xml:space="preserve">, </w:t>
      </w:r>
      <w:r w:rsidRPr="00573D1F">
        <w:rPr>
          <w:rFonts w:ascii="Palatino Linotype" w:eastAsia="Calibri" w:hAnsi="Palatino Linotype" w:cs="Tahoma"/>
          <w:iCs/>
          <w:sz w:val="22"/>
          <w:szCs w:val="22"/>
          <w:u w:val="single"/>
          <w:lang w:eastAsia="es-ES_tradnl"/>
        </w:rPr>
        <w:t xml:space="preserve">se desprende que </w:t>
      </w:r>
      <w:r w:rsidR="00772EFF" w:rsidRPr="00573D1F">
        <w:rPr>
          <w:rFonts w:ascii="Palatino Linotype" w:eastAsia="Calibri" w:hAnsi="Palatino Linotype" w:cs="Tahoma"/>
          <w:iCs/>
          <w:sz w:val="22"/>
          <w:szCs w:val="22"/>
          <w:u w:val="single"/>
          <w:lang w:eastAsia="es-ES_tradnl"/>
        </w:rPr>
        <w:t>dichas manifestaciones no corresponden con la información que requirió por medio de la solicitud de acceso 00114/SE/IP/2023</w:t>
      </w:r>
      <w:r w:rsidR="00E36545" w:rsidRPr="00573D1F">
        <w:rPr>
          <w:rFonts w:ascii="Palatino Linotype" w:eastAsia="Calibri" w:hAnsi="Palatino Linotype" w:cs="Tahoma"/>
          <w:iCs/>
          <w:sz w:val="22"/>
          <w:szCs w:val="22"/>
          <w:u w:val="single"/>
          <w:lang w:eastAsia="es-ES_tradnl"/>
        </w:rPr>
        <w:t>,</w:t>
      </w:r>
      <w:r w:rsidR="00072375" w:rsidRPr="00573D1F">
        <w:rPr>
          <w:rFonts w:ascii="Palatino Linotype" w:eastAsia="Calibri" w:hAnsi="Palatino Linotype" w:cs="Tahoma"/>
          <w:iCs/>
          <w:sz w:val="22"/>
          <w:szCs w:val="22"/>
          <w:lang w:eastAsia="es-ES_tradnl"/>
        </w:rPr>
        <w:t xml:space="preserve"> </w:t>
      </w:r>
      <w:r w:rsidR="00772EFF" w:rsidRPr="00573D1F">
        <w:rPr>
          <w:rFonts w:ascii="Palatino Linotype" w:eastAsia="Calibri" w:hAnsi="Palatino Linotype" w:cs="Tahoma"/>
          <w:b/>
          <w:bCs/>
          <w:iCs/>
          <w:sz w:val="22"/>
          <w:szCs w:val="22"/>
          <w:lang w:eastAsia="es-ES_tradnl"/>
        </w:rPr>
        <w:t xml:space="preserve">pues </w:t>
      </w:r>
      <w:r w:rsidR="00631FDF" w:rsidRPr="00573D1F">
        <w:rPr>
          <w:rFonts w:ascii="Palatino Linotype" w:eastAsia="Calibri" w:hAnsi="Palatino Linotype" w:cs="Tahoma"/>
          <w:b/>
          <w:bCs/>
          <w:iCs/>
          <w:sz w:val="22"/>
          <w:szCs w:val="22"/>
          <w:lang w:eastAsia="es-ES_tradnl"/>
        </w:rPr>
        <w:t>su</w:t>
      </w:r>
      <w:r w:rsidR="00772EFF" w:rsidRPr="00573D1F">
        <w:rPr>
          <w:rFonts w:ascii="Palatino Linotype" w:eastAsia="Calibri" w:hAnsi="Palatino Linotype" w:cs="Tahoma"/>
          <w:b/>
          <w:bCs/>
          <w:iCs/>
          <w:sz w:val="22"/>
          <w:szCs w:val="22"/>
          <w:lang w:eastAsia="es-ES_tradnl"/>
        </w:rPr>
        <w:t xml:space="preserve"> requerimiento </w:t>
      </w:r>
      <w:r w:rsidR="00072375" w:rsidRPr="00573D1F">
        <w:rPr>
          <w:rFonts w:ascii="Palatino Linotype" w:eastAsia="Calibri" w:hAnsi="Palatino Linotype" w:cs="Tahoma"/>
          <w:b/>
          <w:bCs/>
          <w:iCs/>
          <w:sz w:val="22"/>
          <w:szCs w:val="22"/>
          <w:lang w:eastAsia="es-ES_tradnl"/>
        </w:rPr>
        <w:t>primigenio</w:t>
      </w:r>
      <w:r w:rsidR="00772EFF" w:rsidRPr="00573D1F">
        <w:rPr>
          <w:rFonts w:ascii="Palatino Linotype" w:eastAsia="Calibri" w:hAnsi="Palatino Linotype" w:cs="Tahoma"/>
          <w:b/>
          <w:bCs/>
          <w:iCs/>
          <w:sz w:val="22"/>
          <w:szCs w:val="22"/>
          <w:lang w:eastAsia="es-ES_tradnl"/>
        </w:rPr>
        <w:t xml:space="preserve"> </w:t>
      </w:r>
      <w:r w:rsidR="00072375" w:rsidRPr="00573D1F">
        <w:rPr>
          <w:rFonts w:ascii="Palatino Linotype" w:eastAsia="Calibri" w:hAnsi="Palatino Linotype" w:cs="Tahoma"/>
          <w:b/>
          <w:bCs/>
          <w:iCs/>
          <w:sz w:val="22"/>
          <w:szCs w:val="22"/>
          <w:lang w:eastAsia="es-ES_tradnl"/>
        </w:rPr>
        <w:t>versa</w:t>
      </w:r>
      <w:r w:rsidR="00772EFF" w:rsidRPr="00573D1F">
        <w:rPr>
          <w:rFonts w:ascii="Palatino Linotype" w:eastAsia="Calibri" w:hAnsi="Palatino Linotype" w:cs="Tahoma"/>
          <w:b/>
          <w:bCs/>
          <w:iCs/>
          <w:sz w:val="22"/>
          <w:szCs w:val="22"/>
          <w:lang w:eastAsia="es-ES_tradnl"/>
        </w:rPr>
        <w:t xml:space="preserve"> en acceder a los oficios que </w:t>
      </w:r>
      <w:r w:rsidR="00072375" w:rsidRPr="00573D1F">
        <w:rPr>
          <w:rFonts w:ascii="Palatino Linotype" w:eastAsia="Calibri" w:hAnsi="Palatino Linotype" w:cs="Tahoma"/>
          <w:b/>
          <w:bCs/>
          <w:iCs/>
          <w:sz w:val="22"/>
          <w:szCs w:val="22"/>
          <w:lang w:eastAsia="es-ES_tradnl"/>
        </w:rPr>
        <w:t xml:space="preserve">fueron entregados el seis de enero de la anualidad que transcurre, </w:t>
      </w:r>
      <w:r w:rsidR="00072375" w:rsidRPr="00573D1F">
        <w:rPr>
          <w:rFonts w:ascii="Palatino Linotype" w:eastAsia="Calibri" w:hAnsi="Palatino Linotype" w:cs="Tahoma"/>
          <w:bCs/>
          <w:iCs/>
          <w:sz w:val="22"/>
          <w:szCs w:val="22"/>
          <w:lang w:eastAsia="es-ES_tradnl"/>
        </w:rPr>
        <w:t xml:space="preserve">no así, </w:t>
      </w:r>
      <w:r w:rsidR="00072375" w:rsidRPr="00573D1F">
        <w:rPr>
          <w:rFonts w:ascii="Palatino Linotype" w:eastAsia="Calibri" w:hAnsi="Palatino Linotype" w:cs="Tahoma"/>
          <w:bCs/>
          <w:iCs/>
          <w:sz w:val="22"/>
          <w:szCs w:val="22"/>
          <w:u w:val="single"/>
          <w:lang w:eastAsia="es-ES_tradnl"/>
        </w:rPr>
        <w:t>sobre los oficios que acrediten la salida de un servidor público y los formatos que cada dependencia sella por la entrega de correspondencia;</w:t>
      </w:r>
      <w:r w:rsidR="00072375" w:rsidRPr="00573D1F">
        <w:rPr>
          <w:rFonts w:ascii="Palatino Linotype" w:eastAsia="Calibri" w:hAnsi="Palatino Linotype" w:cs="Tahoma"/>
          <w:bCs/>
          <w:iCs/>
          <w:sz w:val="22"/>
          <w:szCs w:val="22"/>
          <w:lang w:eastAsia="es-ES_tradnl"/>
        </w:rPr>
        <w:t xml:space="preserve"> </w:t>
      </w:r>
      <w:r w:rsidR="00072375" w:rsidRPr="00573D1F">
        <w:rPr>
          <w:rFonts w:ascii="Palatino Linotype" w:eastAsia="Calibri" w:hAnsi="Palatino Linotype" w:cs="Tahoma"/>
          <w:iCs/>
          <w:sz w:val="22"/>
          <w:szCs w:val="22"/>
          <w:lang w:eastAsia="es-ES_tradnl"/>
        </w:rPr>
        <w:t>por lo tanto,</w:t>
      </w:r>
      <w:r w:rsidR="00A7399F" w:rsidRPr="00573D1F">
        <w:rPr>
          <w:rFonts w:ascii="Palatino Linotype" w:eastAsia="Calibri" w:hAnsi="Palatino Linotype" w:cs="Tahoma"/>
          <w:iCs/>
          <w:sz w:val="22"/>
          <w:szCs w:val="22"/>
          <w:lang w:eastAsia="es-ES_tradnl"/>
        </w:rPr>
        <w:t xml:space="preserve"> este Instituto colige que el </w:t>
      </w:r>
      <w:r w:rsidR="00A7399F" w:rsidRPr="00573D1F">
        <w:rPr>
          <w:rFonts w:ascii="Palatino Linotype" w:eastAsia="Calibri" w:hAnsi="Palatino Linotype" w:cs="Tahoma"/>
          <w:b/>
          <w:bCs/>
          <w:iCs/>
          <w:sz w:val="22"/>
          <w:szCs w:val="22"/>
          <w:lang w:eastAsia="es-ES_tradnl"/>
        </w:rPr>
        <w:t>Particular</w:t>
      </w:r>
      <w:r w:rsidR="004F380A" w:rsidRPr="00573D1F">
        <w:rPr>
          <w:rFonts w:ascii="Palatino Linotype" w:eastAsia="Calibri" w:hAnsi="Palatino Linotype" w:cs="Tahoma"/>
          <w:b/>
          <w:bCs/>
          <w:iCs/>
          <w:sz w:val="22"/>
          <w:szCs w:val="22"/>
          <w:lang w:eastAsia="es-ES_tradnl"/>
        </w:rPr>
        <w:t xml:space="preserve"> </w:t>
      </w:r>
      <w:r w:rsidR="00A7399F" w:rsidRPr="00573D1F">
        <w:rPr>
          <w:rFonts w:ascii="Palatino Linotype" w:eastAsia="Calibri" w:hAnsi="Palatino Linotype" w:cs="Tahoma"/>
          <w:b/>
          <w:bCs/>
          <w:iCs/>
          <w:sz w:val="22"/>
          <w:szCs w:val="22"/>
          <w:lang w:eastAsia="es-ES_tradnl"/>
        </w:rPr>
        <w:t xml:space="preserve">pretendió </w:t>
      </w:r>
      <w:r w:rsidR="00B56D39" w:rsidRPr="00573D1F">
        <w:rPr>
          <w:rFonts w:ascii="Palatino Linotype" w:eastAsia="Calibri" w:hAnsi="Palatino Linotype" w:cs="Tahoma"/>
          <w:b/>
          <w:bCs/>
          <w:iCs/>
          <w:sz w:val="22"/>
          <w:szCs w:val="22"/>
          <w:lang w:eastAsia="es-ES_tradnl"/>
        </w:rPr>
        <w:t>ampliar</w:t>
      </w:r>
      <w:r w:rsidR="0009034B" w:rsidRPr="00573D1F">
        <w:rPr>
          <w:rFonts w:ascii="Palatino Linotype" w:eastAsia="Calibri" w:hAnsi="Palatino Linotype" w:cs="Tahoma"/>
          <w:b/>
          <w:bCs/>
          <w:iCs/>
          <w:sz w:val="22"/>
          <w:szCs w:val="22"/>
          <w:lang w:eastAsia="es-ES_tradnl"/>
        </w:rPr>
        <w:t xml:space="preserve"> los alcances de su </w:t>
      </w:r>
      <w:r w:rsidR="002C4943" w:rsidRPr="00573D1F">
        <w:rPr>
          <w:rFonts w:ascii="Palatino Linotype" w:eastAsia="Calibri" w:hAnsi="Palatino Linotype" w:cs="Tahoma"/>
          <w:b/>
          <w:bCs/>
          <w:iCs/>
          <w:sz w:val="22"/>
          <w:szCs w:val="22"/>
          <w:lang w:eastAsia="es-ES_tradnl"/>
        </w:rPr>
        <w:t>pretensión</w:t>
      </w:r>
      <w:r w:rsidR="0009034B" w:rsidRPr="00573D1F">
        <w:rPr>
          <w:rFonts w:ascii="Palatino Linotype" w:eastAsia="Calibri" w:hAnsi="Palatino Linotype" w:cs="Tahoma"/>
          <w:b/>
          <w:bCs/>
          <w:iCs/>
          <w:sz w:val="22"/>
          <w:szCs w:val="22"/>
          <w:lang w:eastAsia="es-ES_tradnl"/>
        </w:rPr>
        <w:t xml:space="preserve"> original</w:t>
      </w:r>
      <w:r w:rsidR="00B0670E" w:rsidRPr="00573D1F">
        <w:rPr>
          <w:rFonts w:ascii="Palatino Linotype" w:eastAsia="Calibri" w:hAnsi="Palatino Linotype" w:cs="Tahoma"/>
          <w:b/>
          <w:bCs/>
          <w:iCs/>
          <w:sz w:val="22"/>
          <w:szCs w:val="22"/>
          <w:lang w:eastAsia="es-ES_tradnl"/>
        </w:rPr>
        <w:t>,</w:t>
      </w:r>
      <w:r w:rsidR="00B0670E" w:rsidRPr="00573D1F">
        <w:rPr>
          <w:rFonts w:ascii="Palatino Linotype" w:eastAsia="Calibri" w:hAnsi="Palatino Linotype" w:cs="Tahoma"/>
          <w:iCs/>
          <w:sz w:val="22"/>
          <w:szCs w:val="22"/>
          <w:lang w:eastAsia="es-ES_tradnl"/>
        </w:rPr>
        <w:t xml:space="preserve"> </w:t>
      </w:r>
      <w:r w:rsidR="00B0670E" w:rsidRPr="00573D1F">
        <w:rPr>
          <w:rFonts w:ascii="Palatino Linotype" w:eastAsia="Calibri" w:hAnsi="Palatino Linotype" w:cs="Tahoma"/>
          <w:b/>
          <w:iCs/>
          <w:sz w:val="22"/>
          <w:szCs w:val="22"/>
          <w:lang w:eastAsia="es-ES_tradnl"/>
        </w:rPr>
        <w:t xml:space="preserve">situación que </w:t>
      </w:r>
      <w:r w:rsidR="00DC4A46" w:rsidRPr="00573D1F">
        <w:rPr>
          <w:rFonts w:ascii="Palatino Linotype" w:eastAsia="Calibri" w:hAnsi="Palatino Linotype" w:cs="Tahoma"/>
          <w:b/>
          <w:iCs/>
          <w:sz w:val="22"/>
          <w:szCs w:val="22"/>
          <w:lang w:eastAsia="es-ES_tradnl"/>
        </w:rPr>
        <w:t>no puede constituir materia en la determinación que emita este</w:t>
      </w:r>
      <w:r w:rsidR="00573574" w:rsidRPr="00573D1F">
        <w:rPr>
          <w:rFonts w:ascii="Palatino Linotype" w:eastAsia="Calibri" w:hAnsi="Palatino Linotype" w:cs="Tahoma"/>
          <w:b/>
          <w:iCs/>
          <w:sz w:val="22"/>
          <w:szCs w:val="22"/>
          <w:lang w:eastAsia="es-ES_tradnl"/>
        </w:rPr>
        <w:t xml:space="preserve"> Organismo Garante</w:t>
      </w:r>
      <w:r w:rsidR="00AE0F26" w:rsidRPr="00573D1F">
        <w:rPr>
          <w:rFonts w:ascii="Palatino Linotype" w:eastAsia="Calibri" w:hAnsi="Palatino Linotype" w:cs="Tahoma"/>
          <w:iCs/>
          <w:sz w:val="22"/>
          <w:szCs w:val="22"/>
          <w:lang w:eastAsia="es-ES_tradnl"/>
        </w:rPr>
        <w:t xml:space="preserve">, </w:t>
      </w:r>
    </w:p>
    <w:p w14:paraId="085E291D" w14:textId="77777777" w:rsidR="00772EFF" w:rsidRPr="00573D1F" w:rsidRDefault="00772EFF" w:rsidP="00D27E97">
      <w:pPr>
        <w:spacing w:line="360" w:lineRule="auto"/>
        <w:jc w:val="both"/>
        <w:rPr>
          <w:rFonts w:ascii="Palatino Linotype" w:eastAsia="Calibri" w:hAnsi="Palatino Linotype" w:cs="Tahoma"/>
          <w:iCs/>
          <w:sz w:val="22"/>
          <w:szCs w:val="22"/>
          <w:lang w:eastAsia="es-ES_tradnl"/>
        </w:rPr>
      </w:pPr>
    </w:p>
    <w:p w14:paraId="71A456D2" w14:textId="0E303603" w:rsidR="0050660E" w:rsidRPr="00573D1F" w:rsidRDefault="007F008B" w:rsidP="009D0D05">
      <w:pPr>
        <w:spacing w:line="360" w:lineRule="auto"/>
        <w:jc w:val="both"/>
        <w:rPr>
          <w:rFonts w:ascii="Palatino Linotype" w:eastAsia="Calibri" w:hAnsi="Palatino Linotype" w:cs="Tahoma"/>
          <w:iCs/>
          <w:sz w:val="22"/>
          <w:szCs w:val="22"/>
          <w:lang w:eastAsia="es-ES_tradnl"/>
        </w:rPr>
      </w:pPr>
      <w:r w:rsidRPr="00573D1F">
        <w:rPr>
          <w:rFonts w:ascii="Palatino Linotype" w:eastAsia="Calibri" w:hAnsi="Palatino Linotype" w:cs="Tahoma"/>
          <w:iCs/>
          <w:sz w:val="22"/>
          <w:szCs w:val="22"/>
          <w:lang w:eastAsia="es-ES_tradnl"/>
        </w:rPr>
        <w:t xml:space="preserve">Lo </w:t>
      </w:r>
      <w:r w:rsidR="00D44F86" w:rsidRPr="00573D1F">
        <w:rPr>
          <w:rFonts w:ascii="Palatino Linotype" w:eastAsia="Calibri" w:hAnsi="Palatino Linotype" w:cs="Tahoma"/>
          <w:iCs/>
          <w:sz w:val="22"/>
          <w:szCs w:val="22"/>
          <w:lang w:eastAsia="es-ES_tradnl"/>
        </w:rPr>
        <w:t>hasta aquí expuesto</w:t>
      </w:r>
      <w:r w:rsidRPr="00573D1F">
        <w:rPr>
          <w:rFonts w:ascii="Palatino Linotype" w:eastAsia="Calibri" w:hAnsi="Palatino Linotype" w:cs="Tahoma"/>
          <w:iCs/>
          <w:sz w:val="22"/>
          <w:szCs w:val="22"/>
          <w:lang w:eastAsia="es-ES_tradnl"/>
        </w:rPr>
        <w:t xml:space="preserve">, encuentra sustento legal en el criterio </w:t>
      </w:r>
      <w:r w:rsidR="00F655BA" w:rsidRPr="00573D1F">
        <w:rPr>
          <w:rFonts w:ascii="Palatino Linotype" w:eastAsia="Calibri" w:hAnsi="Palatino Linotype" w:cs="Tahoma"/>
          <w:iCs/>
          <w:sz w:val="22"/>
          <w:szCs w:val="22"/>
          <w:lang w:eastAsia="es-ES_tradnl"/>
        </w:rPr>
        <w:t xml:space="preserve">de interpretación para sujetos </w:t>
      </w:r>
      <w:r w:rsidR="00DE755C" w:rsidRPr="00573D1F">
        <w:rPr>
          <w:rFonts w:ascii="Palatino Linotype" w:eastAsia="Calibri" w:hAnsi="Palatino Linotype" w:cs="Tahoma"/>
          <w:iCs/>
          <w:sz w:val="22"/>
          <w:szCs w:val="22"/>
          <w:lang w:eastAsia="es-ES_tradnl"/>
        </w:rPr>
        <w:t xml:space="preserve">obligados con clave de control </w:t>
      </w:r>
      <w:r w:rsidR="00F00DF3" w:rsidRPr="00573D1F">
        <w:rPr>
          <w:rFonts w:ascii="Palatino Linotype" w:eastAsia="Calibri" w:hAnsi="Palatino Linotype" w:cs="Tahoma"/>
          <w:iCs/>
          <w:sz w:val="22"/>
          <w:szCs w:val="22"/>
          <w:lang w:eastAsia="es-ES_tradnl"/>
        </w:rPr>
        <w:t>SO/</w:t>
      </w:r>
      <w:r w:rsidR="003614E2" w:rsidRPr="00573D1F">
        <w:rPr>
          <w:rFonts w:ascii="Palatino Linotype" w:eastAsia="Calibri" w:hAnsi="Palatino Linotype" w:cs="Tahoma"/>
          <w:iCs/>
          <w:sz w:val="22"/>
          <w:szCs w:val="22"/>
          <w:lang w:eastAsia="es-ES_tradnl"/>
        </w:rPr>
        <w:t>001/2017</w:t>
      </w:r>
      <w:r w:rsidR="00AC2701" w:rsidRPr="00573D1F">
        <w:rPr>
          <w:rFonts w:ascii="Palatino Linotype" w:eastAsia="Calibri" w:hAnsi="Palatino Linotype" w:cs="Tahoma"/>
          <w:iCs/>
          <w:sz w:val="22"/>
          <w:szCs w:val="22"/>
          <w:lang w:eastAsia="es-ES_tradnl"/>
        </w:rPr>
        <w:t xml:space="preserve">, emitido por el Pleno del </w:t>
      </w:r>
      <w:r w:rsidR="00DA7EFB" w:rsidRPr="00573D1F">
        <w:rPr>
          <w:rFonts w:ascii="Palatino Linotype" w:eastAsia="Calibri" w:hAnsi="Palatino Linotype" w:cs="Tahoma"/>
          <w:iCs/>
          <w:sz w:val="22"/>
          <w:szCs w:val="22"/>
          <w:lang w:eastAsia="es-ES_tradnl"/>
        </w:rPr>
        <w:t xml:space="preserve">Instituto Nacional </w:t>
      </w:r>
      <w:r w:rsidR="00616055" w:rsidRPr="00573D1F">
        <w:rPr>
          <w:rFonts w:ascii="Palatino Linotype" w:eastAsia="Calibri" w:hAnsi="Palatino Linotype" w:cs="Tahoma"/>
          <w:iCs/>
          <w:sz w:val="22"/>
          <w:szCs w:val="22"/>
          <w:lang w:eastAsia="es-ES_tradnl"/>
        </w:rPr>
        <w:t>de Transparencia</w:t>
      </w:r>
      <w:r w:rsidR="00B015F2" w:rsidRPr="00573D1F">
        <w:rPr>
          <w:rFonts w:ascii="Palatino Linotype" w:eastAsia="Calibri" w:hAnsi="Palatino Linotype" w:cs="Tahoma"/>
          <w:iCs/>
          <w:sz w:val="22"/>
          <w:szCs w:val="22"/>
          <w:lang w:eastAsia="es-ES_tradnl"/>
        </w:rPr>
        <w:t xml:space="preserve">, Acceso a la Información </w:t>
      </w:r>
      <w:r w:rsidR="00DC4FAB" w:rsidRPr="00573D1F">
        <w:rPr>
          <w:rFonts w:ascii="Palatino Linotype" w:eastAsia="Calibri" w:hAnsi="Palatino Linotype" w:cs="Tahoma"/>
          <w:iCs/>
          <w:sz w:val="22"/>
          <w:szCs w:val="22"/>
          <w:lang w:eastAsia="es-ES_tradnl"/>
        </w:rPr>
        <w:t xml:space="preserve">y Protección de Datos Personales, que por rubro y texto, dispone lo siguiente: </w:t>
      </w:r>
    </w:p>
    <w:p w14:paraId="4FFAA74C" w14:textId="371CE0A0" w:rsidR="009D0D05" w:rsidRPr="00573D1F" w:rsidRDefault="009D0D05" w:rsidP="00452BD5">
      <w:pPr>
        <w:spacing w:line="360" w:lineRule="auto"/>
        <w:ind w:left="567" w:right="539"/>
        <w:jc w:val="both"/>
        <w:rPr>
          <w:rFonts w:ascii="Palatino Linotype" w:hAnsi="Palatino Linotype" w:cs="Arial"/>
          <w:i/>
          <w:iCs/>
          <w:color w:val="000000"/>
        </w:rPr>
      </w:pPr>
      <w:r w:rsidRPr="00573D1F">
        <w:rPr>
          <w:rFonts w:ascii="Palatino Linotype" w:hAnsi="Palatino Linotype" w:cs="Arial"/>
          <w:b/>
          <w:i/>
          <w:iCs/>
        </w:rPr>
        <w:lastRenderedPageBreak/>
        <w:t xml:space="preserve">Es improcedente ampliar las solicitudes de acceso a información, a través de la interposición del recurso de revisión. </w:t>
      </w:r>
      <w:r w:rsidRPr="00573D1F">
        <w:rPr>
          <w:rFonts w:ascii="Palatino Linotype" w:hAnsi="Palatino Linotype" w:cs="Arial"/>
          <w:bCs/>
          <w:i/>
          <w:iCs/>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45EE129F" w14:textId="5DF0F93B" w:rsidR="00DC4FAB" w:rsidRPr="00573D1F" w:rsidRDefault="00DC4FAB" w:rsidP="00D27E97">
      <w:pPr>
        <w:spacing w:line="360" w:lineRule="auto"/>
        <w:jc w:val="both"/>
        <w:rPr>
          <w:rFonts w:ascii="Palatino Linotype" w:eastAsia="Calibri" w:hAnsi="Palatino Linotype" w:cs="Tahoma"/>
          <w:iCs/>
          <w:sz w:val="22"/>
          <w:szCs w:val="22"/>
          <w:lang w:eastAsia="es-ES_tradnl"/>
        </w:rPr>
      </w:pPr>
    </w:p>
    <w:p w14:paraId="20643189" w14:textId="259E92DD" w:rsidR="00D27E97" w:rsidRPr="00573D1F" w:rsidRDefault="009D0D05" w:rsidP="00D27E97">
      <w:pPr>
        <w:spacing w:line="360" w:lineRule="auto"/>
        <w:jc w:val="both"/>
        <w:rPr>
          <w:rFonts w:ascii="Palatino Linotype" w:eastAsia="Calibri" w:hAnsi="Palatino Linotype" w:cs="Tahoma"/>
          <w:iCs/>
          <w:sz w:val="22"/>
          <w:szCs w:val="22"/>
          <w:lang w:eastAsia="es-ES_tradnl"/>
        </w:rPr>
      </w:pPr>
      <w:r w:rsidRPr="00573D1F">
        <w:rPr>
          <w:rFonts w:ascii="Palatino Linotype" w:eastAsia="Calibri" w:hAnsi="Palatino Linotype" w:cs="Tahoma"/>
          <w:iCs/>
          <w:sz w:val="22"/>
          <w:szCs w:val="22"/>
          <w:lang w:eastAsia="es-ES_tradnl"/>
        </w:rPr>
        <w:t xml:space="preserve">Ahora bien, en este orden de ideas, </w:t>
      </w:r>
      <w:r w:rsidR="007C1072" w:rsidRPr="00573D1F">
        <w:rPr>
          <w:rFonts w:ascii="Palatino Linotype" w:eastAsia="Calibri" w:hAnsi="Palatino Linotype" w:cs="Tahoma"/>
          <w:iCs/>
          <w:sz w:val="22"/>
          <w:szCs w:val="22"/>
          <w:lang w:eastAsia="es-ES_tradnl"/>
        </w:rPr>
        <w:t>conviene</w:t>
      </w:r>
      <w:r w:rsidRPr="00573D1F">
        <w:rPr>
          <w:rFonts w:ascii="Palatino Linotype" w:eastAsia="Calibri" w:hAnsi="Palatino Linotype" w:cs="Tahoma"/>
          <w:iCs/>
          <w:sz w:val="22"/>
          <w:szCs w:val="22"/>
          <w:lang w:eastAsia="es-ES_tradnl"/>
        </w:rPr>
        <w:t xml:space="preserve"> traer a colación </w:t>
      </w:r>
      <w:r w:rsidR="006301A8" w:rsidRPr="00573D1F">
        <w:rPr>
          <w:rFonts w:ascii="Palatino Linotype" w:eastAsia="Calibri" w:hAnsi="Palatino Linotype" w:cs="Tahoma"/>
          <w:iCs/>
          <w:sz w:val="22"/>
          <w:szCs w:val="22"/>
          <w:lang w:eastAsia="es-ES_tradnl"/>
        </w:rPr>
        <w:t xml:space="preserve">el </w:t>
      </w:r>
      <w:r w:rsidR="00F26F66" w:rsidRPr="00573D1F">
        <w:rPr>
          <w:rFonts w:ascii="Palatino Linotype" w:eastAsia="Calibri" w:hAnsi="Palatino Linotype" w:cs="Tahoma"/>
          <w:iCs/>
          <w:sz w:val="22"/>
          <w:szCs w:val="22"/>
          <w:lang w:eastAsia="es-ES_tradnl"/>
        </w:rPr>
        <w:t xml:space="preserve">diverso </w:t>
      </w:r>
      <w:r w:rsidR="006301A8" w:rsidRPr="00573D1F">
        <w:rPr>
          <w:rFonts w:ascii="Palatino Linotype" w:eastAsia="Calibri" w:hAnsi="Palatino Linotype" w:cs="Tahoma"/>
          <w:iCs/>
          <w:sz w:val="22"/>
          <w:szCs w:val="22"/>
          <w:lang w:eastAsia="es-ES_tradnl"/>
        </w:rPr>
        <w:t xml:space="preserve">criterio </w:t>
      </w:r>
      <w:r w:rsidR="006C5A9F" w:rsidRPr="00573D1F">
        <w:rPr>
          <w:rFonts w:ascii="Palatino Linotype" w:eastAsia="Calibri" w:hAnsi="Palatino Linotype" w:cs="Tahoma"/>
          <w:iCs/>
          <w:sz w:val="22"/>
          <w:szCs w:val="22"/>
          <w:lang w:eastAsia="es-ES_tradnl"/>
        </w:rPr>
        <w:t xml:space="preserve">de interpretación </w:t>
      </w:r>
      <w:r w:rsidR="00F26F66" w:rsidRPr="00573D1F">
        <w:rPr>
          <w:rFonts w:ascii="Palatino Linotype" w:eastAsia="Calibri" w:hAnsi="Palatino Linotype" w:cs="Tahoma"/>
          <w:iCs/>
          <w:sz w:val="22"/>
          <w:szCs w:val="22"/>
          <w:lang w:eastAsia="es-ES_tradnl"/>
        </w:rPr>
        <w:t xml:space="preserve">para sujetos obligados con clave </w:t>
      </w:r>
      <w:r w:rsidR="000141A3" w:rsidRPr="00573D1F">
        <w:rPr>
          <w:rFonts w:ascii="Palatino Linotype" w:eastAsia="Calibri" w:hAnsi="Palatino Linotype" w:cs="Tahoma"/>
          <w:iCs/>
          <w:sz w:val="22"/>
          <w:szCs w:val="22"/>
          <w:lang w:eastAsia="es-ES_tradnl"/>
        </w:rPr>
        <w:t xml:space="preserve">de control </w:t>
      </w:r>
      <w:r w:rsidR="00AC730D" w:rsidRPr="00573D1F">
        <w:rPr>
          <w:rFonts w:ascii="Palatino Linotype" w:eastAsia="Calibri" w:hAnsi="Palatino Linotype" w:cs="Tahoma"/>
          <w:iCs/>
          <w:sz w:val="22"/>
          <w:szCs w:val="22"/>
          <w:lang w:eastAsia="es-ES_tradnl"/>
        </w:rPr>
        <w:t>SO/</w:t>
      </w:r>
      <w:r w:rsidR="00493A51" w:rsidRPr="00573D1F">
        <w:rPr>
          <w:rFonts w:ascii="Palatino Linotype" w:eastAsia="Calibri" w:hAnsi="Palatino Linotype" w:cs="Tahoma"/>
          <w:iCs/>
          <w:sz w:val="22"/>
          <w:szCs w:val="22"/>
          <w:lang w:eastAsia="es-ES_tradnl"/>
        </w:rPr>
        <w:t>001/2022, emitido de igual forma por el Pleno del</w:t>
      </w:r>
      <w:r w:rsidR="007C1072" w:rsidRPr="00573D1F">
        <w:rPr>
          <w:rFonts w:ascii="Palatino Linotype" w:eastAsia="Calibri" w:hAnsi="Palatino Linotype" w:cs="Tahoma"/>
          <w:iCs/>
          <w:sz w:val="22"/>
          <w:szCs w:val="22"/>
          <w:lang w:eastAsia="es-ES_tradnl"/>
        </w:rPr>
        <w:t xml:space="preserve"> Instituto Nacional de Transparencia, Acceso a la Información y Protección de Datos Personales</w:t>
      </w:r>
      <w:r w:rsidR="00493A51" w:rsidRPr="00573D1F">
        <w:rPr>
          <w:rFonts w:ascii="Palatino Linotype" w:eastAsia="Calibri" w:hAnsi="Palatino Linotype" w:cs="Tahoma"/>
          <w:iCs/>
          <w:sz w:val="22"/>
          <w:szCs w:val="22"/>
          <w:lang w:eastAsia="es-ES_tradnl"/>
        </w:rPr>
        <w:t>, por el cual</w:t>
      </w:r>
      <w:r w:rsidR="007C1072" w:rsidRPr="00573D1F">
        <w:rPr>
          <w:rFonts w:ascii="Palatino Linotype" w:eastAsia="Calibri" w:hAnsi="Palatino Linotype" w:cs="Tahoma"/>
          <w:iCs/>
          <w:sz w:val="22"/>
          <w:szCs w:val="22"/>
          <w:lang w:eastAsia="es-ES_tradnl"/>
        </w:rPr>
        <w:t>,</w:t>
      </w:r>
      <w:r w:rsidR="00493A51" w:rsidRPr="00573D1F">
        <w:rPr>
          <w:rFonts w:ascii="Palatino Linotype" w:eastAsia="Calibri" w:hAnsi="Palatino Linotype" w:cs="Tahoma"/>
          <w:iCs/>
          <w:sz w:val="22"/>
          <w:szCs w:val="22"/>
          <w:lang w:eastAsia="es-ES_tradnl"/>
        </w:rPr>
        <w:t xml:space="preserve"> se dispone lo siguiente: </w:t>
      </w:r>
    </w:p>
    <w:p w14:paraId="02E85417" w14:textId="77777777" w:rsidR="00493A51" w:rsidRPr="00573D1F" w:rsidRDefault="00493A51" w:rsidP="00D27E97">
      <w:pPr>
        <w:spacing w:line="360" w:lineRule="auto"/>
        <w:jc w:val="both"/>
        <w:rPr>
          <w:rFonts w:ascii="Palatino Linotype" w:eastAsia="Calibri" w:hAnsi="Palatino Linotype" w:cs="Tahoma"/>
          <w:iCs/>
          <w:sz w:val="22"/>
          <w:szCs w:val="22"/>
          <w:lang w:eastAsia="es-ES_tradnl"/>
        </w:rPr>
      </w:pPr>
    </w:p>
    <w:p w14:paraId="3C08FED7" w14:textId="57145BC6" w:rsidR="00452BD5" w:rsidRPr="00573D1F" w:rsidRDefault="00452BD5" w:rsidP="00452BD5">
      <w:pPr>
        <w:spacing w:line="360" w:lineRule="auto"/>
        <w:ind w:left="567" w:right="539"/>
        <w:jc w:val="both"/>
        <w:rPr>
          <w:rFonts w:ascii="Palatino Linotype" w:hAnsi="Palatino Linotype" w:cstheme="minorBidi"/>
          <w:bCs/>
          <w:i/>
          <w:iCs/>
        </w:rPr>
      </w:pPr>
      <w:r w:rsidRPr="00573D1F">
        <w:rPr>
          <w:rFonts w:ascii="Palatino Linotype" w:hAnsi="Palatino Linotype" w:cs="Arial"/>
          <w:b/>
          <w:i/>
          <w:iCs/>
        </w:rPr>
        <w:t xml:space="preserve">Actos consentidos tácitamente. Improcedencia de su análisis. </w:t>
      </w:r>
      <w:r w:rsidRPr="00573D1F">
        <w:rPr>
          <w:rFonts w:ascii="Palatino Linotype" w:hAnsi="Palatino Linotype" w:cstheme="minorBidi"/>
          <w:bCs/>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971078E" w14:textId="77777777" w:rsidR="009F393D" w:rsidRPr="00573D1F" w:rsidRDefault="009F393D" w:rsidP="00452BD5">
      <w:pPr>
        <w:spacing w:line="360" w:lineRule="auto"/>
        <w:ind w:left="567" w:right="539"/>
        <w:jc w:val="both"/>
        <w:rPr>
          <w:rFonts w:ascii="Palatino Linotype" w:hAnsi="Palatino Linotype" w:cs="Arial"/>
          <w:b/>
          <w:i/>
          <w:iCs/>
        </w:rPr>
      </w:pPr>
    </w:p>
    <w:p w14:paraId="115E0AAB" w14:textId="77777777" w:rsidR="00F5185E" w:rsidRPr="00573D1F" w:rsidRDefault="00F5185E" w:rsidP="00F5185E">
      <w:pPr>
        <w:spacing w:line="360" w:lineRule="auto"/>
        <w:ind w:right="-93"/>
        <w:jc w:val="both"/>
        <w:rPr>
          <w:rFonts w:ascii="Palatino Linotype" w:hAnsi="Palatino Linotype" w:cs="Tahoma"/>
          <w:sz w:val="22"/>
          <w:szCs w:val="22"/>
        </w:rPr>
      </w:pPr>
      <w:r w:rsidRPr="00573D1F">
        <w:rPr>
          <w:rFonts w:ascii="Palatino Linotype" w:hAnsi="Palatino Linotype" w:cs="Tahoma"/>
          <w:sz w:val="22"/>
          <w:szCs w:val="22"/>
        </w:rPr>
        <w:t xml:space="preserve">De la misma manera resulta aplicable el criterio sostenido por el Poder Judicial de la Federación de rubro </w:t>
      </w:r>
      <w:r w:rsidRPr="00573D1F">
        <w:rPr>
          <w:rFonts w:ascii="Palatino Linotype" w:hAnsi="Palatino Linotype" w:cs="Tahoma"/>
          <w:b/>
          <w:sz w:val="22"/>
          <w:szCs w:val="22"/>
        </w:rPr>
        <w:t>ACTOS CONSENTIDOS TÁCITAMENTE, Tesis VI.2o. J/21</w:t>
      </w:r>
      <w:r w:rsidRPr="00573D1F">
        <w:rPr>
          <w:rFonts w:ascii="Palatino Linotype" w:hAnsi="Palatino Linotype" w:cs="Tahoma"/>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5FCC0195" w14:textId="77777777" w:rsidR="00F5185E" w:rsidRPr="00573D1F" w:rsidRDefault="00F5185E" w:rsidP="00F5185E">
      <w:pPr>
        <w:spacing w:line="360" w:lineRule="auto"/>
        <w:ind w:right="-93"/>
        <w:jc w:val="both"/>
        <w:rPr>
          <w:rFonts w:ascii="Palatino Linotype" w:hAnsi="Palatino Linotype" w:cs="Tahoma"/>
          <w:sz w:val="22"/>
          <w:szCs w:val="22"/>
        </w:rPr>
      </w:pPr>
    </w:p>
    <w:p w14:paraId="6CC1A961" w14:textId="77566A9D" w:rsidR="00167C81" w:rsidRPr="00573D1F" w:rsidRDefault="00F5185E" w:rsidP="00167C81">
      <w:pPr>
        <w:spacing w:line="360" w:lineRule="auto"/>
        <w:ind w:right="-93"/>
        <w:jc w:val="both"/>
        <w:rPr>
          <w:rFonts w:ascii="Palatino Linotype" w:hAnsi="Palatino Linotype" w:cs="Tahoma"/>
          <w:sz w:val="22"/>
          <w:szCs w:val="22"/>
          <w:u w:val="single"/>
        </w:rPr>
      </w:pPr>
      <w:r w:rsidRPr="00573D1F">
        <w:rPr>
          <w:rFonts w:ascii="Palatino Linotype" w:hAnsi="Palatino Linotype" w:cs="Tahoma"/>
          <w:sz w:val="22"/>
          <w:szCs w:val="22"/>
        </w:rPr>
        <w:lastRenderedPageBreak/>
        <w:t>En ese sentido, en el caso de que el Particular no haya manifestado su inconformidad en contra del acto en su totalidad o en cualquiera de sus partes, se tendrá por consentido al no haber realizado argumento alguno que formulara un agravio en su contra</w:t>
      </w:r>
      <w:r w:rsidR="00631FDF" w:rsidRPr="00573D1F">
        <w:rPr>
          <w:rFonts w:ascii="Palatino Linotype" w:hAnsi="Palatino Linotype" w:cs="Tahoma"/>
          <w:sz w:val="22"/>
          <w:szCs w:val="22"/>
          <w:u w:val="single"/>
        </w:rPr>
        <w:t>,</w:t>
      </w:r>
      <w:r w:rsidR="00631FDF" w:rsidRPr="00573D1F">
        <w:rPr>
          <w:rFonts w:ascii="Palatino Linotype" w:hAnsi="Palatino Linotype" w:cs="Tahoma"/>
          <w:sz w:val="22"/>
          <w:szCs w:val="22"/>
        </w:rPr>
        <w:t xml:space="preserve"> </w:t>
      </w:r>
      <w:r w:rsidRPr="00573D1F">
        <w:rPr>
          <w:rFonts w:ascii="Palatino Linotype" w:hAnsi="Palatino Linotype" w:cs="Tahoma"/>
          <w:sz w:val="22"/>
          <w:szCs w:val="22"/>
          <w:u w:val="single"/>
        </w:rPr>
        <w:t xml:space="preserve">por lo que, </w:t>
      </w:r>
      <w:r w:rsidR="007B5B23" w:rsidRPr="00573D1F">
        <w:rPr>
          <w:rFonts w:ascii="Palatino Linotype" w:eastAsia="Calibri" w:hAnsi="Palatino Linotype" w:cs="Tahoma"/>
          <w:iCs/>
          <w:sz w:val="22"/>
          <w:szCs w:val="22"/>
          <w:u w:val="single"/>
          <w:lang w:eastAsia="es-ES_tradnl"/>
        </w:rPr>
        <w:t>podemos determinar que el Particular consintió tácitamente la actuación de</w:t>
      </w:r>
      <w:r w:rsidR="00631FDF" w:rsidRPr="00573D1F">
        <w:rPr>
          <w:rFonts w:ascii="Palatino Linotype" w:eastAsia="Calibri" w:hAnsi="Palatino Linotype" w:cs="Tahoma"/>
          <w:iCs/>
          <w:sz w:val="22"/>
          <w:szCs w:val="22"/>
          <w:u w:val="single"/>
          <w:lang w:eastAsia="es-ES_tradnl"/>
        </w:rPr>
        <w:t xml:space="preserve"> la</w:t>
      </w:r>
      <w:r w:rsidR="007B5B23" w:rsidRPr="00573D1F">
        <w:rPr>
          <w:rFonts w:ascii="Palatino Linotype" w:eastAsia="Calibri" w:hAnsi="Palatino Linotype" w:cs="Tahoma"/>
          <w:iCs/>
          <w:sz w:val="22"/>
          <w:szCs w:val="22"/>
          <w:u w:val="single"/>
          <w:lang w:eastAsia="es-ES_tradnl"/>
        </w:rPr>
        <w:t xml:space="preserve"> </w:t>
      </w:r>
      <w:r w:rsidR="00631FDF" w:rsidRPr="00573D1F">
        <w:rPr>
          <w:rFonts w:ascii="Palatino Linotype" w:eastAsia="Calibri" w:hAnsi="Palatino Linotype" w:cs="Tahoma"/>
          <w:iCs/>
          <w:sz w:val="22"/>
          <w:szCs w:val="22"/>
          <w:u w:val="single"/>
          <w:lang w:eastAsia="es-ES_tradnl"/>
        </w:rPr>
        <w:t>Secretaría de Educación</w:t>
      </w:r>
      <w:r w:rsidR="004D391C" w:rsidRPr="00573D1F">
        <w:rPr>
          <w:rFonts w:ascii="Palatino Linotype" w:eastAsia="Calibri" w:hAnsi="Palatino Linotype" w:cs="Tahoma"/>
          <w:iCs/>
          <w:sz w:val="22"/>
          <w:szCs w:val="22"/>
          <w:u w:val="single"/>
          <w:lang w:eastAsia="es-ES_tradnl"/>
        </w:rPr>
        <w:t xml:space="preserve"> a fin de atender</w:t>
      </w:r>
      <w:r w:rsidR="00396509" w:rsidRPr="00573D1F">
        <w:rPr>
          <w:rFonts w:ascii="Palatino Linotype" w:eastAsia="Calibri" w:hAnsi="Palatino Linotype" w:cs="Tahoma"/>
          <w:iCs/>
          <w:sz w:val="22"/>
          <w:szCs w:val="22"/>
          <w:u w:val="single"/>
          <w:lang w:eastAsia="es-ES_tradnl"/>
        </w:rPr>
        <w:t xml:space="preserve"> </w:t>
      </w:r>
      <w:r w:rsidR="00F2770B" w:rsidRPr="00573D1F">
        <w:rPr>
          <w:rFonts w:ascii="Palatino Linotype" w:eastAsia="Calibri" w:hAnsi="Palatino Linotype" w:cs="Tahoma"/>
          <w:iCs/>
          <w:sz w:val="22"/>
          <w:szCs w:val="22"/>
          <w:u w:val="single"/>
          <w:lang w:eastAsia="es-ES_tradnl"/>
        </w:rPr>
        <w:t xml:space="preserve">la solicitud de acceso </w:t>
      </w:r>
      <w:r w:rsidR="00631FDF" w:rsidRPr="00573D1F">
        <w:rPr>
          <w:rFonts w:ascii="Palatino Linotype" w:eastAsia="Calibri" w:hAnsi="Palatino Linotype" w:cs="Tahoma"/>
          <w:iCs/>
          <w:sz w:val="22"/>
          <w:szCs w:val="22"/>
          <w:u w:val="single"/>
          <w:lang w:eastAsia="es-ES_tradnl"/>
        </w:rPr>
        <w:t>00114/SE/IP/2023</w:t>
      </w:r>
      <w:r w:rsidR="00432E61" w:rsidRPr="00573D1F">
        <w:rPr>
          <w:rFonts w:ascii="Palatino Linotype" w:eastAsia="Calibri" w:hAnsi="Palatino Linotype" w:cs="Tahoma"/>
          <w:iCs/>
          <w:sz w:val="22"/>
          <w:szCs w:val="22"/>
          <w:lang w:eastAsia="es-ES_tradnl"/>
        </w:rPr>
        <w:t xml:space="preserve">, </w:t>
      </w:r>
      <w:r w:rsidR="00432E61" w:rsidRPr="00573D1F">
        <w:rPr>
          <w:rFonts w:ascii="Palatino Linotype" w:eastAsia="Calibri" w:hAnsi="Palatino Linotype" w:cs="Tahoma"/>
          <w:b/>
          <w:bCs/>
          <w:iCs/>
          <w:sz w:val="22"/>
          <w:szCs w:val="22"/>
          <w:lang w:eastAsia="es-ES_tradnl"/>
        </w:rPr>
        <w:t>pues</w:t>
      </w:r>
      <w:r w:rsidR="008D5921" w:rsidRPr="00573D1F">
        <w:rPr>
          <w:rFonts w:ascii="Palatino Linotype" w:eastAsia="Calibri" w:hAnsi="Palatino Linotype" w:cs="Tahoma"/>
          <w:b/>
          <w:bCs/>
          <w:iCs/>
          <w:sz w:val="22"/>
          <w:szCs w:val="22"/>
          <w:lang w:eastAsia="es-ES_tradnl"/>
        </w:rPr>
        <w:t>,</w:t>
      </w:r>
      <w:r w:rsidR="00432E61" w:rsidRPr="00573D1F">
        <w:rPr>
          <w:rFonts w:ascii="Palatino Linotype" w:eastAsia="Calibri" w:hAnsi="Palatino Linotype" w:cs="Tahoma"/>
          <w:b/>
          <w:bCs/>
          <w:iCs/>
          <w:sz w:val="22"/>
          <w:szCs w:val="22"/>
          <w:lang w:eastAsia="es-ES_tradnl"/>
        </w:rPr>
        <w:t xml:space="preserve"> del Recurso de Revisión al rubro no se desprende razón o motivo de inconformidad correspondiente a</w:t>
      </w:r>
      <w:r w:rsidR="007F4A52" w:rsidRPr="00573D1F">
        <w:rPr>
          <w:rFonts w:ascii="Palatino Linotype" w:eastAsia="Calibri" w:hAnsi="Palatino Linotype" w:cs="Tahoma"/>
          <w:b/>
          <w:bCs/>
          <w:iCs/>
          <w:sz w:val="22"/>
          <w:szCs w:val="22"/>
          <w:lang w:eastAsia="es-ES_tradnl"/>
        </w:rPr>
        <w:t xml:space="preserve"> los documentos y/o información remitida en respuesta</w:t>
      </w:r>
      <w:r w:rsidR="008D5921" w:rsidRPr="00573D1F">
        <w:rPr>
          <w:rFonts w:ascii="Palatino Linotype" w:eastAsia="Calibri" w:hAnsi="Palatino Linotype" w:cs="Tahoma"/>
          <w:iCs/>
          <w:sz w:val="22"/>
          <w:szCs w:val="22"/>
          <w:lang w:eastAsia="es-ES_tradnl"/>
        </w:rPr>
        <w:t>;</w:t>
      </w:r>
      <w:r w:rsidR="007F4A52" w:rsidRPr="00573D1F">
        <w:rPr>
          <w:rFonts w:ascii="Palatino Linotype" w:eastAsia="Calibri" w:hAnsi="Palatino Linotype" w:cs="Tahoma"/>
          <w:iCs/>
          <w:sz w:val="22"/>
          <w:szCs w:val="22"/>
          <w:lang w:eastAsia="es-ES_tradnl"/>
        </w:rPr>
        <w:t xml:space="preserve"> </w:t>
      </w:r>
      <w:r w:rsidR="008D5921" w:rsidRPr="00573D1F">
        <w:rPr>
          <w:rFonts w:ascii="Palatino Linotype" w:eastAsia="Calibri" w:hAnsi="Palatino Linotype" w:cs="Tahoma"/>
          <w:iCs/>
          <w:sz w:val="22"/>
          <w:szCs w:val="22"/>
          <w:lang w:eastAsia="es-ES_tradnl"/>
        </w:rPr>
        <w:t xml:space="preserve">en consecuencia, </w:t>
      </w:r>
      <w:r w:rsidR="00AA1FA5" w:rsidRPr="00573D1F">
        <w:rPr>
          <w:rFonts w:ascii="Palatino Linotype" w:eastAsia="Calibri" w:hAnsi="Palatino Linotype" w:cs="Tahoma"/>
          <w:iCs/>
          <w:sz w:val="22"/>
          <w:szCs w:val="22"/>
          <w:lang w:eastAsia="es-ES_tradnl"/>
        </w:rPr>
        <w:t xml:space="preserve">dichos rubros al ser consentidos </w:t>
      </w:r>
      <w:r w:rsidR="00260C36" w:rsidRPr="00573D1F">
        <w:rPr>
          <w:rFonts w:ascii="Palatino Linotype" w:eastAsia="Calibri" w:hAnsi="Palatino Linotype" w:cs="Tahoma"/>
          <w:iCs/>
          <w:sz w:val="22"/>
          <w:szCs w:val="22"/>
          <w:lang w:eastAsia="es-ES_tradnl"/>
        </w:rPr>
        <w:t>tácitamente</w:t>
      </w:r>
      <w:r w:rsidR="00AA1FA5" w:rsidRPr="00573D1F">
        <w:rPr>
          <w:rFonts w:ascii="Palatino Linotype" w:eastAsia="Calibri" w:hAnsi="Palatino Linotype" w:cs="Tahoma"/>
          <w:iCs/>
          <w:sz w:val="22"/>
          <w:szCs w:val="22"/>
          <w:lang w:eastAsia="es-ES_tradnl"/>
        </w:rPr>
        <w:t xml:space="preserve"> no son susceptibles </w:t>
      </w:r>
      <w:r w:rsidR="00482EA1" w:rsidRPr="00573D1F">
        <w:rPr>
          <w:rFonts w:ascii="Palatino Linotype" w:eastAsia="Calibri" w:hAnsi="Palatino Linotype" w:cs="Tahoma"/>
          <w:iCs/>
          <w:sz w:val="22"/>
          <w:szCs w:val="22"/>
          <w:lang w:eastAsia="es-ES_tradnl"/>
        </w:rPr>
        <w:t xml:space="preserve">de estudio de fondo </w:t>
      </w:r>
      <w:r w:rsidR="008D5921" w:rsidRPr="00573D1F">
        <w:rPr>
          <w:rFonts w:ascii="Palatino Linotype" w:eastAsia="Calibri" w:hAnsi="Palatino Linotype" w:cs="Tahoma"/>
          <w:iCs/>
          <w:sz w:val="22"/>
          <w:szCs w:val="22"/>
          <w:lang w:eastAsia="es-ES_tradnl"/>
        </w:rPr>
        <w:t>a través</w:t>
      </w:r>
      <w:r w:rsidR="00482EA1" w:rsidRPr="00573D1F">
        <w:rPr>
          <w:rFonts w:ascii="Palatino Linotype" w:eastAsia="Calibri" w:hAnsi="Palatino Linotype" w:cs="Tahoma"/>
          <w:iCs/>
          <w:sz w:val="22"/>
          <w:szCs w:val="22"/>
          <w:lang w:eastAsia="es-ES_tradnl"/>
        </w:rPr>
        <w:t xml:space="preserve"> de la Presente</w:t>
      </w:r>
      <w:r w:rsidR="00167C81" w:rsidRPr="00573D1F">
        <w:rPr>
          <w:rFonts w:ascii="Palatino Linotype" w:eastAsia="Calibri" w:hAnsi="Palatino Linotype" w:cs="Tahoma"/>
          <w:iCs/>
          <w:sz w:val="22"/>
          <w:szCs w:val="22"/>
          <w:lang w:eastAsia="es-ES_tradnl"/>
        </w:rPr>
        <w:t xml:space="preserve"> </w:t>
      </w:r>
      <w:r w:rsidR="00167C81" w:rsidRPr="00573D1F">
        <w:rPr>
          <w:rFonts w:ascii="Palatino Linotype" w:hAnsi="Palatino Linotype" w:cs="Tahoma"/>
          <w:sz w:val="22"/>
          <w:szCs w:val="22"/>
          <w:u w:val="single"/>
        </w:rPr>
        <w:t>y se arriba a la conclusión de que estos quedaron firmes.</w:t>
      </w:r>
    </w:p>
    <w:p w14:paraId="40F61E10" w14:textId="77777777" w:rsidR="00681878" w:rsidRPr="00573D1F" w:rsidRDefault="00681878" w:rsidP="000C740F">
      <w:pPr>
        <w:spacing w:line="360" w:lineRule="auto"/>
        <w:jc w:val="both"/>
        <w:rPr>
          <w:rFonts w:ascii="Palatino Linotype" w:eastAsia="Calibri" w:hAnsi="Palatino Linotype" w:cs="Tahoma"/>
          <w:iCs/>
          <w:sz w:val="22"/>
          <w:szCs w:val="22"/>
          <w:lang w:eastAsia="es-ES_tradnl"/>
        </w:rPr>
      </w:pPr>
    </w:p>
    <w:p w14:paraId="6D6A58E7" w14:textId="75C5BA41" w:rsidR="00572796" w:rsidRPr="00573D1F" w:rsidRDefault="008D3FCB" w:rsidP="00572796">
      <w:pPr>
        <w:tabs>
          <w:tab w:val="right" w:pos="8838"/>
        </w:tabs>
        <w:spacing w:line="360" w:lineRule="auto"/>
        <w:ind w:right="171"/>
        <w:jc w:val="both"/>
        <w:rPr>
          <w:rFonts w:ascii="Palatino Linotype" w:eastAsia="Calibri" w:hAnsi="Palatino Linotype" w:cs="Tahoma"/>
          <w:iCs/>
          <w:sz w:val="22"/>
          <w:szCs w:val="22"/>
          <w:lang w:eastAsia="es-ES_tradnl"/>
        </w:rPr>
      </w:pPr>
      <w:r w:rsidRPr="00573D1F">
        <w:rPr>
          <w:rFonts w:ascii="Palatino Linotype" w:eastAsia="Calibri" w:hAnsi="Palatino Linotype" w:cs="Tahoma"/>
          <w:iCs/>
          <w:sz w:val="22"/>
          <w:szCs w:val="22"/>
          <w:lang w:eastAsia="es-ES_tradnl"/>
        </w:rPr>
        <w:t>En consecuencia</w:t>
      </w:r>
      <w:r w:rsidR="00D84E5F" w:rsidRPr="00573D1F">
        <w:rPr>
          <w:rFonts w:ascii="Palatino Linotype" w:eastAsia="Calibri" w:hAnsi="Palatino Linotype" w:cs="Tahoma"/>
          <w:iCs/>
          <w:sz w:val="22"/>
          <w:szCs w:val="22"/>
          <w:lang w:eastAsia="es-ES_tradnl"/>
        </w:rPr>
        <w:t xml:space="preserve"> </w:t>
      </w:r>
      <w:r w:rsidR="00C87308" w:rsidRPr="00573D1F">
        <w:rPr>
          <w:rFonts w:ascii="Palatino Linotype" w:eastAsia="Calibri" w:hAnsi="Palatino Linotype" w:cs="Tahoma"/>
          <w:iCs/>
          <w:sz w:val="22"/>
          <w:szCs w:val="22"/>
          <w:lang w:eastAsia="es-ES_tradnl"/>
        </w:rPr>
        <w:t>a las actuaciones que obran en el expediente electrónico</w:t>
      </w:r>
      <w:r w:rsidR="00FE63EE" w:rsidRPr="00573D1F">
        <w:rPr>
          <w:rFonts w:ascii="Palatino Linotype" w:eastAsia="Calibri" w:hAnsi="Palatino Linotype" w:cs="Tahoma"/>
          <w:iCs/>
          <w:sz w:val="22"/>
          <w:szCs w:val="22"/>
          <w:lang w:eastAsia="es-ES_tradnl"/>
        </w:rPr>
        <w:t xml:space="preserve"> formado en el Sistema de Acceso a la Información Mexiquense </w:t>
      </w:r>
      <w:r w:rsidR="007D1E79" w:rsidRPr="00573D1F">
        <w:rPr>
          <w:rFonts w:ascii="Palatino Linotype" w:eastAsia="Calibri" w:hAnsi="Palatino Linotype" w:cs="Tahoma"/>
          <w:iCs/>
          <w:sz w:val="22"/>
          <w:szCs w:val="22"/>
          <w:lang w:eastAsia="es-ES_tradnl"/>
        </w:rPr>
        <w:t>(</w:t>
      </w:r>
      <w:r w:rsidR="00FE63EE" w:rsidRPr="00573D1F">
        <w:rPr>
          <w:rFonts w:ascii="Palatino Linotype" w:eastAsia="Calibri" w:hAnsi="Palatino Linotype" w:cs="Tahoma"/>
          <w:iCs/>
          <w:sz w:val="22"/>
          <w:szCs w:val="22"/>
          <w:lang w:eastAsia="es-ES_tradnl"/>
        </w:rPr>
        <w:t>SAIMEX</w:t>
      </w:r>
      <w:r w:rsidR="007D1E79" w:rsidRPr="00573D1F">
        <w:rPr>
          <w:rFonts w:ascii="Palatino Linotype" w:eastAsia="Calibri" w:hAnsi="Palatino Linotype" w:cs="Tahoma"/>
          <w:iCs/>
          <w:sz w:val="22"/>
          <w:szCs w:val="22"/>
          <w:lang w:eastAsia="es-ES_tradnl"/>
        </w:rPr>
        <w:t>)</w:t>
      </w:r>
      <w:r w:rsidR="00F22E87" w:rsidRPr="00573D1F">
        <w:rPr>
          <w:rFonts w:ascii="Palatino Linotype" w:eastAsia="Calibri" w:hAnsi="Palatino Linotype" w:cs="Tahoma"/>
          <w:iCs/>
          <w:sz w:val="22"/>
          <w:szCs w:val="22"/>
          <w:lang w:eastAsia="es-ES_tradnl"/>
        </w:rPr>
        <w:t xml:space="preserve"> en el que se actúa</w:t>
      </w:r>
      <w:r w:rsidR="009D3736" w:rsidRPr="00573D1F">
        <w:rPr>
          <w:rFonts w:ascii="Palatino Linotype" w:eastAsia="Calibri" w:hAnsi="Palatino Linotype" w:cs="Tahoma"/>
          <w:iCs/>
          <w:sz w:val="22"/>
          <w:szCs w:val="22"/>
          <w:lang w:eastAsia="es-ES_tradnl"/>
        </w:rPr>
        <w:t xml:space="preserve">, </w:t>
      </w:r>
      <w:r w:rsidR="001B2E20" w:rsidRPr="00573D1F">
        <w:rPr>
          <w:rFonts w:ascii="Palatino Linotype" w:eastAsia="Calibri" w:hAnsi="Palatino Linotype" w:cs="Tahoma"/>
          <w:iCs/>
          <w:sz w:val="22"/>
          <w:szCs w:val="22"/>
          <w:lang w:eastAsia="es-ES_tradnl"/>
        </w:rPr>
        <w:t>se</w:t>
      </w:r>
      <w:r w:rsidR="003D5857" w:rsidRPr="00573D1F">
        <w:rPr>
          <w:rFonts w:ascii="Palatino Linotype" w:eastAsia="Calibri" w:hAnsi="Palatino Linotype" w:cs="Tahoma"/>
          <w:iCs/>
          <w:sz w:val="22"/>
          <w:szCs w:val="22"/>
          <w:lang w:eastAsia="es-ES_tradnl"/>
        </w:rPr>
        <w:t xml:space="preserve"> co</w:t>
      </w:r>
      <w:r w:rsidR="001B2E20" w:rsidRPr="00573D1F">
        <w:rPr>
          <w:rFonts w:ascii="Palatino Linotype" w:eastAsia="Calibri" w:hAnsi="Palatino Linotype" w:cs="Tahoma"/>
          <w:iCs/>
          <w:sz w:val="22"/>
          <w:szCs w:val="22"/>
          <w:lang w:eastAsia="es-ES_tradnl"/>
        </w:rPr>
        <w:t>lige</w:t>
      </w:r>
      <w:r w:rsidR="003D5857" w:rsidRPr="00573D1F">
        <w:rPr>
          <w:rFonts w:ascii="Palatino Linotype" w:eastAsia="Calibri" w:hAnsi="Palatino Linotype" w:cs="Tahoma"/>
          <w:iCs/>
          <w:sz w:val="22"/>
          <w:szCs w:val="22"/>
          <w:lang w:eastAsia="es-ES_tradnl"/>
        </w:rPr>
        <w:t xml:space="preserve"> que el Particular </w:t>
      </w:r>
      <w:r w:rsidR="003D5857" w:rsidRPr="00573D1F">
        <w:rPr>
          <w:rFonts w:ascii="Palatino Linotype" w:eastAsia="Calibri" w:hAnsi="Palatino Linotype" w:cs="Tahoma"/>
          <w:b/>
          <w:bCs/>
          <w:sz w:val="22"/>
          <w:szCs w:val="22"/>
          <w:lang w:eastAsia="en-US"/>
        </w:rPr>
        <w:t>pretendió ampliar los alcances de</w:t>
      </w:r>
      <w:r w:rsidR="001B2E20" w:rsidRPr="00573D1F">
        <w:rPr>
          <w:rFonts w:ascii="Palatino Linotype" w:eastAsia="Calibri" w:hAnsi="Palatino Linotype" w:cs="Tahoma"/>
          <w:b/>
          <w:bCs/>
          <w:sz w:val="22"/>
          <w:szCs w:val="22"/>
          <w:lang w:eastAsia="en-US"/>
        </w:rPr>
        <w:t xml:space="preserve"> su</w:t>
      </w:r>
      <w:r w:rsidR="003D5857" w:rsidRPr="00573D1F">
        <w:rPr>
          <w:rFonts w:ascii="Palatino Linotype" w:eastAsia="Calibri" w:hAnsi="Palatino Linotype" w:cs="Tahoma"/>
          <w:b/>
          <w:bCs/>
          <w:sz w:val="22"/>
          <w:szCs w:val="22"/>
          <w:lang w:eastAsia="en-US"/>
        </w:rPr>
        <w:t xml:space="preserve"> requerimiento primigenio, </w:t>
      </w:r>
      <w:r w:rsidR="003D5857" w:rsidRPr="00573D1F">
        <w:rPr>
          <w:rFonts w:ascii="Palatino Linotype" w:eastAsia="Calibri" w:hAnsi="Palatino Linotype" w:cs="Tahoma"/>
          <w:sz w:val="22"/>
          <w:szCs w:val="22"/>
          <w:lang w:eastAsia="en-US"/>
        </w:rPr>
        <w:t>por consiguiente,</w:t>
      </w:r>
      <w:r w:rsidR="003D5857" w:rsidRPr="00573D1F">
        <w:rPr>
          <w:rFonts w:ascii="Palatino Linotype" w:eastAsia="Calibri" w:hAnsi="Palatino Linotype" w:cs="Tahoma"/>
          <w:iCs/>
          <w:sz w:val="22"/>
          <w:szCs w:val="22"/>
          <w:lang w:eastAsia="es-ES_tradnl"/>
        </w:rPr>
        <w:t xml:space="preserve"> </w:t>
      </w:r>
      <w:r w:rsidR="001B2E20" w:rsidRPr="00573D1F">
        <w:rPr>
          <w:rFonts w:ascii="Palatino Linotype" w:eastAsia="Calibri" w:hAnsi="Palatino Linotype" w:cs="Tahoma"/>
          <w:iCs/>
          <w:sz w:val="22"/>
          <w:szCs w:val="22"/>
          <w:lang w:eastAsia="es-ES_tradnl"/>
        </w:rPr>
        <w:t xml:space="preserve">deviene </w:t>
      </w:r>
      <w:r w:rsidR="005E3890" w:rsidRPr="00573D1F">
        <w:rPr>
          <w:rFonts w:ascii="Palatino Linotype" w:eastAsia="Calibri" w:hAnsi="Palatino Linotype" w:cs="Tahoma"/>
          <w:iCs/>
          <w:sz w:val="22"/>
          <w:szCs w:val="22"/>
          <w:lang w:eastAsia="es-ES_tradnl"/>
        </w:rPr>
        <w:t>susceptible</w:t>
      </w:r>
      <w:r w:rsidR="000955D9" w:rsidRPr="00573D1F">
        <w:rPr>
          <w:rFonts w:ascii="Palatino Linotype" w:eastAsia="Calibri" w:hAnsi="Palatino Linotype" w:cs="Tahoma"/>
          <w:iCs/>
          <w:sz w:val="22"/>
          <w:szCs w:val="22"/>
          <w:lang w:eastAsia="es-ES_tradnl"/>
        </w:rPr>
        <w:t xml:space="preserve"> </w:t>
      </w:r>
      <w:r w:rsidR="001B2E20" w:rsidRPr="00573D1F">
        <w:rPr>
          <w:rFonts w:ascii="Palatino Linotype" w:eastAsia="Calibri" w:hAnsi="Palatino Linotype" w:cs="Tahoma"/>
          <w:iCs/>
          <w:sz w:val="22"/>
          <w:szCs w:val="22"/>
          <w:lang w:eastAsia="es-ES_tradnl"/>
        </w:rPr>
        <w:t xml:space="preserve">desechar por improcedente el </w:t>
      </w:r>
      <w:r w:rsidR="009D3736" w:rsidRPr="00573D1F">
        <w:rPr>
          <w:rFonts w:ascii="Palatino Linotype" w:eastAsia="Calibri" w:hAnsi="Palatino Linotype" w:cs="Tahoma"/>
          <w:iCs/>
          <w:sz w:val="22"/>
          <w:szCs w:val="22"/>
          <w:lang w:eastAsia="es-ES_tradnl"/>
        </w:rPr>
        <w:t xml:space="preserve">Recurso de Revisión con folio </w:t>
      </w:r>
      <w:r w:rsidR="00631FDF" w:rsidRPr="00573D1F">
        <w:rPr>
          <w:rFonts w:ascii="Palatino Linotype" w:eastAsia="Calibri" w:hAnsi="Palatino Linotype" w:cs="Tahoma"/>
          <w:b/>
          <w:bCs/>
          <w:sz w:val="22"/>
          <w:szCs w:val="22"/>
          <w:lang w:eastAsia="en-US"/>
        </w:rPr>
        <w:t>01186/INFOEM/IP/RR/2023</w:t>
      </w:r>
      <w:r w:rsidR="001B2E20" w:rsidRPr="00573D1F">
        <w:rPr>
          <w:rFonts w:ascii="Palatino Linotype" w:eastAsia="Calibri" w:hAnsi="Palatino Linotype" w:cs="Tahoma"/>
          <w:b/>
          <w:bCs/>
          <w:sz w:val="22"/>
          <w:szCs w:val="22"/>
          <w:lang w:eastAsia="en-US"/>
        </w:rPr>
        <w:t>,</w:t>
      </w:r>
      <w:r w:rsidR="007F7FE4" w:rsidRPr="00573D1F">
        <w:rPr>
          <w:rFonts w:ascii="Palatino Linotype" w:eastAsia="Calibri" w:hAnsi="Palatino Linotype" w:cs="Tahoma"/>
          <w:iCs/>
          <w:sz w:val="22"/>
          <w:szCs w:val="22"/>
          <w:lang w:eastAsia="es-ES_tradnl"/>
        </w:rPr>
        <w:t xml:space="preserve"> </w:t>
      </w:r>
      <w:r w:rsidR="00F22E87" w:rsidRPr="00573D1F">
        <w:rPr>
          <w:rFonts w:ascii="Palatino Linotype" w:eastAsia="Calibri" w:hAnsi="Palatino Linotype" w:cs="Tahoma"/>
          <w:iCs/>
          <w:sz w:val="22"/>
          <w:szCs w:val="22"/>
          <w:lang w:eastAsia="es-ES_tradnl"/>
        </w:rPr>
        <w:t xml:space="preserve">pues </w:t>
      </w:r>
      <w:r w:rsidR="007F4173" w:rsidRPr="00573D1F">
        <w:rPr>
          <w:rFonts w:ascii="Palatino Linotype" w:hAnsi="Palatino Linotype" w:cs="Tahoma"/>
          <w:bCs/>
          <w:sz w:val="22"/>
          <w:szCs w:val="22"/>
        </w:rPr>
        <w:t xml:space="preserve">se actualizó la causal de improcedencia prevista en la fracción </w:t>
      </w:r>
      <w:r w:rsidR="00572796" w:rsidRPr="00573D1F">
        <w:rPr>
          <w:rFonts w:ascii="Palatino Linotype" w:hAnsi="Palatino Linotype" w:cs="Tahoma"/>
          <w:bCs/>
          <w:sz w:val="22"/>
          <w:szCs w:val="22"/>
        </w:rPr>
        <w:t>VII</w:t>
      </w:r>
      <w:r w:rsidR="009C3107" w:rsidRPr="00573D1F">
        <w:rPr>
          <w:rFonts w:ascii="Palatino Linotype" w:hAnsi="Palatino Linotype" w:cs="Tahoma"/>
          <w:bCs/>
          <w:sz w:val="22"/>
          <w:szCs w:val="22"/>
        </w:rPr>
        <w:t xml:space="preserve"> </w:t>
      </w:r>
      <w:r w:rsidR="007F4173" w:rsidRPr="00573D1F">
        <w:rPr>
          <w:rFonts w:ascii="Palatino Linotype" w:hAnsi="Palatino Linotype" w:cs="Tahoma"/>
          <w:bCs/>
          <w:sz w:val="22"/>
          <w:szCs w:val="22"/>
        </w:rPr>
        <w:t xml:space="preserve">del numeral </w:t>
      </w:r>
      <w:r w:rsidR="009C3107" w:rsidRPr="00573D1F">
        <w:rPr>
          <w:rFonts w:ascii="Palatino Linotype" w:hAnsi="Palatino Linotype" w:cs="Tahoma"/>
          <w:bCs/>
          <w:sz w:val="22"/>
          <w:szCs w:val="22"/>
        </w:rPr>
        <w:t>191</w:t>
      </w:r>
      <w:r w:rsidR="007F4173" w:rsidRPr="00573D1F">
        <w:rPr>
          <w:rFonts w:ascii="Palatino Linotype" w:hAnsi="Palatino Linotype" w:cs="Tahoma"/>
          <w:bCs/>
          <w:sz w:val="22"/>
          <w:szCs w:val="22"/>
        </w:rPr>
        <w:t xml:space="preserve"> de la </w:t>
      </w:r>
      <w:r w:rsidR="00387DFF" w:rsidRPr="00573D1F">
        <w:rPr>
          <w:rFonts w:ascii="Palatino Linotype" w:eastAsia="Calibri" w:hAnsi="Palatino Linotype" w:cs="Tahoma"/>
          <w:bCs/>
          <w:color w:val="000000"/>
          <w:sz w:val="22"/>
          <w:szCs w:val="22"/>
          <w:lang w:eastAsia="es-ES_tradnl"/>
        </w:rPr>
        <w:t>Ley de Transparencia y Acceso a la Información Pública del Estado de México y Municipios</w:t>
      </w:r>
      <w:r w:rsidR="00F22E87" w:rsidRPr="00573D1F">
        <w:rPr>
          <w:rFonts w:ascii="Palatino Linotype" w:hAnsi="Palatino Linotype" w:cs="Tahoma"/>
          <w:bCs/>
          <w:sz w:val="22"/>
          <w:szCs w:val="22"/>
        </w:rPr>
        <w:t>.</w:t>
      </w:r>
    </w:p>
    <w:p w14:paraId="7E292E80" w14:textId="77777777" w:rsidR="00893E90" w:rsidRPr="00573D1F" w:rsidRDefault="00893E90" w:rsidP="007F4173">
      <w:pPr>
        <w:autoSpaceDE w:val="0"/>
        <w:autoSpaceDN w:val="0"/>
        <w:adjustRightInd w:val="0"/>
        <w:spacing w:line="360" w:lineRule="auto"/>
        <w:contextualSpacing/>
        <w:jc w:val="both"/>
        <w:rPr>
          <w:rFonts w:ascii="Palatino Linotype" w:hAnsi="Palatino Linotype" w:cs="Tahoma"/>
          <w:bCs/>
          <w:sz w:val="22"/>
          <w:szCs w:val="22"/>
        </w:rPr>
      </w:pPr>
    </w:p>
    <w:p w14:paraId="1412D93A" w14:textId="40D8A263" w:rsidR="00C13392" w:rsidRPr="00573D1F" w:rsidRDefault="00893E90" w:rsidP="007F4173">
      <w:pPr>
        <w:autoSpaceDE w:val="0"/>
        <w:autoSpaceDN w:val="0"/>
        <w:adjustRightInd w:val="0"/>
        <w:spacing w:line="360" w:lineRule="auto"/>
        <w:contextualSpacing/>
        <w:jc w:val="both"/>
        <w:rPr>
          <w:rFonts w:ascii="Palatino Linotype" w:hAnsi="Palatino Linotype" w:cs="Tahoma"/>
          <w:bCs/>
          <w:sz w:val="22"/>
          <w:szCs w:val="22"/>
        </w:rPr>
      </w:pPr>
      <w:r w:rsidRPr="00573D1F">
        <w:rPr>
          <w:rFonts w:ascii="Palatino Linotype" w:hAnsi="Palatino Linotype" w:cs="Tahoma"/>
          <w:bCs/>
          <w:sz w:val="22"/>
          <w:szCs w:val="22"/>
        </w:rPr>
        <w:t xml:space="preserve">Finalmente, se dejan a salvo los derechos del Particular </w:t>
      </w:r>
      <w:r w:rsidR="00631FDF" w:rsidRPr="00573D1F">
        <w:rPr>
          <w:rFonts w:ascii="Palatino Linotype" w:hAnsi="Palatino Linotype" w:cs="Tahoma"/>
          <w:bCs/>
          <w:sz w:val="22"/>
          <w:szCs w:val="22"/>
        </w:rPr>
        <w:t>a fin que, de considerarlo pertinente, interponga un nuevo requerimiento de información ante el Sujeto Obligado Secretaría de Educación.</w:t>
      </w:r>
    </w:p>
    <w:p w14:paraId="27E53D2A" w14:textId="77777777" w:rsidR="00A3635F" w:rsidRPr="00573D1F" w:rsidRDefault="00A3635F" w:rsidP="007F4173">
      <w:pPr>
        <w:autoSpaceDE w:val="0"/>
        <w:autoSpaceDN w:val="0"/>
        <w:adjustRightInd w:val="0"/>
        <w:spacing w:line="360" w:lineRule="auto"/>
        <w:contextualSpacing/>
        <w:jc w:val="both"/>
        <w:rPr>
          <w:rFonts w:ascii="Palatino Linotype" w:hAnsi="Palatino Linotype" w:cs="Tahoma"/>
          <w:bCs/>
          <w:sz w:val="22"/>
          <w:szCs w:val="22"/>
        </w:rPr>
      </w:pPr>
    </w:p>
    <w:p w14:paraId="39D74D7E" w14:textId="77777777" w:rsidR="008C4EC2" w:rsidRPr="00573D1F" w:rsidRDefault="008C4EC2" w:rsidP="008C4EC2">
      <w:pPr>
        <w:spacing w:line="360" w:lineRule="auto"/>
        <w:contextualSpacing/>
        <w:jc w:val="both"/>
        <w:rPr>
          <w:rFonts w:ascii="Palatino Linotype" w:hAnsi="Palatino Linotype" w:cs="Tahoma"/>
          <w:sz w:val="22"/>
          <w:szCs w:val="22"/>
        </w:rPr>
      </w:pPr>
      <w:r w:rsidRPr="00573D1F">
        <w:rPr>
          <w:rFonts w:ascii="Palatino Linotype" w:hAnsi="Palatino Linotype" w:cs="Tahoma"/>
          <w:b/>
          <w:sz w:val="22"/>
          <w:szCs w:val="22"/>
        </w:rPr>
        <w:t xml:space="preserve">CUARTO.  Decisión. </w:t>
      </w:r>
    </w:p>
    <w:p w14:paraId="13C49C1D" w14:textId="77777777" w:rsidR="008C4EC2" w:rsidRPr="00573D1F" w:rsidRDefault="008C4EC2" w:rsidP="008C4EC2">
      <w:pPr>
        <w:spacing w:line="360" w:lineRule="auto"/>
        <w:contextualSpacing/>
        <w:jc w:val="both"/>
        <w:rPr>
          <w:rFonts w:ascii="Palatino Linotype" w:hAnsi="Palatino Linotype" w:cs="Tahoma"/>
          <w:b/>
          <w:sz w:val="22"/>
          <w:szCs w:val="22"/>
        </w:rPr>
      </w:pPr>
    </w:p>
    <w:p w14:paraId="61C0FC83" w14:textId="7A9001ED" w:rsidR="0081547C" w:rsidRPr="00573D1F" w:rsidRDefault="0081547C" w:rsidP="0081547C">
      <w:pPr>
        <w:spacing w:line="360" w:lineRule="auto"/>
        <w:ind w:right="-93"/>
        <w:jc w:val="both"/>
        <w:rPr>
          <w:rFonts w:ascii="Palatino Linotype" w:eastAsia="Palatino Linotype" w:hAnsi="Palatino Linotype" w:cs="Palatino Linotype"/>
          <w:sz w:val="22"/>
          <w:szCs w:val="22"/>
        </w:rPr>
      </w:pPr>
      <w:r w:rsidRPr="00573D1F">
        <w:rPr>
          <w:rFonts w:ascii="Palatino Linotype" w:eastAsia="Palatino Linotype" w:hAnsi="Palatino Linotype" w:cs="Palatino Linotype"/>
          <w:sz w:val="22"/>
          <w:szCs w:val="22"/>
        </w:rPr>
        <w:t xml:space="preserve">Con fundamento en el artículo 186, fracción I, de la Ley de Transparencia y Acceso a la Información Pública del Estado de México y Municipios, este Instituto considera procedente </w:t>
      </w:r>
      <w:r w:rsidRPr="00573D1F">
        <w:rPr>
          <w:rFonts w:ascii="Palatino Linotype" w:eastAsia="Palatino Linotype" w:hAnsi="Palatino Linotype" w:cs="Palatino Linotype"/>
          <w:b/>
          <w:sz w:val="22"/>
          <w:szCs w:val="22"/>
        </w:rPr>
        <w:lastRenderedPageBreak/>
        <w:t xml:space="preserve">SOBRESEER </w:t>
      </w:r>
      <w:r w:rsidRPr="00573D1F">
        <w:rPr>
          <w:rFonts w:ascii="Palatino Linotype" w:eastAsia="Palatino Linotype" w:hAnsi="Palatino Linotype" w:cs="Palatino Linotype"/>
          <w:sz w:val="22"/>
          <w:szCs w:val="22"/>
        </w:rPr>
        <w:t>el medio de impugnación que nos ocupa</w:t>
      </w:r>
      <w:r w:rsidR="003B07A7" w:rsidRPr="00573D1F">
        <w:rPr>
          <w:rFonts w:ascii="Palatino Linotype" w:eastAsia="Palatino Linotype" w:hAnsi="Palatino Linotype" w:cs="Palatino Linotype"/>
          <w:sz w:val="22"/>
          <w:szCs w:val="22"/>
        </w:rPr>
        <w:t xml:space="preserve">, en virtud </w:t>
      </w:r>
      <w:r w:rsidR="006A62F1" w:rsidRPr="00573D1F">
        <w:rPr>
          <w:rFonts w:ascii="Palatino Linotype" w:eastAsia="Palatino Linotype" w:hAnsi="Palatino Linotype" w:cs="Palatino Linotype"/>
          <w:sz w:val="22"/>
          <w:szCs w:val="22"/>
        </w:rPr>
        <w:t xml:space="preserve">de pretender ampliar los alcances de la solicitud de acceso con folio </w:t>
      </w:r>
      <w:r w:rsidR="00631FDF" w:rsidRPr="00573D1F">
        <w:rPr>
          <w:rFonts w:ascii="Palatino Linotype" w:eastAsia="Palatino Linotype" w:hAnsi="Palatino Linotype" w:cs="Palatino Linotype"/>
          <w:sz w:val="22"/>
          <w:szCs w:val="22"/>
        </w:rPr>
        <w:t>00114/SE/IP/2023.</w:t>
      </w:r>
    </w:p>
    <w:p w14:paraId="0AD002E6" w14:textId="77777777" w:rsidR="008C4EC2" w:rsidRPr="00573D1F" w:rsidRDefault="008C4EC2" w:rsidP="008C4EC2">
      <w:pPr>
        <w:autoSpaceDE w:val="0"/>
        <w:autoSpaceDN w:val="0"/>
        <w:adjustRightInd w:val="0"/>
        <w:spacing w:line="360" w:lineRule="auto"/>
        <w:contextualSpacing/>
        <w:jc w:val="both"/>
        <w:rPr>
          <w:rFonts w:ascii="Palatino Linotype" w:hAnsi="Palatino Linotype" w:cs="Arial"/>
          <w:sz w:val="22"/>
          <w:szCs w:val="22"/>
        </w:rPr>
      </w:pPr>
    </w:p>
    <w:p w14:paraId="1DF2E84D" w14:textId="1C1506FE" w:rsidR="00301F21" w:rsidRPr="00573D1F" w:rsidRDefault="008C4EC2" w:rsidP="008C4EC2">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573D1F">
        <w:rPr>
          <w:rFonts w:ascii="Palatino Linotype" w:eastAsia="Calibri" w:hAnsi="Palatino Linotype" w:cs="Tahoma"/>
          <w:b/>
          <w:bCs/>
          <w:iCs/>
          <w:sz w:val="22"/>
          <w:szCs w:val="22"/>
          <w:u w:val="single"/>
          <w:lang w:val="es-ES" w:eastAsia="es-ES_tradnl"/>
        </w:rPr>
        <w:t>Términos de la Resolución para conocimiento del Particular.</w:t>
      </w:r>
    </w:p>
    <w:p w14:paraId="27E0904C" w14:textId="77777777" w:rsidR="00301F21" w:rsidRPr="00573D1F" w:rsidRDefault="00301F21" w:rsidP="00301F21">
      <w:pPr>
        <w:spacing w:line="360" w:lineRule="auto"/>
        <w:contextualSpacing/>
        <w:jc w:val="both"/>
        <w:rPr>
          <w:rFonts w:ascii="Palatino Linotype" w:eastAsia="Calibri" w:hAnsi="Palatino Linotype" w:cs="Tahoma"/>
          <w:b/>
          <w:bCs/>
          <w:iCs/>
          <w:sz w:val="22"/>
          <w:szCs w:val="22"/>
          <w:u w:val="single"/>
          <w:lang w:val="es-ES" w:eastAsia="es-ES_tradnl"/>
        </w:rPr>
      </w:pPr>
    </w:p>
    <w:p w14:paraId="0335F8B7" w14:textId="29FAB420" w:rsidR="00BF4D94" w:rsidRPr="00573D1F" w:rsidRDefault="00301F21" w:rsidP="00301F21">
      <w:pPr>
        <w:spacing w:line="360" w:lineRule="auto"/>
        <w:contextualSpacing/>
        <w:jc w:val="both"/>
        <w:rPr>
          <w:rFonts w:ascii="Palatino Linotype" w:eastAsia="Calibri" w:hAnsi="Palatino Linotype" w:cs="Tahoma"/>
          <w:bCs/>
          <w:iCs/>
          <w:sz w:val="22"/>
          <w:szCs w:val="22"/>
          <w:lang w:val="es-ES" w:eastAsia="es-ES_tradnl"/>
        </w:rPr>
      </w:pPr>
      <w:r w:rsidRPr="00573D1F">
        <w:rPr>
          <w:rFonts w:ascii="Palatino Linotype" w:eastAsia="Calibri" w:hAnsi="Palatino Linotype" w:cs="Tahoma"/>
          <w:iCs/>
          <w:sz w:val="22"/>
          <w:szCs w:val="22"/>
          <w:lang w:val="es-ES" w:eastAsia="es-ES_tradnl"/>
        </w:rPr>
        <w:t>Este Instituto Garante</w:t>
      </w:r>
      <w:r w:rsidR="00677F9B" w:rsidRPr="00573D1F">
        <w:rPr>
          <w:rFonts w:ascii="Palatino Linotype" w:eastAsia="Calibri" w:hAnsi="Palatino Linotype" w:cs="Tahoma"/>
          <w:iCs/>
          <w:sz w:val="22"/>
          <w:szCs w:val="22"/>
          <w:lang w:val="es-ES" w:eastAsia="es-ES_tradnl"/>
        </w:rPr>
        <w:t xml:space="preserve"> </w:t>
      </w:r>
      <w:r w:rsidRPr="00573D1F">
        <w:rPr>
          <w:rFonts w:ascii="Palatino Linotype" w:eastAsia="Calibri" w:hAnsi="Palatino Linotype" w:cs="Tahoma"/>
          <w:iCs/>
          <w:sz w:val="22"/>
          <w:szCs w:val="22"/>
          <w:lang w:val="es-ES" w:eastAsia="es-ES_tradnl"/>
        </w:rPr>
        <w:t xml:space="preserve">determinó </w:t>
      </w:r>
      <w:r w:rsidR="00522C7E" w:rsidRPr="00573D1F">
        <w:rPr>
          <w:rFonts w:ascii="Palatino Linotype" w:eastAsia="Calibri" w:hAnsi="Palatino Linotype" w:cs="Tahoma"/>
          <w:b/>
          <w:iCs/>
          <w:sz w:val="22"/>
          <w:szCs w:val="22"/>
          <w:lang w:val="es-ES" w:eastAsia="es-ES_tradnl"/>
        </w:rPr>
        <w:t xml:space="preserve">sobreseer </w:t>
      </w:r>
      <w:r w:rsidR="00522C7E" w:rsidRPr="00573D1F">
        <w:rPr>
          <w:rFonts w:ascii="Palatino Linotype" w:eastAsia="Calibri" w:hAnsi="Palatino Linotype" w:cs="Tahoma"/>
          <w:bCs/>
          <w:iCs/>
          <w:sz w:val="22"/>
          <w:szCs w:val="22"/>
          <w:lang w:val="es-ES" w:eastAsia="es-ES_tradnl"/>
        </w:rPr>
        <w:t>el Recurso de Revisión que interpuso</w:t>
      </w:r>
      <w:r w:rsidR="00631FDF" w:rsidRPr="00573D1F">
        <w:rPr>
          <w:rFonts w:ascii="Palatino Linotype" w:eastAsia="Calibri" w:hAnsi="Palatino Linotype" w:cs="Tahoma"/>
          <w:bCs/>
          <w:iCs/>
          <w:sz w:val="22"/>
          <w:szCs w:val="22"/>
          <w:lang w:val="es-ES" w:eastAsia="es-ES_tradnl"/>
        </w:rPr>
        <w:t>,</w:t>
      </w:r>
      <w:r w:rsidR="000955D9" w:rsidRPr="00573D1F">
        <w:rPr>
          <w:rFonts w:ascii="Palatino Linotype" w:eastAsia="Calibri" w:hAnsi="Palatino Linotype" w:cs="Tahoma"/>
          <w:bCs/>
          <w:iCs/>
          <w:sz w:val="22"/>
          <w:szCs w:val="22"/>
          <w:lang w:val="es-ES" w:eastAsia="es-ES_tradnl"/>
        </w:rPr>
        <w:t xml:space="preserve"> </w:t>
      </w:r>
      <w:r w:rsidR="00451C2F" w:rsidRPr="00573D1F">
        <w:rPr>
          <w:rFonts w:ascii="Palatino Linotype" w:eastAsia="Calibri" w:hAnsi="Palatino Linotype" w:cs="Tahoma"/>
          <w:bCs/>
          <w:iCs/>
          <w:sz w:val="22"/>
          <w:szCs w:val="22"/>
          <w:lang w:val="es-ES" w:eastAsia="es-ES_tradnl"/>
        </w:rPr>
        <w:t xml:space="preserve">en virtud que las razones y/o motivos de inconformidad, así como el acto impugnado, no encuadran en un supuesto de procedencia </w:t>
      </w:r>
      <w:r w:rsidR="00030337" w:rsidRPr="00573D1F">
        <w:rPr>
          <w:rFonts w:ascii="Palatino Linotype" w:eastAsia="Calibri" w:hAnsi="Palatino Linotype" w:cs="Tahoma"/>
          <w:bCs/>
          <w:iCs/>
          <w:sz w:val="22"/>
          <w:szCs w:val="22"/>
          <w:lang w:val="es-ES" w:eastAsia="es-ES_tradnl"/>
        </w:rPr>
        <w:t xml:space="preserve">señalado en el artículo 179 de la Ley de </w:t>
      </w:r>
      <w:r w:rsidR="00EC79F6" w:rsidRPr="00573D1F">
        <w:rPr>
          <w:rFonts w:ascii="Palatino Linotype" w:eastAsia="Calibri" w:hAnsi="Palatino Linotype" w:cs="Tahoma"/>
          <w:bCs/>
          <w:iCs/>
          <w:sz w:val="22"/>
          <w:szCs w:val="22"/>
          <w:lang w:val="es-ES" w:eastAsia="es-ES_tradnl"/>
        </w:rPr>
        <w:t>Transparencia y Acceso a la Información Pública del Estado de México y Municipios</w:t>
      </w:r>
      <w:r w:rsidR="00547A56" w:rsidRPr="00573D1F">
        <w:rPr>
          <w:rFonts w:ascii="Palatino Linotype" w:eastAsia="Calibri" w:hAnsi="Palatino Linotype" w:cs="Tahoma"/>
          <w:bCs/>
          <w:iCs/>
          <w:sz w:val="22"/>
          <w:szCs w:val="22"/>
          <w:lang w:val="es-ES" w:eastAsia="es-ES_tradnl"/>
        </w:rPr>
        <w:t xml:space="preserve">, </w:t>
      </w:r>
      <w:r w:rsidR="00631FDF" w:rsidRPr="00573D1F">
        <w:rPr>
          <w:rFonts w:ascii="Palatino Linotype" w:eastAsia="Calibri" w:hAnsi="Palatino Linotype" w:cs="Tahoma"/>
          <w:bCs/>
          <w:iCs/>
          <w:sz w:val="22"/>
          <w:szCs w:val="22"/>
          <w:lang w:val="es-ES" w:eastAsia="es-ES_tradnl"/>
        </w:rPr>
        <w:t xml:space="preserve">esto, en virtud que su requerimiento original trató sobre oficios que fueron entregados, </w:t>
      </w:r>
      <w:r w:rsidR="00631FDF" w:rsidRPr="00573D1F">
        <w:rPr>
          <w:rFonts w:ascii="Palatino Linotype" w:eastAsia="Calibri" w:hAnsi="Palatino Linotype" w:cs="Tahoma"/>
          <w:b/>
          <w:bCs/>
          <w:iCs/>
          <w:sz w:val="22"/>
          <w:szCs w:val="22"/>
          <w:lang w:val="es-ES" w:eastAsia="es-ES_tradnl"/>
        </w:rPr>
        <w:t>situación que intentó ampliar en el Recurso de Revisión,</w:t>
      </w:r>
      <w:r w:rsidR="00631FDF" w:rsidRPr="00573D1F">
        <w:rPr>
          <w:rFonts w:ascii="Palatino Linotype" w:eastAsia="Calibri" w:hAnsi="Palatino Linotype" w:cs="Tahoma"/>
          <w:bCs/>
          <w:iCs/>
          <w:sz w:val="22"/>
          <w:szCs w:val="22"/>
          <w:lang w:val="es-ES" w:eastAsia="es-ES_tradnl"/>
        </w:rPr>
        <w:t xml:space="preserve"> toda vez que </w:t>
      </w:r>
      <w:r w:rsidR="00B113C9" w:rsidRPr="00573D1F">
        <w:rPr>
          <w:rFonts w:ascii="Palatino Linotype" w:eastAsia="Calibri" w:hAnsi="Palatino Linotype" w:cs="Tahoma"/>
          <w:bCs/>
          <w:iCs/>
          <w:sz w:val="22"/>
          <w:szCs w:val="22"/>
          <w:lang w:val="es-ES" w:eastAsia="es-ES_tradnl"/>
        </w:rPr>
        <w:t>señaló que se debió realizar</w:t>
      </w:r>
      <w:r w:rsidR="00631FDF" w:rsidRPr="00573D1F">
        <w:rPr>
          <w:rFonts w:ascii="Palatino Linotype" w:eastAsia="Calibri" w:hAnsi="Palatino Linotype" w:cs="Tahoma"/>
          <w:bCs/>
          <w:iCs/>
          <w:sz w:val="22"/>
          <w:szCs w:val="22"/>
          <w:lang w:val="es-ES" w:eastAsia="es-ES_tradnl"/>
        </w:rPr>
        <w:t xml:space="preserve"> la entrega de oficios que acrediten la salida de un servidor público, así como de formatos que sellan en las diversas dependencias por entrega de</w:t>
      </w:r>
      <w:r w:rsidR="00B113C9" w:rsidRPr="00573D1F">
        <w:rPr>
          <w:rFonts w:ascii="Palatino Linotype" w:eastAsia="Calibri" w:hAnsi="Palatino Linotype" w:cs="Tahoma"/>
          <w:bCs/>
          <w:iCs/>
          <w:sz w:val="22"/>
          <w:szCs w:val="22"/>
          <w:lang w:val="es-ES" w:eastAsia="es-ES_tradnl"/>
        </w:rPr>
        <w:t xml:space="preserve"> correspondencia, situación que por Ley, este Instituto no se encuentra obligado a observar.</w:t>
      </w:r>
    </w:p>
    <w:p w14:paraId="0DFF96D8" w14:textId="77777777" w:rsidR="00074C38" w:rsidRPr="00573D1F" w:rsidRDefault="00074C38" w:rsidP="00301F21">
      <w:pPr>
        <w:spacing w:line="360" w:lineRule="auto"/>
        <w:contextualSpacing/>
        <w:jc w:val="both"/>
        <w:rPr>
          <w:rFonts w:ascii="Palatino Linotype" w:eastAsia="Calibri" w:hAnsi="Palatino Linotype" w:cs="Tahoma"/>
          <w:bCs/>
          <w:iCs/>
          <w:sz w:val="22"/>
          <w:szCs w:val="22"/>
          <w:lang w:val="es-ES" w:eastAsia="es-ES_tradnl"/>
        </w:rPr>
      </w:pPr>
    </w:p>
    <w:p w14:paraId="51B7109C" w14:textId="5019A48B" w:rsidR="00BF4D94" w:rsidRPr="00573D1F" w:rsidRDefault="00074C38" w:rsidP="00301F21">
      <w:pPr>
        <w:spacing w:line="360" w:lineRule="auto"/>
        <w:contextualSpacing/>
        <w:jc w:val="both"/>
        <w:rPr>
          <w:rFonts w:ascii="Palatino Linotype" w:eastAsia="Calibri" w:hAnsi="Palatino Linotype" w:cs="Tahoma"/>
          <w:bCs/>
          <w:iCs/>
          <w:sz w:val="22"/>
          <w:szCs w:val="22"/>
          <w:lang w:val="es-ES" w:eastAsia="es-ES_tradnl"/>
        </w:rPr>
      </w:pPr>
      <w:r w:rsidRPr="00573D1F">
        <w:rPr>
          <w:rFonts w:ascii="Palatino Linotype" w:eastAsia="Calibri" w:hAnsi="Palatino Linotype" w:cs="Tahoma"/>
          <w:bCs/>
          <w:iCs/>
          <w:sz w:val="22"/>
          <w:szCs w:val="22"/>
          <w:lang w:val="es-ES" w:eastAsia="es-ES_tradnl"/>
        </w:rPr>
        <w:t xml:space="preserve">Finalmente, al no haber señalado razones o motivos de inconformidad respecto </w:t>
      </w:r>
      <w:r w:rsidR="0047211D" w:rsidRPr="00573D1F">
        <w:rPr>
          <w:rFonts w:ascii="Palatino Linotype" w:eastAsia="Calibri" w:hAnsi="Palatino Linotype" w:cs="Tahoma"/>
          <w:bCs/>
          <w:iCs/>
          <w:sz w:val="22"/>
          <w:szCs w:val="22"/>
          <w:lang w:val="es-ES" w:eastAsia="es-ES_tradnl"/>
        </w:rPr>
        <w:t xml:space="preserve">a la actuación del </w:t>
      </w:r>
      <w:r w:rsidR="00631FDF" w:rsidRPr="00573D1F">
        <w:rPr>
          <w:rFonts w:ascii="Palatino Linotype" w:eastAsia="Calibri" w:hAnsi="Palatino Linotype" w:cs="Tahoma"/>
          <w:bCs/>
          <w:iCs/>
          <w:sz w:val="22"/>
          <w:szCs w:val="22"/>
          <w:lang w:val="es-ES" w:eastAsia="es-ES_tradnl"/>
        </w:rPr>
        <w:t>Secretaría de Educación</w:t>
      </w:r>
      <w:r w:rsidR="0047211D" w:rsidRPr="00573D1F">
        <w:rPr>
          <w:rFonts w:ascii="Palatino Linotype" w:eastAsia="Calibri" w:hAnsi="Palatino Linotype" w:cs="Tahoma"/>
          <w:bCs/>
          <w:iCs/>
          <w:sz w:val="22"/>
          <w:szCs w:val="22"/>
          <w:lang w:val="es-ES" w:eastAsia="es-ES_tradnl"/>
        </w:rPr>
        <w:t>, la respuesta emitida por dicho Sujeto Obligado se tuvo como tácitamente atendida</w:t>
      </w:r>
      <w:r w:rsidR="00C204E4" w:rsidRPr="00573D1F">
        <w:rPr>
          <w:rFonts w:ascii="Palatino Linotype" w:eastAsia="Calibri" w:hAnsi="Palatino Linotype" w:cs="Tahoma"/>
          <w:bCs/>
          <w:iCs/>
          <w:sz w:val="22"/>
          <w:szCs w:val="22"/>
          <w:lang w:val="es-ES" w:eastAsia="es-ES_tradnl"/>
        </w:rPr>
        <w:t xml:space="preserve"> </w:t>
      </w:r>
      <w:r w:rsidR="0047211D" w:rsidRPr="00573D1F">
        <w:rPr>
          <w:rFonts w:ascii="Palatino Linotype" w:eastAsia="Calibri" w:hAnsi="Palatino Linotype" w:cs="Tahoma"/>
          <w:bCs/>
          <w:iCs/>
          <w:sz w:val="22"/>
          <w:szCs w:val="22"/>
          <w:lang w:val="es-ES" w:eastAsia="es-ES_tradnl"/>
        </w:rPr>
        <w:t xml:space="preserve">en términos de lo que estableció el </w:t>
      </w:r>
      <w:r w:rsidR="0047211D" w:rsidRPr="00573D1F">
        <w:rPr>
          <w:rFonts w:ascii="Palatino Linotype" w:eastAsia="Calibri" w:hAnsi="Palatino Linotype" w:cs="Tahoma"/>
          <w:iCs/>
          <w:sz w:val="22"/>
          <w:szCs w:val="22"/>
          <w:lang w:eastAsia="es-ES_tradnl"/>
        </w:rPr>
        <w:t xml:space="preserve">Instituto Nacional de Transparencia, Acceso a la Información y Protección de Datos Personales. </w:t>
      </w:r>
      <w:r w:rsidR="00BF4D94" w:rsidRPr="00573D1F">
        <w:rPr>
          <w:rFonts w:ascii="Palatino Linotype" w:eastAsia="Calibri" w:hAnsi="Palatino Linotype" w:cs="Tahoma"/>
          <w:bCs/>
          <w:iCs/>
          <w:sz w:val="22"/>
          <w:szCs w:val="22"/>
          <w:lang w:val="es-ES" w:eastAsia="es-ES_tradnl"/>
        </w:rPr>
        <w:t xml:space="preserve">No obstante, se dejan a salvo sus derechos </w:t>
      </w:r>
      <w:r w:rsidR="00B6123A" w:rsidRPr="00573D1F">
        <w:rPr>
          <w:rFonts w:ascii="Palatino Linotype" w:eastAsia="Calibri" w:hAnsi="Palatino Linotype" w:cs="Tahoma"/>
          <w:bCs/>
          <w:iCs/>
          <w:sz w:val="22"/>
          <w:szCs w:val="22"/>
          <w:lang w:val="es-ES" w:eastAsia="es-ES_tradnl"/>
        </w:rPr>
        <w:t>a fin que</w:t>
      </w:r>
      <w:r w:rsidR="00B113C9" w:rsidRPr="00573D1F">
        <w:rPr>
          <w:rFonts w:ascii="Palatino Linotype" w:eastAsia="Calibri" w:hAnsi="Palatino Linotype" w:cs="Tahoma"/>
          <w:bCs/>
          <w:iCs/>
          <w:sz w:val="22"/>
          <w:szCs w:val="22"/>
          <w:lang w:val="es-ES" w:eastAsia="es-ES_tradnl"/>
        </w:rPr>
        <w:t>,</w:t>
      </w:r>
      <w:r w:rsidR="00BF4D94" w:rsidRPr="00573D1F">
        <w:rPr>
          <w:rFonts w:ascii="Palatino Linotype" w:eastAsia="Calibri" w:hAnsi="Palatino Linotype" w:cs="Tahoma"/>
          <w:bCs/>
          <w:iCs/>
          <w:sz w:val="22"/>
          <w:szCs w:val="22"/>
          <w:lang w:val="es-ES" w:eastAsia="es-ES_tradnl"/>
        </w:rPr>
        <w:t xml:space="preserve"> de considerarlo pertinente, interponga una nueva solicitud de </w:t>
      </w:r>
      <w:r w:rsidR="00B113C9" w:rsidRPr="00573D1F">
        <w:rPr>
          <w:rFonts w:ascii="Palatino Linotype" w:eastAsia="Calibri" w:hAnsi="Palatino Linotype" w:cs="Tahoma"/>
          <w:bCs/>
          <w:iCs/>
          <w:sz w:val="22"/>
          <w:szCs w:val="22"/>
          <w:lang w:val="es-ES" w:eastAsia="es-ES_tradnl"/>
        </w:rPr>
        <w:t>acceso ante el Sujeto Obligado Secretaría de Educación.</w:t>
      </w:r>
    </w:p>
    <w:p w14:paraId="6C55BDE4" w14:textId="77777777" w:rsidR="00821825" w:rsidRPr="00573D1F" w:rsidRDefault="00821825" w:rsidP="00301F21">
      <w:pPr>
        <w:spacing w:line="360" w:lineRule="auto"/>
        <w:contextualSpacing/>
        <w:jc w:val="both"/>
        <w:rPr>
          <w:rFonts w:ascii="Palatino Linotype" w:eastAsia="Calibri" w:hAnsi="Palatino Linotype" w:cs="Tahoma"/>
          <w:iCs/>
          <w:sz w:val="22"/>
          <w:szCs w:val="22"/>
          <w:lang w:val="es-ES" w:eastAsia="es-ES_tradnl"/>
        </w:rPr>
      </w:pPr>
    </w:p>
    <w:p w14:paraId="3D435CD9" w14:textId="3DCBFEAF" w:rsidR="00301F21" w:rsidRPr="00573D1F" w:rsidRDefault="00301F21" w:rsidP="00301F21">
      <w:pPr>
        <w:spacing w:line="360" w:lineRule="auto"/>
        <w:contextualSpacing/>
        <w:jc w:val="both"/>
        <w:rPr>
          <w:rFonts w:ascii="Palatino Linotype" w:eastAsia="Calibri" w:hAnsi="Palatino Linotype" w:cs="Tahoma"/>
          <w:b/>
          <w:bCs/>
          <w:iCs/>
          <w:sz w:val="22"/>
          <w:szCs w:val="22"/>
          <w:u w:val="single"/>
          <w:lang w:val="es-ES" w:eastAsia="es-ES_tradnl"/>
        </w:rPr>
      </w:pPr>
      <w:r w:rsidRPr="00573D1F">
        <w:rPr>
          <w:rFonts w:ascii="Palatino Linotype" w:eastAsia="Calibri" w:hAnsi="Palatino Linotype" w:cs="Tahoma"/>
          <w:iCs/>
          <w:sz w:val="22"/>
          <w:szCs w:val="22"/>
          <w:lang w:val="es-ES" w:eastAsia="es-ES_tradnl"/>
        </w:rPr>
        <w:t xml:space="preserve">La labor del Instituto de Transparencia Acceso a la Información Pública y Protección de Datos Personales del Estado de México y </w:t>
      </w:r>
      <w:r w:rsidR="0047211D" w:rsidRPr="00573D1F">
        <w:rPr>
          <w:rFonts w:ascii="Palatino Linotype" w:eastAsia="Calibri" w:hAnsi="Palatino Linotype" w:cs="Tahoma"/>
          <w:iCs/>
          <w:sz w:val="22"/>
          <w:szCs w:val="22"/>
          <w:lang w:val="es-ES" w:eastAsia="es-ES_tradnl"/>
        </w:rPr>
        <w:t>Municipios</w:t>
      </w:r>
      <w:r w:rsidRPr="00573D1F">
        <w:rPr>
          <w:rFonts w:ascii="Palatino Linotype" w:eastAsia="Calibri" w:hAnsi="Palatino Linotype" w:cs="Tahoma"/>
          <w:iCs/>
          <w:sz w:val="22"/>
          <w:szCs w:val="22"/>
          <w:lang w:val="es-ES" w:eastAsia="es-ES_tradnl"/>
        </w:rPr>
        <w:t xml:space="preserve"> es apoyar a la población </w:t>
      </w:r>
      <w:r w:rsidRPr="00573D1F">
        <w:rPr>
          <w:rFonts w:ascii="Palatino Linotype" w:eastAsia="Calibri" w:hAnsi="Palatino Linotype" w:cs="Tahoma"/>
          <w:iCs/>
          <w:sz w:val="22"/>
          <w:szCs w:val="22"/>
          <w:u w:val="single"/>
          <w:lang w:val="es-ES" w:eastAsia="es-ES_tradnl"/>
        </w:rPr>
        <w:t>para acceder a la información pública y garantizar la protección de sus datos personales.</w:t>
      </w:r>
    </w:p>
    <w:p w14:paraId="5C4DD35D" w14:textId="77777777" w:rsidR="00301F21" w:rsidRPr="00573D1F" w:rsidRDefault="00301F21" w:rsidP="00301F21">
      <w:pPr>
        <w:autoSpaceDE w:val="0"/>
        <w:autoSpaceDN w:val="0"/>
        <w:adjustRightInd w:val="0"/>
        <w:spacing w:line="360" w:lineRule="auto"/>
        <w:contextualSpacing/>
        <w:jc w:val="both"/>
        <w:rPr>
          <w:rFonts w:ascii="Palatino Linotype" w:eastAsia="Calibri" w:hAnsi="Palatino Linotype" w:cs="Tahoma"/>
          <w:b/>
          <w:bCs/>
          <w:iCs/>
          <w:sz w:val="22"/>
          <w:szCs w:val="22"/>
          <w:lang w:eastAsia="en-US"/>
        </w:rPr>
      </w:pPr>
    </w:p>
    <w:p w14:paraId="47C5A53D" w14:textId="2D04E35A" w:rsidR="00301F21" w:rsidRPr="00573D1F" w:rsidRDefault="00301F21" w:rsidP="00BF4D94">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573D1F">
        <w:rPr>
          <w:rFonts w:ascii="Palatino Linotype" w:eastAsia="Calibri" w:hAnsi="Palatino Linotype" w:cs="Tahoma"/>
          <w:bCs/>
          <w:iCs/>
          <w:sz w:val="22"/>
          <w:szCs w:val="22"/>
          <w:lang w:eastAsia="en-US"/>
        </w:rPr>
        <w:lastRenderedPageBreak/>
        <w:t>Por lo expuesto y fundado, este Pleno:</w:t>
      </w:r>
    </w:p>
    <w:p w14:paraId="5133DA39" w14:textId="77777777" w:rsidR="006275C6" w:rsidRPr="00573D1F" w:rsidRDefault="006275C6" w:rsidP="00BF4D94">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p>
    <w:p w14:paraId="4546FA60" w14:textId="77777777" w:rsidR="002A5DB8" w:rsidRPr="00573D1F" w:rsidRDefault="002A5DB8" w:rsidP="002A5DB8">
      <w:pPr>
        <w:spacing w:line="360" w:lineRule="auto"/>
        <w:ind w:right="-91"/>
        <w:jc w:val="center"/>
        <w:rPr>
          <w:rFonts w:ascii="Palatino Linotype" w:eastAsia="Palatino Linotype" w:hAnsi="Palatino Linotype" w:cs="Palatino Linotype"/>
          <w:b/>
          <w:sz w:val="22"/>
          <w:szCs w:val="22"/>
        </w:rPr>
      </w:pPr>
      <w:r w:rsidRPr="00573D1F">
        <w:rPr>
          <w:rFonts w:ascii="Palatino Linotype" w:eastAsia="Palatino Linotype" w:hAnsi="Palatino Linotype" w:cs="Palatino Linotype"/>
          <w:b/>
          <w:sz w:val="22"/>
          <w:szCs w:val="22"/>
        </w:rPr>
        <w:t>RESUELVE:</w:t>
      </w:r>
    </w:p>
    <w:p w14:paraId="4F001695" w14:textId="77777777" w:rsidR="002A5DB8" w:rsidRPr="00573D1F" w:rsidRDefault="002A5DB8" w:rsidP="002A5DB8">
      <w:pPr>
        <w:spacing w:line="360" w:lineRule="auto"/>
        <w:ind w:right="-91"/>
        <w:jc w:val="center"/>
        <w:rPr>
          <w:rFonts w:ascii="Palatino Linotype" w:eastAsia="Calibri" w:hAnsi="Palatino Linotype" w:cs="Tahoma"/>
          <w:bCs/>
          <w:iCs/>
          <w:sz w:val="22"/>
          <w:szCs w:val="22"/>
          <w:lang w:eastAsia="en-US"/>
        </w:rPr>
      </w:pPr>
    </w:p>
    <w:p w14:paraId="516F34F5" w14:textId="230C7E2D" w:rsidR="002A5DB8" w:rsidRPr="00573D1F" w:rsidRDefault="002A5DB8" w:rsidP="002A5DB8">
      <w:pPr>
        <w:spacing w:line="360" w:lineRule="auto"/>
        <w:jc w:val="both"/>
        <w:rPr>
          <w:rFonts w:ascii="Palatino Linotype" w:hAnsi="Palatino Linotype" w:cs="Tahoma"/>
          <w:sz w:val="22"/>
          <w:szCs w:val="24"/>
        </w:rPr>
      </w:pPr>
      <w:r w:rsidRPr="00573D1F">
        <w:rPr>
          <w:rFonts w:ascii="Palatino Linotype" w:eastAsia="Calibri" w:hAnsi="Palatino Linotype" w:cs="Tahoma"/>
          <w:b/>
          <w:bCs/>
          <w:sz w:val="22"/>
          <w:lang w:eastAsia="en-US"/>
        </w:rPr>
        <w:t xml:space="preserve">PRIMERO. </w:t>
      </w:r>
      <w:r w:rsidRPr="00573D1F">
        <w:rPr>
          <w:rFonts w:ascii="Palatino Linotype" w:eastAsia="Calibri" w:hAnsi="Palatino Linotype" w:cs="Tahoma"/>
          <w:bCs/>
          <w:sz w:val="22"/>
          <w:lang w:eastAsia="en-US"/>
        </w:rPr>
        <w:t xml:space="preserve">Se </w:t>
      </w:r>
      <w:r w:rsidRPr="00573D1F">
        <w:rPr>
          <w:rFonts w:ascii="Palatino Linotype" w:eastAsia="Calibri" w:hAnsi="Palatino Linotype" w:cs="Tahoma"/>
          <w:b/>
          <w:bCs/>
          <w:sz w:val="22"/>
          <w:lang w:eastAsia="en-US"/>
        </w:rPr>
        <w:t xml:space="preserve">SOBRESEE </w:t>
      </w:r>
      <w:r w:rsidRPr="00573D1F">
        <w:rPr>
          <w:rFonts w:ascii="Palatino Linotype" w:eastAsia="Calibri" w:hAnsi="Palatino Linotype" w:cs="Tahoma"/>
          <w:bCs/>
          <w:sz w:val="22"/>
          <w:lang w:eastAsia="en-US"/>
        </w:rPr>
        <w:t xml:space="preserve">el Recurso de Revisión </w:t>
      </w:r>
      <w:r w:rsidR="00631FDF" w:rsidRPr="00573D1F">
        <w:rPr>
          <w:rFonts w:ascii="Palatino Linotype" w:hAnsi="Palatino Linotype" w:cs="Tahoma"/>
          <w:b/>
          <w:bCs/>
          <w:color w:val="0D0D0D" w:themeColor="text1" w:themeTint="F2"/>
          <w:sz w:val="22"/>
          <w:szCs w:val="22"/>
        </w:rPr>
        <w:t>01186/INFOEM/IP/RR/2023</w:t>
      </w:r>
      <w:r w:rsidR="00B113C9" w:rsidRPr="00573D1F">
        <w:rPr>
          <w:rFonts w:ascii="Palatino Linotype" w:hAnsi="Palatino Linotype"/>
          <w:sz w:val="22"/>
        </w:rPr>
        <w:t>,</w:t>
      </w:r>
      <w:r w:rsidR="00041535" w:rsidRPr="00573D1F">
        <w:rPr>
          <w:rFonts w:ascii="Palatino Linotype" w:hAnsi="Palatino Linotype"/>
          <w:sz w:val="22"/>
        </w:rPr>
        <w:t xml:space="preserve"> </w:t>
      </w:r>
      <w:r w:rsidR="00801FBF" w:rsidRPr="00573D1F">
        <w:rPr>
          <w:rFonts w:ascii="Palatino Linotype" w:hAnsi="Palatino Linotype"/>
          <w:sz w:val="22"/>
        </w:rPr>
        <w:t xml:space="preserve">por </w:t>
      </w:r>
      <w:r w:rsidR="00801FBF" w:rsidRPr="00573D1F">
        <w:rPr>
          <w:rFonts w:ascii="Palatino Linotype" w:hAnsi="Palatino Linotype"/>
          <w:b/>
          <w:bCs/>
          <w:sz w:val="22"/>
        </w:rPr>
        <w:t>improcedente</w:t>
      </w:r>
      <w:r w:rsidR="00801FBF" w:rsidRPr="00573D1F">
        <w:rPr>
          <w:rFonts w:ascii="Palatino Linotype" w:hAnsi="Palatino Linotype" w:cs="Arial"/>
          <w:sz w:val="22"/>
          <w:szCs w:val="22"/>
        </w:rPr>
        <w:t>,</w:t>
      </w:r>
      <w:r w:rsidR="0094273B" w:rsidRPr="00573D1F">
        <w:rPr>
          <w:rFonts w:ascii="Palatino Linotype" w:hAnsi="Palatino Linotype" w:cs="Arial"/>
          <w:sz w:val="22"/>
          <w:szCs w:val="22"/>
        </w:rPr>
        <w:t xml:space="preserve"> en términos de los artículos </w:t>
      </w:r>
      <w:r w:rsidR="00CC16DE" w:rsidRPr="00573D1F">
        <w:rPr>
          <w:rFonts w:ascii="Palatino Linotype" w:hAnsi="Palatino Linotype" w:cs="Arial"/>
          <w:sz w:val="22"/>
          <w:szCs w:val="22"/>
        </w:rPr>
        <w:t>191</w:t>
      </w:r>
      <w:r w:rsidR="00F903BB" w:rsidRPr="00573D1F">
        <w:rPr>
          <w:rFonts w:ascii="Palatino Linotype" w:hAnsi="Palatino Linotype" w:cs="Arial"/>
          <w:sz w:val="22"/>
          <w:szCs w:val="22"/>
        </w:rPr>
        <w:t>,</w:t>
      </w:r>
      <w:r w:rsidR="00CC16DE" w:rsidRPr="00573D1F">
        <w:rPr>
          <w:rFonts w:ascii="Palatino Linotype" w:hAnsi="Palatino Linotype" w:cs="Arial"/>
          <w:sz w:val="22"/>
          <w:szCs w:val="22"/>
        </w:rPr>
        <w:t xml:space="preserve"> fracci</w:t>
      </w:r>
      <w:r w:rsidR="003B07A7" w:rsidRPr="00573D1F">
        <w:rPr>
          <w:rFonts w:ascii="Palatino Linotype" w:hAnsi="Palatino Linotype" w:cs="Arial"/>
          <w:sz w:val="22"/>
          <w:szCs w:val="22"/>
        </w:rPr>
        <w:t>ón</w:t>
      </w:r>
      <w:r w:rsidR="00CC16DE" w:rsidRPr="00573D1F">
        <w:rPr>
          <w:rFonts w:ascii="Palatino Linotype" w:hAnsi="Palatino Linotype" w:cs="Arial"/>
          <w:sz w:val="22"/>
          <w:szCs w:val="22"/>
        </w:rPr>
        <w:t xml:space="preserve"> </w:t>
      </w:r>
      <w:r w:rsidR="005B376D" w:rsidRPr="00573D1F">
        <w:rPr>
          <w:rFonts w:ascii="Palatino Linotype" w:hAnsi="Palatino Linotype" w:cs="Arial"/>
          <w:sz w:val="22"/>
          <w:szCs w:val="22"/>
        </w:rPr>
        <w:t>VII</w:t>
      </w:r>
      <w:r w:rsidR="00CC16DE" w:rsidRPr="00573D1F">
        <w:rPr>
          <w:rFonts w:ascii="Palatino Linotype" w:hAnsi="Palatino Linotype" w:cs="Arial"/>
          <w:sz w:val="22"/>
          <w:szCs w:val="22"/>
        </w:rPr>
        <w:t xml:space="preserve"> y 192</w:t>
      </w:r>
      <w:r w:rsidR="00F903BB" w:rsidRPr="00573D1F">
        <w:rPr>
          <w:rFonts w:ascii="Palatino Linotype" w:hAnsi="Palatino Linotype" w:cs="Arial"/>
          <w:sz w:val="22"/>
          <w:szCs w:val="22"/>
        </w:rPr>
        <w:t>,</w:t>
      </w:r>
      <w:r w:rsidR="00CC16DE" w:rsidRPr="00573D1F">
        <w:rPr>
          <w:rFonts w:ascii="Palatino Linotype" w:hAnsi="Palatino Linotype" w:cs="Arial"/>
          <w:sz w:val="22"/>
          <w:szCs w:val="22"/>
        </w:rPr>
        <w:t xml:space="preserve"> fracción IV</w:t>
      </w:r>
      <w:r w:rsidR="000625C4" w:rsidRPr="00573D1F">
        <w:rPr>
          <w:rFonts w:ascii="Palatino Linotype" w:hAnsi="Palatino Linotype" w:cs="Arial"/>
          <w:sz w:val="22"/>
          <w:szCs w:val="22"/>
        </w:rPr>
        <w:t xml:space="preserve">, </w:t>
      </w:r>
      <w:r w:rsidR="00AA0E28" w:rsidRPr="00573D1F">
        <w:rPr>
          <w:rFonts w:ascii="Palatino Linotype" w:hAnsi="Palatino Linotype" w:cs="Arial"/>
          <w:sz w:val="22"/>
          <w:szCs w:val="22"/>
        </w:rPr>
        <w:t>de la Ley</w:t>
      </w:r>
      <w:r w:rsidR="008F4007" w:rsidRPr="00573D1F">
        <w:rPr>
          <w:rFonts w:ascii="Palatino Linotype" w:hAnsi="Palatino Linotype" w:cs="Arial"/>
          <w:sz w:val="22"/>
          <w:szCs w:val="22"/>
        </w:rPr>
        <w:t xml:space="preserve"> de Transparencia y Acceso a la Información Pública del Estado de México y Municipios, </w:t>
      </w:r>
      <w:r w:rsidR="008F4007" w:rsidRPr="00573D1F">
        <w:rPr>
          <w:rFonts w:ascii="Palatino Linotype" w:hAnsi="Palatino Linotype" w:cs="Tahoma"/>
          <w:sz w:val="22"/>
          <w:szCs w:val="24"/>
        </w:rPr>
        <w:t>de conformidad con los Considerandos TERCERO y CUARTO de la presente Resolución.</w:t>
      </w:r>
    </w:p>
    <w:p w14:paraId="72A54501" w14:textId="77777777" w:rsidR="00C56159" w:rsidRPr="00573D1F" w:rsidRDefault="00C56159" w:rsidP="002A5DB8">
      <w:pPr>
        <w:spacing w:line="360" w:lineRule="auto"/>
        <w:jc w:val="both"/>
        <w:rPr>
          <w:rFonts w:ascii="Palatino Linotype" w:hAnsi="Palatino Linotype" w:cs="Arial"/>
          <w:sz w:val="22"/>
          <w:szCs w:val="22"/>
        </w:rPr>
      </w:pPr>
    </w:p>
    <w:p w14:paraId="309DCD79" w14:textId="0E76CF9B" w:rsidR="002A5DB8" w:rsidRPr="00573D1F" w:rsidRDefault="002A5DB8" w:rsidP="002A5DB8">
      <w:pPr>
        <w:spacing w:line="360" w:lineRule="auto"/>
        <w:contextualSpacing/>
        <w:jc w:val="both"/>
        <w:rPr>
          <w:rFonts w:ascii="Palatino Linotype" w:hAnsi="Palatino Linotype" w:cs="Arial"/>
          <w:sz w:val="22"/>
          <w:szCs w:val="22"/>
        </w:rPr>
      </w:pPr>
      <w:r w:rsidRPr="00573D1F">
        <w:rPr>
          <w:rFonts w:ascii="Palatino Linotype" w:hAnsi="Palatino Linotype"/>
          <w:b/>
          <w:sz w:val="22"/>
          <w:szCs w:val="22"/>
        </w:rPr>
        <w:t>SEGUNDO.</w:t>
      </w:r>
      <w:r w:rsidRPr="00573D1F">
        <w:rPr>
          <w:rFonts w:ascii="Palatino Linotype" w:hAnsi="Palatino Linotype" w:cs="Arial"/>
          <w:sz w:val="22"/>
          <w:szCs w:val="22"/>
        </w:rPr>
        <w:t xml:space="preserve"> </w:t>
      </w:r>
      <w:r w:rsidRPr="00573D1F">
        <w:rPr>
          <w:rFonts w:ascii="Palatino Linotype" w:hAnsi="Palatino Linotype" w:cs="Arial"/>
          <w:b/>
          <w:sz w:val="22"/>
          <w:szCs w:val="22"/>
        </w:rPr>
        <w:t xml:space="preserve">Notifíquese </w:t>
      </w:r>
      <w:r w:rsidRPr="00573D1F">
        <w:rPr>
          <w:rFonts w:ascii="Palatino Linotype" w:hAnsi="Palatino Linotype" w:cs="Arial"/>
          <w:sz w:val="22"/>
          <w:szCs w:val="22"/>
        </w:rPr>
        <w:t>la presente resolución</w:t>
      </w:r>
      <w:r w:rsidRPr="00573D1F">
        <w:rPr>
          <w:rFonts w:ascii="Palatino Linotype" w:hAnsi="Palatino Linotype" w:cs="Arial"/>
          <w:b/>
          <w:sz w:val="22"/>
          <w:szCs w:val="22"/>
        </w:rPr>
        <w:t xml:space="preserve"> </w:t>
      </w:r>
      <w:r w:rsidRPr="00573D1F">
        <w:rPr>
          <w:rFonts w:ascii="Palatino Linotype" w:hAnsi="Palatino Linotype" w:cs="Arial"/>
          <w:sz w:val="22"/>
          <w:szCs w:val="22"/>
        </w:rPr>
        <w:t xml:space="preserve">al Titular de la Unidad de Transparencia del </w:t>
      </w:r>
      <w:r w:rsidRPr="00573D1F">
        <w:rPr>
          <w:rFonts w:ascii="Palatino Linotype" w:hAnsi="Palatino Linotype" w:cs="Arial"/>
          <w:bCs/>
          <w:sz w:val="22"/>
          <w:szCs w:val="22"/>
        </w:rPr>
        <w:t>Sujeto Obligado</w:t>
      </w:r>
      <w:r w:rsidR="00365454" w:rsidRPr="00573D1F">
        <w:rPr>
          <w:rFonts w:ascii="Palatino Linotype" w:hAnsi="Palatino Linotype" w:cs="Arial"/>
          <w:sz w:val="22"/>
          <w:szCs w:val="22"/>
        </w:rPr>
        <w:t xml:space="preserve"> a través del Sistema de Acceso a la Información Mexiquense SAIMEX.</w:t>
      </w:r>
    </w:p>
    <w:p w14:paraId="30E06FC7" w14:textId="77777777" w:rsidR="002A5DB8" w:rsidRPr="00573D1F" w:rsidRDefault="002A5DB8" w:rsidP="002A5DB8">
      <w:pPr>
        <w:spacing w:line="360" w:lineRule="auto"/>
        <w:contextualSpacing/>
        <w:jc w:val="both"/>
        <w:rPr>
          <w:rFonts w:ascii="Palatino Linotype" w:hAnsi="Palatino Linotype" w:cs="Arial"/>
          <w:sz w:val="22"/>
          <w:szCs w:val="22"/>
        </w:rPr>
      </w:pPr>
    </w:p>
    <w:p w14:paraId="2D2CF073" w14:textId="77777777" w:rsidR="002A5DB8" w:rsidRPr="00573D1F" w:rsidRDefault="002A5DB8" w:rsidP="002A5DB8">
      <w:pPr>
        <w:spacing w:line="360" w:lineRule="auto"/>
        <w:contextualSpacing/>
        <w:jc w:val="both"/>
        <w:rPr>
          <w:rFonts w:ascii="Palatino Linotype" w:hAnsi="Palatino Linotype" w:cs="Tahoma"/>
          <w:sz w:val="22"/>
          <w:szCs w:val="22"/>
        </w:rPr>
      </w:pPr>
      <w:r w:rsidRPr="00573D1F">
        <w:rPr>
          <w:rFonts w:ascii="Palatino Linotype" w:hAnsi="Palatino Linotype" w:cs="Arial"/>
          <w:b/>
          <w:sz w:val="22"/>
          <w:szCs w:val="22"/>
        </w:rPr>
        <w:t>TERCERO.</w:t>
      </w:r>
      <w:r w:rsidRPr="00573D1F">
        <w:rPr>
          <w:rFonts w:ascii="Palatino Linotype" w:hAnsi="Palatino Linotype" w:cs="Arial"/>
          <w:sz w:val="22"/>
          <w:szCs w:val="22"/>
        </w:rPr>
        <w:t xml:space="preserve"> </w:t>
      </w:r>
      <w:r w:rsidRPr="00573D1F">
        <w:rPr>
          <w:rFonts w:ascii="Palatino Linotype" w:hAnsi="Palatino Linotype" w:cs="Arial"/>
          <w:b/>
          <w:sz w:val="22"/>
          <w:szCs w:val="22"/>
        </w:rPr>
        <w:t xml:space="preserve">Notifíquese </w:t>
      </w:r>
      <w:r w:rsidRPr="00573D1F">
        <w:rPr>
          <w:rFonts w:ascii="Palatino Linotype" w:hAnsi="Palatino Linotype" w:cs="Arial"/>
          <w:sz w:val="22"/>
          <w:szCs w:val="22"/>
        </w:rPr>
        <w:t>la presente resolución</w:t>
      </w:r>
      <w:r w:rsidRPr="00573D1F">
        <w:rPr>
          <w:rFonts w:ascii="Palatino Linotype" w:hAnsi="Palatino Linotype" w:cs="Arial"/>
          <w:b/>
          <w:sz w:val="22"/>
          <w:szCs w:val="22"/>
        </w:rPr>
        <w:t xml:space="preserve"> </w:t>
      </w:r>
      <w:r w:rsidRPr="00573D1F">
        <w:rPr>
          <w:rFonts w:ascii="Palatino Linotype" w:hAnsi="Palatino Linotype" w:cs="Arial"/>
          <w:sz w:val="22"/>
          <w:szCs w:val="22"/>
        </w:rPr>
        <w:t xml:space="preserve">al Recurrente, a través de SAIMEX </w:t>
      </w:r>
      <w:r w:rsidRPr="00573D1F">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011265F" w14:textId="77777777" w:rsidR="002A5DB8" w:rsidRPr="00573D1F" w:rsidRDefault="002A5DB8" w:rsidP="002A5DB8">
      <w:pPr>
        <w:spacing w:line="360" w:lineRule="auto"/>
        <w:ind w:right="-93"/>
        <w:jc w:val="both"/>
        <w:rPr>
          <w:rFonts w:ascii="Palatino Linotype" w:hAnsi="Palatino Linotype" w:cs="Tahoma"/>
          <w:b/>
          <w:bCs/>
          <w:sz w:val="22"/>
          <w:szCs w:val="22"/>
        </w:rPr>
      </w:pPr>
    </w:p>
    <w:p w14:paraId="1CF9E600" w14:textId="77777777" w:rsidR="002A5DB8" w:rsidRPr="00573D1F" w:rsidRDefault="002A5DB8" w:rsidP="002A5DB8">
      <w:pPr>
        <w:spacing w:line="360" w:lineRule="auto"/>
        <w:ind w:right="-93"/>
        <w:jc w:val="both"/>
        <w:rPr>
          <w:rFonts w:ascii="Palatino Linotype" w:eastAsia="Calibri" w:hAnsi="Palatino Linotype" w:cs="Tahoma"/>
          <w:bCs/>
          <w:sz w:val="22"/>
          <w:szCs w:val="22"/>
          <w:lang w:val="es-ES_tradnl" w:eastAsia="en-US"/>
        </w:rPr>
      </w:pPr>
      <w:r w:rsidRPr="00573D1F">
        <w:rPr>
          <w:rFonts w:ascii="Palatino Linotype" w:eastAsia="Calibri" w:hAnsi="Palatino Linotype" w:cs="Tahoma"/>
          <w:bCs/>
          <w:sz w:val="22"/>
          <w:szCs w:val="22"/>
          <w:lang w:val="es-ES_tradnl" w:eastAsia="en-US"/>
        </w:rPr>
        <w:t>ASÍ LO RESUELVE, POR UNANIMIDAD DE VOTOS EL PLENO DEL INSTITUTO DE TRANSPARENCIA, ACCESO A LA INFORMACIÓN PÚBLICA Y PROTECCIÓN DE DATOS</w:t>
      </w:r>
    </w:p>
    <w:p w14:paraId="39F95F86" w14:textId="02A1E96B" w:rsidR="002A5DB8" w:rsidRPr="00815A33" w:rsidRDefault="002A5DB8" w:rsidP="002A5DB8">
      <w:pPr>
        <w:spacing w:line="360" w:lineRule="auto"/>
        <w:ind w:right="-93"/>
        <w:jc w:val="both"/>
        <w:rPr>
          <w:rFonts w:ascii="Palatino Linotype" w:eastAsia="Calibri" w:hAnsi="Palatino Linotype" w:cs="Tahoma"/>
          <w:bCs/>
          <w:sz w:val="22"/>
          <w:szCs w:val="22"/>
          <w:lang w:val="es-ES_tradnl" w:eastAsia="en-US"/>
        </w:rPr>
      </w:pPr>
      <w:r w:rsidRPr="00573D1F">
        <w:rPr>
          <w:rFonts w:ascii="Palatino Linotype" w:eastAsia="Calibri" w:hAnsi="Palatino Linotype" w:cs="Tahoma"/>
          <w:bCs/>
          <w:sz w:val="22"/>
          <w:szCs w:val="22"/>
          <w:lang w:val="es-ES_tradnl" w:eastAsia="en-US"/>
        </w:rPr>
        <w:t xml:space="preserve">PERSONALES DEL ESTADO DE MÉXICO Y MUNICIPIOS, CONFORMADO POR LOS COMISIONADOS JOSÉ MARTÍNEZ VILCHIS, MARÍA DEL ROSARIO MEJÍA AYALA, SHARON CRISTINA MORALES MARTÍNEZ, LUIS GUSTAVO PARRA NORIEGA Y GUADALUPE RAMÍREZ PEÑA, EN LA </w:t>
      </w:r>
      <w:r w:rsidR="00C204E4" w:rsidRPr="00573D1F">
        <w:rPr>
          <w:rFonts w:ascii="Palatino Linotype" w:eastAsia="Calibri" w:hAnsi="Palatino Linotype" w:cs="Tahoma"/>
          <w:bCs/>
          <w:sz w:val="22"/>
          <w:szCs w:val="22"/>
          <w:lang w:val="es-ES_tradnl" w:eastAsia="en-US"/>
        </w:rPr>
        <w:t>DÉCIMA</w:t>
      </w:r>
      <w:r w:rsidR="00365454" w:rsidRPr="00573D1F">
        <w:rPr>
          <w:rFonts w:ascii="Palatino Linotype" w:eastAsia="Calibri" w:hAnsi="Palatino Linotype" w:cs="Tahoma"/>
          <w:bCs/>
          <w:sz w:val="22"/>
          <w:szCs w:val="22"/>
          <w:lang w:val="es-ES_tradnl" w:eastAsia="en-US"/>
        </w:rPr>
        <w:t xml:space="preserve"> </w:t>
      </w:r>
      <w:r w:rsidR="004465F1" w:rsidRPr="00573D1F">
        <w:rPr>
          <w:rFonts w:ascii="Palatino Linotype" w:eastAsia="Calibri" w:hAnsi="Palatino Linotype" w:cs="Tahoma"/>
          <w:bCs/>
          <w:sz w:val="22"/>
          <w:szCs w:val="22"/>
          <w:lang w:val="es-ES_tradnl" w:eastAsia="en-US"/>
        </w:rPr>
        <w:t xml:space="preserve">SÉPTIMA </w:t>
      </w:r>
      <w:r w:rsidRPr="00573D1F">
        <w:rPr>
          <w:rFonts w:ascii="Palatino Linotype" w:eastAsia="Calibri" w:hAnsi="Palatino Linotype" w:cs="Tahoma"/>
          <w:bCs/>
          <w:sz w:val="22"/>
          <w:szCs w:val="22"/>
          <w:lang w:val="es-ES_tradnl" w:eastAsia="en-US"/>
        </w:rPr>
        <w:t xml:space="preserve">SESIÓN ORDINARIA, CELEBRADA EL </w:t>
      </w:r>
      <w:r w:rsidR="004465F1" w:rsidRPr="00573D1F">
        <w:rPr>
          <w:rFonts w:ascii="Palatino Linotype" w:eastAsia="Calibri" w:hAnsi="Palatino Linotype" w:cs="Tahoma"/>
          <w:bCs/>
          <w:sz w:val="22"/>
          <w:szCs w:val="22"/>
          <w:lang w:val="es-ES_tradnl" w:eastAsia="en-US"/>
        </w:rPr>
        <w:t>DIEZ</w:t>
      </w:r>
      <w:r w:rsidRPr="00573D1F">
        <w:rPr>
          <w:rFonts w:ascii="Palatino Linotype" w:eastAsia="Calibri" w:hAnsi="Palatino Linotype" w:cs="Tahoma"/>
          <w:bCs/>
          <w:sz w:val="22"/>
          <w:szCs w:val="22"/>
          <w:lang w:val="es-ES_tradnl" w:eastAsia="en-US"/>
        </w:rPr>
        <w:t xml:space="preserve"> DE </w:t>
      </w:r>
      <w:r w:rsidR="004465F1" w:rsidRPr="00573D1F">
        <w:rPr>
          <w:rFonts w:ascii="Palatino Linotype" w:eastAsia="Calibri" w:hAnsi="Palatino Linotype" w:cs="Tahoma"/>
          <w:bCs/>
          <w:sz w:val="22"/>
          <w:szCs w:val="22"/>
          <w:lang w:val="es-ES_tradnl" w:eastAsia="en-US"/>
        </w:rPr>
        <w:t>MAYO</w:t>
      </w:r>
      <w:r w:rsidRPr="00573D1F">
        <w:rPr>
          <w:rFonts w:ascii="Palatino Linotype" w:eastAsia="Calibri" w:hAnsi="Palatino Linotype" w:cs="Tahoma"/>
          <w:bCs/>
          <w:sz w:val="22"/>
          <w:szCs w:val="22"/>
          <w:lang w:val="es-ES_tradnl" w:eastAsia="en-US"/>
        </w:rPr>
        <w:t xml:space="preserve"> DE DOS MIL </w:t>
      </w:r>
      <w:r w:rsidR="00F743CD" w:rsidRPr="00573D1F">
        <w:rPr>
          <w:rFonts w:ascii="Palatino Linotype" w:eastAsia="Calibri" w:hAnsi="Palatino Linotype" w:cs="Tahoma"/>
          <w:bCs/>
          <w:sz w:val="22"/>
          <w:szCs w:val="22"/>
          <w:lang w:val="es-ES_tradnl" w:eastAsia="en-US"/>
        </w:rPr>
        <w:t>VEINTITRÉS</w:t>
      </w:r>
      <w:r w:rsidRPr="00573D1F">
        <w:rPr>
          <w:rFonts w:ascii="Palatino Linotype" w:eastAsia="Calibri" w:hAnsi="Palatino Linotype" w:cs="Tahoma"/>
          <w:bCs/>
          <w:sz w:val="22"/>
          <w:szCs w:val="22"/>
          <w:lang w:val="es-ES_tradnl" w:eastAsia="en-US"/>
        </w:rPr>
        <w:t>, ANTE EL SECRETARIO TÉCNICO DEL PLENO, ALEXIS TAPIA RAMÍREZ.</w:t>
      </w:r>
    </w:p>
    <w:p w14:paraId="314AAB34" w14:textId="2D2DB583" w:rsidR="00E71041" w:rsidRDefault="00E71041">
      <w:pPr>
        <w:spacing w:after="160" w:line="259" w:lineRule="auto"/>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br w:type="page"/>
      </w:r>
    </w:p>
    <w:p w14:paraId="4D993C81" w14:textId="77777777" w:rsidR="0039391D" w:rsidRPr="00815A33" w:rsidRDefault="0039391D" w:rsidP="00DD35D6">
      <w:pPr>
        <w:tabs>
          <w:tab w:val="center" w:pos="4568"/>
        </w:tabs>
        <w:spacing w:line="360" w:lineRule="auto"/>
        <w:ind w:right="-93"/>
        <w:jc w:val="both"/>
        <w:rPr>
          <w:rFonts w:ascii="Palatino Linotype" w:eastAsia="Calibri" w:hAnsi="Palatino Linotype" w:cs="Tahoma"/>
          <w:bCs/>
          <w:sz w:val="22"/>
          <w:szCs w:val="22"/>
          <w:lang w:eastAsia="en-US"/>
        </w:rPr>
      </w:pPr>
    </w:p>
    <w:sectPr w:rsidR="0039391D" w:rsidRPr="00815A33" w:rsidSect="00AA0215">
      <w:headerReference w:type="default" r:id="rId12"/>
      <w:footerReference w:type="default" r:id="rId13"/>
      <w:headerReference w:type="first" r:id="rId14"/>
      <w:footerReference w:type="first" r:id="rId15"/>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2C0E" w14:textId="77777777" w:rsidR="009F3151" w:rsidRDefault="009F3151" w:rsidP="00B31222">
      <w:r>
        <w:separator/>
      </w:r>
    </w:p>
  </w:endnote>
  <w:endnote w:type="continuationSeparator" w:id="0">
    <w:p w14:paraId="14F4CEC3" w14:textId="77777777" w:rsidR="009F3151" w:rsidRDefault="009F315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CC7058" w:rsidRDefault="00CC7058">
            <w:pPr>
              <w:pStyle w:val="Piedepgina"/>
              <w:jc w:val="right"/>
            </w:pPr>
          </w:p>
          <w:p w14:paraId="58BFAB62" w14:textId="0901A5F3" w:rsidR="00CC7058" w:rsidRDefault="00CC705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5A33">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5A33">
              <w:rPr>
                <w:b/>
                <w:bCs/>
                <w:noProof/>
              </w:rPr>
              <w:t>17</w:t>
            </w:r>
            <w:r>
              <w:rPr>
                <w:b/>
                <w:bCs/>
                <w:sz w:val="24"/>
                <w:szCs w:val="24"/>
              </w:rPr>
              <w:fldChar w:fldCharType="end"/>
            </w:r>
          </w:p>
        </w:sdtContent>
      </w:sdt>
    </w:sdtContent>
  </w:sdt>
  <w:p w14:paraId="4C1EBC12" w14:textId="77777777" w:rsidR="00CC7058" w:rsidRDefault="00CC70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CC7058" w:rsidRDefault="00CC705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5A3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5A33">
              <w:rPr>
                <w:b/>
                <w:bCs/>
                <w:noProof/>
              </w:rPr>
              <w:t>17</w:t>
            </w:r>
            <w:r>
              <w:rPr>
                <w:b/>
                <w:bCs/>
                <w:sz w:val="24"/>
                <w:szCs w:val="24"/>
              </w:rPr>
              <w:fldChar w:fldCharType="end"/>
            </w:r>
          </w:p>
        </w:sdtContent>
      </w:sdt>
    </w:sdtContent>
  </w:sdt>
  <w:p w14:paraId="15BD444E" w14:textId="77777777" w:rsidR="00CC7058" w:rsidRDefault="00CC70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811D" w14:textId="77777777" w:rsidR="009F3151" w:rsidRDefault="009F3151" w:rsidP="00B31222">
      <w:r>
        <w:separator/>
      </w:r>
    </w:p>
  </w:footnote>
  <w:footnote w:type="continuationSeparator" w:id="0">
    <w:p w14:paraId="65EC0E15" w14:textId="77777777" w:rsidR="009F3151" w:rsidRDefault="009F315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CC7058" w:rsidRPr="005C106F" w14:paraId="717A868E" w14:textId="77777777" w:rsidTr="002465DF">
      <w:trPr>
        <w:trHeight w:val="1435"/>
      </w:trPr>
      <w:tc>
        <w:tcPr>
          <w:tcW w:w="283" w:type="dxa"/>
          <w:shd w:val="clear" w:color="auto" w:fill="auto"/>
        </w:tcPr>
        <w:p w14:paraId="4289BF87" w14:textId="424F5393" w:rsidR="00CC7058" w:rsidRPr="005C106F" w:rsidRDefault="00CC7058"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CC7058" w:rsidRDefault="00CC7058"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CC7058" w14:paraId="39F88D19" w14:textId="77777777" w:rsidTr="002465DF">
            <w:trPr>
              <w:trHeight w:val="99"/>
            </w:trPr>
            <w:tc>
              <w:tcPr>
                <w:tcW w:w="2943" w:type="dxa"/>
              </w:tcPr>
              <w:p w14:paraId="4E3B62F5" w14:textId="77777777" w:rsidR="00CC7058" w:rsidRPr="008D640C" w:rsidRDefault="00CC7058"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5215E802" w:rsidR="00CC7058" w:rsidRPr="008D640C" w:rsidRDefault="00E325B7" w:rsidP="00771523">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01186</w:t>
                </w:r>
                <w:r w:rsidR="00CC7058" w:rsidRPr="008D640C">
                  <w:rPr>
                    <w:rFonts w:ascii="Palatino Linotype" w:eastAsia="Calibri" w:hAnsi="Palatino Linotype" w:cs="Tahoma"/>
                    <w:b/>
                    <w:bCs/>
                    <w:sz w:val="22"/>
                    <w:szCs w:val="22"/>
                    <w:lang w:eastAsia="en-US"/>
                  </w:rPr>
                  <w:t>/INFOEM/IP/RR/</w:t>
                </w:r>
                <w:r w:rsidR="00BC4D91">
                  <w:rPr>
                    <w:rFonts w:ascii="Palatino Linotype" w:eastAsia="Calibri" w:hAnsi="Palatino Linotype" w:cs="Tahoma"/>
                    <w:b/>
                    <w:bCs/>
                    <w:sz w:val="22"/>
                    <w:szCs w:val="22"/>
                    <w:lang w:eastAsia="en-US"/>
                  </w:rPr>
                  <w:t>202</w:t>
                </w:r>
                <w:r>
                  <w:rPr>
                    <w:rFonts w:ascii="Palatino Linotype" w:eastAsia="Calibri" w:hAnsi="Palatino Linotype" w:cs="Tahoma"/>
                    <w:b/>
                    <w:bCs/>
                    <w:sz w:val="22"/>
                    <w:szCs w:val="22"/>
                    <w:lang w:eastAsia="en-US"/>
                  </w:rPr>
                  <w:t>3</w:t>
                </w:r>
              </w:p>
            </w:tc>
          </w:tr>
          <w:tr w:rsidR="00CC7058" w14:paraId="3385006F" w14:textId="77777777" w:rsidTr="002465DF">
            <w:trPr>
              <w:trHeight w:val="195"/>
            </w:trPr>
            <w:tc>
              <w:tcPr>
                <w:tcW w:w="2943" w:type="dxa"/>
              </w:tcPr>
              <w:p w14:paraId="0F49CA35" w14:textId="77777777" w:rsidR="00CC7058" w:rsidRPr="008D640C" w:rsidRDefault="00CC7058"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3E3432B0" w:rsidR="00CC7058" w:rsidRPr="008D640C" w:rsidRDefault="00E325B7" w:rsidP="00D642CF">
                <w:pPr>
                  <w:tabs>
                    <w:tab w:val="left" w:pos="2834"/>
                    <w:tab w:val="right" w:pos="8838"/>
                  </w:tabs>
                  <w:ind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Secretaría de Educación </w:t>
                </w:r>
              </w:p>
            </w:tc>
          </w:tr>
          <w:tr w:rsidR="00CC7058" w14:paraId="341FB120" w14:textId="77777777" w:rsidTr="002465DF">
            <w:trPr>
              <w:trHeight w:val="404"/>
            </w:trPr>
            <w:tc>
              <w:tcPr>
                <w:tcW w:w="2943" w:type="dxa"/>
              </w:tcPr>
              <w:p w14:paraId="106E7054" w14:textId="77777777" w:rsidR="00CC7058" w:rsidRPr="008D640C" w:rsidRDefault="00CC7058"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CC7058" w:rsidRPr="008D640C" w:rsidRDefault="00CC7058" w:rsidP="00E43A0F">
                <w:pPr>
                  <w:tabs>
                    <w:tab w:val="right" w:pos="8838"/>
                  </w:tabs>
                  <w:ind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CC7058" w:rsidRPr="005C106F" w:rsidRDefault="00CC7058" w:rsidP="005743D2">
          <w:pPr>
            <w:tabs>
              <w:tab w:val="right" w:pos="8838"/>
            </w:tabs>
            <w:ind w:left="-28"/>
            <w:jc w:val="both"/>
            <w:rPr>
              <w:rFonts w:ascii="Arial" w:eastAsia="Calibri" w:hAnsi="Arial" w:cs="Arial"/>
              <w:b/>
              <w:sz w:val="22"/>
              <w:szCs w:val="22"/>
              <w:lang w:eastAsia="en-US"/>
            </w:rPr>
          </w:pPr>
        </w:p>
      </w:tc>
    </w:tr>
  </w:tbl>
  <w:p w14:paraId="0488DE90" w14:textId="0D1645AB" w:rsidR="00CC7058" w:rsidRDefault="008F2871" w:rsidP="00EF4A64">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407CF22">
          <wp:simplePos x="0" y="0"/>
          <wp:positionH relativeFrom="margin">
            <wp:posOffset>-1009323</wp:posOffset>
          </wp:positionH>
          <wp:positionV relativeFrom="margin">
            <wp:posOffset>-1708785</wp:posOffset>
          </wp:positionV>
          <wp:extent cx="8426450" cy="109728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11CF0039" w14:textId="77777777" w:rsidR="00CC7058" w:rsidRDefault="00CC7058" w:rsidP="00EF4A64">
    <w:pPr>
      <w:pStyle w:val="Encabezado"/>
      <w:rPr>
        <w:sz w:val="14"/>
      </w:rPr>
    </w:pPr>
  </w:p>
  <w:p w14:paraId="4D48503D" w14:textId="77777777" w:rsidR="00CC7058" w:rsidRPr="00443C6B" w:rsidRDefault="00CC7058"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CC7058" w:rsidRPr="00330DA7" w14:paraId="0756BAA3" w14:textId="77777777" w:rsidTr="002465DF">
      <w:trPr>
        <w:trHeight w:val="1435"/>
      </w:trPr>
      <w:tc>
        <w:tcPr>
          <w:tcW w:w="283" w:type="dxa"/>
          <w:shd w:val="clear" w:color="auto" w:fill="auto"/>
        </w:tcPr>
        <w:p w14:paraId="79A199F2" w14:textId="0A2F2725" w:rsidR="00CC7058" w:rsidRPr="00330DA7" w:rsidRDefault="00CC7058"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C7058" w:rsidRPr="00330DA7" w14:paraId="1FED1AD9" w14:textId="07A0ED72" w:rsidTr="001171BD">
            <w:trPr>
              <w:trHeight w:val="144"/>
            </w:trPr>
            <w:tc>
              <w:tcPr>
                <w:tcW w:w="2727" w:type="dxa"/>
              </w:tcPr>
              <w:p w14:paraId="479BE2EF" w14:textId="77777777" w:rsidR="00CC7058" w:rsidRPr="00330DA7" w:rsidRDefault="00CC7058" w:rsidP="00844CB5">
                <w:pPr>
                  <w:tabs>
                    <w:tab w:val="right" w:pos="8838"/>
                  </w:tabs>
                  <w:ind w:left="-74" w:right="-105"/>
                  <w:rPr>
                    <w:rFonts w:ascii="Palatino Linotype" w:eastAsia="Calibri" w:hAnsi="Palatino Linotype" w:cs="Tahoma"/>
                    <w:b/>
                    <w:sz w:val="22"/>
                    <w:szCs w:val="22"/>
                    <w:lang w:eastAsia="en-US"/>
                  </w:rPr>
                </w:pPr>
                <w:bookmarkStart w:id="1"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2650DF96" w:rsidR="00CC7058" w:rsidRPr="00487CD4" w:rsidRDefault="00E325B7" w:rsidP="00D90961">
                <w:pPr>
                  <w:tabs>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01186</w:t>
                </w:r>
                <w:r w:rsidR="00CC7058" w:rsidRPr="00487CD4">
                  <w:rPr>
                    <w:rFonts w:ascii="Palatino Linotype" w:eastAsia="Calibri" w:hAnsi="Palatino Linotype" w:cs="Tahoma"/>
                    <w:sz w:val="22"/>
                    <w:szCs w:val="22"/>
                    <w:lang w:eastAsia="en-US"/>
                  </w:rPr>
                  <w:t>/INFOEM/IP/RR/</w:t>
                </w:r>
                <w:r w:rsidR="00487CD4" w:rsidRPr="00487CD4">
                  <w:rPr>
                    <w:rFonts w:ascii="Palatino Linotype" w:eastAsia="Calibri" w:hAnsi="Palatino Linotype" w:cs="Tahoma"/>
                    <w:sz w:val="22"/>
                    <w:szCs w:val="22"/>
                    <w:lang w:eastAsia="en-US"/>
                  </w:rPr>
                  <w:t>202</w:t>
                </w:r>
                <w:r>
                  <w:rPr>
                    <w:rFonts w:ascii="Palatino Linotype" w:eastAsia="Calibri" w:hAnsi="Palatino Linotype" w:cs="Tahoma"/>
                    <w:sz w:val="22"/>
                    <w:szCs w:val="22"/>
                    <w:lang w:eastAsia="en-US"/>
                  </w:rPr>
                  <w:t>3</w:t>
                </w:r>
              </w:p>
            </w:tc>
          </w:tr>
          <w:tr w:rsidR="00CC7058" w:rsidRPr="00330DA7" w14:paraId="660FE942" w14:textId="6B2EDFC8" w:rsidTr="001171BD">
            <w:trPr>
              <w:trHeight w:val="144"/>
            </w:trPr>
            <w:tc>
              <w:tcPr>
                <w:tcW w:w="2727" w:type="dxa"/>
              </w:tcPr>
              <w:p w14:paraId="662BC787" w14:textId="77777777" w:rsidR="00CC7058" w:rsidRPr="00330DA7" w:rsidRDefault="00CC7058" w:rsidP="00844CB5">
                <w:pPr>
                  <w:tabs>
                    <w:tab w:val="right" w:pos="8838"/>
                  </w:tabs>
                  <w:ind w:left="-74" w:right="-105"/>
                  <w:rPr>
                    <w:rFonts w:ascii="Palatino Linotype" w:eastAsia="Calibri" w:hAnsi="Palatino Linotype" w:cs="Tahoma"/>
                    <w:b/>
                    <w:sz w:val="22"/>
                    <w:szCs w:val="22"/>
                    <w:lang w:eastAsia="en-US"/>
                  </w:rPr>
                </w:pPr>
                <w:bookmarkStart w:id="2" w:name="_Hlk10641523"/>
                <w:bookmarkEnd w:id="1"/>
                <w:r w:rsidRPr="00330DA7">
                  <w:rPr>
                    <w:rFonts w:ascii="Palatino Linotype" w:eastAsia="Calibri" w:hAnsi="Palatino Linotype" w:cs="Tahoma"/>
                    <w:b/>
                    <w:sz w:val="22"/>
                    <w:szCs w:val="22"/>
                    <w:lang w:eastAsia="en-US"/>
                  </w:rPr>
                  <w:t>Recurrente:</w:t>
                </w:r>
              </w:p>
            </w:tc>
            <w:tc>
              <w:tcPr>
                <w:tcW w:w="3402" w:type="dxa"/>
              </w:tcPr>
              <w:p w14:paraId="389277EF" w14:textId="1A6BE56D" w:rsidR="00CC7058" w:rsidRPr="00330DA7" w:rsidRDefault="00CC7058" w:rsidP="00D90961">
                <w:pPr>
                  <w:tabs>
                    <w:tab w:val="left" w:pos="3122"/>
                    <w:tab w:val="right" w:pos="8838"/>
                  </w:tabs>
                  <w:ind w:right="-105"/>
                  <w:jc w:val="both"/>
                  <w:rPr>
                    <w:rFonts w:ascii="Palatino Linotype" w:eastAsia="Calibri" w:hAnsi="Palatino Linotype" w:cs="Tahoma"/>
                    <w:sz w:val="22"/>
                    <w:szCs w:val="22"/>
                    <w:lang w:eastAsia="en-US"/>
                  </w:rPr>
                </w:pPr>
              </w:p>
            </w:tc>
          </w:tr>
          <w:bookmarkEnd w:id="2"/>
          <w:tr w:rsidR="00CC7058" w:rsidRPr="00330DA7" w14:paraId="215691A8" w14:textId="77777777" w:rsidTr="001171BD">
            <w:trPr>
              <w:trHeight w:val="283"/>
            </w:trPr>
            <w:tc>
              <w:tcPr>
                <w:tcW w:w="2727" w:type="dxa"/>
              </w:tcPr>
              <w:p w14:paraId="0B74763A" w14:textId="77777777" w:rsidR="00CC7058" w:rsidRPr="00330DA7" w:rsidRDefault="00CC7058"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636EFAFD" w:rsidR="00CC7058" w:rsidRPr="00487CD4" w:rsidRDefault="00E325B7" w:rsidP="00D90961">
                <w:pPr>
                  <w:tabs>
                    <w:tab w:val="left" w:pos="2834"/>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Secretaría de Educación </w:t>
                </w:r>
              </w:p>
            </w:tc>
          </w:tr>
          <w:tr w:rsidR="00CC7058" w:rsidRPr="00330DA7" w14:paraId="6B309D42" w14:textId="77777777" w:rsidTr="001171BD">
            <w:trPr>
              <w:trHeight w:val="283"/>
            </w:trPr>
            <w:tc>
              <w:tcPr>
                <w:tcW w:w="2727" w:type="dxa"/>
              </w:tcPr>
              <w:p w14:paraId="111E9634" w14:textId="77777777" w:rsidR="00CC7058" w:rsidRPr="00330DA7" w:rsidRDefault="00CC7058"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77777777" w:rsidR="00CC7058" w:rsidRPr="00330DA7" w:rsidRDefault="00CC7058" w:rsidP="00D90961">
                <w:pPr>
                  <w:tabs>
                    <w:tab w:val="right" w:pos="8838"/>
                  </w:tabs>
                  <w:ind w:right="-105"/>
                  <w:jc w:val="both"/>
                  <w:rPr>
                    <w:rFonts w:ascii="Palatino Linotype" w:eastAsia="Calibri" w:hAnsi="Palatino Linotype" w:cs="Tahoma"/>
                    <w:b/>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CC7058" w:rsidRPr="00330DA7" w:rsidRDefault="00CC7058" w:rsidP="00DB7E5F">
          <w:pPr>
            <w:tabs>
              <w:tab w:val="right" w:pos="8838"/>
            </w:tabs>
            <w:ind w:left="-28"/>
            <w:jc w:val="both"/>
            <w:rPr>
              <w:rFonts w:ascii="Arial" w:eastAsia="Calibri" w:hAnsi="Arial" w:cs="Arial"/>
              <w:b/>
              <w:sz w:val="22"/>
              <w:szCs w:val="22"/>
              <w:lang w:eastAsia="en-US"/>
            </w:rPr>
          </w:pPr>
        </w:p>
      </w:tc>
    </w:tr>
  </w:tbl>
  <w:p w14:paraId="0CB98BDD" w14:textId="00A5E0D2" w:rsidR="00CC7058" w:rsidRPr="00765661" w:rsidRDefault="00573D1F"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77.45pt;margin-top:-132.2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851"/>
        </w:tabs>
        <w:ind w:left="851" w:hanging="360"/>
      </w:pPr>
      <w:rPr>
        <w:rFonts w:ascii="Symbol" w:hAnsi="Symbol" w:hint="default"/>
      </w:rPr>
    </w:lvl>
  </w:abstractNum>
  <w:abstractNum w:abstractNumId="1" w15:restartNumberingAfterBreak="0">
    <w:nsid w:val="065D49C1"/>
    <w:multiLevelType w:val="hybridMultilevel"/>
    <w:tmpl w:val="15C0D0C6"/>
    <w:lvl w:ilvl="0" w:tplc="FD28A150">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1963A6"/>
    <w:multiLevelType w:val="hybridMultilevel"/>
    <w:tmpl w:val="050C0BA2"/>
    <w:lvl w:ilvl="0" w:tplc="49DA942C">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 w15:restartNumberingAfterBreak="0">
    <w:nsid w:val="19E81163"/>
    <w:multiLevelType w:val="hybridMultilevel"/>
    <w:tmpl w:val="7848E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0619D0"/>
    <w:multiLevelType w:val="hybridMultilevel"/>
    <w:tmpl w:val="F98C35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0A6AD9"/>
    <w:multiLevelType w:val="hybridMultilevel"/>
    <w:tmpl w:val="BAB8D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540A53"/>
    <w:multiLevelType w:val="hybridMultilevel"/>
    <w:tmpl w:val="68EA651C"/>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8" w15:restartNumberingAfterBreak="0">
    <w:nsid w:val="73426C1A"/>
    <w:multiLevelType w:val="hybridMultilevel"/>
    <w:tmpl w:val="B6B8593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79905E26"/>
    <w:multiLevelType w:val="hybridMultilevel"/>
    <w:tmpl w:val="BB46F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8426800">
    <w:abstractNumId w:val="0"/>
  </w:num>
  <w:num w:numId="2" w16cid:durableId="599067830">
    <w:abstractNumId w:val="2"/>
  </w:num>
  <w:num w:numId="3" w16cid:durableId="351490530">
    <w:abstractNumId w:val="8"/>
  </w:num>
  <w:num w:numId="4" w16cid:durableId="99958082">
    <w:abstractNumId w:val="3"/>
  </w:num>
  <w:num w:numId="5" w16cid:durableId="592007872">
    <w:abstractNumId w:val="1"/>
  </w:num>
  <w:num w:numId="6" w16cid:durableId="1741634401">
    <w:abstractNumId w:val="6"/>
  </w:num>
  <w:num w:numId="7" w16cid:durableId="706950495">
    <w:abstractNumId w:val="7"/>
  </w:num>
  <w:num w:numId="8" w16cid:durableId="1272778949">
    <w:abstractNumId w:val="4"/>
  </w:num>
  <w:num w:numId="9" w16cid:durableId="1619602455">
    <w:abstractNumId w:val="9"/>
  </w:num>
  <w:num w:numId="10" w16cid:durableId="168205258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356B"/>
    <w:rsid w:val="000035FA"/>
    <w:rsid w:val="0000395A"/>
    <w:rsid w:val="00003EB8"/>
    <w:rsid w:val="0000485A"/>
    <w:rsid w:val="000060E4"/>
    <w:rsid w:val="00006499"/>
    <w:rsid w:val="00006543"/>
    <w:rsid w:val="000065CF"/>
    <w:rsid w:val="00007ECA"/>
    <w:rsid w:val="00010544"/>
    <w:rsid w:val="0001124C"/>
    <w:rsid w:val="00012C24"/>
    <w:rsid w:val="00012DBA"/>
    <w:rsid w:val="00012ED0"/>
    <w:rsid w:val="000139E8"/>
    <w:rsid w:val="00013A19"/>
    <w:rsid w:val="00013AB7"/>
    <w:rsid w:val="000141A3"/>
    <w:rsid w:val="000143FA"/>
    <w:rsid w:val="00014465"/>
    <w:rsid w:val="000159D3"/>
    <w:rsid w:val="00017858"/>
    <w:rsid w:val="00017D26"/>
    <w:rsid w:val="00017E22"/>
    <w:rsid w:val="00020818"/>
    <w:rsid w:val="0002120A"/>
    <w:rsid w:val="000212E5"/>
    <w:rsid w:val="00021C64"/>
    <w:rsid w:val="0002289F"/>
    <w:rsid w:val="00023078"/>
    <w:rsid w:val="000241C5"/>
    <w:rsid w:val="00024D74"/>
    <w:rsid w:val="0002561A"/>
    <w:rsid w:val="00025F5D"/>
    <w:rsid w:val="00027906"/>
    <w:rsid w:val="00027F0F"/>
    <w:rsid w:val="00030337"/>
    <w:rsid w:val="000313A7"/>
    <w:rsid w:val="00032F5B"/>
    <w:rsid w:val="00033BE7"/>
    <w:rsid w:val="00034E9D"/>
    <w:rsid w:val="00035B59"/>
    <w:rsid w:val="00035CD3"/>
    <w:rsid w:val="00035F9E"/>
    <w:rsid w:val="00036315"/>
    <w:rsid w:val="000373BC"/>
    <w:rsid w:val="000378BC"/>
    <w:rsid w:val="00037B34"/>
    <w:rsid w:val="00037F4B"/>
    <w:rsid w:val="00041535"/>
    <w:rsid w:val="000415F1"/>
    <w:rsid w:val="00043C4B"/>
    <w:rsid w:val="00044768"/>
    <w:rsid w:val="00044D21"/>
    <w:rsid w:val="0004646B"/>
    <w:rsid w:val="00046B97"/>
    <w:rsid w:val="00046F21"/>
    <w:rsid w:val="0004731B"/>
    <w:rsid w:val="0004790A"/>
    <w:rsid w:val="00050EC4"/>
    <w:rsid w:val="00051C33"/>
    <w:rsid w:val="000527B4"/>
    <w:rsid w:val="000528E6"/>
    <w:rsid w:val="00053196"/>
    <w:rsid w:val="000532F0"/>
    <w:rsid w:val="000533CA"/>
    <w:rsid w:val="0005451D"/>
    <w:rsid w:val="00055DD3"/>
    <w:rsid w:val="000563C4"/>
    <w:rsid w:val="00056C13"/>
    <w:rsid w:val="00056D2E"/>
    <w:rsid w:val="00057250"/>
    <w:rsid w:val="00057499"/>
    <w:rsid w:val="0005769F"/>
    <w:rsid w:val="0006017B"/>
    <w:rsid w:val="000603A7"/>
    <w:rsid w:val="000611B8"/>
    <w:rsid w:val="000614B4"/>
    <w:rsid w:val="0006199A"/>
    <w:rsid w:val="000620E1"/>
    <w:rsid w:val="000625C4"/>
    <w:rsid w:val="00062D7B"/>
    <w:rsid w:val="000634CC"/>
    <w:rsid w:val="0006409F"/>
    <w:rsid w:val="00064855"/>
    <w:rsid w:val="00065BF2"/>
    <w:rsid w:val="0006608A"/>
    <w:rsid w:val="000678EA"/>
    <w:rsid w:val="00067FF4"/>
    <w:rsid w:val="00070238"/>
    <w:rsid w:val="00071A4A"/>
    <w:rsid w:val="00072375"/>
    <w:rsid w:val="000749B4"/>
    <w:rsid w:val="00074BB0"/>
    <w:rsid w:val="00074C38"/>
    <w:rsid w:val="000758B2"/>
    <w:rsid w:val="000771CC"/>
    <w:rsid w:val="00077F49"/>
    <w:rsid w:val="00080971"/>
    <w:rsid w:val="000813B0"/>
    <w:rsid w:val="0008148B"/>
    <w:rsid w:val="00083520"/>
    <w:rsid w:val="000853C2"/>
    <w:rsid w:val="00087433"/>
    <w:rsid w:val="0009034B"/>
    <w:rsid w:val="000910A3"/>
    <w:rsid w:val="00092475"/>
    <w:rsid w:val="0009267E"/>
    <w:rsid w:val="00092C55"/>
    <w:rsid w:val="00092F1D"/>
    <w:rsid w:val="000932D5"/>
    <w:rsid w:val="00095087"/>
    <w:rsid w:val="000955D9"/>
    <w:rsid w:val="00095932"/>
    <w:rsid w:val="00095E4F"/>
    <w:rsid w:val="00096D31"/>
    <w:rsid w:val="00097211"/>
    <w:rsid w:val="000A00FA"/>
    <w:rsid w:val="000A0518"/>
    <w:rsid w:val="000A0861"/>
    <w:rsid w:val="000A157A"/>
    <w:rsid w:val="000A1F83"/>
    <w:rsid w:val="000A20A4"/>
    <w:rsid w:val="000A3032"/>
    <w:rsid w:val="000A5058"/>
    <w:rsid w:val="000A5A1D"/>
    <w:rsid w:val="000A5C6A"/>
    <w:rsid w:val="000A60ED"/>
    <w:rsid w:val="000A61DD"/>
    <w:rsid w:val="000A7211"/>
    <w:rsid w:val="000B1D37"/>
    <w:rsid w:val="000B222D"/>
    <w:rsid w:val="000B262E"/>
    <w:rsid w:val="000B2C93"/>
    <w:rsid w:val="000B36DD"/>
    <w:rsid w:val="000B445B"/>
    <w:rsid w:val="000B56AE"/>
    <w:rsid w:val="000B5711"/>
    <w:rsid w:val="000B6020"/>
    <w:rsid w:val="000B61AD"/>
    <w:rsid w:val="000B7CE9"/>
    <w:rsid w:val="000C1D33"/>
    <w:rsid w:val="000C2283"/>
    <w:rsid w:val="000C27CA"/>
    <w:rsid w:val="000C3DD9"/>
    <w:rsid w:val="000C503F"/>
    <w:rsid w:val="000C589B"/>
    <w:rsid w:val="000C59CB"/>
    <w:rsid w:val="000C5A78"/>
    <w:rsid w:val="000C5CEE"/>
    <w:rsid w:val="000C68FF"/>
    <w:rsid w:val="000C6C0C"/>
    <w:rsid w:val="000C740F"/>
    <w:rsid w:val="000D06DE"/>
    <w:rsid w:val="000D0B08"/>
    <w:rsid w:val="000D1DDF"/>
    <w:rsid w:val="000D21AC"/>
    <w:rsid w:val="000D2A27"/>
    <w:rsid w:val="000D4028"/>
    <w:rsid w:val="000D4C06"/>
    <w:rsid w:val="000D62EF"/>
    <w:rsid w:val="000D6AEB"/>
    <w:rsid w:val="000D6B5A"/>
    <w:rsid w:val="000D6CF8"/>
    <w:rsid w:val="000D7077"/>
    <w:rsid w:val="000E0BEA"/>
    <w:rsid w:val="000E1F0A"/>
    <w:rsid w:val="000E4755"/>
    <w:rsid w:val="000E4C33"/>
    <w:rsid w:val="000E5B54"/>
    <w:rsid w:val="000E6F80"/>
    <w:rsid w:val="000F13A8"/>
    <w:rsid w:val="000F14B5"/>
    <w:rsid w:val="000F178F"/>
    <w:rsid w:val="000F24C8"/>
    <w:rsid w:val="000F2580"/>
    <w:rsid w:val="000F2EBF"/>
    <w:rsid w:val="000F3DA0"/>
    <w:rsid w:val="000F408E"/>
    <w:rsid w:val="000F4183"/>
    <w:rsid w:val="000F4876"/>
    <w:rsid w:val="000F5537"/>
    <w:rsid w:val="000F555D"/>
    <w:rsid w:val="000F6834"/>
    <w:rsid w:val="000F7149"/>
    <w:rsid w:val="000F74C9"/>
    <w:rsid w:val="000F76AB"/>
    <w:rsid w:val="000F7773"/>
    <w:rsid w:val="000F7A45"/>
    <w:rsid w:val="000F7FD8"/>
    <w:rsid w:val="00100BAC"/>
    <w:rsid w:val="001017B7"/>
    <w:rsid w:val="0010269F"/>
    <w:rsid w:val="00102F43"/>
    <w:rsid w:val="001034C6"/>
    <w:rsid w:val="00103D21"/>
    <w:rsid w:val="00103FCA"/>
    <w:rsid w:val="0010434D"/>
    <w:rsid w:val="001049B0"/>
    <w:rsid w:val="00104ADB"/>
    <w:rsid w:val="0010571A"/>
    <w:rsid w:val="001057BC"/>
    <w:rsid w:val="0010688A"/>
    <w:rsid w:val="00107D2F"/>
    <w:rsid w:val="001115D4"/>
    <w:rsid w:val="001117DF"/>
    <w:rsid w:val="001133D5"/>
    <w:rsid w:val="001134C9"/>
    <w:rsid w:val="001139FD"/>
    <w:rsid w:val="00113C51"/>
    <w:rsid w:val="00114068"/>
    <w:rsid w:val="001142C7"/>
    <w:rsid w:val="001150E9"/>
    <w:rsid w:val="001166C8"/>
    <w:rsid w:val="001171BD"/>
    <w:rsid w:val="00117F59"/>
    <w:rsid w:val="00120063"/>
    <w:rsid w:val="001221B8"/>
    <w:rsid w:val="00123CDB"/>
    <w:rsid w:val="00124137"/>
    <w:rsid w:val="00124980"/>
    <w:rsid w:val="001265A5"/>
    <w:rsid w:val="00127757"/>
    <w:rsid w:val="0012798C"/>
    <w:rsid w:val="001279BF"/>
    <w:rsid w:val="00127E0D"/>
    <w:rsid w:val="00132104"/>
    <w:rsid w:val="00132A80"/>
    <w:rsid w:val="00132F95"/>
    <w:rsid w:val="00134409"/>
    <w:rsid w:val="0013647C"/>
    <w:rsid w:val="0013791C"/>
    <w:rsid w:val="00137B8F"/>
    <w:rsid w:val="001403E1"/>
    <w:rsid w:val="00140643"/>
    <w:rsid w:val="00140BC9"/>
    <w:rsid w:val="00141895"/>
    <w:rsid w:val="001420B2"/>
    <w:rsid w:val="0014307A"/>
    <w:rsid w:val="00143189"/>
    <w:rsid w:val="00144683"/>
    <w:rsid w:val="001446E2"/>
    <w:rsid w:val="00144747"/>
    <w:rsid w:val="00144D0B"/>
    <w:rsid w:val="0014620A"/>
    <w:rsid w:val="00146D94"/>
    <w:rsid w:val="00147566"/>
    <w:rsid w:val="00147666"/>
    <w:rsid w:val="00147887"/>
    <w:rsid w:val="00150E21"/>
    <w:rsid w:val="00151053"/>
    <w:rsid w:val="001514C7"/>
    <w:rsid w:val="00151647"/>
    <w:rsid w:val="001519CC"/>
    <w:rsid w:val="00151FBB"/>
    <w:rsid w:val="001521AC"/>
    <w:rsid w:val="0015381E"/>
    <w:rsid w:val="0015405A"/>
    <w:rsid w:val="00155F96"/>
    <w:rsid w:val="00156023"/>
    <w:rsid w:val="00156408"/>
    <w:rsid w:val="00156A6B"/>
    <w:rsid w:val="001611DA"/>
    <w:rsid w:val="00161DF9"/>
    <w:rsid w:val="00161ED0"/>
    <w:rsid w:val="00162383"/>
    <w:rsid w:val="00162CCE"/>
    <w:rsid w:val="00164B24"/>
    <w:rsid w:val="00165891"/>
    <w:rsid w:val="001658C8"/>
    <w:rsid w:val="00167C81"/>
    <w:rsid w:val="00170431"/>
    <w:rsid w:val="00170545"/>
    <w:rsid w:val="00171613"/>
    <w:rsid w:val="00171ADD"/>
    <w:rsid w:val="001744E3"/>
    <w:rsid w:val="0017459B"/>
    <w:rsid w:val="00175CEB"/>
    <w:rsid w:val="00176367"/>
    <w:rsid w:val="00176773"/>
    <w:rsid w:val="00176A54"/>
    <w:rsid w:val="00176D78"/>
    <w:rsid w:val="00176E8E"/>
    <w:rsid w:val="00180226"/>
    <w:rsid w:val="001807FF"/>
    <w:rsid w:val="00181915"/>
    <w:rsid w:val="00182C77"/>
    <w:rsid w:val="00182D6C"/>
    <w:rsid w:val="00182DCE"/>
    <w:rsid w:val="00182F0F"/>
    <w:rsid w:val="00183D24"/>
    <w:rsid w:val="001847E4"/>
    <w:rsid w:val="00184982"/>
    <w:rsid w:val="001851A6"/>
    <w:rsid w:val="001867E9"/>
    <w:rsid w:val="001875A7"/>
    <w:rsid w:val="001879E1"/>
    <w:rsid w:val="00187A41"/>
    <w:rsid w:val="00190600"/>
    <w:rsid w:val="0019151D"/>
    <w:rsid w:val="00191CF1"/>
    <w:rsid w:val="00192206"/>
    <w:rsid w:val="0019389B"/>
    <w:rsid w:val="00194110"/>
    <w:rsid w:val="00195BA5"/>
    <w:rsid w:val="00195E1E"/>
    <w:rsid w:val="00196522"/>
    <w:rsid w:val="00197301"/>
    <w:rsid w:val="001A1B94"/>
    <w:rsid w:val="001A22F5"/>
    <w:rsid w:val="001A2B55"/>
    <w:rsid w:val="001A2E9A"/>
    <w:rsid w:val="001A4531"/>
    <w:rsid w:val="001A4B83"/>
    <w:rsid w:val="001A57BE"/>
    <w:rsid w:val="001A7588"/>
    <w:rsid w:val="001A7C6B"/>
    <w:rsid w:val="001A7D3A"/>
    <w:rsid w:val="001A7FD2"/>
    <w:rsid w:val="001B107D"/>
    <w:rsid w:val="001B1140"/>
    <w:rsid w:val="001B1524"/>
    <w:rsid w:val="001B2CD9"/>
    <w:rsid w:val="001B2E20"/>
    <w:rsid w:val="001B2F97"/>
    <w:rsid w:val="001B38FF"/>
    <w:rsid w:val="001B62A0"/>
    <w:rsid w:val="001B6EE8"/>
    <w:rsid w:val="001C17B0"/>
    <w:rsid w:val="001C1A4D"/>
    <w:rsid w:val="001C1FE2"/>
    <w:rsid w:val="001C22B8"/>
    <w:rsid w:val="001C282F"/>
    <w:rsid w:val="001C298A"/>
    <w:rsid w:val="001C2F9F"/>
    <w:rsid w:val="001C38D5"/>
    <w:rsid w:val="001C3946"/>
    <w:rsid w:val="001C5521"/>
    <w:rsid w:val="001C573A"/>
    <w:rsid w:val="001C797F"/>
    <w:rsid w:val="001D0086"/>
    <w:rsid w:val="001D0094"/>
    <w:rsid w:val="001D00D6"/>
    <w:rsid w:val="001D0F76"/>
    <w:rsid w:val="001D18F2"/>
    <w:rsid w:val="001D1B4B"/>
    <w:rsid w:val="001D4203"/>
    <w:rsid w:val="001D4377"/>
    <w:rsid w:val="001D45E8"/>
    <w:rsid w:val="001D67AC"/>
    <w:rsid w:val="001D6F69"/>
    <w:rsid w:val="001D7012"/>
    <w:rsid w:val="001D7B82"/>
    <w:rsid w:val="001D7BD2"/>
    <w:rsid w:val="001E031A"/>
    <w:rsid w:val="001E16EB"/>
    <w:rsid w:val="001E1C84"/>
    <w:rsid w:val="001E2A4D"/>
    <w:rsid w:val="001E3F32"/>
    <w:rsid w:val="001E53C2"/>
    <w:rsid w:val="001E6927"/>
    <w:rsid w:val="001E6947"/>
    <w:rsid w:val="001E6FC5"/>
    <w:rsid w:val="001E7EE2"/>
    <w:rsid w:val="001F0E9C"/>
    <w:rsid w:val="001F0EB8"/>
    <w:rsid w:val="001F0F77"/>
    <w:rsid w:val="001F1540"/>
    <w:rsid w:val="001F17CC"/>
    <w:rsid w:val="001F2745"/>
    <w:rsid w:val="001F43D1"/>
    <w:rsid w:val="001F5D4C"/>
    <w:rsid w:val="001F652C"/>
    <w:rsid w:val="001F78D9"/>
    <w:rsid w:val="0020074E"/>
    <w:rsid w:val="002013EB"/>
    <w:rsid w:val="00202DB8"/>
    <w:rsid w:val="00203DF0"/>
    <w:rsid w:val="00205F69"/>
    <w:rsid w:val="002060B4"/>
    <w:rsid w:val="0020692D"/>
    <w:rsid w:val="00206CE5"/>
    <w:rsid w:val="002076B9"/>
    <w:rsid w:val="00207736"/>
    <w:rsid w:val="00210A50"/>
    <w:rsid w:val="00212460"/>
    <w:rsid w:val="00212CAA"/>
    <w:rsid w:val="0021579E"/>
    <w:rsid w:val="00215D0D"/>
    <w:rsid w:val="0021654B"/>
    <w:rsid w:val="00216C67"/>
    <w:rsid w:val="00217ACE"/>
    <w:rsid w:val="00217AEF"/>
    <w:rsid w:val="002206B1"/>
    <w:rsid w:val="002212C1"/>
    <w:rsid w:val="00221EC9"/>
    <w:rsid w:val="00222731"/>
    <w:rsid w:val="002229C6"/>
    <w:rsid w:val="00223C6D"/>
    <w:rsid w:val="00223C79"/>
    <w:rsid w:val="00223ECD"/>
    <w:rsid w:val="002240B8"/>
    <w:rsid w:val="002241A6"/>
    <w:rsid w:val="002241E8"/>
    <w:rsid w:val="00224774"/>
    <w:rsid w:val="002247B0"/>
    <w:rsid w:val="00224F7A"/>
    <w:rsid w:val="00225152"/>
    <w:rsid w:val="0022520B"/>
    <w:rsid w:val="002256FE"/>
    <w:rsid w:val="00225E15"/>
    <w:rsid w:val="00226403"/>
    <w:rsid w:val="00226980"/>
    <w:rsid w:val="00226E55"/>
    <w:rsid w:val="00227746"/>
    <w:rsid w:val="00230E81"/>
    <w:rsid w:val="002312EA"/>
    <w:rsid w:val="00232673"/>
    <w:rsid w:val="00234273"/>
    <w:rsid w:val="00234722"/>
    <w:rsid w:val="00236080"/>
    <w:rsid w:val="00236206"/>
    <w:rsid w:val="00236863"/>
    <w:rsid w:val="00237C1F"/>
    <w:rsid w:val="00237D0D"/>
    <w:rsid w:val="002409CE"/>
    <w:rsid w:val="00241116"/>
    <w:rsid w:val="002424C2"/>
    <w:rsid w:val="002433A4"/>
    <w:rsid w:val="002435DC"/>
    <w:rsid w:val="002438E1"/>
    <w:rsid w:val="00243B71"/>
    <w:rsid w:val="0024436B"/>
    <w:rsid w:val="002448A6"/>
    <w:rsid w:val="00245C67"/>
    <w:rsid w:val="00245D77"/>
    <w:rsid w:val="00246501"/>
    <w:rsid w:val="002465DF"/>
    <w:rsid w:val="00247B17"/>
    <w:rsid w:val="00250142"/>
    <w:rsid w:val="00250389"/>
    <w:rsid w:val="00251FF7"/>
    <w:rsid w:val="00252354"/>
    <w:rsid w:val="00252669"/>
    <w:rsid w:val="00254209"/>
    <w:rsid w:val="00254288"/>
    <w:rsid w:val="0025469C"/>
    <w:rsid w:val="002550C4"/>
    <w:rsid w:val="002579CE"/>
    <w:rsid w:val="002606E8"/>
    <w:rsid w:val="00260C36"/>
    <w:rsid w:val="00260D27"/>
    <w:rsid w:val="00260FEC"/>
    <w:rsid w:val="00261DD6"/>
    <w:rsid w:val="0026208E"/>
    <w:rsid w:val="00263023"/>
    <w:rsid w:val="0026324B"/>
    <w:rsid w:val="00263885"/>
    <w:rsid w:val="00263D0E"/>
    <w:rsid w:val="00263F17"/>
    <w:rsid w:val="002657E2"/>
    <w:rsid w:val="002671CF"/>
    <w:rsid w:val="002700CF"/>
    <w:rsid w:val="00271E0B"/>
    <w:rsid w:val="0027276F"/>
    <w:rsid w:val="002727CC"/>
    <w:rsid w:val="00273679"/>
    <w:rsid w:val="00275268"/>
    <w:rsid w:val="00275CC4"/>
    <w:rsid w:val="00275D99"/>
    <w:rsid w:val="00277869"/>
    <w:rsid w:val="002808E4"/>
    <w:rsid w:val="00281A35"/>
    <w:rsid w:val="00281AD9"/>
    <w:rsid w:val="00281F46"/>
    <w:rsid w:val="00282260"/>
    <w:rsid w:val="002823A7"/>
    <w:rsid w:val="00282E6A"/>
    <w:rsid w:val="00284486"/>
    <w:rsid w:val="00285118"/>
    <w:rsid w:val="002853ED"/>
    <w:rsid w:val="00285644"/>
    <w:rsid w:val="0028581E"/>
    <w:rsid w:val="00287034"/>
    <w:rsid w:val="00287DE8"/>
    <w:rsid w:val="00290525"/>
    <w:rsid w:val="002909BA"/>
    <w:rsid w:val="00292857"/>
    <w:rsid w:val="00292F7C"/>
    <w:rsid w:val="00293491"/>
    <w:rsid w:val="002934DF"/>
    <w:rsid w:val="00293946"/>
    <w:rsid w:val="00294301"/>
    <w:rsid w:val="002947D0"/>
    <w:rsid w:val="00294BDD"/>
    <w:rsid w:val="00295F53"/>
    <w:rsid w:val="00296AE5"/>
    <w:rsid w:val="002976AD"/>
    <w:rsid w:val="002A063E"/>
    <w:rsid w:val="002A0F83"/>
    <w:rsid w:val="002A0FB8"/>
    <w:rsid w:val="002A1B97"/>
    <w:rsid w:val="002A2A2B"/>
    <w:rsid w:val="002A30A5"/>
    <w:rsid w:val="002A50B6"/>
    <w:rsid w:val="002A5232"/>
    <w:rsid w:val="002A57D2"/>
    <w:rsid w:val="002A5DB8"/>
    <w:rsid w:val="002A6193"/>
    <w:rsid w:val="002A66CD"/>
    <w:rsid w:val="002A7BD4"/>
    <w:rsid w:val="002A7F32"/>
    <w:rsid w:val="002B0697"/>
    <w:rsid w:val="002B06F8"/>
    <w:rsid w:val="002B1C20"/>
    <w:rsid w:val="002B1FA7"/>
    <w:rsid w:val="002B20A1"/>
    <w:rsid w:val="002B226E"/>
    <w:rsid w:val="002B27FD"/>
    <w:rsid w:val="002B3E72"/>
    <w:rsid w:val="002B46D4"/>
    <w:rsid w:val="002B4988"/>
    <w:rsid w:val="002B54CF"/>
    <w:rsid w:val="002B6DFB"/>
    <w:rsid w:val="002B6E84"/>
    <w:rsid w:val="002C02B9"/>
    <w:rsid w:val="002C06E4"/>
    <w:rsid w:val="002C0DC2"/>
    <w:rsid w:val="002C1CDF"/>
    <w:rsid w:val="002C2524"/>
    <w:rsid w:val="002C4046"/>
    <w:rsid w:val="002C458A"/>
    <w:rsid w:val="002C4943"/>
    <w:rsid w:val="002C580D"/>
    <w:rsid w:val="002D1BE4"/>
    <w:rsid w:val="002D1C3E"/>
    <w:rsid w:val="002D1D6C"/>
    <w:rsid w:val="002D245E"/>
    <w:rsid w:val="002D286A"/>
    <w:rsid w:val="002D3FA0"/>
    <w:rsid w:val="002D481C"/>
    <w:rsid w:val="002D5FDB"/>
    <w:rsid w:val="002E1E36"/>
    <w:rsid w:val="002E2418"/>
    <w:rsid w:val="002E32B9"/>
    <w:rsid w:val="002E36F8"/>
    <w:rsid w:val="002E3824"/>
    <w:rsid w:val="002E3D7F"/>
    <w:rsid w:val="002E4F9B"/>
    <w:rsid w:val="002E5015"/>
    <w:rsid w:val="002E53B9"/>
    <w:rsid w:val="002E74BA"/>
    <w:rsid w:val="002E7ACF"/>
    <w:rsid w:val="002E7DD5"/>
    <w:rsid w:val="002F08A5"/>
    <w:rsid w:val="002F09CA"/>
    <w:rsid w:val="002F0C1A"/>
    <w:rsid w:val="002F0CE9"/>
    <w:rsid w:val="002F3BD0"/>
    <w:rsid w:val="002F47A7"/>
    <w:rsid w:val="002F58D8"/>
    <w:rsid w:val="002F5FDA"/>
    <w:rsid w:val="002F6707"/>
    <w:rsid w:val="002F6EBE"/>
    <w:rsid w:val="002F746C"/>
    <w:rsid w:val="0030032A"/>
    <w:rsid w:val="00300A0B"/>
    <w:rsid w:val="003012EF"/>
    <w:rsid w:val="00301894"/>
    <w:rsid w:val="00301F21"/>
    <w:rsid w:val="00301F46"/>
    <w:rsid w:val="00303CAD"/>
    <w:rsid w:val="00303E71"/>
    <w:rsid w:val="00304E7C"/>
    <w:rsid w:val="00304EC0"/>
    <w:rsid w:val="00306418"/>
    <w:rsid w:val="00307887"/>
    <w:rsid w:val="003100F3"/>
    <w:rsid w:val="00310C11"/>
    <w:rsid w:val="00310FF8"/>
    <w:rsid w:val="00311D8B"/>
    <w:rsid w:val="00312456"/>
    <w:rsid w:val="00312E18"/>
    <w:rsid w:val="003132A3"/>
    <w:rsid w:val="00313E93"/>
    <w:rsid w:val="0031405B"/>
    <w:rsid w:val="0031453D"/>
    <w:rsid w:val="00314BBC"/>
    <w:rsid w:val="00315651"/>
    <w:rsid w:val="00315994"/>
    <w:rsid w:val="0031614E"/>
    <w:rsid w:val="00316600"/>
    <w:rsid w:val="003172EC"/>
    <w:rsid w:val="00320031"/>
    <w:rsid w:val="003208FA"/>
    <w:rsid w:val="00320C52"/>
    <w:rsid w:val="00320F0F"/>
    <w:rsid w:val="0032170B"/>
    <w:rsid w:val="00322D57"/>
    <w:rsid w:val="00323325"/>
    <w:rsid w:val="003243B0"/>
    <w:rsid w:val="003247A3"/>
    <w:rsid w:val="003250CF"/>
    <w:rsid w:val="003250F4"/>
    <w:rsid w:val="00325EC0"/>
    <w:rsid w:val="00327378"/>
    <w:rsid w:val="00330729"/>
    <w:rsid w:val="00330DA7"/>
    <w:rsid w:val="00332A90"/>
    <w:rsid w:val="0033384E"/>
    <w:rsid w:val="003340EC"/>
    <w:rsid w:val="003350FF"/>
    <w:rsid w:val="003353E3"/>
    <w:rsid w:val="00336417"/>
    <w:rsid w:val="003365A9"/>
    <w:rsid w:val="00337AD3"/>
    <w:rsid w:val="00337B4C"/>
    <w:rsid w:val="0034057C"/>
    <w:rsid w:val="0034091C"/>
    <w:rsid w:val="00340C52"/>
    <w:rsid w:val="00341716"/>
    <w:rsid w:val="00341DA8"/>
    <w:rsid w:val="00342499"/>
    <w:rsid w:val="00342E18"/>
    <w:rsid w:val="00345880"/>
    <w:rsid w:val="00345C9D"/>
    <w:rsid w:val="00346412"/>
    <w:rsid w:val="00346C07"/>
    <w:rsid w:val="00350142"/>
    <w:rsid w:val="003503E8"/>
    <w:rsid w:val="00350D3D"/>
    <w:rsid w:val="00353B6D"/>
    <w:rsid w:val="00354361"/>
    <w:rsid w:val="00354920"/>
    <w:rsid w:val="00355A78"/>
    <w:rsid w:val="00355DC6"/>
    <w:rsid w:val="00356BDD"/>
    <w:rsid w:val="00357700"/>
    <w:rsid w:val="00360130"/>
    <w:rsid w:val="003604D7"/>
    <w:rsid w:val="00360AA6"/>
    <w:rsid w:val="00361176"/>
    <w:rsid w:val="003614E2"/>
    <w:rsid w:val="0036164E"/>
    <w:rsid w:val="003627C6"/>
    <w:rsid w:val="0036351E"/>
    <w:rsid w:val="00363615"/>
    <w:rsid w:val="00364521"/>
    <w:rsid w:val="00364CC3"/>
    <w:rsid w:val="00365026"/>
    <w:rsid w:val="00365454"/>
    <w:rsid w:val="0036628C"/>
    <w:rsid w:val="00366381"/>
    <w:rsid w:val="00367DF1"/>
    <w:rsid w:val="00367F82"/>
    <w:rsid w:val="00370CB0"/>
    <w:rsid w:val="003716D2"/>
    <w:rsid w:val="00372798"/>
    <w:rsid w:val="00372803"/>
    <w:rsid w:val="00372CCA"/>
    <w:rsid w:val="00373387"/>
    <w:rsid w:val="00374683"/>
    <w:rsid w:val="003749EC"/>
    <w:rsid w:val="00374D97"/>
    <w:rsid w:val="00374EB6"/>
    <w:rsid w:val="003756AF"/>
    <w:rsid w:val="00375754"/>
    <w:rsid w:val="00375815"/>
    <w:rsid w:val="00377383"/>
    <w:rsid w:val="003800D0"/>
    <w:rsid w:val="00380441"/>
    <w:rsid w:val="00381447"/>
    <w:rsid w:val="00381618"/>
    <w:rsid w:val="00382696"/>
    <w:rsid w:val="0038358D"/>
    <w:rsid w:val="003841FF"/>
    <w:rsid w:val="0038438A"/>
    <w:rsid w:val="00385F16"/>
    <w:rsid w:val="003864D2"/>
    <w:rsid w:val="00387191"/>
    <w:rsid w:val="00387DFF"/>
    <w:rsid w:val="00390249"/>
    <w:rsid w:val="00390BF8"/>
    <w:rsid w:val="0039109D"/>
    <w:rsid w:val="00391162"/>
    <w:rsid w:val="00391EB1"/>
    <w:rsid w:val="0039245D"/>
    <w:rsid w:val="00392877"/>
    <w:rsid w:val="00392C42"/>
    <w:rsid w:val="00392E12"/>
    <w:rsid w:val="0039353D"/>
    <w:rsid w:val="00393855"/>
    <w:rsid w:val="0039391D"/>
    <w:rsid w:val="00393C79"/>
    <w:rsid w:val="00394D7E"/>
    <w:rsid w:val="0039562A"/>
    <w:rsid w:val="003956E9"/>
    <w:rsid w:val="00396509"/>
    <w:rsid w:val="003965EC"/>
    <w:rsid w:val="003968A2"/>
    <w:rsid w:val="00396BA0"/>
    <w:rsid w:val="00396D74"/>
    <w:rsid w:val="003A00EE"/>
    <w:rsid w:val="003A0E17"/>
    <w:rsid w:val="003A24F5"/>
    <w:rsid w:val="003A2ED6"/>
    <w:rsid w:val="003A357E"/>
    <w:rsid w:val="003A3A5A"/>
    <w:rsid w:val="003A407B"/>
    <w:rsid w:val="003A461D"/>
    <w:rsid w:val="003A47E4"/>
    <w:rsid w:val="003A6E62"/>
    <w:rsid w:val="003A7001"/>
    <w:rsid w:val="003A78B5"/>
    <w:rsid w:val="003A7BE8"/>
    <w:rsid w:val="003A7C85"/>
    <w:rsid w:val="003A7FBE"/>
    <w:rsid w:val="003B07A7"/>
    <w:rsid w:val="003B0D09"/>
    <w:rsid w:val="003B165A"/>
    <w:rsid w:val="003B1A7B"/>
    <w:rsid w:val="003B2140"/>
    <w:rsid w:val="003B5AD4"/>
    <w:rsid w:val="003B5D41"/>
    <w:rsid w:val="003B6BEF"/>
    <w:rsid w:val="003C0AFA"/>
    <w:rsid w:val="003C1B21"/>
    <w:rsid w:val="003C28B8"/>
    <w:rsid w:val="003C4082"/>
    <w:rsid w:val="003C5C01"/>
    <w:rsid w:val="003C6934"/>
    <w:rsid w:val="003C7FD0"/>
    <w:rsid w:val="003D0268"/>
    <w:rsid w:val="003D0E07"/>
    <w:rsid w:val="003D1A43"/>
    <w:rsid w:val="003D1A64"/>
    <w:rsid w:val="003D1B16"/>
    <w:rsid w:val="003D1FAA"/>
    <w:rsid w:val="003D2935"/>
    <w:rsid w:val="003D46A3"/>
    <w:rsid w:val="003D5857"/>
    <w:rsid w:val="003D5FF4"/>
    <w:rsid w:val="003D624F"/>
    <w:rsid w:val="003D75E8"/>
    <w:rsid w:val="003E167E"/>
    <w:rsid w:val="003E17ED"/>
    <w:rsid w:val="003E1D40"/>
    <w:rsid w:val="003E31E5"/>
    <w:rsid w:val="003E32ED"/>
    <w:rsid w:val="003E3A39"/>
    <w:rsid w:val="003E3F5F"/>
    <w:rsid w:val="003E42D7"/>
    <w:rsid w:val="003E58C9"/>
    <w:rsid w:val="003E68B5"/>
    <w:rsid w:val="003E6953"/>
    <w:rsid w:val="003E72F3"/>
    <w:rsid w:val="003F0DFC"/>
    <w:rsid w:val="003F1215"/>
    <w:rsid w:val="003F164F"/>
    <w:rsid w:val="003F2A61"/>
    <w:rsid w:val="003F2AFE"/>
    <w:rsid w:val="003F3B98"/>
    <w:rsid w:val="003F3CCD"/>
    <w:rsid w:val="003F496E"/>
    <w:rsid w:val="003F650B"/>
    <w:rsid w:val="003F7B18"/>
    <w:rsid w:val="004004E9"/>
    <w:rsid w:val="00400987"/>
    <w:rsid w:val="00400A53"/>
    <w:rsid w:val="00402938"/>
    <w:rsid w:val="004033F4"/>
    <w:rsid w:val="00403A18"/>
    <w:rsid w:val="004042C9"/>
    <w:rsid w:val="00404D75"/>
    <w:rsid w:val="004052C5"/>
    <w:rsid w:val="0040542B"/>
    <w:rsid w:val="004054B0"/>
    <w:rsid w:val="004059FB"/>
    <w:rsid w:val="00405EF0"/>
    <w:rsid w:val="00406F84"/>
    <w:rsid w:val="00407A93"/>
    <w:rsid w:val="004100AA"/>
    <w:rsid w:val="00410CD2"/>
    <w:rsid w:val="00412203"/>
    <w:rsid w:val="004125DE"/>
    <w:rsid w:val="004138D1"/>
    <w:rsid w:val="00413D17"/>
    <w:rsid w:val="00414733"/>
    <w:rsid w:val="00414F7D"/>
    <w:rsid w:val="00414F9B"/>
    <w:rsid w:val="00415371"/>
    <w:rsid w:val="00415D24"/>
    <w:rsid w:val="00417D66"/>
    <w:rsid w:val="00417DE3"/>
    <w:rsid w:val="00420019"/>
    <w:rsid w:val="00420B07"/>
    <w:rsid w:val="00422869"/>
    <w:rsid w:val="00423D2F"/>
    <w:rsid w:val="00423F48"/>
    <w:rsid w:val="00424833"/>
    <w:rsid w:val="00424AEB"/>
    <w:rsid w:val="0042519C"/>
    <w:rsid w:val="004253AB"/>
    <w:rsid w:val="00426448"/>
    <w:rsid w:val="00426613"/>
    <w:rsid w:val="00427457"/>
    <w:rsid w:val="0042789B"/>
    <w:rsid w:val="00427AB6"/>
    <w:rsid w:val="00430767"/>
    <w:rsid w:val="00431CE3"/>
    <w:rsid w:val="004321C5"/>
    <w:rsid w:val="0043257A"/>
    <w:rsid w:val="00432E61"/>
    <w:rsid w:val="00433645"/>
    <w:rsid w:val="0043396A"/>
    <w:rsid w:val="004339ED"/>
    <w:rsid w:val="004339FC"/>
    <w:rsid w:val="00434202"/>
    <w:rsid w:val="00436FD3"/>
    <w:rsid w:val="00437A03"/>
    <w:rsid w:val="004406CF"/>
    <w:rsid w:val="004413A4"/>
    <w:rsid w:val="00441804"/>
    <w:rsid w:val="00442A31"/>
    <w:rsid w:val="004435B4"/>
    <w:rsid w:val="0044360B"/>
    <w:rsid w:val="004448AE"/>
    <w:rsid w:val="00444B20"/>
    <w:rsid w:val="0044550A"/>
    <w:rsid w:val="004465F1"/>
    <w:rsid w:val="004467C5"/>
    <w:rsid w:val="004468FA"/>
    <w:rsid w:val="00447F7D"/>
    <w:rsid w:val="00451C2F"/>
    <w:rsid w:val="0045240C"/>
    <w:rsid w:val="00452BD5"/>
    <w:rsid w:val="004538CB"/>
    <w:rsid w:val="00454BAE"/>
    <w:rsid w:val="004561E1"/>
    <w:rsid w:val="00460032"/>
    <w:rsid w:val="0046048A"/>
    <w:rsid w:val="00461048"/>
    <w:rsid w:val="0046163D"/>
    <w:rsid w:val="004638A9"/>
    <w:rsid w:val="00463CB7"/>
    <w:rsid w:val="00465456"/>
    <w:rsid w:val="00466346"/>
    <w:rsid w:val="004669A3"/>
    <w:rsid w:val="00467B1E"/>
    <w:rsid w:val="00467C1A"/>
    <w:rsid w:val="004702B0"/>
    <w:rsid w:val="004709CD"/>
    <w:rsid w:val="0047211D"/>
    <w:rsid w:val="004726BC"/>
    <w:rsid w:val="004734BA"/>
    <w:rsid w:val="0047369C"/>
    <w:rsid w:val="0047459E"/>
    <w:rsid w:val="004751D6"/>
    <w:rsid w:val="00475E6B"/>
    <w:rsid w:val="00477DBA"/>
    <w:rsid w:val="00477E20"/>
    <w:rsid w:val="00480BB8"/>
    <w:rsid w:val="00481D51"/>
    <w:rsid w:val="00482EA1"/>
    <w:rsid w:val="0048519E"/>
    <w:rsid w:val="00485C4A"/>
    <w:rsid w:val="00485EC7"/>
    <w:rsid w:val="004860BD"/>
    <w:rsid w:val="0048668C"/>
    <w:rsid w:val="00487430"/>
    <w:rsid w:val="00487B52"/>
    <w:rsid w:val="00487CD4"/>
    <w:rsid w:val="00487D2B"/>
    <w:rsid w:val="00487F36"/>
    <w:rsid w:val="00490998"/>
    <w:rsid w:val="00492721"/>
    <w:rsid w:val="0049338F"/>
    <w:rsid w:val="004933B7"/>
    <w:rsid w:val="00493A51"/>
    <w:rsid w:val="0049547C"/>
    <w:rsid w:val="0049640C"/>
    <w:rsid w:val="00496768"/>
    <w:rsid w:val="004A0A7B"/>
    <w:rsid w:val="004A0BB0"/>
    <w:rsid w:val="004A1376"/>
    <w:rsid w:val="004A2313"/>
    <w:rsid w:val="004A260B"/>
    <w:rsid w:val="004A26CD"/>
    <w:rsid w:val="004A2C97"/>
    <w:rsid w:val="004A3584"/>
    <w:rsid w:val="004A447B"/>
    <w:rsid w:val="004A466C"/>
    <w:rsid w:val="004A4F32"/>
    <w:rsid w:val="004A4FFD"/>
    <w:rsid w:val="004A5121"/>
    <w:rsid w:val="004A577A"/>
    <w:rsid w:val="004A5780"/>
    <w:rsid w:val="004A5E24"/>
    <w:rsid w:val="004A6080"/>
    <w:rsid w:val="004A6ECB"/>
    <w:rsid w:val="004A7990"/>
    <w:rsid w:val="004B1580"/>
    <w:rsid w:val="004B1796"/>
    <w:rsid w:val="004B180D"/>
    <w:rsid w:val="004B33CE"/>
    <w:rsid w:val="004B53D7"/>
    <w:rsid w:val="004B5862"/>
    <w:rsid w:val="004B591D"/>
    <w:rsid w:val="004B60B2"/>
    <w:rsid w:val="004B68DA"/>
    <w:rsid w:val="004B7542"/>
    <w:rsid w:val="004B769A"/>
    <w:rsid w:val="004B7DB2"/>
    <w:rsid w:val="004C0800"/>
    <w:rsid w:val="004C14AC"/>
    <w:rsid w:val="004C1B7C"/>
    <w:rsid w:val="004C2400"/>
    <w:rsid w:val="004C2C2F"/>
    <w:rsid w:val="004C2CC0"/>
    <w:rsid w:val="004C3941"/>
    <w:rsid w:val="004C4ACC"/>
    <w:rsid w:val="004C50EC"/>
    <w:rsid w:val="004C5645"/>
    <w:rsid w:val="004C6F68"/>
    <w:rsid w:val="004C7526"/>
    <w:rsid w:val="004C7E83"/>
    <w:rsid w:val="004D0A3B"/>
    <w:rsid w:val="004D0D1A"/>
    <w:rsid w:val="004D0D84"/>
    <w:rsid w:val="004D1BA6"/>
    <w:rsid w:val="004D2B43"/>
    <w:rsid w:val="004D2F08"/>
    <w:rsid w:val="004D3136"/>
    <w:rsid w:val="004D391C"/>
    <w:rsid w:val="004D4370"/>
    <w:rsid w:val="004D50D4"/>
    <w:rsid w:val="004D583C"/>
    <w:rsid w:val="004D5DB3"/>
    <w:rsid w:val="004D6231"/>
    <w:rsid w:val="004D6388"/>
    <w:rsid w:val="004E199D"/>
    <w:rsid w:val="004E1F4F"/>
    <w:rsid w:val="004E345F"/>
    <w:rsid w:val="004E3BBA"/>
    <w:rsid w:val="004E401B"/>
    <w:rsid w:val="004E41C7"/>
    <w:rsid w:val="004E59B8"/>
    <w:rsid w:val="004E6582"/>
    <w:rsid w:val="004E7DB7"/>
    <w:rsid w:val="004F1163"/>
    <w:rsid w:val="004F2B14"/>
    <w:rsid w:val="004F2D88"/>
    <w:rsid w:val="004F380A"/>
    <w:rsid w:val="004F3D21"/>
    <w:rsid w:val="004F5E7A"/>
    <w:rsid w:val="004F60EF"/>
    <w:rsid w:val="00500E12"/>
    <w:rsid w:val="0050169F"/>
    <w:rsid w:val="005028DE"/>
    <w:rsid w:val="005031CF"/>
    <w:rsid w:val="00504E2D"/>
    <w:rsid w:val="00505B4B"/>
    <w:rsid w:val="0050660E"/>
    <w:rsid w:val="00506925"/>
    <w:rsid w:val="005070C3"/>
    <w:rsid w:val="00507FAA"/>
    <w:rsid w:val="00511FCD"/>
    <w:rsid w:val="0051215C"/>
    <w:rsid w:val="0051276F"/>
    <w:rsid w:val="00512992"/>
    <w:rsid w:val="00512E5F"/>
    <w:rsid w:val="0051302A"/>
    <w:rsid w:val="005130AC"/>
    <w:rsid w:val="00515FAC"/>
    <w:rsid w:val="0051620B"/>
    <w:rsid w:val="00516378"/>
    <w:rsid w:val="00516E98"/>
    <w:rsid w:val="005176C4"/>
    <w:rsid w:val="005202D0"/>
    <w:rsid w:val="005220BE"/>
    <w:rsid w:val="00522C7E"/>
    <w:rsid w:val="00523785"/>
    <w:rsid w:val="00523CFD"/>
    <w:rsid w:val="00523F88"/>
    <w:rsid w:val="00525A91"/>
    <w:rsid w:val="00526575"/>
    <w:rsid w:val="00527771"/>
    <w:rsid w:val="00527D6F"/>
    <w:rsid w:val="00533B79"/>
    <w:rsid w:val="00533FD4"/>
    <w:rsid w:val="00534258"/>
    <w:rsid w:val="005347F2"/>
    <w:rsid w:val="00534D1B"/>
    <w:rsid w:val="00534F38"/>
    <w:rsid w:val="00535620"/>
    <w:rsid w:val="00536006"/>
    <w:rsid w:val="00536125"/>
    <w:rsid w:val="005367AE"/>
    <w:rsid w:val="005407ED"/>
    <w:rsid w:val="00541B66"/>
    <w:rsid w:val="00541DE5"/>
    <w:rsid w:val="00542615"/>
    <w:rsid w:val="00542D5F"/>
    <w:rsid w:val="005435DE"/>
    <w:rsid w:val="00543AD3"/>
    <w:rsid w:val="0054404F"/>
    <w:rsid w:val="005441AD"/>
    <w:rsid w:val="0054451F"/>
    <w:rsid w:val="00544C28"/>
    <w:rsid w:val="00546769"/>
    <w:rsid w:val="00546BAE"/>
    <w:rsid w:val="00546C4E"/>
    <w:rsid w:val="00546E15"/>
    <w:rsid w:val="00547789"/>
    <w:rsid w:val="00547A56"/>
    <w:rsid w:val="00552EBD"/>
    <w:rsid w:val="00553827"/>
    <w:rsid w:val="00554237"/>
    <w:rsid w:val="00554D65"/>
    <w:rsid w:val="00555660"/>
    <w:rsid w:val="00555F71"/>
    <w:rsid w:val="00557BD1"/>
    <w:rsid w:val="00560121"/>
    <w:rsid w:val="00560707"/>
    <w:rsid w:val="0056086D"/>
    <w:rsid w:val="00561750"/>
    <w:rsid w:val="005619AA"/>
    <w:rsid w:val="0056271B"/>
    <w:rsid w:val="00563BEB"/>
    <w:rsid w:val="00565F4C"/>
    <w:rsid w:val="00566849"/>
    <w:rsid w:val="00570067"/>
    <w:rsid w:val="00570561"/>
    <w:rsid w:val="00570981"/>
    <w:rsid w:val="00570EA7"/>
    <w:rsid w:val="0057194E"/>
    <w:rsid w:val="00571A05"/>
    <w:rsid w:val="00571EE9"/>
    <w:rsid w:val="00572738"/>
    <w:rsid w:val="00572796"/>
    <w:rsid w:val="00572CC8"/>
    <w:rsid w:val="0057323B"/>
    <w:rsid w:val="00573574"/>
    <w:rsid w:val="00573B2D"/>
    <w:rsid w:val="00573D1F"/>
    <w:rsid w:val="005740F6"/>
    <w:rsid w:val="005743D2"/>
    <w:rsid w:val="00575905"/>
    <w:rsid w:val="005772C7"/>
    <w:rsid w:val="005802BD"/>
    <w:rsid w:val="00580891"/>
    <w:rsid w:val="00580BBC"/>
    <w:rsid w:val="005813F2"/>
    <w:rsid w:val="005830F8"/>
    <w:rsid w:val="00584338"/>
    <w:rsid w:val="0058571F"/>
    <w:rsid w:val="00586CC4"/>
    <w:rsid w:val="00586FA8"/>
    <w:rsid w:val="005876C0"/>
    <w:rsid w:val="00587F23"/>
    <w:rsid w:val="00591E3A"/>
    <w:rsid w:val="00593CB4"/>
    <w:rsid w:val="00593E68"/>
    <w:rsid w:val="00594652"/>
    <w:rsid w:val="00596010"/>
    <w:rsid w:val="005A02DB"/>
    <w:rsid w:val="005A03E1"/>
    <w:rsid w:val="005A2395"/>
    <w:rsid w:val="005A2EAD"/>
    <w:rsid w:val="005A3D27"/>
    <w:rsid w:val="005A52AC"/>
    <w:rsid w:val="005A62BE"/>
    <w:rsid w:val="005B084E"/>
    <w:rsid w:val="005B08E6"/>
    <w:rsid w:val="005B0A05"/>
    <w:rsid w:val="005B0D7C"/>
    <w:rsid w:val="005B0E86"/>
    <w:rsid w:val="005B1ADD"/>
    <w:rsid w:val="005B290B"/>
    <w:rsid w:val="005B376D"/>
    <w:rsid w:val="005B5CB1"/>
    <w:rsid w:val="005B63D5"/>
    <w:rsid w:val="005B6854"/>
    <w:rsid w:val="005C1943"/>
    <w:rsid w:val="005C36DC"/>
    <w:rsid w:val="005C37A0"/>
    <w:rsid w:val="005C3851"/>
    <w:rsid w:val="005C4034"/>
    <w:rsid w:val="005C4611"/>
    <w:rsid w:val="005C483A"/>
    <w:rsid w:val="005C50F9"/>
    <w:rsid w:val="005C651C"/>
    <w:rsid w:val="005C656A"/>
    <w:rsid w:val="005C6616"/>
    <w:rsid w:val="005C6D86"/>
    <w:rsid w:val="005C72BA"/>
    <w:rsid w:val="005D0F70"/>
    <w:rsid w:val="005D1427"/>
    <w:rsid w:val="005D22D3"/>
    <w:rsid w:val="005D2819"/>
    <w:rsid w:val="005D349B"/>
    <w:rsid w:val="005D457F"/>
    <w:rsid w:val="005D49C8"/>
    <w:rsid w:val="005D533A"/>
    <w:rsid w:val="005D5607"/>
    <w:rsid w:val="005D587B"/>
    <w:rsid w:val="005D5AFD"/>
    <w:rsid w:val="005D676D"/>
    <w:rsid w:val="005D6A2B"/>
    <w:rsid w:val="005D6AD9"/>
    <w:rsid w:val="005D761A"/>
    <w:rsid w:val="005E1AB8"/>
    <w:rsid w:val="005E1D5D"/>
    <w:rsid w:val="005E1EE5"/>
    <w:rsid w:val="005E215B"/>
    <w:rsid w:val="005E2760"/>
    <w:rsid w:val="005E37E9"/>
    <w:rsid w:val="005E3890"/>
    <w:rsid w:val="005E50A8"/>
    <w:rsid w:val="005E6931"/>
    <w:rsid w:val="005E7373"/>
    <w:rsid w:val="005E750A"/>
    <w:rsid w:val="005F03DB"/>
    <w:rsid w:val="005F0435"/>
    <w:rsid w:val="005F3D81"/>
    <w:rsid w:val="005F48F1"/>
    <w:rsid w:val="005F4E32"/>
    <w:rsid w:val="005F579E"/>
    <w:rsid w:val="005F6434"/>
    <w:rsid w:val="005F7B2E"/>
    <w:rsid w:val="0060077A"/>
    <w:rsid w:val="00601635"/>
    <w:rsid w:val="00601E59"/>
    <w:rsid w:val="00603A46"/>
    <w:rsid w:val="0060404B"/>
    <w:rsid w:val="00606194"/>
    <w:rsid w:val="00606DAE"/>
    <w:rsid w:val="00607473"/>
    <w:rsid w:val="00607F45"/>
    <w:rsid w:val="00611044"/>
    <w:rsid w:val="0061115C"/>
    <w:rsid w:val="00611A49"/>
    <w:rsid w:val="00612A69"/>
    <w:rsid w:val="00613017"/>
    <w:rsid w:val="00613A54"/>
    <w:rsid w:val="00614A81"/>
    <w:rsid w:val="006155D5"/>
    <w:rsid w:val="00616055"/>
    <w:rsid w:val="00616189"/>
    <w:rsid w:val="00616FB9"/>
    <w:rsid w:val="006172A0"/>
    <w:rsid w:val="00617F66"/>
    <w:rsid w:val="0062045C"/>
    <w:rsid w:val="0062078C"/>
    <w:rsid w:val="00620E8F"/>
    <w:rsid w:val="00621760"/>
    <w:rsid w:val="006217BB"/>
    <w:rsid w:val="0062374F"/>
    <w:rsid w:val="00625BD5"/>
    <w:rsid w:val="00625DFB"/>
    <w:rsid w:val="006275C6"/>
    <w:rsid w:val="006277B7"/>
    <w:rsid w:val="006301A8"/>
    <w:rsid w:val="00630F94"/>
    <w:rsid w:val="00631B35"/>
    <w:rsid w:val="00631FDF"/>
    <w:rsid w:val="00633873"/>
    <w:rsid w:val="00633AE3"/>
    <w:rsid w:val="00634D1A"/>
    <w:rsid w:val="0063586D"/>
    <w:rsid w:val="00635C63"/>
    <w:rsid w:val="006361B0"/>
    <w:rsid w:val="00637179"/>
    <w:rsid w:val="00637DE9"/>
    <w:rsid w:val="00641804"/>
    <w:rsid w:val="006418ED"/>
    <w:rsid w:val="00641BE9"/>
    <w:rsid w:val="00642B13"/>
    <w:rsid w:val="006431FF"/>
    <w:rsid w:val="00643E3C"/>
    <w:rsid w:val="00645116"/>
    <w:rsid w:val="00645F7D"/>
    <w:rsid w:val="00646100"/>
    <w:rsid w:val="00646A84"/>
    <w:rsid w:val="006476CA"/>
    <w:rsid w:val="006512E7"/>
    <w:rsid w:val="0065193C"/>
    <w:rsid w:val="00652EBA"/>
    <w:rsid w:val="006552AE"/>
    <w:rsid w:val="00655773"/>
    <w:rsid w:val="0065594D"/>
    <w:rsid w:val="006563CA"/>
    <w:rsid w:val="006578FC"/>
    <w:rsid w:val="00657ABF"/>
    <w:rsid w:val="006608AB"/>
    <w:rsid w:val="006620DA"/>
    <w:rsid w:val="00662240"/>
    <w:rsid w:val="00662E72"/>
    <w:rsid w:val="00664587"/>
    <w:rsid w:val="006652F5"/>
    <w:rsid w:val="0066578D"/>
    <w:rsid w:val="006659CD"/>
    <w:rsid w:val="00665E05"/>
    <w:rsid w:val="0066603D"/>
    <w:rsid w:val="00666F25"/>
    <w:rsid w:val="00667C1C"/>
    <w:rsid w:val="0067001F"/>
    <w:rsid w:val="00670A43"/>
    <w:rsid w:val="0067232C"/>
    <w:rsid w:val="006737E5"/>
    <w:rsid w:val="00673C0F"/>
    <w:rsid w:val="00673DD4"/>
    <w:rsid w:val="00674AEB"/>
    <w:rsid w:val="00674F7B"/>
    <w:rsid w:val="0067555C"/>
    <w:rsid w:val="0067655A"/>
    <w:rsid w:val="00676F36"/>
    <w:rsid w:val="00677F9B"/>
    <w:rsid w:val="006809C7"/>
    <w:rsid w:val="006811F2"/>
    <w:rsid w:val="00681878"/>
    <w:rsid w:val="00681B1F"/>
    <w:rsid w:val="006828D8"/>
    <w:rsid w:val="00682A96"/>
    <w:rsid w:val="00683066"/>
    <w:rsid w:val="0068308A"/>
    <w:rsid w:val="00683977"/>
    <w:rsid w:val="0068455C"/>
    <w:rsid w:val="00684887"/>
    <w:rsid w:val="006867FA"/>
    <w:rsid w:val="0068685E"/>
    <w:rsid w:val="006906D6"/>
    <w:rsid w:val="00690BC2"/>
    <w:rsid w:val="00692EC1"/>
    <w:rsid w:val="006936DB"/>
    <w:rsid w:val="00693C8E"/>
    <w:rsid w:val="00694335"/>
    <w:rsid w:val="0069433D"/>
    <w:rsid w:val="00696413"/>
    <w:rsid w:val="006964A4"/>
    <w:rsid w:val="006969BA"/>
    <w:rsid w:val="00697FF1"/>
    <w:rsid w:val="006A026A"/>
    <w:rsid w:val="006A0425"/>
    <w:rsid w:val="006A057C"/>
    <w:rsid w:val="006A1D62"/>
    <w:rsid w:val="006A23E1"/>
    <w:rsid w:val="006A3BC7"/>
    <w:rsid w:val="006A4EAE"/>
    <w:rsid w:val="006A56C3"/>
    <w:rsid w:val="006A59BC"/>
    <w:rsid w:val="006A5D11"/>
    <w:rsid w:val="006A62F1"/>
    <w:rsid w:val="006A6B88"/>
    <w:rsid w:val="006A6D7F"/>
    <w:rsid w:val="006B0298"/>
    <w:rsid w:val="006B0E83"/>
    <w:rsid w:val="006B107E"/>
    <w:rsid w:val="006B1357"/>
    <w:rsid w:val="006B22EE"/>
    <w:rsid w:val="006B2679"/>
    <w:rsid w:val="006B2DC9"/>
    <w:rsid w:val="006B4196"/>
    <w:rsid w:val="006B46EF"/>
    <w:rsid w:val="006B5493"/>
    <w:rsid w:val="006B77E2"/>
    <w:rsid w:val="006C004A"/>
    <w:rsid w:val="006C10C0"/>
    <w:rsid w:val="006C1136"/>
    <w:rsid w:val="006C1B1D"/>
    <w:rsid w:val="006C2ACC"/>
    <w:rsid w:val="006C32BB"/>
    <w:rsid w:val="006C35EF"/>
    <w:rsid w:val="006C3747"/>
    <w:rsid w:val="006C5A9F"/>
    <w:rsid w:val="006C6F4E"/>
    <w:rsid w:val="006C7686"/>
    <w:rsid w:val="006C7760"/>
    <w:rsid w:val="006C78DE"/>
    <w:rsid w:val="006C7EEA"/>
    <w:rsid w:val="006D05D6"/>
    <w:rsid w:val="006D0FA7"/>
    <w:rsid w:val="006D1374"/>
    <w:rsid w:val="006D1525"/>
    <w:rsid w:val="006D233A"/>
    <w:rsid w:val="006D3563"/>
    <w:rsid w:val="006D522C"/>
    <w:rsid w:val="006D5271"/>
    <w:rsid w:val="006D56AA"/>
    <w:rsid w:val="006D63A8"/>
    <w:rsid w:val="006D7795"/>
    <w:rsid w:val="006D7ACB"/>
    <w:rsid w:val="006E00EF"/>
    <w:rsid w:val="006E06BB"/>
    <w:rsid w:val="006E15EA"/>
    <w:rsid w:val="006E1A7A"/>
    <w:rsid w:val="006E1FBA"/>
    <w:rsid w:val="006E20DE"/>
    <w:rsid w:val="006E407B"/>
    <w:rsid w:val="006E43F3"/>
    <w:rsid w:val="006E4723"/>
    <w:rsid w:val="006E477D"/>
    <w:rsid w:val="006E48AC"/>
    <w:rsid w:val="006E4E8A"/>
    <w:rsid w:val="006E716F"/>
    <w:rsid w:val="006E7DA9"/>
    <w:rsid w:val="006E7DEE"/>
    <w:rsid w:val="006F01E7"/>
    <w:rsid w:val="006F0A11"/>
    <w:rsid w:val="006F1F3A"/>
    <w:rsid w:val="006F5689"/>
    <w:rsid w:val="006F7EB8"/>
    <w:rsid w:val="006F7F1C"/>
    <w:rsid w:val="00700059"/>
    <w:rsid w:val="00700324"/>
    <w:rsid w:val="0070094A"/>
    <w:rsid w:val="007013CB"/>
    <w:rsid w:val="00702884"/>
    <w:rsid w:val="00702D85"/>
    <w:rsid w:val="00702DD7"/>
    <w:rsid w:val="00703D21"/>
    <w:rsid w:val="007047D3"/>
    <w:rsid w:val="00705663"/>
    <w:rsid w:val="00705C40"/>
    <w:rsid w:val="00707F1C"/>
    <w:rsid w:val="0071087E"/>
    <w:rsid w:val="00711F00"/>
    <w:rsid w:val="00713F41"/>
    <w:rsid w:val="007147C2"/>
    <w:rsid w:val="00716001"/>
    <w:rsid w:val="007169A8"/>
    <w:rsid w:val="0072059E"/>
    <w:rsid w:val="0072107A"/>
    <w:rsid w:val="00721648"/>
    <w:rsid w:val="007229A1"/>
    <w:rsid w:val="00722F18"/>
    <w:rsid w:val="0072347B"/>
    <w:rsid w:val="007235AA"/>
    <w:rsid w:val="0072545B"/>
    <w:rsid w:val="00725E35"/>
    <w:rsid w:val="007271A0"/>
    <w:rsid w:val="00727ACB"/>
    <w:rsid w:val="00730D35"/>
    <w:rsid w:val="0073135D"/>
    <w:rsid w:val="00732289"/>
    <w:rsid w:val="00732EE9"/>
    <w:rsid w:val="007330B9"/>
    <w:rsid w:val="0073401F"/>
    <w:rsid w:val="007341A5"/>
    <w:rsid w:val="007342F5"/>
    <w:rsid w:val="007343FD"/>
    <w:rsid w:val="00734AD0"/>
    <w:rsid w:val="007356E7"/>
    <w:rsid w:val="00735915"/>
    <w:rsid w:val="00735C21"/>
    <w:rsid w:val="0073614A"/>
    <w:rsid w:val="00736FF2"/>
    <w:rsid w:val="007371A5"/>
    <w:rsid w:val="007402A3"/>
    <w:rsid w:val="00740C8C"/>
    <w:rsid w:val="00741387"/>
    <w:rsid w:val="00741AC4"/>
    <w:rsid w:val="00742CA5"/>
    <w:rsid w:val="00745BEA"/>
    <w:rsid w:val="007460D7"/>
    <w:rsid w:val="0074640E"/>
    <w:rsid w:val="00750816"/>
    <w:rsid w:val="00750CA0"/>
    <w:rsid w:val="007513F0"/>
    <w:rsid w:val="007515BC"/>
    <w:rsid w:val="0075194F"/>
    <w:rsid w:val="00752204"/>
    <w:rsid w:val="00752223"/>
    <w:rsid w:val="00752606"/>
    <w:rsid w:val="0075402E"/>
    <w:rsid w:val="0075445F"/>
    <w:rsid w:val="00754897"/>
    <w:rsid w:val="00755060"/>
    <w:rsid w:val="00755495"/>
    <w:rsid w:val="00755AFC"/>
    <w:rsid w:val="00756D3D"/>
    <w:rsid w:val="00756E01"/>
    <w:rsid w:val="00757151"/>
    <w:rsid w:val="007573B2"/>
    <w:rsid w:val="007574BB"/>
    <w:rsid w:val="00757627"/>
    <w:rsid w:val="0075764C"/>
    <w:rsid w:val="0075786C"/>
    <w:rsid w:val="00757EA2"/>
    <w:rsid w:val="00761232"/>
    <w:rsid w:val="00761B2B"/>
    <w:rsid w:val="00762198"/>
    <w:rsid w:val="00763CE8"/>
    <w:rsid w:val="007640FF"/>
    <w:rsid w:val="00764E3B"/>
    <w:rsid w:val="00765661"/>
    <w:rsid w:val="00765F9B"/>
    <w:rsid w:val="00766971"/>
    <w:rsid w:val="007669A0"/>
    <w:rsid w:val="00770363"/>
    <w:rsid w:val="007705F9"/>
    <w:rsid w:val="00770792"/>
    <w:rsid w:val="00770FB0"/>
    <w:rsid w:val="00771523"/>
    <w:rsid w:val="00771B9D"/>
    <w:rsid w:val="00771F98"/>
    <w:rsid w:val="007725B1"/>
    <w:rsid w:val="00772EFF"/>
    <w:rsid w:val="007737B5"/>
    <w:rsid w:val="00773F6A"/>
    <w:rsid w:val="00774FFE"/>
    <w:rsid w:val="00775638"/>
    <w:rsid w:val="00775677"/>
    <w:rsid w:val="0077599A"/>
    <w:rsid w:val="00775B91"/>
    <w:rsid w:val="007765C3"/>
    <w:rsid w:val="00776811"/>
    <w:rsid w:val="0077724D"/>
    <w:rsid w:val="00777353"/>
    <w:rsid w:val="00777681"/>
    <w:rsid w:val="00777A16"/>
    <w:rsid w:val="007809D6"/>
    <w:rsid w:val="00780CD6"/>
    <w:rsid w:val="00781332"/>
    <w:rsid w:val="00781A64"/>
    <w:rsid w:val="00782EA4"/>
    <w:rsid w:val="007839C9"/>
    <w:rsid w:val="0078400A"/>
    <w:rsid w:val="007842FE"/>
    <w:rsid w:val="0078483E"/>
    <w:rsid w:val="007851AE"/>
    <w:rsid w:val="00785461"/>
    <w:rsid w:val="00786E2B"/>
    <w:rsid w:val="00786FF3"/>
    <w:rsid w:val="007876CF"/>
    <w:rsid w:val="007879C6"/>
    <w:rsid w:val="00787B77"/>
    <w:rsid w:val="00790463"/>
    <w:rsid w:val="00790997"/>
    <w:rsid w:val="00791361"/>
    <w:rsid w:val="00793090"/>
    <w:rsid w:val="0079334A"/>
    <w:rsid w:val="00795691"/>
    <w:rsid w:val="00796C9B"/>
    <w:rsid w:val="00796F2A"/>
    <w:rsid w:val="007A00D4"/>
    <w:rsid w:val="007A0176"/>
    <w:rsid w:val="007A0314"/>
    <w:rsid w:val="007A059A"/>
    <w:rsid w:val="007A0F2A"/>
    <w:rsid w:val="007A10F7"/>
    <w:rsid w:val="007A1E4F"/>
    <w:rsid w:val="007A2F67"/>
    <w:rsid w:val="007A3918"/>
    <w:rsid w:val="007A5398"/>
    <w:rsid w:val="007A58F3"/>
    <w:rsid w:val="007A5B0C"/>
    <w:rsid w:val="007A7285"/>
    <w:rsid w:val="007A75DF"/>
    <w:rsid w:val="007B0E89"/>
    <w:rsid w:val="007B0F7A"/>
    <w:rsid w:val="007B1C82"/>
    <w:rsid w:val="007B2C38"/>
    <w:rsid w:val="007B2E54"/>
    <w:rsid w:val="007B3826"/>
    <w:rsid w:val="007B47F6"/>
    <w:rsid w:val="007B56A8"/>
    <w:rsid w:val="007B5B23"/>
    <w:rsid w:val="007B7498"/>
    <w:rsid w:val="007B75C2"/>
    <w:rsid w:val="007B7AEE"/>
    <w:rsid w:val="007C0598"/>
    <w:rsid w:val="007C0E1E"/>
    <w:rsid w:val="007C1072"/>
    <w:rsid w:val="007C2D12"/>
    <w:rsid w:val="007C5C9B"/>
    <w:rsid w:val="007C6C24"/>
    <w:rsid w:val="007C706D"/>
    <w:rsid w:val="007C7EB6"/>
    <w:rsid w:val="007C7EBB"/>
    <w:rsid w:val="007D0014"/>
    <w:rsid w:val="007D19A2"/>
    <w:rsid w:val="007D1E79"/>
    <w:rsid w:val="007D2D0D"/>
    <w:rsid w:val="007D2F75"/>
    <w:rsid w:val="007D3400"/>
    <w:rsid w:val="007D5162"/>
    <w:rsid w:val="007D680C"/>
    <w:rsid w:val="007D710E"/>
    <w:rsid w:val="007D74E3"/>
    <w:rsid w:val="007D7E3A"/>
    <w:rsid w:val="007E1177"/>
    <w:rsid w:val="007E22E7"/>
    <w:rsid w:val="007E2893"/>
    <w:rsid w:val="007E3C85"/>
    <w:rsid w:val="007E4232"/>
    <w:rsid w:val="007E43AE"/>
    <w:rsid w:val="007E5C74"/>
    <w:rsid w:val="007E69BB"/>
    <w:rsid w:val="007E6AB8"/>
    <w:rsid w:val="007E7E96"/>
    <w:rsid w:val="007F008B"/>
    <w:rsid w:val="007F0836"/>
    <w:rsid w:val="007F2109"/>
    <w:rsid w:val="007F21C5"/>
    <w:rsid w:val="007F26EE"/>
    <w:rsid w:val="007F32CC"/>
    <w:rsid w:val="007F38D0"/>
    <w:rsid w:val="007F3EF1"/>
    <w:rsid w:val="007F4173"/>
    <w:rsid w:val="007F4A52"/>
    <w:rsid w:val="007F4E73"/>
    <w:rsid w:val="007F5737"/>
    <w:rsid w:val="007F6312"/>
    <w:rsid w:val="007F76A3"/>
    <w:rsid w:val="007F774A"/>
    <w:rsid w:val="007F7FE4"/>
    <w:rsid w:val="0080056E"/>
    <w:rsid w:val="00801457"/>
    <w:rsid w:val="00801BCE"/>
    <w:rsid w:val="00801E7D"/>
    <w:rsid w:val="00801FBF"/>
    <w:rsid w:val="00802515"/>
    <w:rsid w:val="0080364C"/>
    <w:rsid w:val="00806B06"/>
    <w:rsid w:val="00807232"/>
    <w:rsid w:val="00810515"/>
    <w:rsid w:val="00810C43"/>
    <w:rsid w:val="008117F6"/>
    <w:rsid w:val="00811C27"/>
    <w:rsid w:val="0081283F"/>
    <w:rsid w:val="00812C0C"/>
    <w:rsid w:val="00813BB1"/>
    <w:rsid w:val="00813FF9"/>
    <w:rsid w:val="0081480A"/>
    <w:rsid w:val="0081547C"/>
    <w:rsid w:val="00815A33"/>
    <w:rsid w:val="00815C69"/>
    <w:rsid w:val="00816B1B"/>
    <w:rsid w:val="00817A79"/>
    <w:rsid w:val="008202EB"/>
    <w:rsid w:val="008203F9"/>
    <w:rsid w:val="00820F86"/>
    <w:rsid w:val="00821410"/>
    <w:rsid w:val="00821825"/>
    <w:rsid w:val="0082399D"/>
    <w:rsid w:val="008242C5"/>
    <w:rsid w:val="00825B2D"/>
    <w:rsid w:val="00825D84"/>
    <w:rsid w:val="00826BCB"/>
    <w:rsid w:val="0082781F"/>
    <w:rsid w:val="00827F88"/>
    <w:rsid w:val="008303B3"/>
    <w:rsid w:val="008309F9"/>
    <w:rsid w:val="008315CE"/>
    <w:rsid w:val="008336A5"/>
    <w:rsid w:val="008353C0"/>
    <w:rsid w:val="00835474"/>
    <w:rsid w:val="00837022"/>
    <w:rsid w:val="008373C0"/>
    <w:rsid w:val="0084105A"/>
    <w:rsid w:val="0084145F"/>
    <w:rsid w:val="00841656"/>
    <w:rsid w:val="00841752"/>
    <w:rsid w:val="00841DA2"/>
    <w:rsid w:val="00842EE4"/>
    <w:rsid w:val="008449C3"/>
    <w:rsid w:val="00844CB5"/>
    <w:rsid w:val="008458F6"/>
    <w:rsid w:val="00845AED"/>
    <w:rsid w:val="00845BDD"/>
    <w:rsid w:val="00846AA6"/>
    <w:rsid w:val="0084708E"/>
    <w:rsid w:val="00847A2E"/>
    <w:rsid w:val="00851328"/>
    <w:rsid w:val="008514E1"/>
    <w:rsid w:val="00851AE4"/>
    <w:rsid w:val="008521C1"/>
    <w:rsid w:val="00853C04"/>
    <w:rsid w:val="00854E64"/>
    <w:rsid w:val="00855019"/>
    <w:rsid w:val="008554B6"/>
    <w:rsid w:val="0085598D"/>
    <w:rsid w:val="0085722B"/>
    <w:rsid w:val="008576FB"/>
    <w:rsid w:val="00857FA8"/>
    <w:rsid w:val="00861E64"/>
    <w:rsid w:val="0086231B"/>
    <w:rsid w:val="00862771"/>
    <w:rsid w:val="00863947"/>
    <w:rsid w:val="00863A1C"/>
    <w:rsid w:val="00864067"/>
    <w:rsid w:val="008642BE"/>
    <w:rsid w:val="0086682F"/>
    <w:rsid w:val="00867687"/>
    <w:rsid w:val="00867896"/>
    <w:rsid w:val="008700A9"/>
    <w:rsid w:val="008704DF"/>
    <w:rsid w:val="00871FDD"/>
    <w:rsid w:val="008736D8"/>
    <w:rsid w:val="00873761"/>
    <w:rsid w:val="00873A74"/>
    <w:rsid w:val="00873AF2"/>
    <w:rsid w:val="00874748"/>
    <w:rsid w:val="00874894"/>
    <w:rsid w:val="00876F54"/>
    <w:rsid w:val="00877292"/>
    <w:rsid w:val="0087754A"/>
    <w:rsid w:val="0087766C"/>
    <w:rsid w:val="008778E3"/>
    <w:rsid w:val="00880552"/>
    <w:rsid w:val="00880B83"/>
    <w:rsid w:val="008817FF"/>
    <w:rsid w:val="008839DA"/>
    <w:rsid w:val="00884EE8"/>
    <w:rsid w:val="00885168"/>
    <w:rsid w:val="0088614D"/>
    <w:rsid w:val="0088668A"/>
    <w:rsid w:val="008873CC"/>
    <w:rsid w:val="00890CAD"/>
    <w:rsid w:val="0089173B"/>
    <w:rsid w:val="00891E76"/>
    <w:rsid w:val="0089220F"/>
    <w:rsid w:val="00893420"/>
    <w:rsid w:val="008935AA"/>
    <w:rsid w:val="00893E90"/>
    <w:rsid w:val="0089401D"/>
    <w:rsid w:val="0089487A"/>
    <w:rsid w:val="00895543"/>
    <w:rsid w:val="0089607C"/>
    <w:rsid w:val="008963F0"/>
    <w:rsid w:val="00897404"/>
    <w:rsid w:val="00897444"/>
    <w:rsid w:val="00897BD9"/>
    <w:rsid w:val="008A02C0"/>
    <w:rsid w:val="008A03A5"/>
    <w:rsid w:val="008A0600"/>
    <w:rsid w:val="008A07E8"/>
    <w:rsid w:val="008A0DF3"/>
    <w:rsid w:val="008A1757"/>
    <w:rsid w:val="008A1B76"/>
    <w:rsid w:val="008A282C"/>
    <w:rsid w:val="008A3054"/>
    <w:rsid w:val="008A31E3"/>
    <w:rsid w:val="008A367E"/>
    <w:rsid w:val="008A3F77"/>
    <w:rsid w:val="008A4138"/>
    <w:rsid w:val="008A4B66"/>
    <w:rsid w:val="008A4B7F"/>
    <w:rsid w:val="008A5D96"/>
    <w:rsid w:val="008A64CA"/>
    <w:rsid w:val="008B0A26"/>
    <w:rsid w:val="008B0B01"/>
    <w:rsid w:val="008B1CF2"/>
    <w:rsid w:val="008B1E85"/>
    <w:rsid w:val="008B2271"/>
    <w:rsid w:val="008B3E71"/>
    <w:rsid w:val="008B5AB3"/>
    <w:rsid w:val="008B6765"/>
    <w:rsid w:val="008B6848"/>
    <w:rsid w:val="008B68B4"/>
    <w:rsid w:val="008B7BFD"/>
    <w:rsid w:val="008C0B03"/>
    <w:rsid w:val="008C2625"/>
    <w:rsid w:val="008C2FA1"/>
    <w:rsid w:val="008C3215"/>
    <w:rsid w:val="008C3800"/>
    <w:rsid w:val="008C4080"/>
    <w:rsid w:val="008C4EC2"/>
    <w:rsid w:val="008C58DF"/>
    <w:rsid w:val="008C7441"/>
    <w:rsid w:val="008D0090"/>
    <w:rsid w:val="008D0ABE"/>
    <w:rsid w:val="008D1369"/>
    <w:rsid w:val="008D1AEB"/>
    <w:rsid w:val="008D2C4C"/>
    <w:rsid w:val="008D2EE9"/>
    <w:rsid w:val="008D34AB"/>
    <w:rsid w:val="008D3FCB"/>
    <w:rsid w:val="008D4CA3"/>
    <w:rsid w:val="008D55BD"/>
    <w:rsid w:val="008D5921"/>
    <w:rsid w:val="008D60A8"/>
    <w:rsid w:val="008D640C"/>
    <w:rsid w:val="008D7E0D"/>
    <w:rsid w:val="008D7EDB"/>
    <w:rsid w:val="008E002E"/>
    <w:rsid w:val="008E0FD5"/>
    <w:rsid w:val="008E1829"/>
    <w:rsid w:val="008E1A61"/>
    <w:rsid w:val="008E2327"/>
    <w:rsid w:val="008E2D66"/>
    <w:rsid w:val="008E4677"/>
    <w:rsid w:val="008E4D2A"/>
    <w:rsid w:val="008E5077"/>
    <w:rsid w:val="008E54AD"/>
    <w:rsid w:val="008E5CA3"/>
    <w:rsid w:val="008E64F0"/>
    <w:rsid w:val="008E69F1"/>
    <w:rsid w:val="008E6FF3"/>
    <w:rsid w:val="008E7B05"/>
    <w:rsid w:val="008E7BD5"/>
    <w:rsid w:val="008F010E"/>
    <w:rsid w:val="008F0965"/>
    <w:rsid w:val="008F18ED"/>
    <w:rsid w:val="008F230E"/>
    <w:rsid w:val="008F2650"/>
    <w:rsid w:val="008F2694"/>
    <w:rsid w:val="008F2871"/>
    <w:rsid w:val="008F2DC5"/>
    <w:rsid w:val="008F2EE5"/>
    <w:rsid w:val="008F37AD"/>
    <w:rsid w:val="008F3F00"/>
    <w:rsid w:val="008F3F51"/>
    <w:rsid w:val="008F4007"/>
    <w:rsid w:val="008F4602"/>
    <w:rsid w:val="008F4677"/>
    <w:rsid w:val="008F46C2"/>
    <w:rsid w:val="008F5370"/>
    <w:rsid w:val="008F7068"/>
    <w:rsid w:val="008F7FA5"/>
    <w:rsid w:val="0090360E"/>
    <w:rsid w:val="00903D37"/>
    <w:rsid w:val="00904523"/>
    <w:rsid w:val="0090461B"/>
    <w:rsid w:val="009052E4"/>
    <w:rsid w:val="00906B23"/>
    <w:rsid w:val="009079D1"/>
    <w:rsid w:val="0091055D"/>
    <w:rsid w:val="00910A37"/>
    <w:rsid w:val="00912EDB"/>
    <w:rsid w:val="00913314"/>
    <w:rsid w:val="00914606"/>
    <w:rsid w:val="00914C61"/>
    <w:rsid w:val="00915E08"/>
    <w:rsid w:val="0091641C"/>
    <w:rsid w:val="00917D6F"/>
    <w:rsid w:val="00917DC7"/>
    <w:rsid w:val="0092073B"/>
    <w:rsid w:val="00920947"/>
    <w:rsid w:val="0092181F"/>
    <w:rsid w:val="00921B1A"/>
    <w:rsid w:val="00921B7F"/>
    <w:rsid w:val="00921DDA"/>
    <w:rsid w:val="00922DE1"/>
    <w:rsid w:val="00922E00"/>
    <w:rsid w:val="00923CE3"/>
    <w:rsid w:val="00923F70"/>
    <w:rsid w:val="0092600D"/>
    <w:rsid w:val="00926557"/>
    <w:rsid w:val="009266D5"/>
    <w:rsid w:val="009301D7"/>
    <w:rsid w:val="00930345"/>
    <w:rsid w:val="0093039D"/>
    <w:rsid w:val="00930B79"/>
    <w:rsid w:val="00930C00"/>
    <w:rsid w:val="009318B4"/>
    <w:rsid w:val="00931E4F"/>
    <w:rsid w:val="009324A0"/>
    <w:rsid w:val="0093364D"/>
    <w:rsid w:val="00933949"/>
    <w:rsid w:val="0093429F"/>
    <w:rsid w:val="009346E1"/>
    <w:rsid w:val="00934CD4"/>
    <w:rsid w:val="00936574"/>
    <w:rsid w:val="00937297"/>
    <w:rsid w:val="00937EE1"/>
    <w:rsid w:val="00941253"/>
    <w:rsid w:val="00941718"/>
    <w:rsid w:val="0094203F"/>
    <w:rsid w:val="0094273B"/>
    <w:rsid w:val="00943BCE"/>
    <w:rsid w:val="0094413F"/>
    <w:rsid w:val="009449C5"/>
    <w:rsid w:val="0094552F"/>
    <w:rsid w:val="009462BF"/>
    <w:rsid w:val="00946A1E"/>
    <w:rsid w:val="009501A3"/>
    <w:rsid w:val="009508A0"/>
    <w:rsid w:val="009520CC"/>
    <w:rsid w:val="00953FF0"/>
    <w:rsid w:val="009542D9"/>
    <w:rsid w:val="0095436D"/>
    <w:rsid w:val="00955EF4"/>
    <w:rsid w:val="00956711"/>
    <w:rsid w:val="00956F6E"/>
    <w:rsid w:val="009577D7"/>
    <w:rsid w:val="00957AF6"/>
    <w:rsid w:val="00960311"/>
    <w:rsid w:val="00960346"/>
    <w:rsid w:val="00960883"/>
    <w:rsid w:val="00961564"/>
    <w:rsid w:val="009617D3"/>
    <w:rsid w:val="00962CAA"/>
    <w:rsid w:val="009636AA"/>
    <w:rsid w:val="0096463B"/>
    <w:rsid w:val="00965929"/>
    <w:rsid w:val="0096750C"/>
    <w:rsid w:val="00967869"/>
    <w:rsid w:val="0096796E"/>
    <w:rsid w:val="00967F0B"/>
    <w:rsid w:val="0097105F"/>
    <w:rsid w:val="00971F54"/>
    <w:rsid w:val="009725C5"/>
    <w:rsid w:val="00972AEA"/>
    <w:rsid w:val="00972B4E"/>
    <w:rsid w:val="00972DEC"/>
    <w:rsid w:val="009739EB"/>
    <w:rsid w:val="00973B43"/>
    <w:rsid w:val="00973F40"/>
    <w:rsid w:val="009751C6"/>
    <w:rsid w:val="009764A8"/>
    <w:rsid w:val="00976BC1"/>
    <w:rsid w:val="0097736F"/>
    <w:rsid w:val="0098056C"/>
    <w:rsid w:val="00980900"/>
    <w:rsid w:val="00981064"/>
    <w:rsid w:val="0098133B"/>
    <w:rsid w:val="00982719"/>
    <w:rsid w:val="009838DE"/>
    <w:rsid w:val="00983EDC"/>
    <w:rsid w:val="00983EED"/>
    <w:rsid w:val="009849EF"/>
    <w:rsid w:val="00984C32"/>
    <w:rsid w:val="00984E2B"/>
    <w:rsid w:val="009869D3"/>
    <w:rsid w:val="00986DB7"/>
    <w:rsid w:val="00991FA0"/>
    <w:rsid w:val="00992919"/>
    <w:rsid w:val="009930DF"/>
    <w:rsid w:val="009934CF"/>
    <w:rsid w:val="00994396"/>
    <w:rsid w:val="00994FB1"/>
    <w:rsid w:val="00995277"/>
    <w:rsid w:val="00996D27"/>
    <w:rsid w:val="00997C76"/>
    <w:rsid w:val="009A0D75"/>
    <w:rsid w:val="009A2459"/>
    <w:rsid w:val="009A3057"/>
    <w:rsid w:val="009A306D"/>
    <w:rsid w:val="009A347A"/>
    <w:rsid w:val="009A4205"/>
    <w:rsid w:val="009A5671"/>
    <w:rsid w:val="009A620E"/>
    <w:rsid w:val="009B2007"/>
    <w:rsid w:val="009B22FF"/>
    <w:rsid w:val="009B3F3B"/>
    <w:rsid w:val="009B6452"/>
    <w:rsid w:val="009B6A6F"/>
    <w:rsid w:val="009B6C4C"/>
    <w:rsid w:val="009B7E51"/>
    <w:rsid w:val="009C1AFE"/>
    <w:rsid w:val="009C22AA"/>
    <w:rsid w:val="009C295D"/>
    <w:rsid w:val="009C299E"/>
    <w:rsid w:val="009C2A20"/>
    <w:rsid w:val="009C2A45"/>
    <w:rsid w:val="009C3107"/>
    <w:rsid w:val="009C36C5"/>
    <w:rsid w:val="009C3E33"/>
    <w:rsid w:val="009C52E7"/>
    <w:rsid w:val="009C548B"/>
    <w:rsid w:val="009C5D9C"/>
    <w:rsid w:val="009C5F24"/>
    <w:rsid w:val="009C6BA1"/>
    <w:rsid w:val="009D048B"/>
    <w:rsid w:val="009D0D05"/>
    <w:rsid w:val="009D1B5D"/>
    <w:rsid w:val="009D2991"/>
    <w:rsid w:val="009D3736"/>
    <w:rsid w:val="009D4254"/>
    <w:rsid w:val="009D43FE"/>
    <w:rsid w:val="009D4CFA"/>
    <w:rsid w:val="009D5C33"/>
    <w:rsid w:val="009D5C93"/>
    <w:rsid w:val="009D625E"/>
    <w:rsid w:val="009D69C6"/>
    <w:rsid w:val="009D6F70"/>
    <w:rsid w:val="009E0A59"/>
    <w:rsid w:val="009E10E1"/>
    <w:rsid w:val="009E110C"/>
    <w:rsid w:val="009E1850"/>
    <w:rsid w:val="009E22A9"/>
    <w:rsid w:val="009E4AEF"/>
    <w:rsid w:val="009E4EF3"/>
    <w:rsid w:val="009E53A5"/>
    <w:rsid w:val="009E5419"/>
    <w:rsid w:val="009E5A6E"/>
    <w:rsid w:val="009E6994"/>
    <w:rsid w:val="009E70E7"/>
    <w:rsid w:val="009E79B4"/>
    <w:rsid w:val="009E7F22"/>
    <w:rsid w:val="009F04F8"/>
    <w:rsid w:val="009F0971"/>
    <w:rsid w:val="009F0F08"/>
    <w:rsid w:val="009F1196"/>
    <w:rsid w:val="009F129A"/>
    <w:rsid w:val="009F25A8"/>
    <w:rsid w:val="009F3151"/>
    <w:rsid w:val="009F393D"/>
    <w:rsid w:val="009F4541"/>
    <w:rsid w:val="009F46DC"/>
    <w:rsid w:val="009F478C"/>
    <w:rsid w:val="009F51C8"/>
    <w:rsid w:val="009F58BE"/>
    <w:rsid w:val="009F59D8"/>
    <w:rsid w:val="009F65AF"/>
    <w:rsid w:val="009F6BF1"/>
    <w:rsid w:val="009F727B"/>
    <w:rsid w:val="00A013E9"/>
    <w:rsid w:val="00A01C00"/>
    <w:rsid w:val="00A02488"/>
    <w:rsid w:val="00A030EA"/>
    <w:rsid w:val="00A03A1B"/>
    <w:rsid w:val="00A0428E"/>
    <w:rsid w:val="00A06CC5"/>
    <w:rsid w:val="00A06EA6"/>
    <w:rsid w:val="00A06ECF"/>
    <w:rsid w:val="00A07167"/>
    <w:rsid w:val="00A07407"/>
    <w:rsid w:val="00A1041C"/>
    <w:rsid w:val="00A10C91"/>
    <w:rsid w:val="00A11611"/>
    <w:rsid w:val="00A11CAD"/>
    <w:rsid w:val="00A14EC0"/>
    <w:rsid w:val="00A15A51"/>
    <w:rsid w:val="00A1620D"/>
    <w:rsid w:val="00A16AC0"/>
    <w:rsid w:val="00A16DC1"/>
    <w:rsid w:val="00A20E07"/>
    <w:rsid w:val="00A21D9F"/>
    <w:rsid w:val="00A23809"/>
    <w:rsid w:val="00A23D12"/>
    <w:rsid w:val="00A23D31"/>
    <w:rsid w:val="00A24C9B"/>
    <w:rsid w:val="00A25083"/>
    <w:rsid w:val="00A252B7"/>
    <w:rsid w:val="00A266BF"/>
    <w:rsid w:val="00A26ECD"/>
    <w:rsid w:val="00A27D2B"/>
    <w:rsid w:val="00A301A7"/>
    <w:rsid w:val="00A30901"/>
    <w:rsid w:val="00A30A59"/>
    <w:rsid w:val="00A30C34"/>
    <w:rsid w:val="00A30FD3"/>
    <w:rsid w:val="00A325F8"/>
    <w:rsid w:val="00A33113"/>
    <w:rsid w:val="00A34223"/>
    <w:rsid w:val="00A34F11"/>
    <w:rsid w:val="00A35313"/>
    <w:rsid w:val="00A35AE3"/>
    <w:rsid w:val="00A35C23"/>
    <w:rsid w:val="00A35E2F"/>
    <w:rsid w:val="00A36013"/>
    <w:rsid w:val="00A3635F"/>
    <w:rsid w:val="00A37676"/>
    <w:rsid w:val="00A37793"/>
    <w:rsid w:val="00A37891"/>
    <w:rsid w:val="00A40A51"/>
    <w:rsid w:val="00A415BA"/>
    <w:rsid w:val="00A41B03"/>
    <w:rsid w:val="00A439CD"/>
    <w:rsid w:val="00A457AB"/>
    <w:rsid w:val="00A4594F"/>
    <w:rsid w:val="00A47916"/>
    <w:rsid w:val="00A51058"/>
    <w:rsid w:val="00A511B6"/>
    <w:rsid w:val="00A522DB"/>
    <w:rsid w:val="00A52CF0"/>
    <w:rsid w:val="00A52F91"/>
    <w:rsid w:val="00A536DA"/>
    <w:rsid w:val="00A5406C"/>
    <w:rsid w:val="00A54801"/>
    <w:rsid w:val="00A5596D"/>
    <w:rsid w:val="00A56F39"/>
    <w:rsid w:val="00A571CD"/>
    <w:rsid w:val="00A5747A"/>
    <w:rsid w:val="00A57C3D"/>
    <w:rsid w:val="00A60A2E"/>
    <w:rsid w:val="00A60F2A"/>
    <w:rsid w:val="00A61875"/>
    <w:rsid w:val="00A6550C"/>
    <w:rsid w:val="00A6697B"/>
    <w:rsid w:val="00A67022"/>
    <w:rsid w:val="00A7087B"/>
    <w:rsid w:val="00A719AA"/>
    <w:rsid w:val="00A7221E"/>
    <w:rsid w:val="00A725B0"/>
    <w:rsid w:val="00A7399F"/>
    <w:rsid w:val="00A73DE3"/>
    <w:rsid w:val="00A74C2D"/>
    <w:rsid w:val="00A7512C"/>
    <w:rsid w:val="00A75171"/>
    <w:rsid w:val="00A76B34"/>
    <w:rsid w:val="00A77021"/>
    <w:rsid w:val="00A77AE2"/>
    <w:rsid w:val="00A80A86"/>
    <w:rsid w:val="00A81200"/>
    <w:rsid w:val="00A81AA3"/>
    <w:rsid w:val="00A82E4A"/>
    <w:rsid w:val="00A83487"/>
    <w:rsid w:val="00A83686"/>
    <w:rsid w:val="00A8368B"/>
    <w:rsid w:val="00A84A8E"/>
    <w:rsid w:val="00A84BAC"/>
    <w:rsid w:val="00A854FA"/>
    <w:rsid w:val="00A854FF"/>
    <w:rsid w:val="00A86E30"/>
    <w:rsid w:val="00A87035"/>
    <w:rsid w:val="00A870F1"/>
    <w:rsid w:val="00A8745D"/>
    <w:rsid w:val="00A87525"/>
    <w:rsid w:val="00A906EE"/>
    <w:rsid w:val="00A908DA"/>
    <w:rsid w:val="00A90B0E"/>
    <w:rsid w:val="00A90BE5"/>
    <w:rsid w:val="00A90F9B"/>
    <w:rsid w:val="00A92694"/>
    <w:rsid w:val="00A93072"/>
    <w:rsid w:val="00A9424D"/>
    <w:rsid w:val="00A957EA"/>
    <w:rsid w:val="00A9629C"/>
    <w:rsid w:val="00A96E80"/>
    <w:rsid w:val="00AA0215"/>
    <w:rsid w:val="00AA0E28"/>
    <w:rsid w:val="00AA131E"/>
    <w:rsid w:val="00AA16A7"/>
    <w:rsid w:val="00AA1FA5"/>
    <w:rsid w:val="00AA2289"/>
    <w:rsid w:val="00AA2AFF"/>
    <w:rsid w:val="00AA2BAC"/>
    <w:rsid w:val="00AA35D5"/>
    <w:rsid w:val="00AA417B"/>
    <w:rsid w:val="00AA533F"/>
    <w:rsid w:val="00AA5449"/>
    <w:rsid w:val="00AA55CB"/>
    <w:rsid w:val="00AA5A86"/>
    <w:rsid w:val="00AA5EC8"/>
    <w:rsid w:val="00AA664A"/>
    <w:rsid w:val="00AA7B74"/>
    <w:rsid w:val="00AA7F48"/>
    <w:rsid w:val="00AB010D"/>
    <w:rsid w:val="00AB0749"/>
    <w:rsid w:val="00AB22A9"/>
    <w:rsid w:val="00AB2302"/>
    <w:rsid w:val="00AB4C13"/>
    <w:rsid w:val="00AB5725"/>
    <w:rsid w:val="00AB613C"/>
    <w:rsid w:val="00AB75E2"/>
    <w:rsid w:val="00AB76D8"/>
    <w:rsid w:val="00AB7A1A"/>
    <w:rsid w:val="00AB7E6A"/>
    <w:rsid w:val="00AC1B50"/>
    <w:rsid w:val="00AC1B61"/>
    <w:rsid w:val="00AC2701"/>
    <w:rsid w:val="00AC2C6E"/>
    <w:rsid w:val="00AC4E2E"/>
    <w:rsid w:val="00AC5EE6"/>
    <w:rsid w:val="00AC621A"/>
    <w:rsid w:val="00AC730D"/>
    <w:rsid w:val="00AC7BB7"/>
    <w:rsid w:val="00AC7C5B"/>
    <w:rsid w:val="00AD029A"/>
    <w:rsid w:val="00AD0457"/>
    <w:rsid w:val="00AD0D24"/>
    <w:rsid w:val="00AD13B7"/>
    <w:rsid w:val="00AD1923"/>
    <w:rsid w:val="00AD1CF4"/>
    <w:rsid w:val="00AD1F53"/>
    <w:rsid w:val="00AD2611"/>
    <w:rsid w:val="00AD3AC5"/>
    <w:rsid w:val="00AD3D57"/>
    <w:rsid w:val="00AD3E1F"/>
    <w:rsid w:val="00AD43A4"/>
    <w:rsid w:val="00AD497C"/>
    <w:rsid w:val="00AD50F9"/>
    <w:rsid w:val="00AE0B4B"/>
    <w:rsid w:val="00AE0F26"/>
    <w:rsid w:val="00AE1C5C"/>
    <w:rsid w:val="00AE47BF"/>
    <w:rsid w:val="00AE489D"/>
    <w:rsid w:val="00AE4A5D"/>
    <w:rsid w:val="00AE4B5E"/>
    <w:rsid w:val="00AE4E9B"/>
    <w:rsid w:val="00AE5224"/>
    <w:rsid w:val="00AE552E"/>
    <w:rsid w:val="00AE6572"/>
    <w:rsid w:val="00AF08DA"/>
    <w:rsid w:val="00AF090F"/>
    <w:rsid w:val="00AF0A77"/>
    <w:rsid w:val="00AF0F89"/>
    <w:rsid w:val="00AF34B1"/>
    <w:rsid w:val="00AF4C29"/>
    <w:rsid w:val="00AF5FE9"/>
    <w:rsid w:val="00AF6432"/>
    <w:rsid w:val="00AF6B70"/>
    <w:rsid w:val="00AF6C22"/>
    <w:rsid w:val="00AF6DED"/>
    <w:rsid w:val="00AF79BD"/>
    <w:rsid w:val="00B00E36"/>
    <w:rsid w:val="00B01191"/>
    <w:rsid w:val="00B015F2"/>
    <w:rsid w:val="00B02B82"/>
    <w:rsid w:val="00B05CE9"/>
    <w:rsid w:val="00B05EC2"/>
    <w:rsid w:val="00B0631B"/>
    <w:rsid w:val="00B0670E"/>
    <w:rsid w:val="00B06723"/>
    <w:rsid w:val="00B07F12"/>
    <w:rsid w:val="00B07FE3"/>
    <w:rsid w:val="00B103D9"/>
    <w:rsid w:val="00B10BAE"/>
    <w:rsid w:val="00B113C9"/>
    <w:rsid w:val="00B11A07"/>
    <w:rsid w:val="00B11DD5"/>
    <w:rsid w:val="00B12157"/>
    <w:rsid w:val="00B13C0A"/>
    <w:rsid w:val="00B14154"/>
    <w:rsid w:val="00B1415B"/>
    <w:rsid w:val="00B14638"/>
    <w:rsid w:val="00B15278"/>
    <w:rsid w:val="00B1621D"/>
    <w:rsid w:val="00B16560"/>
    <w:rsid w:val="00B16F5F"/>
    <w:rsid w:val="00B17296"/>
    <w:rsid w:val="00B2109B"/>
    <w:rsid w:val="00B2112F"/>
    <w:rsid w:val="00B222A2"/>
    <w:rsid w:val="00B22492"/>
    <w:rsid w:val="00B231D2"/>
    <w:rsid w:val="00B234EC"/>
    <w:rsid w:val="00B23DFC"/>
    <w:rsid w:val="00B25F7E"/>
    <w:rsid w:val="00B26E79"/>
    <w:rsid w:val="00B274AE"/>
    <w:rsid w:val="00B274BF"/>
    <w:rsid w:val="00B31222"/>
    <w:rsid w:val="00B3127D"/>
    <w:rsid w:val="00B318C9"/>
    <w:rsid w:val="00B31CC2"/>
    <w:rsid w:val="00B31FDB"/>
    <w:rsid w:val="00B330C9"/>
    <w:rsid w:val="00B33D0A"/>
    <w:rsid w:val="00B34B9C"/>
    <w:rsid w:val="00B36095"/>
    <w:rsid w:val="00B36104"/>
    <w:rsid w:val="00B366F1"/>
    <w:rsid w:val="00B37BD1"/>
    <w:rsid w:val="00B37DE4"/>
    <w:rsid w:val="00B41DF3"/>
    <w:rsid w:val="00B42118"/>
    <w:rsid w:val="00B4235B"/>
    <w:rsid w:val="00B42C5C"/>
    <w:rsid w:val="00B42C7F"/>
    <w:rsid w:val="00B42E81"/>
    <w:rsid w:val="00B430C1"/>
    <w:rsid w:val="00B4329D"/>
    <w:rsid w:val="00B45BEE"/>
    <w:rsid w:val="00B4666D"/>
    <w:rsid w:val="00B475BF"/>
    <w:rsid w:val="00B50A04"/>
    <w:rsid w:val="00B520F9"/>
    <w:rsid w:val="00B52812"/>
    <w:rsid w:val="00B5491F"/>
    <w:rsid w:val="00B5495A"/>
    <w:rsid w:val="00B55C51"/>
    <w:rsid w:val="00B568D8"/>
    <w:rsid w:val="00B56D39"/>
    <w:rsid w:val="00B577A3"/>
    <w:rsid w:val="00B6067E"/>
    <w:rsid w:val="00B6123A"/>
    <w:rsid w:val="00B612B1"/>
    <w:rsid w:val="00B6144B"/>
    <w:rsid w:val="00B61569"/>
    <w:rsid w:val="00B6170F"/>
    <w:rsid w:val="00B640B0"/>
    <w:rsid w:val="00B64641"/>
    <w:rsid w:val="00B65D6A"/>
    <w:rsid w:val="00B67E17"/>
    <w:rsid w:val="00B71674"/>
    <w:rsid w:val="00B72352"/>
    <w:rsid w:val="00B7262F"/>
    <w:rsid w:val="00B727C5"/>
    <w:rsid w:val="00B73FD4"/>
    <w:rsid w:val="00B74FC5"/>
    <w:rsid w:val="00B75A6C"/>
    <w:rsid w:val="00B77E53"/>
    <w:rsid w:val="00B80209"/>
    <w:rsid w:val="00B803A5"/>
    <w:rsid w:val="00B8192E"/>
    <w:rsid w:val="00B823D2"/>
    <w:rsid w:val="00B8290C"/>
    <w:rsid w:val="00B82F2D"/>
    <w:rsid w:val="00B83C7C"/>
    <w:rsid w:val="00B83E2A"/>
    <w:rsid w:val="00B83E38"/>
    <w:rsid w:val="00B84C9B"/>
    <w:rsid w:val="00B85DF3"/>
    <w:rsid w:val="00B864E2"/>
    <w:rsid w:val="00B86C19"/>
    <w:rsid w:val="00B87F8E"/>
    <w:rsid w:val="00B87FB7"/>
    <w:rsid w:val="00B87FD5"/>
    <w:rsid w:val="00B9027B"/>
    <w:rsid w:val="00B91499"/>
    <w:rsid w:val="00B91AFA"/>
    <w:rsid w:val="00B92EDF"/>
    <w:rsid w:val="00B93510"/>
    <w:rsid w:val="00B93640"/>
    <w:rsid w:val="00B93E33"/>
    <w:rsid w:val="00B93FFB"/>
    <w:rsid w:val="00B942D0"/>
    <w:rsid w:val="00B954F3"/>
    <w:rsid w:val="00B95597"/>
    <w:rsid w:val="00B95BCD"/>
    <w:rsid w:val="00B95BD9"/>
    <w:rsid w:val="00B95CDC"/>
    <w:rsid w:val="00B95CE5"/>
    <w:rsid w:val="00B96107"/>
    <w:rsid w:val="00B96AF6"/>
    <w:rsid w:val="00B9731C"/>
    <w:rsid w:val="00B97875"/>
    <w:rsid w:val="00BA0D0B"/>
    <w:rsid w:val="00BA2486"/>
    <w:rsid w:val="00BA49E1"/>
    <w:rsid w:val="00BA4CE5"/>
    <w:rsid w:val="00BA5BC4"/>
    <w:rsid w:val="00BA5C65"/>
    <w:rsid w:val="00BA6B30"/>
    <w:rsid w:val="00BA6FE3"/>
    <w:rsid w:val="00BB0BBF"/>
    <w:rsid w:val="00BB35CE"/>
    <w:rsid w:val="00BB36E2"/>
    <w:rsid w:val="00BB375D"/>
    <w:rsid w:val="00BB3A50"/>
    <w:rsid w:val="00BB41BC"/>
    <w:rsid w:val="00BB43A5"/>
    <w:rsid w:val="00BB4472"/>
    <w:rsid w:val="00BB49A0"/>
    <w:rsid w:val="00BB515F"/>
    <w:rsid w:val="00BB532B"/>
    <w:rsid w:val="00BB545D"/>
    <w:rsid w:val="00BB5656"/>
    <w:rsid w:val="00BB62A9"/>
    <w:rsid w:val="00BB6A70"/>
    <w:rsid w:val="00BC0924"/>
    <w:rsid w:val="00BC1FA5"/>
    <w:rsid w:val="00BC225B"/>
    <w:rsid w:val="00BC2485"/>
    <w:rsid w:val="00BC2C0C"/>
    <w:rsid w:val="00BC4547"/>
    <w:rsid w:val="00BC4715"/>
    <w:rsid w:val="00BC4D91"/>
    <w:rsid w:val="00BC56E8"/>
    <w:rsid w:val="00BC5B6D"/>
    <w:rsid w:val="00BC6C48"/>
    <w:rsid w:val="00BC732A"/>
    <w:rsid w:val="00BC758B"/>
    <w:rsid w:val="00BD00D8"/>
    <w:rsid w:val="00BD0834"/>
    <w:rsid w:val="00BD08E4"/>
    <w:rsid w:val="00BD0C88"/>
    <w:rsid w:val="00BD1953"/>
    <w:rsid w:val="00BD1E16"/>
    <w:rsid w:val="00BD2EAC"/>
    <w:rsid w:val="00BD39C2"/>
    <w:rsid w:val="00BD455F"/>
    <w:rsid w:val="00BD4B8A"/>
    <w:rsid w:val="00BD4BB3"/>
    <w:rsid w:val="00BD5401"/>
    <w:rsid w:val="00BD59B1"/>
    <w:rsid w:val="00BD61FF"/>
    <w:rsid w:val="00BD782A"/>
    <w:rsid w:val="00BE048F"/>
    <w:rsid w:val="00BE0B9E"/>
    <w:rsid w:val="00BE14A4"/>
    <w:rsid w:val="00BE17C6"/>
    <w:rsid w:val="00BE1CED"/>
    <w:rsid w:val="00BE2BD3"/>
    <w:rsid w:val="00BE35B6"/>
    <w:rsid w:val="00BE3735"/>
    <w:rsid w:val="00BE4843"/>
    <w:rsid w:val="00BE4865"/>
    <w:rsid w:val="00BE4AE8"/>
    <w:rsid w:val="00BE5595"/>
    <w:rsid w:val="00BE55D1"/>
    <w:rsid w:val="00BE6479"/>
    <w:rsid w:val="00BE64B4"/>
    <w:rsid w:val="00BE6525"/>
    <w:rsid w:val="00BE668F"/>
    <w:rsid w:val="00BE6760"/>
    <w:rsid w:val="00BE69BF"/>
    <w:rsid w:val="00BE725A"/>
    <w:rsid w:val="00BE73C1"/>
    <w:rsid w:val="00BE7430"/>
    <w:rsid w:val="00BE7995"/>
    <w:rsid w:val="00BE7B48"/>
    <w:rsid w:val="00BF03EB"/>
    <w:rsid w:val="00BF1995"/>
    <w:rsid w:val="00BF2340"/>
    <w:rsid w:val="00BF3381"/>
    <w:rsid w:val="00BF3450"/>
    <w:rsid w:val="00BF45F2"/>
    <w:rsid w:val="00BF4D94"/>
    <w:rsid w:val="00BF4DC6"/>
    <w:rsid w:val="00BF667D"/>
    <w:rsid w:val="00C007D9"/>
    <w:rsid w:val="00C0088E"/>
    <w:rsid w:val="00C02435"/>
    <w:rsid w:val="00C02957"/>
    <w:rsid w:val="00C0434C"/>
    <w:rsid w:val="00C04BB0"/>
    <w:rsid w:val="00C06CE9"/>
    <w:rsid w:val="00C076CE"/>
    <w:rsid w:val="00C10FCF"/>
    <w:rsid w:val="00C12810"/>
    <w:rsid w:val="00C1335D"/>
    <w:rsid w:val="00C13392"/>
    <w:rsid w:val="00C13874"/>
    <w:rsid w:val="00C140D6"/>
    <w:rsid w:val="00C144F4"/>
    <w:rsid w:val="00C14814"/>
    <w:rsid w:val="00C15CE5"/>
    <w:rsid w:val="00C163F6"/>
    <w:rsid w:val="00C16B4B"/>
    <w:rsid w:val="00C17427"/>
    <w:rsid w:val="00C17950"/>
    <w:rsid w:val="00C204E4"/>
    <w:rsid w:val="00C20C00"/>
    <w:rsid w:val="00C210FD"/>
    <w:rsid w:val="00C2229E"/>
    <w:rsid w:val="00C22901"/>
    <w:rsid w:val="00C23359"/>
    <w:rsid w:val="00C244A7"/>
    <w:rsid w:val="00C25238"/>
    <w:rsid w:val="00C27576"/>
    <w:rsid w:val="00C305F2"/>
    <w:rsid w:val="00C30BCF"/>
    <w:rsid w:val="00C31112"/>
    <w:rsid w:val="00C32E00"/>
    <w:rsid w:val="00C3345C"/>
    <w:rsid w:val="00C3349B"/>
    <w:rsid w:val="00C3425B"/>
    <w:rsid w:val="00C3446A"/>
    <w:rsid w:val="00C359BD"/>
    <w:rsid w:val="00C35C2C"/>
    <w:rsid w:val="00C35D1C"/>
    <w:rsid w:val="00C36520"/>
    <w:rsid w:val="00C370E5"/>
    <w:rsid w:val="00C407E5"/>
    <w:rsid w:val="00C40A41"/>
    <w:rsid w:val="00C42DAC"/>
    <w:rsid w:val="00C42F9F"/>
    <w:rsid w:val="00C43000"/>
    <w:rsid w:val="00C4342B"/>
    <w:rsid w:val="00C436E3"/>
    <w:rsid w:val="00C459A9"/>
    <w:rsid w:val="00C46EC0"/>
    <w:rsid w:val="00C4704E"/>
    <w:rsid w:val="00C477E7"/>
    <w:rsid w:val="00C4796A"/>
    <w:rsid w:val="00C47E13"/>
    <w:rsid w:val="00C502A5"/>
    <w:rsid w:val="00C521F7"/>
    <w:rsid w:val="00C525EA"/>
    <w:rsid w:val="00C526F5"/>
    <w:rsid w:val="00C53008"/>
    <w:rsid w:val="00C55151"/>
    <w:rsid w:val="00C553D0"/>
    <w:rsid w:val="00C55558"/>
    <w:rsid w:val="00C5575D"/>
    <w:rsid w:val="00C558FF"/>
    <w:rsid w:val="00C560FA"/>
    <w:rsid w:val="00C56159"/>
    <w:rsid w:val="00C5641A"/>
    <w:rsid w:val="00C56772"/>
    <w:rsid w:val="00C56A84"/>
    <w:rsid w:val="00C57055"/>
    <w:rsid w:val="00C57AE7"/>
    <w:rsid w:val="00C57FF9"/>
    <w:rsid w:val="00C60320"/>
    <w:rsid w:val="00C61A98"/>
    <w:rsid w:val="00C64434"/>
    <w:rsid w:val="00C64A51"/>
    <w:rsid w:val="00C64B27"/>
    <w:rsid w:val="00C64BAE"/>
    <w:rsid w:val="00C65C4D"/>
    <w:rsid w:val="00C66B80"/>
    <w:rsid w:val="00C7063C"/>
    <w:rsid w:val="00C70EAD"/>
    <w:rsid w:val="00C7130A"/>
    <w:rsid w:val="00C71879"/>
    <w:rsid w:val="00C72A3F"/>
    <w:rsid w:val="00C734B5"/>
    <w:rsid w:val="00C73C57"/>
    <w:rsid w:val="00C746D9"/>
    <w:rsid w:val="00C74D43"/>
    <w:rsid w:val="00C7536D"/>
    <w:rsid w:val="00C75A2C"/>
    <w:rsid w:val="00C75CA7"/>
    <w:rsid w:val="00C7683D"/>
    <w:rsid w:val="00C80BA5"/>
    <w:rsid w:val="00C82300"/>
    <w:rsid w:val="00C830B2"/>
    <w:rsid w:val="00C834EF"/>
    <w:rsid w:val="00C83CDA"/>
    <w:rsid w:val="00C86432"/>
    <w:rsid w:val="00C86FC6"/>
    <w:rsid w:val="00C87308"/>
    <w:rsid w:val="00C901BB"/>
    <w:rsid w:val="00C90CD3"/>
    <w:rsid w:val="00C91ED9"/>
    <w:rsid w:val="00C91F19"/>
    <w:rsid w:val="00C92411"/>
    <w:rsid w:val="00C92552"/>
    <w:rsid w:val="00C92C27"/>
    <w:rsid w:val="00C936A0"/>
    <w:rsid w:val="00C93818"/>
    <w:rsid w:val="00C93E12"/>
    <w:rsid w:val="00C93EFF"/>
    <w:rsid w:val="00C93F1B"/>
    <w:rsid w:val="00C95093"/>
    <w:rsid w:val="00C96DFE"/>
    <w:rsid w:val="00C9735E"/>
    <w:rsid w:val="00C976D1"/>
    <w:rsid w:val="00CA1195"/>
    <w:rsid w:val="00CA1444"/>
    <w:rsid w:val="00CA305D"/>
    <w:rsid w:val="00CA308F"/>
    <w:rsid w:val="00CA4238"/>
    <w:rsid w:val="00CA437E"/>
    <w:rsid w:val="00CA6F0D"/>
    <w:rsid w:val="00CA6F96"/>
    <w:rsid w:val="00CA7061"/>
    <w:rsid w:val="00CA71D4"/>
    <w:rsid w:val="00CB0E71"/>
    <w:rsid w:val="00CB0F31"/>
    <w:rsid w:val="00CB26C0"/>
    <w:rsid w:val="00CB310B"/>
    <w:rsid w:val="00CB38DB"/>
    <w:rsid w:val="00CB4695"/>
    <w:rsid w:val="00CB4917"/>
    <w:rsid w:val="00CB55D0"/>
    <w:rsid w:val="00CB5B35"/>
    <w:rsid w:val="00CB5D29"/>
    <w:rsid w:val="00CB5F4C"/>
    <w:rsid w:val="00CB675A"/>
    <w:rsid w:val="00CB68D9"/>
    <w:rsid w:val="00CB6EC8"/>
    <w:rsid w:val="00CB74EC"/>
    <w:rsid w:val="00CB782B"/>
    <w:rsid w:val="00CB7FE3"/>
    <w:rsid w:val="00CC082B"/>
    <w:rsid w:val="00CC0E77"/>
    <w:rsid w:val="00CC12AE"/>
    <w:rsid w:val="00CC142F"/>
    <w:rsid w:val="00CC16DE"/>
    <w:rsid w:val="00CC2092"/>
    <w:rsid w:val="00CC285C"/>
    <w:rsid w:val="00CC34C5"/>
    <w:rsid w:val="00CC5595"/>
    <w:rsid w:val="00CC5E76"/>
    <w:rsid w:val="00CC7058"/>
    <w:rsid w:val="00CD049D"/>
    <w:rsid w:val="00CD05F1"/>
    <w:rsid w:val="00CD1770"/>
    <w:rsid w:val="00CD3A5D"/>
    <w:rsid w:val="00CD4C79"/>
    <w:rsid w:val="00CD5FD4"/>
    <w:rsid w:val="00CE0C79"/>
    <w:rsid w:val="00CE0DCE"/>
    <w:rsid w:val="00CE1BC9"/>
    <w:rsid w:val="00CE33C1"/>
    <w:rsid w:val="00CE3C95"/>
    <w:rsid w:val="00CE4022"/>
    <w:rsid w:val="00CE435D"/>
    <w:rsid w:val="00CE4899"/>
    <w:rsid w:val="00CE48C9"/>
    <w:rsid w:val="00CE4DD6"/>
    <w:rsid w:val="00CE6F99"/>
    <w:rsid w:val="00CE712E"/>
    <w:rsid w:val="00CE76FF"/>
    <w:rsid w:val="00CF1000"/>
    <w:rsid w:val="00CF12E1"/>
    <w:rsid w:val="00CF1829"/>
    <w:rsid w:val="00CF1CF7"/>
    <w:rsid w:val="00CF2067"/>
    <w:rsid w:val="00CF241A"/>
    <w:rsid w:val="00CF2488"/>
    <w:rsid w:val="00CF3F3A"/>
    <w:rsid w:val="00CF4012"/>
    <w:rsid w:val="00CF40D2"/>
    <w:rsid w:val="00CF43D5"/>
    <w:rsid w:val="00CF443B"/>
    <w:rsid w:val="00CF46AA"/>
    <w:rsid w:val="00CF5867"/>
    <w:rsid w:val="00CF7907"/>
    <w:rsid w:val="00D001EA"/>
    <w:rsid w:val="00D01F75"/>
    <w:rsid w:val="00D0215D"/>
    <w:rsid w:val="00D02BC6"/>
    <w:rsid w:val="00D0310D"/>
    <w:rsid w:val="00D03AB3"/>
    <w:rsid w:val="00D03AE9"/>
    <w:rsid w:val="00D03F9F"/>
    <w:rsid w:val="00D04390"/>
    <w:rsid w:val="00D05803"/>
    <w:rsid w:val="00D05C7C"/>
    <w:rsid w:val="00D064C9"/>
    <w:rsid w:val="00D06906"/>
    <w:rsid w:val="00D07742"/>
    <w:rsid w:val="00D077DC"/>
    <w:rsid w:val="00D124ED"/>
    <w:rsid w:val="00D1276A"/>
    <w:rsid w:val="00D129B7"/>
    <w:rsid w:val="00D129C6"/>
    <w:rsid w:val="00D132F9"/>
    <w:rsid w:val="00D14DB7"/>
    <w:rsid w:val="00D15ED5"/>
    <w:rsid w:val="00D16656"/>
    <w:rsid w:val="00D17825"/>
    <w:rsid w:val="00D178BA"/>
    <w:rsid w:val="00D200AB"/>
    <w:rsid w:val="00D20613"/>
    <w:rsid w:val="00D20B81"/>
    <w:rsid w:val="00D223BF"/>
    <w:rsid w:val="00D244BD"/>
    <w:rsid w:val="00D25230"/>
    <w:rsid w:val="00D252E9"/>
    <w:rsid w:val="00D25F67"/>
    <w:rsid w:val="00D266C4"/>
    <w:rsid w:val="00D27E97"/>
    <w:rsid w:val="00D304A4"/>
    <w:rsid w:val="00D3191C"/>
    <w:rsid w:val="00D31BF7"/>
    <w:rsid w:val="00D31CD5"/>
    <w:rsid w:val="00D34402"/>
    <w:rsid w:val="00D348F7"/>
    <w:rsid w:val="00D3564E"/>
    <w:rsid w:val="00D357F5"/>
    <w:rsid w:val="00D35CF5"/>
    <w:rsid w:val="00D36EF4"/>
    <w:rsid w:val="00D371D0"/>
    <w:rsid w:val="00D3776F"/>
    <w:rsid w:val="00D4062A"/>
    <w:rsid w:val="00D407D3"/>
    <w:rsid w:val="00D40BC3"/>
    <w:rsid w:val="00D41805"/>
    <w:rsid w:val="00D41A0E"/>
    <w:rsid w:val="00D41DF7"/>
    <w:rsid w:val="00D43257"/>
    <w:rsid w:val="00D434EC"/>
    <w:rsid w:val="00D43E69"/>
    <w:rsid w:val="00D43EC7"/>
    <w:rsid w:val="00D44462"/>
    <w:rsid w:val="00D4453A"/>
    <w:rsid w:val="00D44E9D"/>
    <w:rsid w:val="00D44F86"/>
    <w:rsid w:val="00D454E0"/>
    <w:rsid w:val="00D45D5E"/>
    <w:rsid w:val="00D466D0"/>
    <w:rsid w:val="00D472A7"/>
    <w:rsid w:val="00D51515"/>
    <w:rsid w:val="00D5499A"/>
    <w:rsid w:val="00D54BD5"/>
    <w:rsid w:val="00D55445"/>
    <w:rsid w:val="00D554FA"/>
    <w:rsid w:val="00D55A25"/>
    <w:rsid w:val="00D575F0"/>
    <w:rsid w:val="00D57F43"/>
    <w:rsid w:val="00D60306"/>
    <w:rsid w:val="00D60578"/>
    <w:rsid w:val="00D60729"/>
    <w:rsid w:val="00D61A0E"/>
    <w:rsid w:val="00D642CF"/>
    <w:rsid w:val="00D64C38"/>
    <w:rsid w:val="00D670F6"/>
    <w:rsid w:val="00D71CF9"/>
    <w:rsid w:val="00D71E28"/>
    <w:rsid w:val="00D72264"/>
    <w:rsid w:val="00D72DB6"/>
    <w:rsid w:val="00D7305B"/>
    <w:rsid w:val="00D7675E"/>
    <w:rsid w:val="00D7766D"/>
    <w:rsid w:val="00D80080"/>
    <w:rsid w:val="00D809BE"/>
    <w:rsid w:val="00D809E2"/>
    <w:rsid w:val="00D80F9D"/>
    <w:rsid w:val="00D80FFB"/>
    <w:rsid w:val="00D81914"/>
    <w:rsid w:val="00D81BAE"/>
    <w:rsid w:val="00D8250A"/>
    <w:rsid w:val="00D82CCB"/>
    <w:rsid w:val="00D838E9"/>
    <w:rsid w:val="00D84352"/>
    <w:rsid w:val="00D84779"/>
    <w:rsid w:val="00D848E9"/>
    <w:rsid w:val="00D84B17"/>
    <w:rsid w:val="00D84E5F"/>
    <w:rsid w:val="00D8507D"/>
    <w:rsid w:val="00D85B0C"/>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A6"/>
    <w:rsid w:val="00D95169"/>
    <w:rsid w:val="00D95B5F"/>
    <w:rsid w:val="00D9604B"/>
    <w:rsid w:val="00D96E40"/>
    <w:rsid w:val="00D96FC3"/>
    <w:rsid w:val="00DA0839"/>
    <w:rsid w:val="00DA0D92"/>
    <w:rsid w:val="00DA12C3"/>
    <w:rsid w:val="00DA1B87"/>
    <w:rsid w:val="00DA22B5"/>
    <w:rsid w:val="00DA495D"/>
    <w:rsid w:val="00DA4F15"/>
    <w:rsid w:val="00DA5851"/>
    <w:rsid w:val="00DA5DCA"/>
    <w:rsid w:val="00DA7BA0"/>
    <w:rsid w:val="00DA7EFB"/>
    <w:rsid w:val="00DB1E79"/>
    <w:rsid w:val="00DB27BE"/>
    <w:rsid w:val="00DB3323"/>
    <w:rsid w:val="00DB3461"/>
    <w:rsid w:val="00DB3909"/>
    <w:rsid w:val="00DB42F5"/>
    <w:rsid w:val="00DB469A"/>
    <w:rsid w:val="00DB52C3"/>
    <w:rsid w:val="00DB53DD"/>
    <w:rsid w:val="00DB5454"/>
    <w:rsid w:val="00DB5612"/>
    <w:rsid w:val="00DB5DA3"/>
    <w:rsid w:val="00DB6019"/>
    <w:rsid w:val="00DB635D"/>
    <w:rsid w:val="00DB69D1"/>
    <w:rsid w:val="00DB6A10"/>
    <w:rsid w:val="00DB6C6C"/>
    <w:rsid w:val="00DB7E5F"/>
    <w:rsid w:val="00DC10B0"/>
    <w:rsid w:val="00DC1246"/>
    <w:rsid w:val="00DC14EE"/>
    <w:rsid w:val="00DC1594"/>
    <w:rsid w:val="00DC3EC5"/>
    <w:rsid w:val="00DC4A46"/>
    <w:rsid w:val="00DC4BCD"/>
    <w:rsid w:val="00DC4FAB"/>
    <w:rsid w:val="00DC6827"/>
    <w:rsid w:val="00DC7369"/>
    <w:rsid w:val="00DD1107"/>
    <w:rsid w:val="00DD178F"/>
    <w:rsid w:val="00DD1FE4"/>
    <w:rsid w:val="00DD27A2"/>
    <w:rsid w:val="00DD2899"/>
    <w:rsid w:val="00DD35D6"/>
    <w:rsid w:val="00DD3DF7"/>
    <w:rsid w:val="00DD4292"/>
    <w:rsid w:val="00DD4A4E"/>
    <w:rsid w:val="00DD53C4"/>
    <w:rsid w:val="00DD5FD2"/>
    <w:rsid w:val="00DD6EE6"/>
    <w:rsid w:val="00DD787B"/>
    <w:rsid w:val="00DE2966"/>
    <w:rsid w:val="00DE2C8D"/>
    <w:rsid w:val="00DE40E0"/>
    <w:rsid w:val="00DE4107"/>
    <w:rsid w:val="00DE5B8D"/>
    <w:rsid w:val="00DE6289"/>
    <w:rsid w:val="00DE6A37"/>
    <w:rsid w:val="00DE7299"/>
    <w:rsid w:val="00DE73F1"/>
    <w:rsid w:val="00DE755C"/>
    <w:rsid w:val="00DF04ED"/>
    <w:rsid w:val="00DF0B5E"/>
    <w:rsid w:val="00DF0ED5"/>
    <w:rsid w:val="00DF1E58"/>
    <w:rsid w:val="00DF2DB8"/>
    <w:rsid w:val="00DF3362"/>
    <w:rsid w:val="00DF3967"/>
    <w:rsid w:val="00DF6733"/>
    <w:rsid w:val="00DF70CC"/>
    <w:rsid w:val="00DF72D9"/>
    <w:rsid w:val="00DF7DF3"/>
    <w:rsid w:val="00DF7EC8"/>
    <w:rsid w:val="00E018DD"/>
    <w:rsid w:val="00E01C4A"/>
    <w:rsid w:val="00E02371"/>
    <w:rsid w:val="00E028ED"/>
    <w:rsid w:val="00E02A67"/>
    <w:rsid w:val="00E03F9F"/>
    <w:rsid w:val="00E0499F"/>
    <w:rsid w:val="00E049E3"/>
    <w:rsid w:val="00E05476"/>
    <w:rsid w:val="00E05A1C"/>
    <w:rsid w:val="00E07833"/>
    <w:rsid w:val="00E104F6"/>
    <w:rsid w:val="00E10748"/>
    <w:rsid w:val="00E11059"/>
    <w:rsid w:val="00E11C5E"/>
    <w:rsid w:val="00E12A8A"/>
    <w:rsid w:val="00E12F57"/>
    <w:rsid w:val="00E135C3"/>
    <w:rsid w:val="00E14282"/>
    <w:rsid w:val="00E14CDD"/>
    <w:rsid w:val="00E156F2"/>
    <w:rsid w:val="00E158B6"/>
    <w:rsid w:val="00E15926"/>
    <w:rsid w:val="00E15EF1"/>
    <w:rsid w:val="00E1773B"/>
    <w:rsid w:val="00E17FA7"/>
    <w:rsid w:val="00E205B7"/>
    <w:rsid w:val="00E2250E"/>
    <w:rsid w:val="00E22C3D"/>
    <w:rsid w:val="00E2330C"/>
    <w:rsid w:val="00E234C4"/>
    <w:rsid w:val="00E24BF5"/>
    <w:rsid w:val="00E25781"/>
    <w:rsid w:val="00E27DDF"/>
    <w:rsid w:val="00E27E01"/>
    <w:rsid w:val="00E30550"/>
    <w:rsid w:val="00E30A90"/>
    <w:rsid w:val="00E3109F"/>
    <w:rsid w:val="00E31325"/>
    <w:rsid w:val="00E31602"/>
    <w:rsid w:val="00E318A1"/>
    <w:rsid w:val="00E325B7"/>
    <w:rsid w:val="00E32DBA"/>
    <w:rsid w:val="00E33CB4"/>
    <w:rsid w:val="00E3502B"/>
    <w:rsid w:val="00E36541"/>
    <w:rsid w:val="00E36545"/>
    <w:rsid w:val="00E37186"/>
    <w:rsid w:val="00E407A6"/>
    <w:rsid w:val="00E4112B"/>
    <w:rsid w:val="00E43469"/>
    <w:rsid w:val="00E4369C"/>
    <w:rsid w:val="00E43A0F"/>
    <w:rsid w:val="00E445DA"/>
    <w:rsid w:val="00E45379"/>
    <w:rsid w:val="00E465CB"/>
    <w:rsid w:val="00E47C0D"/>
    <w:rsid w:val="00E47D4C"/>
    <w:rsid w:val="00E47E2E"/>
    <w:rsid w:val="00E5083C"/>
    <w:rsid w:val="00E50B22"/>
    <w:rsid w:val="00E50CDC"/>
    <w:rsid w:val="00E50D7F"/>
    <w:rsid w:val="00E51E18"/>
    <w:rsid w:val="00E51F0F"/>
    <w:rsid w:val="00E533BD"/>
    <w:rsid w:val="00E536E7"/>
    <w:rsid w:val="00E53706"/>
    <w:rsid w:val="00E57CE2"/>
    <w:rsid w:val="00E57E96"/>
    <w:rsid w:val="00E617BD"/>
    <w:rsid w:val="00E61C0C"/>
    <w:rsid w:val="00E61E05"/>
    <w:rsid w:val="00E63C5F"/>
    <w:rsid w:val="00E64BD9"/>
    <w:rsid w:val="00E6519C"/>
    <w:rsid w:val="00E65AE7"/>
    <w:rsid w:val="00E661F3"/>
    <w:rsid w:val="00E67E50"/>
    <w:rsid w:val="00E67EF5"/>
    <w:rsid w:val="00E70567"/>
    <w:rsid w:val="00E705B4"/>
    <w:rsid w:val="00E71041"/>
    <w:rsid w:val="00E72967"/>
    <w:rsid w:val="00E72BFA"/>
    <w:rsid w:val="00E72DE3"/>
    <w:rsid w:val="00E7356B"/>
    <w:rsid w:val="00E754F8"/>
    <w:rsid w:val="00E75AD6"/>
    <w:rsid w:val="00E7654C"/>
    <w:rsid w:val="00E76DE3"/>
    <w:rsid w:val="00E76E33"/>
    <w:rsid w:val="00E773FB"/>
    <w:rsid w:val="00E7778E"/>
    <w:rsid w:val="00E77E4F"/>
    <w:rsid w:val="00E8155D"/>
    <w:rsid w:val="00E82D76"/>
    <w:rsid w:val="00E83A16"/>
    <w:rsid w:val="00E84AD7"/>
    <w:rsid w:val="00E85CC0"/>
    <w:rsid w:val="00E87C2D"/>
    <w:rsid w:val="00E93B7A"/>
    <w:rsid w:val="00E94F1A"/>
    <w:rsid w:val="00E963E3"/>
    <w:rsid w:val="00E96E1A"/>
    <w:rsid w:val="00E96FB2"/>
    <w:rsid w:val="00E9734B"/>
    <w:rsid w:val="00E978D0"/>
    <w:rsid w:val="00EA00D8"/>
    <w:rsid w:val="00EA0471"/>
    <w:rsid w:val="00EA0E04"/>
    <w:rsid w:val="00EA220D"/>
    <w:rsid w:val="00EA2CA5"/>
    <w:rsid w:val="00EA2E93"/>
    <w:rsid w:val="00EA312A"/>
    <w:rsid w:val="00EA3156"/>
    <w:rsid w:val="00EA3F53"/>
    <w:rsid w:val="00EA40A2"/>
    <w:rsid w:val="00EA4CD5"/>
    <w:rsid w:val="00EA4D99"/>
    <w:rsid w:val="00EA5D2C"/>
    <w:rsid w:val="00EA5D8E"/>
    <w:rsid w:val="00EA6DEB"/>
    <w:rsid w:val="00EB07CF"/>
    <w:rsid w:val="00EB1D0D"/>
    <w:rsid w:val="00EB1FC7"/>
    <w:rsid w:val="00EB3B88"/>
    <w:rsid w:val="00EB3F0F"/>
    <w:rsid w:val="00EB4615"/>
    <w:rsid w:val="00EB4BCE"/>
    <w:rsid w:val="00EB644E"/>
    <w:rsid w:val="00EB71CE"/>
    <w:rsid w:val="00EC0C14"/>
    <w:rsid w:val="00EC1AA8"/>
    <w:rsid w:val="00EC20B0"/>
    <w:rsid w:val="00EC2B42"/>
    <w:rsid w:val="00EC3B8F"/>
    <w:rsid w:val="00EC3C8F"/>
    <w:rsid w:val="00EC55B7"/>
    <w:rsid w:val="00EC58EC"/>
    <w:rsid w:val="00EC5CA0"/>
    <w:rsid w:val="00EC7372"/>
    <w:rsid w:val="00EC79F6"/>
    <w:rsid w:val="00ED075E"/>
    <w:rsid w:val="00ED19D1"/>
    <w:rsid w:val="00ED2819"/>
    <w:rsid w:val="00ED2AC0"/>
    <w:rsid w:val="00ED30E8"/>
    <w:rsid w:val="00ED3618"/>
    <w:rsid w:val="00ED3B69"/>
    <w:rsid w:val="00ED3ECA"/>
    <w:rsid w:val="00ED3F39"/>
    <w:rsid w:val="00ED4168"/>
    <w:rsid w:val="00ED527A"/>
    <w:rsid w:val="00ED6067"/>
    <w:rsid w:val="00ED63AE"/>
    <w:rsid w:val="00ED6C37"/>
    <w:rsid w:val="00ED6CD1"/>
    <w:rsid w:val="00ED715E"/>
    <w:rsid w:val="00ED7225"/>
    <w:rsid w:val="00ED7A42"/>
    <w:rsid w:val="00EE04BA"/>
    <w:rsid w:val="00EE0C6D"/>
    <w:rsid w:val="00EE13C3"/>
    <w:rsid w:val="00EE22AF"/>
    <w:rsid w:val="00EE235C"/>
    <w:rsid w:val="00EE2D7B"/>
    <w:rsid w:val="00EE3475"/>
    <w:rsid w:val="00EE44D5"/>
    <w:rsid w:val="00EE4DB2"/>
    <w:rsid w:val="00EE57B8"/>
    <w:rsid w:val="00EE5F2E"/>
    <w:rsid w:val="00EF0517"/>
    <w:rsid w:val="00EF0EA0"/>
    <w:rsid w:val="00EF16A6"/>
    <w:rsid w:val="00EF2C2D"/>
    <w:rsid w:val="00EF2CC6"/>
    <w:rsid w:val="00EF40CF"/>
    <w:rsid w:val="00EF45F3"/>
    <w:rsid w:val="00EF4A64"/>
    <w:rsid w:val="00EF4D52"/>
    <w:rsid w:val="00EF6284"/>
    <w:rsid w:val="00EF665D"/>
    <w:rsid w:val="00EF6F4E"/>
    <w:rsid w:val="00EF72F4"/>
    <w:rsid w:val="00F00A59"/>
    <w:rsid w:val="00F00DF3"/>
    <w:rsid w:val="00F018AD"/>
    <w:rsid w:val="00F01929"/>
    <w:rsid w:val="00F02171"/>
    <w:rsid w:val="00F033EF"/>
    <w:rsid w:val="00F045B8"/>
    <w:rsid w:val="00F0528B"/>
    <w:rsid w:val="00F061A6"/>
    <w:rsid w:val="00F06F14"/>
    <w:rsid w:val="00F07078"/>
    <w:rsid w:val="00F0710C"/>
    <w:rsid w:val="00F0778D"/>
    <w:rsid w:val="00F10FB6"/>
    <w:rsid w:val="00F11AB3"/>
    <w:rsid w:val="00F14017"/>
    <w:rsid w:val="00F1562B"/>
    <w:rsid w:val="00F1684C"/>
    <w:rsid w:val="00F20580"/>
    <w:rsid w:val="00F20633"/>
    <w:rsid w:val="00F20876"/>
    <w:rsid w:val="00F21DD6"/>
    <w:rsid w:val="00F22E87"/>
    <w:rsid w:val="00F25CFE"/>
    <w:rsid w:val="00F2639F"/>
    <w:rsid w:val="00F26F66"/>
    <w:rsid w:val="00F2753A"/>
    <w:rsid w:val="00F2770B"/>
    <w:rsid w:val="00F3018B"/>
    <w:rsid w:val="00F329FF"/>
    <w:rsid w:val="00F32A5D"/>
    <w:rsid w:val="00F34879"/>
    <w:rsid w:val="00F35243"/>
    <w:rsid w:val="00F35B48"/>
    <w:rsid w:val="00F35B99"/>
    <w:rsid w:val="00F36D7C"/>
    <w:rsid w:val="00F36E9F"/>
    <w:rsid w:val="00F37436"/>
    <w:rsid w:val="00F40F08"/>
    <w:rsid w:val="00F41B19"/>
    <w:rsid w:val="00F42AB5"/>
    <w:rsid w:val="00F433B2"/>
    <w:rsid w:val="00F43E6E"/>
    <w:rsid w:val="00F43EBF"/>
    <w:rsid w:val="00F44423"/>
    <w:rsid w:val="00F446CA"/>
    <w:rsid w:val="00F44C56"/>
    <w:rsid w:val="00F458BB"/>
    <w:rsid w:val="00F469D7"/>
    <w:rsid w:val="00F50BE6"/>
    <w:rsid w:val="00F50F53"/>
    <w:rsid w:val="00F51236"/>
    <w:rsid w:val="00F51438"/>
    <w:rsid w:val="00F5185E"/>
    <w:rsid w:val="00F5374C"/>
    <w:rsid w:val="00F541B8"/>
    <w:rsid w:val="00F546D7"/>
    <w:rsid w:val="00F56B6D"/>
    <w:rsid w:val="00F56CC2"/>
    <w:rsid w:val="00F5787E"/>
    <w:rsid w:val="00F57ADE"/>
    <w:rsid w:val="00F60BC0"/>
    <w:rsid w:val="00F615A8"/>
    <w:rsid w:val="00F61B7F"/>
    <w:rsid w:val="00F62370"/>
    <w:rsid w:val="00F628D3"/>
    <w:rsid w:val="00F62EF2"/>
    <w:rsid w:val="00F63079"/>
    <w:rsid w:val="00F638C3"/>
    <w:rsid w:val="00F6497E"/>
    <w:rsid w:val="00F655BA"/>
    <w:rsid w:val="00F677E2"/>
    <w:rsid w:val="00F67F41"/>
    <w:rsid w:val="00F70109"/>
    <w:rsid w:val="00F70D50"/>
    <w:rsid w:val="00F717E6"/>
    <w:rsid w:val="00F720F5"/>
    <w:rsid w:val="00F73751"/>
    <w:rsid w:val="00F73DC5"/>
    <w:rsid w:val="00F743CD"/>
    <w:rsid w:val="00F75EAD"/>
    <w:rsid w:val="00F77154"/>
    <w:rsid w:val="00F80F33"/>
    <w:rsid w:val="00F824BB"/>
    <w:rsid w:val="00F82EC0"/>
    <w:rsid w:val="00F846D6"/>
    <w:rsid w:val="00F84C4C"/>
    <w:rsid w:val="00F84DFE"/>
    <w:rsid w:val="00F86997"/>
    <w:rsid w:val="00F871D7"/>
    <w:rsid w:val="00F878EE"/>
    <w:rsid w:val="00F903BB"/>
    <w:rsid w:val="00F90767"/>
    <w:rsid w:val="00F9173A"/>
    <w:rsid w:val="00F91800"/>
    <w:rsid w:val="00F93469"/>
    <w:rsid w:val="00F93BB2"/>
    <w:rsid w:val="00F9414C"/>
    <w:rsid w:val="00F94A47"/>
    <w:rsid w:val="00F94E99"/>
    <w:rsid w:val="00F95AD2"/>
    <w:rsid w:val="00F9650A"/>
    <w:rsid w:val="00F96626"/>
    <w:rsid w:val="00F967C7"/>
    <w:rsid w:val="00F96F4F"/>
    <w:rsid w:val="00FA0437"/>
    <w:rsid w:val="00FA0E44"/>
    <w:rsid w:val="00FA155E"/>
    <w:rsid w:val="00FA233F"/>
    <w:rsid w:val="00FA2E05"/>
    <w:rsid w:val="00FA3DF0"/>
    <w:rsid w:val="00FA4377"/>
    <w:rsid w:val="00FA43CE"/>
    <w:rsid w:val="00FA4851"/>
    <w:rsid w:val="00FA48B8"/>
    <w:rsid w:val="00FA5203"/>
    <w:rsid w:val="00FA54F1"/>
    <w:rsid w:val="00FA5A09"/>
    <w:rsid w:val="00FA7547"/>
    <w:rsid w:val="00FA7D57"/>
    <w:rsid w:val="00FB0008"/>
    <w:rsid w:val="00FB071C"/>
    <w:rsid w:val="00FB1688"/>
    <w:rsid w:val="00FB19FC"/>
    <w:rsid w:val="00FB1A0B"/>
    <w:rsid w:val="00FB1ACE"/>
    <w:rsid w:val="00FB2A36"/>
    <w:rsid w:val="00FB3013"/>
    <w:rsid w:val="00FB3EA0"/>
    <w:rsid w:val="00FB45E5"/>
    <w:rsid w:val="00FB4B27"/>
    <w:rsid w:val="00FB55F4"/>
    <w:rsid w:val="00FB58D8"/>
    <w:rsid w:val="00FB6525"/>
    <w:rsid w:val="00FB7140"/>
    <w:rsid w:val="00FC0B63"/>
    <w:rsid w:val="00FC0F07"/>
    <w:rsid w:val="00FC112B"/>
    <w:rsid w:val="00FC12ED"/>
    <w:rsid w:val="00FC1FDA"/>
    <w:rsid w:val="00FC2209"/>
    <w:rsid w:val="00FC24BF"/>
    <w:rsid w:val="00FC3FF7"/>
    <w:rsid w:val="00FC44DD"/>
    <w:rsid w:val="00FC49E6"/>
    <w:rsid w:val="00FC4F38"/>
    <w:rsid w:val="00FC6482"/>
    <w:rsid w:val="00FC6A9D"/>
    <w:rsid w:val="00FC7531"/>
    <w:rsid w:val="00FC760B"/>
    <w:rsid w:val="00FC7EAA"/>
    <w:rsid w:val="00FD01BC"/>
    <w:rsid w:val="00FD055A"/>
    <w:rsid w:val="00FD3974"/>
    <w:rsid w:val="00FD3BEB"/>
    <w:rsid w:val="00FD438F"/>
    <w:rsid w:val="00FD4FA5"/>
    <w:rsid w:val="00FD5166"/>
    <w:rsid w:val="00FD6836"/>
    <w:rsid w:val="00FD758C"/>
    <w:rsid w:val="00FD77AF"/>
    <w:rsid w:val="00FE0D6F"/>
    <w:rsid w:val="00FE13B5"/>
    <w:rsid w:val="00FE1845"/>
    <w:rsid w:val="00FE1E45"/>
    <w:rsid w:val="00FE449D"/>
    <w:rsid w:val="00FE4D16"/>
    <w:rsid w:val="00FE512F"/>
    <w:rsid w:val="00FE63EE"/>
    <w:rsid w:val="00FE7D9A"/>
    <w:rsid w:val="00FF05B9"/>
    <w:rsid w:val="00FF0A9B"/>
    <w:rsid w:val="00FF0EB1"/>
    <w:rsid w:val="00FF2075"/>
    <w:rsid w:val="00FF456A"/>
    <w:rsid w:val="00FF46FD"/>
    <w:rsid w:val="00FF6204"/>
    <w:rsid w:val="00FF634D"/>
    <w:rsid w:val="00FF6446"/>
    <w:rsid w:val="6572C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67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paragraph" w:customStyle="1" w:styleId="rtejustify">
    <w:name w:val="rtejustify"/>
    <w:basedOn w:val="Normal"/>
    <w:rsid w:val="00467B1E"/>
    <w:pPr>
      <w:spacing w:before="100" w:beforeAutospacing="1" w:after="100" w:afterAutospacing="1"/>
    </w:pPr>
    <w:rPr>
      <w:sz w:val="24"/>
      <w:szCs w:val="24"/>
      <w:lang w:eastAsia="es-MX"/>
    </w:rPr>
  </w:style>
  <w:style w:type="character" w:customStyle="1" w:styleId="eop">
    <w:name w:val="eop"/>
    <w:basedOn w:val="Fuentedeprrafopredeter"/>
    <w:rsid w:val="003208FA"/>
  </w:style>
  <w:style w:type="paragraph" w:customStyle="1" w:styleId="paragraph">
    <w:name w:val="paragraph"/>
    <w:basedOn w:val="Normal"/>
    <w:rsid w:val="003208FA"/>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2049493">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0442559">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35028863">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15745663">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7168833">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04114264">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7177568">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2707270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6852921">
      <w:bodyDiv w:val="1"/>
      <w:marLeft w:val="0"/>
      <w:marRight w:val="0"/>
      <w:marTop w:val="0"/>
      <w:marBottom w:val="0"/>
      <w:divBdr>
        <w:top w:val="none" w:sz="0" w:space="0" w:color="auto"/>
        <w:left w:val="none" w:sz="0" w:space="0" w:color="auto"/>
        <w:bottom w:val="none" w:sz="0" w:space="0" w:color="auto"/>
        <w:right w:val="none" w:sz="0" w:space="0" w:color="auto"/>
      </w:divBdr>
    </w:div>
    <w:div w:id="749693519">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22714">
      <w:bodyDiv w:val="1"/>
      <w:marLeft w:val="0"/>
      <w:marRight w:val="0"/>
      <w:marTop w:val="0"/>
      <w:marBottom w:val="0"/>
      <w:divBdr>
        <w:top w:val="none" w:sz="0" w:space="0" w:color="auto"/>
        <w:left w:val="none" w:sz="0" w:space="0" w:color="auto"/>
        <w:bottom w:val="none" w:sz="0" w:space="0" w:color="auto"/>
        <w:right w:val="none" w:sz="0" w:space="0" w:color="auto"/>
      </w:divBdr>
      <w:divsChild>
        <w:div w:id="625622098">
          <w:marLeft w:val="0"/>
          <w:marRight w:val="0"/>
          <w:marTop w:val="0"/>
          <w:marBottom w:val="0"/>
          <w:divBdr>
            <w:top w:val="none" w:sz="0" w:space="0" w:color="auto"/>
            <w:left w:val="none" w:sz="0" w:space="0" w:color="auto"/>
            <w:bottom w:val="none" w:sz="0" w:space="0" w:color="auto"/>
            <w:right w:val="none" w:sz="0" w:space="0" w:color="auto"/>
          </w:divBdr>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2871050">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7059776">
      <w:bodyDiv w:val="1"/>
      <w:marLeft w:val="0"/>
      <w:marRight w:val="0"/>
      <w:marTop w:val="0"/>
      <w:marBottom w:val="0"/>
      <w:divBdr>
        <w:top w:val="none" w:sz="0" w:space="0" w:color="auto"/>
        <w:left w:val="none" w:sz="0" w:space="0" w:color="auto"/>
        <w:bottom w:val="none" w:sz="0" w:space="0" w:color="auto"/>
        <w:right w:val="none" w:sz="0" w:space="0" w:color="auto"/>
      </w:divBdr>
      <w:divsChild>
        <w:div w:id="1576472135">
          <w:marLeft w:val="0"/>
          <w:marRight w:val="0"/>
          <w:marTop w:val="0"/>
          <w:marBottom w:val="0"/>
          <w:divBdr>
            <w:top w:val="none" w:sz="0" w:space="0" w:color="auto"/>
            <w:left w:val="none" w:sz="0" w:space="0" w:color="auto"/>
            <w:bottom w:val="none" w:sz="0" w:space="0" w:color="auto"/>
            <w:right w:val="none" w:sz="0" w:space="0" w:color="auto"/>
          </w:divBdr>
        </w:div>
      </w:divsChild>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5714907">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2880098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9050122">
      <w:bodyDiv w:val="1"/>
      <w:marLeft w:val="0"/>
      <w:marRight w:val="0"/>
      <w:marTop w:val="0"/>
      <w:marBottom w:val="0"/>
      <w:divBdr>
        <w:top w:val="none" w:sz="0" w:space="0" w:color="auto"/>
        <w:left w:val="none" w:sz="0" w:space="0" w:color="auto"/>
        <w:bottom w:val="none" w:sz="0" w:space="0" w:color="auto"/>
        <w:right w:val="none" w:sz="0" w:space="0" w:color="auto"/>
      </w:divBdr>
      <w:divsChild>
        <w:div w:id="631717572">
          <w:marLeft w:val="0"/>
          <w:marRight w:val="0"/>
          <w:marTop w:val="0"/>
          <w:marBottom w:val="0"/>
          <w:divBdr>
            <w:top w:val="none" w:sz="0" w:space="0" w:color="auto"/>
            <w:left w:val="none" w:sz="0" w:space="0" w:color="auto"/>
            <w:bottom w:val="none" w:sz="0" w:space="0" w:color="auto"/>
            <w:right w:val="none" w:sz="0" w:space="0" w:color="auto"/>
          </w:divBdr>
        </w:div>
      </w:divsChild>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253691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6975161">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212798">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383683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222621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78072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8445166">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8807058">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894409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7757746">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3852974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731402.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5583E-BD98-49A8-BBA2-18BC170C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3703</Words>
  <Characters>20371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Hernández</cp:lastModifiedBy>
  <cp:revision>5</cp:revision>
  <cp:lastPrinted>2019-11-07T17:48:00Z</cp:lastPrinted>
  <dcterms:created xsi:type="dcterms:W3CDTF">2023-05-03T00:00:00Z</dcterms:created>
  <dcterms:modified xsi:type="dcterms:W3CDTF">2023-05-11T15:57:00Z</dcterms:modified>
</cp:coreProperties>
</file>