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BB6CD" w14:textId="77777777" w:rsidR="00CD5748" w:rsidRPr="002D744E" w:rsidRDefault="00E011F2">
      <w:pPr>
        <w:spacing w:line="360" w:lineRule="auto"/>
        <w:jc w:val="both"/>
        <w:rPr>
          <w:rFonts w:ascii="Palatino Linotype" w:eastAsia="Palatino Linotype" w:hAnsi="Palatino Linotype" w:cs="Palatino Linotype"/>
        </w:rPr>
      </w:pPr>
      <w:bookmarkStart w:id="0" w:name="_heading=h.gjdgxs" w:colFirst="0" w:colLast="0"/>
      <w:bookmarkEnd w:id="0"/>
      <w:r w:rsidRPr="002D744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w:t>
      </w:r>
      <w:r w:rsidR="00DF77FD" w:rsidRPr="002D744E">
        <w:rPr>
          <w:rFonts w:ascii="Palatino Linotype" w:eastAsia="Palatino Linotype" w:hAnsi="Palatino Linotype" w:cs="Palatino Linotype"/>
        </w:rPr>
        <w:t>tres de octubre</w:t>
      </w:r>
      <w:r w:rsidRPr="002D744E">
        <w:rPr>
          <w:rFonts w:ascii="Palatino Linotype" w:eastAsia="Palatino Linotype" w:hAnsi="Palatino Linotype" w:cs="Palatino Linotype"/>
        </w:rPr>
        <w:t xml:space="preserve"> de dos mil veintitrés. </w:t>
      </w:r>
    </w:p>
    <w:p w14:paraId="1220BEDA" w14:textId="77777777" w:rsidR="00CD5748" w:rsidRPr="002D744E" w:rsidRDefault="00CD5748">
      <w:pPr>
        <w:spacing w:line="360" w:lineRule="auto"/>
        <w:jc w:val="both"/>
        <w:rPr>
          <w:rFonts w:ascii="Palatino Linotype" w:eastAsia="Palatino Linotype" w:hAnsi="Palatino Linotype" w:cs="Palatino Linotype"/>
          <w:b/>
        </w:rPr>
      </w:pPr>
    </w:p>
    <w:p w14:paraId="0D4665A6" w14:textId="77777777" w:rsidR="00CD5748" w:rsidRPr="002D744E" w:rsidRDefault="00E011F2">
      <w:pPr>
        <w:spacing w:line="360" w:lineRule="auto"/>
        <w:jc w:val="both"/>
        <w:rPr>
          <w:rFonts w:ascii="Palatino Linotype" w:eastAsia="Palatino Linotype" w:hAnsi="Palatino Linotype" w:cs="Palatino Linotype"/>
          <w:b/>
        </w:rPr>
      </w:pPr>
      <w:bookmarkStart w:id="1" w:name="_heading=h.30j0zll" w:colFirst="0" w:colLast="0"/>
      <w:bookmarkEnd w:id="1"/>
      <w:r w:rsidRPr="002D744E">
        <w:rPr>
          <w:rFonts w:ascii="Palatino Linotype" w:eastAsia="Palatino Linotype" w:hAnsi="Palatino Linotype" w:cs="Palatino Linotype"/>
          <w:b/>
        </w:rPr>
        <w:t xml:space="preserve">VISTO </w:t>
      </w:r>
      <w:r w:rsidRPr="002D744E">
        <w:rPr>
          <w:rFonts w:ascii="Palatino Linotype" w:eastAsia="Palatino Linotype" w:hAnsi="Palatino Linotype" w:cs="Palatino Linotype"/>
        </w:rPr>
        <w:t xml:space="preserve">el expediente relativo a los recursos de revisión </w:t>
      </w:r>
      <w:r w:rsidRPr="002D744E">
        <w:rPr>
          <w:rFonts w:ascii="Palatino Linotype" w:eastAsia="Palatino Linotype" w:hAnsi="Palatino Linotype" w:cs="Palatino Linotype"/>
          <w:b/>
        </w:rPr>
        <w:t xml:space="preserve">00415/INFOEM/ICR-324/RR/2023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b/>
        </w:rPr>
        <w:t xml:space="preserve"> 00416/INFOEM/ICR-314/RR/2023 </w:t>
      </w:r>
      <w:r w:rsidRPr="002D744E">
        <w:rPr>
          <w:rFonts w:ascii="Palatino Linotype" w:eastAsia="Palatino Linotype" w:hAnsi="Palatino Linotype" w:cs="Palatino Linotype"/>
        </w:rPr>
        <w:t xml:space="preserve">interpuestos por </w:t>
      </w:r>
      <w:r w:rsidRPr="002D744E">
        <w:rPr>
          <w:rFonts w:ascii="Palatino Linotype" w:eastAsia="Palatino Linotype" w:hAnsi="Palatino Linotype" w:cs="Palatino Linotype"/>
          <w:b/>
        </w:rPr>
        <w:t>una persona que no señaló nombre o seudónimo,</w:t>
      </w:r>
      <w:r w:rsidRPr="002D744E">
        <w:rPr>
          <w:rFonts w:ascii="Palatino Linotype" w:eastAsia="Palatino Linotype" w:hAnsi="Palatino Linotype" w:cs="Palatino Linotype"/>
        </w:rPr>
        <w:t xml:space="preserve"> a quien en lo sucesivo le denominaremos como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en contra de la falta de respuestas a la solicitudes de información con números de folio</w:t>
      </w:r>
      <w:r w:rsidRPr="002D744E">
        <w:rPr>
          <w:rFonts w:ascii="Palatino Linotype" w:eastAsia="Palatino Linotype" w:hAnsi="Palatino Linotype" w:cs="Palatino Linotype"/>
          <w:b/>
        </w:rPr>
        <w:t xml:space="preserve"> 01431/ZINACANT/IP/2022 y 01432/ZINACANT/IP/2022 </w:t>
      </w:r>
      <w:r w:rsidRPr="002D744E">
        <w:rPr>
          <w:rFonts w:ascii="Palatino Linotype" w:eastAsia="Palatino Linotype" w:hAnsi="Palatino Linotype" w:cs="Palatino Linotype"/>
        </w:rPr>
        <w:t xml:space="preserve">por parte del </w:t>
      </w:r>
      <w:r w:rsidRPr="002D744E">
        <w:rPr>
          <w:rFonts w:ascii="Palatino Linotype" w:eastAsia="Palatino Linotype" w:hAnsi="Palatino Linotype" w:cs="Palatino Linotype"/>
          <w:b/>
        </w:rPr>
        <w:t xml:space="preserve">Ayuntamiento de Zinacantepec </w:t>
      </w:r>
      <w:r w:rsidRPr="002D744E">
        <w:rPr>
          <w:rFonts w:ascii="Palatino Linotype" w:eastAsia="Palatino Linotype" w:hAnsi="Palatino Linotype" w:cs="Palatino Linotype"/>
        </w:rPr>
        <w:t xml:space="preserve">que en lo sucesivo será identificado como </w:t>
      </w:r>
      <w:r w:rsidRPr="002D744E">
        <w:rPr>
          <w:rFonts w:ascii="Palatino Linotype" w:eastAsia="Palatino Linotype" w:hAnsi="Palatino Linotype" w:cs="Palatino Linotype"/>
          <w:b/>
        </w:rPr>
        <w:t>EL SUJETO OBLIGADO;</w:t>
      </w:r>
      <w:r w:rsidRPr="002D744E">
        <w:rPr>
          <w:rFonts w:ascii="Palatino Linotype" w:eastAsia="Palatino Linotype" w:hAnsi="Palatino Linotype" w:cs="Palatino Linotype"/>
        </w:rPr>
        <w:t xml:space="preserve"> en cumplimiento a la determinación de los diversos con números</w:t>
      </w:r>
      <w:r w:rsidRPr="002D744E">
        <w:rPr>
          <w:rFonts w:ascii="Palatino Linotype" w:eastAsia="Palatino Linotype" w:hAnsi="Palatino Linotype" w:cs="Palatino Linotype"/>
          <w:b/>
        </w:rPr>
        <w:t xml:space="preserve"> 00415/INFOEM/IP/RR/2023 y 00416/INFOEM/IP/RR/2023, </w:t>
      </w:r>
      <w:r w:rsidRPr="002D744E">
        <w:rPr>
          <w:rFonts w:ascii="Palatino Linotype" w:eastAsia="Palatino Linotype" w:hAnsi="Palatino Linotype" w:cs="Palatino Linotype"/>
        </w:rPr>
        <w:t>se procede a dictar la presente resolución, con base en los siguientes</w:t>
      </w:r>
    </w:p>
    <w:p w14:paraId="60B64A79" w14:textId="77777777" w:rsidR="00CD5748" w:rsidRPr="002D744E" w:rsidRDefault="00CD5748">
      <w:pPr>
        <w:spacing w:line="360" w:lineRule="auto"/>
        <w:jc w:val="both"/>
        <w:rPr>
          <w:rFonts w:ascii="Palatino Linotype" w:eastAsia="Palatino Linotype" w:hAnsi="Palatino Linotype" w:cs="Palatino Linotype"/>
        </w:rPr>
      </w:pPr>
    </w:p>
    <w:p w14:paraId="4C53F480" w14:textId="77777777" w:rsidR="00CD5748" w:rsidRPr="002D744E" w:rsidRDefault="00E011F2">
      <w:pPr>
        <w:pBdr>
          <w:top w:val="nil"/>
          <w:left w:val="nil"/>
          <w:bottom w:val="nil"/>
          <w:right w:val="nil"/>
          <w:between w:val="nil"/>
        </w:pBdr>
        <w:spacing w:line="360" w:lineRule="auto"/>
        <w:jc w:val="center"/>
        <w:rPr>
          <w:rFonts w:ascii="Palatino Linotype" w:eastAsia="Palatino Linotype" w:hAnsi="Palatino Linotype" w:cs="Palatino Linotype"/>
          <w:b/>
        </w:rPr>
      </w:pPr>
      <w:r w:rsidRPr="002D744E">
        <w:rPr>
          <w:rFonts w:ascii="Palatino Linotype" w:eastAsia="Palatino Linotype" w:hAnsi="Palatino Linotype" w:cs="Palatino Linotype"/>
          <w:b/>
        </w:rPr>
        <w:t>I. A N T E C E D E N T E S:</w:t>
      </w:r>
    </w:p>
    <w:p w14:paraId="4BD7A598" w14:textId="77777777" w:rsidR="00CD5748" w:rsidRPr="002D744E" w:rsidRDefault="00CD5748">
      <w:pPr>
        <w:pBdr>
          <w:top w:val="nil"/>
          <w:left w:val="nil"/>
          <w:bottom w:val="nil"/>
          <w:right w:val="nil"/>
          <w:between w:val="nil"/>
        </w:pBdr>
        <w:spacing w:line="360" w:lineRule="auto"/>
        <w:jc w:val="center"/>
        <w:rPr>
          <w:rFonts w:ascii="Palatino Linotype" w:eastAsia="Palatino Linotype" w:hAnsi="Palatino Linotype" w:cs="Palatino Linotype"/>
          <w:b/>
        </w:rPr>
      </w:pPr>
    </w:p>
    <w:p w14:paraId="2AF8A2EB" w14:textId="77777777" w:rsidR="00CD5748" w:rsidRPr="002D744E" w:rsidRDefault="00E011F2">
      <w:pPr>
        <w:spacing w:before="240" w:after="240"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 xml:space="preserve">1. Solicitudes de acceso a la información. </w:t>
      </w:r>
      <w:r w:rsidRPr="002D744E">
        <w:rPr>
          <w:rFonts w:ascii="Palatino Linotype" w:eastAsia="Palatino Linotype" w:hAnsi="Palatino Linotype" w:cs="Palatino Linotype"/>
        </w:rPr>
        <w:t xml:space="preserve">Con fecha </w:t>
      </w:r>
      <w:r w:rsidRPr="002D744E">
        <w:rPr>
          <w:rFonts w:ascii="Palatino Linotype" w:eastAsia="Palatino Linotype" w:hAnsi="Palatino Linotype" w:cs="Palatino Linotype"/>
          <w:b/>
        </w:rPr>
        <w:t>ocho de diciembre del dos mil veintidós,</w:t>
      </w:r>
      <w:r w:rsidRPr="002D744E">
        <w:rPr>
          <w:rFonts w:ascii="Palatino Linotype" w:eastAsia="Palatino Linotype" w:hAnsi="Palatino Linotype" w:cs="Palatino Linotype"/>
        </w:rPr>
        <w:t xml:space="preserve">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formuló solicitudes de acceso a información pública al </w:t>
      </w:r>
      <w:r w:rsidRPr="002D744E">
        <w:rPr>
          <w:rFonts w:ascii="Palatino Linotype" w:eastAsia="Palatino Linotype" w:hAnsi="Palatino Linotype" w:cs="Palatino Linotype"/>
          <w:b/>
        </w:rPr>
        <w:t>SUJETO OBLIGADO</w:t>
      </w:r>
      <w:r w:rsidRPr="002D744E">
        <w:rPr>
          <w:rFonts w:ascii="Palatino Linotype" w:eastAsia="Palatino Linotype" w:hAnsi="Palatino Linotype" w:cs="Palatino Linotype"/>
        </w:rPr>
        <w:t xml:space="preserve"> a través del Sistema de Acceso a la Información Mexiquense, en adelante </w:t>
      </w:r>
      <w:r w:rsidRPr="002D744E">
        <w:rPr>
          <w:rFonts w:ascii="Palatino Linotype" w:eastAsia="Palatino Linotype" w:hAnsi="Palatino Linotype" w:cs="Palatino Linotype"/>
          <w:b/>
        </w:rPr>
        <w:t>SAIMEX,</w:t>
      </w:r>
      <w:r w:rsidRPr="002D744E">
        <w:rPr>
          <w:rFonts w:ascii="Palatino Linotype" w:eastAsia="Palatino Linotype" w:hAnsi="Palatino Linotype" w:cs="Palatino Linotype"/>
        </w:rPr>
        <w:t xml:space="preserve"> requiriéndole lo siguiente:</w:t>
      </w:r>
    </w:p>
    <w:tbl>
      <w:tblPr>
        <w:tblStyle w:val="a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2D744E" w:rsidRPr="002D744E" w14:paraId="5B934B84" w14:textId="77777777">
        <w:trPr>
          <w:jc w:val="center"/>
        </w:trPr>
        <w:tc>
          <w:tcPr>
            <w:tcW w:w="2972" w:type="dxa"/>
            <w:vAlign w:val="center"/>
          </w:tcPr>
          <w:p w14:paraId="1F8EDE06" w14:textId="77777777" w:rsidR="00CD5748" w:rsidRPr="002D744E" w:rsidRDefault="00E011F2">
            <w:pPr>
              <w:spacing w:before="120" w:after="120"/>
              <w:jc w:val="center"/>
              <w:rPr>
                <w:rFonts w:ascii="Palatino Linotype" w:eastAsia="Palatino Linotype" w:hAnsi="Palatino Linotype" w:cs="Palatino Linotype"/>
                <w:b/>
                <w:sz w:val="20"/>
                <w:szCs w:val="20"/>
              </w:rPr>
            </w:pPr>
            <w:r w:rsidRPr="002D744E">
              <w:rPr>
                <w:rFonts w:ascii="Palatino Linotype" w:eastAsia="Palatino Linotype" w:hAnsi="Palatino Linotype" w:cs="Palatino Linotype"/>
                <w:b/>
                <w:sz w:val="20"/>
                <w:szCs w:val="20"/>
              </w:rPr>
              <w:lastRenderedPageBreak/>
              <w:t>01433/ZINACANT/IP/2022</w:t>
            </w:r>
          </w:p>
        </w:tc>
        <w:tc>
          <w:tcPr>
            <w:tcW w:w="5856" w:type="dxa"/>
          </w:tcPr>
          <w:p w14:paraId="46E85F0D" w14:textId="77777777" w:rsidR="00CD5748" w:rsidRPr="002D744E" w:rsidRDefault="00E011F2">
            <w:pPr>
              <w:spacing w:before="120" w:after="120"/>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Solicito por este medio sea remitida copia digitalizada del acta de Entrega-Recepción del Departamento de Investigación de la Contraloría Municipal de la administración entrante</w:t>
            </w:r>
          </w:p>
        </w:tc>
      </w:tr>
      <w:tr w:rsidR="002D744E" w:rsidRPr="002D744E" w14:paraId="57CD5E76" w14:textId="77777777">
        <w:trPr>
          <w:jc w:val="center"/>
        </w:trPr>
        <w:tc>
          <w:tcPr>
            <w:tcW w:w="2972" w:type="dxa"/>
            <w:vAlign w:val="center"/>
          </w:tcPr>
          <w:p w14:paraId="3CC4DFF8" w14:textId="77777777" w:rsidR="00CD5748" w:rsidRPr="002D744E" w:rsidRDefault="00E011F2">
            <w:pPr>
              <w:spacing w:before="120" w:after="120"/>
              <w:jc w:val="center"/>
              <w:rPr>
                <w:rFonts w:ascii="Palatino Linotype" w:eastAsia="Palatino Linotype" w:hAnsi="Palatino Linotype" w:cs="Palatino Linotype"/>
                <w:b/>
                <w:sz w:val="20"/>
                <w:szCs w:val="20"/>
              </w:rPr>
            </w:pPr>
            <w:r w:rsidRPr="002D744E">
              <w:rPr>
                <w:rFonts w:ascii="Palatino Linotype" w:eastAsia="Palatino Linotype" w:hAnsi="Palatino Linotype" w:cs="Palatino Linotype"/>
                <w:b/>
                <w:sz w:val="20"/>
                <w:szCs w:val="20"/>
              </w:rPr>
              <w:t>01432/ZINACANT/IP/2022</w:t>
            </w:r>
          </w:p>
        </w:tc>
        <w:tc>
          <w:tcPr>
            <w:tcW w:w="5856" w:type="dxa"/>
          </w:tcPr>
          <w:p w14:paraId="67D0FED7" w14:textId="77777777" w:rsidR="00CD5748" w:rsidRPr="002D744E" w:rsidRDefault="00E011F2">
            <w:pPr>
              <w:spacing w:before="120" w:after="120"/>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Solicito por este medio sea remitida copia digitalizada del acta de Entrega-Recepción del Departamento de Substanciación de la Contraloría Municipal de la administración entrante.</w:t>
            </w:r>
          </w:p>
        </w:tc>
      </w:tr>
      <w:tr w:rsidR="00CD5748" w:rsidRPr="002D744E" w14:paraId="6D4A44F7" w14:textId="77777777">
        <w:trPr>
          <w:jc w:val="center"/>
        </w:trPr>
        <w:tc>
          <w:tcPr>
            <w:tcW w:w="2972" w:type="dxa"/>
            <w:vAlign w:val="center"/>
          </w:tcPr>
          <w:p w14:paraId="7CADC555" w14:textId="77777777" w:rsidR="00CD5748" w:rsidRPr="002D744E" w:rsidRDefault="00E011F2">
            <w:pPr>
              <w:spacing w:before="120" w:after="120"/>
              <w:jc w:val="center"/>
              <w:rPr>
                <w:rFonts w:ascii="Palatino Linotype" w:eastAsia="Palatino Linotype" w:hAnsi="Palatino Linotype" w:cs="Palatino Linotype"/>
                <w:b/>
                <w:sz w:val="20"/>
                <w:szCs w:val="20"/>
              </w:rPr>
            </w:pPr>
            <w:r w:rsidRPr="002D744E">
              <w:rPr>
                <w:rFonts w:ascii="Palatino Linotype" w:eastAsia="Palatino Linotype" w:hAnsi="Palatino Linotype" w:cs="Palatino Linotype"/>
                <w:b/>
                <w:sz w:val="20"/>
                <w:szCs w:val="20"/>
              </w:rPr>
              <w:t>01431/ZINACANT/IP/2022</w:t>
            </w:r>
          </w:p>
        </w:tc>
        <w:tc>
          <w:tcPr>
            <w:tcW w:w="5856" w:type="dxa"/>
          </w:tcPr>
          <w:p w14:paraId="3178405F" w14:textId="77777777" w:rsidR="00CD5748" w:rsidRPr="002D744E" w:rsidRDefault="00E011F2">
            <w:pPr>
              <w:spacing w:before="120" w:after="120"/>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Solicito por este medio sea remitida copia digitalizada del acta de Entrega-Recepción del Departamento de Auditoría Financiera y Administrativa de la administración entrante.</w:t>
            </w:r>
          </w:p>
        </w:tc>
      </w:tr>
    </w:tbl>
    <w:p w14:paraId="5544AA5F"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b/>
        </w:rPr>
      </w:pPr>
    </w:p>
    <w:p w14:paraId="4648D50E"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 xml:space="preserve">Modalidad elegida para la entrega de la información: </w:t>
      </w:r>
      <w:r w:rsidRPr="002D744E">
        <w:rPr>
          <w:rFonts w:ascii="Palatino Linotype" w:eastAsia="Palatino Linotype" w:hAnsi="Palatino Linotype" w:cs="Palatino Linotype"/>
        </w:rPr>
        <w:t>a través del SAIMEX.</w:t>
      </w:r>
    </w:p>
    <w:p w14:paraId="73224C0E" w14:textId="77777777" w:rsidR="00CD5748" w:rsidRPr="002D744E" w:rsidRDefault="00CD5748">
      <w:pPr>
        <w:spacing w:line="360" w:lineRule="auto"/>
        <w:jc w:val="both"/>
        <w:rPr>
          <w:rFonts w:ascii="Palatino Linotype" w:eastAsia="Palatino Linotype" w:hAnsi="Palatino Linotype" w:cs="Palatino Linotype"/>
        </w:rPr>
      </w:pPr>
    </w:p>
    <w:p w14:paraId="05CCAA5A"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 xml:space="preserve">2. Solicitud de Aclaración, </w:t>
      </w:r>
      <w:r w:rsidRPr="002D744E">
        <w:rPr>
          <w:rFonts w:ascii="Palatino Linotype" w:eastAsia="Palatino Linotype" w:hAnsi="Palatino Linotype" w:cs="Palatino Linotype"/>
        </w:rPr>
        <w:t>Con fecha</w:t>
      </w:r>
      <w:r w:rsidRPr="002D744E">
        <w:rPr>
          <w:rFonts w:ascii="Palatino Linotype" w:eastAsia="Palatino Linotype" w:hAnsi="Palatino Linotype" w:cs="Palatino Linotype"/>
          <w:b/>
        </w:rPr>
        <w:t xml:space="preserve"> quince de diciembre de dos mil veintidós,</w:t>
      </w:r>
      <w:r w:rsidRPr="002D744E">
        <w:rPr>
          <w:rFonts w:ascii="Palatino Linotype" w:eastAsia="Palatino Linotype" w:hAnsi="Palatino Linotype" w:cs="Palatino Linotype"/>
        </w:rPr>
        <w:t xml:space="preserve"> </w:t>
      </w:r>
      <w:r w:rsidRPr="002D744E">
        <w:rPr>
          <w:rFonts w:ascii="Palatino Linotype" w:eastAsia="Palatino Linotype" w:hAnsi="Palatino Linotype" w:cs="Palatino Linotype"/>
          <w:b/>
        </w:rPr>
        <w:t>EL SUJETO OBLIGADO</w:t>
      </w:r>
      <w:r w:rsidRPr="002D744E">
        <w:rPr>
          <w:rFonts w:ascii="Palatino Linotype" w:eastAsia="Palatino Linotype" w:hAnsi="Palatino Linotype" w:cs="Palatino Linotype"/>
        </w:rPr>
        <w:t>, requirió a la persona solicitante para que aclarara su solicitud, la cual versa como sigue:</w:t>
      </w:r>
    </w:p>
    <w:p w14:paraId="17AFFC84"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57701CF"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“Con fundamento en el </w:t>
      </w:r>
      <w:proofErr w:type="spellStart"/>
      <w:r w:rsidRPr="002D744E">
        <w:rPr>
          <w:rFonts w:ascii="Palatino Linotype" w:eastAsia="Palatino Linotype" w:hAnsi="Palatino Linotype" w:cs="Palatino Linotype"/>
          <w:i/>
          <w:sz w:val="22"/>
          <w:szCs w:val="22"/>
        </w:rPr>
        <w:t>articulo</w:t>
      </w:r>
      <w:proofErr w:type="spellEnd"/>
      <w:r w:rsidRPr="002D744E">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518D4255"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3369271"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F9CD18A"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lastRenderedPageBreak/>
        <w:t>ATENTAMENTE</w:t>
      </w:r>
    </w:p>
    <w:p w14:paraId="4E1F88D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ING. JESUS EMMANUEL ENCASTIN RENDON” /Sic) </w:t>
      </w:r>
    </w:p>
    <w:p w14:paraId="2AD103DC"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F8DD668"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3. Aclaración de Solicitud.</w:t>
      </w:r>
      <w:r w:rsidRPr="002D744E">
        <w:rPr>
          <w:rFonts w:ascii="Palatino Linotype" w:eastAsia="Palatino Linotype" w:hAnsi="Palatino Linotype" w:cs="Palatino Linotype"/>
        </w:rPr>
        <w:t xml:space="preserve"> Con fecha</w:t>
      </w:r>
      <w:r w:rsidRPr="002D744E">
        <w:rPr>
          <w:rFonts w:ascii="Palatino Linotype" w:eastAsia="Palatino Linotype" w:hAnsi="Palatino Linotype" w:cs="Palatino Linotype"/>
          <w:b/>
        </w:rPr>
        <w:t xml:space="preserve"> quince de diciembre de dos mil veintidós,</w:t>
      </w:r>
      <w:r w:rsidRPr="002D744E">
        <w:rPr>
          <w:rFonts w:ascii="Palatino Linotype" w:eastAsia="Palatino Linotype" w:hAnsi="Palatino Linotype" w:cs="Palatino Linotype"/>
        </w:rPr>
        <w:t xml:space="preserve"> la persona solicitante aclaró las solicitudes de acceso a la información pública a través del SAIMEX, refiriendo que:</w:t>
      </w:r>
    </w:p>
    <w:p w14:paraId="6F671232"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31EDC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“QUÉ HAY QUE ACLARAR? </w:t>
      </w:r>
      <w:proofErr w:type="gramStart"/>
      <w:r w:rsidRPr="002D744E">
        <w:rPr>
          <w:rFonts w:ascii="Palatino Linotype" w:eastAsia="Palatino Linotype" w:hAnsi="Palatino Linotype" w:cs="Palatino Linotype"/>
          <w:i/>
          <w:sz w:val="22"/>
          <w:szCs w:val="22"/>
        </w:rPr>
        <w:t>O SOLO ES PARA QUE PASE EL TIEMPO ESPERANDO QUE NUNCA SE ACLARE Y SE CONCLUYA LA SOLICITUD?</w:t>
      </w:r>
      <w:proofErr w:type="gramEnd"/>
      <w:r w:rsidRPr="002D744E">
        <w:rPr>
          <w:rFonts w:ascii="Palatino Linotype" w:eastAsia="Palatino Linotype" w:hAnsi="Palatino Linotype" w:cs="Palatino Linotype"/>
          <w:i/>
          <w:sz w:val="22"/>
          <w:szCs w:val="22"/>
        </w:rPr>
        <w:t>” (Sic)</w:t>
      </w:r>
    </w:p>
    <w:p w14:paraId="767B5DBA"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5C7AD7D"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4. Interposición de los recursos de revisión</w:t>
      </w:r>
      <w:r w:rsidRPr="002D744E">
        <w:rPr>
          <w:rFonts w:ascii="Palatino Linotype" w:eastAsia="Palatino Linotype" w:hAnsi="Palatino Linotype" w:cs="Palatino Linotype"/>
        </w:rPr>
        <w:t xml:space="preserve">. Inconforme la persona solicitante con la falta de respuestas del </w:t>
      </w:r>
      <w:r w:rsidRPr="002D744E">
        <w:rPr>
          <w:rFonts w:ascii="Palatino Linotype" w:eastAsia="Palatino Linotype" w:hAnsi="Palatino Linotype" w:cs="Palatino Linotype"/>
          <w:b/>
        </w:rPr>
        <w:t>SUJETO OBLIGADO</w:t>
      </w:r>
      <w:r w:rsidRPr="002D744E">
        <w:rPr>
          <w:rFonts w:ascii="Palatino Linotype" w:eastAsia="Palatino Linotype" w:hAnsi="Palatino Linotype" w:cs="Palatino Linotype"/>
        </w:rPr>
        <w:t xml:space="preserve">, con fecha </w:t>
      </w:r>
      <w:r w:rsidRPr="002D744E">
        <w:rPr>
          <w:rFonts w:ascii="Palatino Linotype" w:eastAsia="Palatino Linotype" w:hAnsi="Palatino Linotype" w:cs="Palatino Linotype"/>
          <w:b/>
        </w:rPr>
        <w:t xml:space="preserve">veinticuatro de enero de dos mil veintitrés </w:t>
      </w:r>
      <w:r w:rsidRPr="002D744E">
        <w:rPr>
          <w:rFonts w:ascii="Palatino Linotype" w:eastAsia="Palatino Linotype" w:hAnsi="Palatino Linotype" w:cs="Palatino Linotype"/>
        </w:rPr>
        <w:t>interpuso los recursos de revisión a través de SAIMEX, expresando lo siguiente:</w:t>
      </w:r>
    </w:p>
    <w:p w14:paraId="08579D9C" w14:textId="77777777" w:rsidR="00CD5748" w:rsidRPr="002D744E" w:rsidRDefault="00CD5748">
      <w:pPr>
        <w:spacing w:line="360" w:lineRule="auto"/>
        <w:jc w:val="both"/>
        <w:rPr>
          <w:rFonts w:ascii="Palatino Linotype" w:eastAsia="Palatino Linotype" w:hAnsi="Palatino Linotype" w:cs="Palatino Linotype"/>
        </w:rPr>
      </w:pPr>
    </w:p>
    <w:p w14:paraId="24460D44" w14:textId="77777777" w:rsidR="00CD5748" w:rsidRPr="002D744E" w:rsidRDefault="00E011F2">
      <w:pP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 xml:space="preserve">Acto impugnado: </w:t>
      </w:r>
    </w:p>
    <w:p w14:paraId="2E77A7E5"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F70CCE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“NO ENTREGA INFORMACIÓN” (Sic)</w:t>
      </w:r>
    </w:p>
    <w:p w14:paraId="6571125B"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DDA0A7F" w14:textId="77777777" w:rsidR="00CD5748" w:rsidRPr="002D744E" w:rsidRDefault="00E011F2">
      <w:pPr>
        <w:spacing w:line="360" w:lineRule="auto"/>
        <w:jc w:val="both"/>
        <w:rPr>
          <w:rFonts w:ascii="Palatino Linotype" w:eastAsia="Palatino Linotype" w:hAnsi="Palatino Linotype" w:cs="Palatino Linotype"/>
        </w:rPr>
      </w:pPr>
      <w:bookmarkStart w:id="2" w:name="_heading=h.tyjcwt" w:colFirst="0" w:colLast="0"/>
      <w:bookmarkEnd w:id="2"/>
      <w:r w:rsidRPr="002D744E">
        <w:rPr>
          <w:rFonts w:ascii="Palatino Linotype" w:eastAsia="Palatino Linotype" w:hAnsi="Palatino Linotype" w:cs="Palatino Linotype"/>
          <w:b/>
        </w:rPr>
        <w:t>Razones o motivos de inconformidad</w:t>
      </w:r>
      <w:r w:rsidRPr="002D744E">
        <w:rPr>
          <w:rFonts w:ascii="Palatino Linotype" w:eastAsia="Palatino Linotype" w:hAnsi="Palatino Linotype" w:cs="Palatino Linotype"/>
        </w:rPr>
        <w:t>:</w:t>
      </w:r>
    </w:p>
    <w:p w14:paraId="70D17104"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E9A037"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 “NO ENTREGA INFORMACIÓN" (Sic)</w:t>
      </w:r>
    </w:p>
    <w:p w14:paraId="76B417E6"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605BC0D"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 xml:space="preserve">5. Turno. </w:t>
      </w:r>
      <w:r w:rsidRPr="002D744E">
        <w:rPr>
          <w:rFonts w:ascii="Palatino Linotype" w:eastAsia="Palatino Linotype" w:hAnsi="Palatino Linotype" w:cs="Palatino Linotype"/>
        </w:rPr>
        <w:t>De conformidad con el artículo 185 fracción I de la Ley de Transparencia y Acceso a la Información Pública del Estado de México y Municipios el recurso de revisión de número</w:t>
      </w:r>
      <w:r w:rsidRPr="002D744E">
        <w:rPr>
          <w:rFonts w:ascii="Palatino Linotype" w:eastAsia="Palatino Linotype" w:hAnsi="Palatino Linotype" w:cs="Palatino Linotype"/>
          <w:b/>
        </w:rPr>
        <w:t xml:space="preserve"> 00414/INFOEM/IP/RR/2023 </w:t>
      </w:r>
      <w:r w:rsidRPr="002D744E">
        <w:rPr>
          <w:rFonts w:ascii="Palatino Linotype" w:eastAsia="Palatino Linotype" w:hAnsi="Palatino Linotype" w:cs="Palatino Linotype"/>
        </w:rPr>
        <w:t xml:space="preserve">fue turnado a la </w:t>
      </w:r>
      <w:r w:rsidRPr="002D744E">
        <w:rPr>
          <w:rFonts w:ascii="Palatino Linotype" w:eastAsia="Palatino Linotype" w:hAnsi="Palatino Linotype" w:cs="Palatino Linotype"/>
          <w:b/>
        </w:rPr>
        <w:t>Comisionada Guadalupe Ramírez Peña;</w:t>
      </w:r>
      <w:r w:rsidRPr="002D744E">
        <w:rPr>
          <w:rFonts w:ascii="Palatino Linotype" w:eastAsia="Palatino Linotype" w:hAnsi="Palatino Linotype" w:cs="Palatino Linotype"/>
        </w:rPr>
        <w:t xml:space="preserve"> el recurso </w:t>
      </w:r>
      <w:r w:rsidRPr="002D744E">
        <w:rPr>
          <w:rFonts w:ascii="Palatino Linotype" w:eastAsia="Palatino Linotype" w:hAnsi="Palatino Linotype" w:cs="Palatino Linotype"/>
          <w:b/>
        </w:rPr>
        <w:t>00415/INFOEM/IP/RR/2023</w:t>
      </w:r>
      <w:r w:rsidRPr="002D744E">
        <w:rPr>
          <w:rFonts w:ascii="Palatino Linotype" w:eastAsia="Palatino Linotype" w:hAnsi="Palatino Linotype" w:cs="Palatino Linotype"/>
        </w:rPr>
        <w:t xml:space="preserve"> al </w:t>
      </w:r>
      <w:r w:rsidRPr="002D744E">
        <w:rPr>
          <w:rFonts w:ascii="Palatino Linotype" w:eastAsia="Palatino Linotype" w:hAnsi="Palatino Linotype" w:cs="Palatino Linotype"/>
          <w:b/>
        </w:rPr>
        <w:t xml:space="preserve">Comisionado </w:t>
      </w:r>
      <w:proofErr w:type="gramStart"/>
      <w:r w:rsidRPr="002D744E">
        <w:rPr>
          <w:rFonts w:ascii="Palatino Linotype" w:eastAsia="Palatino Linotype" w:hAnsi="Palatino Linotype" w:cs="Palatino Linotype"/>
          <w:b/>
        </w:rPr>
        <w:t>Presidente</w:t>
      </w:r>
      <w:proofErr w:type="gramEnd"/>
      <w:r w:rsidRPr="002D744E">
        <w:rPr>
          <w:rFonts w:ascii="Palatino Linotype" w:eastAsia="Palatino Linotype" w:hAnsi="Palatino Linotype" w:cs="Palatino Linotype"/>
          <w:b/>
        </w:rPr>
        <w:t xml:space="preserve"> José Martínez Vilchis; </w:t>
      </w:r>
      <w:r w:rsidRPr="002D744E">
        <w:rPr>
          <w:rFonts w:ascii="Palatino Linotype" w:eastAsia="Palatino Linotype" w:hAnsi="Palatino Linotype" w:cs="Palatino Linotype"/>
        </w:rPr>
        <w:t xml:space="preserve">y el recurso </w:t>
      </w:r>
      <w:r w:rsidRPr="002D744E">
        <w:rPr>
          <w:rFonts w:ascii="Palatino Linotype" w:eastAsia="Palatino Linotype" w:hAnsi="Palatino Linotype" w:cs="Palatino Linotype"/>
          <w:b/>
        </w:rPr>
        <w:t>00416/INFOEM/IP/RR/2023</w:t>
      </w:r>
      <w:r w:rsidRPr="002D744E">
        <w:rPr>
          <w:rFonts w:ascii="Palatino Linotype" w:eastAsia="Palatino Linotype" w:hAnsi="Palatino Linotype" w:cs="Palatino Linotype"/>
        </w:rPr>
        <w:t xml:space="preserve"> al </w:t>
      </w:r>
      <w:r w:rsidRPr="002D744E">
        <w:rPr>
          <w:rFonts w:ascii="Palatino Linotype" w:eastAsia="Palatino Linotype" w:hAnsi="Palatino Linotype" w:cs="Palatino Linotype"/>
          <w:b/>
        </w:rPr>
        <w:lastRenderedPageBreak/>
        <w:t xml:space="preserve">Comisionado Luis Gustavo Parra Noriega </w:t>
      </w:r>
      <w:r w:rsidRPr="002D744E">
        <w:rPr>
          <w:rFonts w:ascii="Palatino Linotype" w:eastAsia="Palatino Linotype" w:hAnsi="Palatino Linotype" w:cs="Palatino Linotype"/>
        </w:rPr>
        <w:t xml:space="preserve">efecto de presentar al Pleno el proyecto de resolución correspondiente. </w:t>
      </w:r>
    </w:p>
    <w:p w14:paraId="550C3555" w14:textId="77777777" w:rsidR="00CD5748" w:rsidRPr="002D744E" w:rsidRDefault="00CD5748">
      <w:pPr>
        <w:spacing w:line="360" w:lineRule="auto"/>
        <w:ind w:right="51"/>
        <w:jc w:val="both"/>
        <w:rPr>
          <w:rFonts w:ascii="Palatino Linotype" w:eastAsia="Palatino Linotype" w:hAnsi="Palatino Linotype" w:cs="Palatino Linotype"/>
        </w:rPr>
      </w:pPr>
    </w:p>
    <w:p w14:paraId="5066EC66"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6. Admisión de los recursos de revisión.</w:t>
      </w:r>
      <w:r w:rsidRPr="002D744E">
        <w:rPr>
          <w:rFonts w:ascii="Palatino Linotype" w:eastAsia="Palatino Linotype" w:hAnsi="Palatino Linotype" w:cs="Palatino Linotype"/>
        </w:rPr>
        <w:t xml:space="preserve"> Con fechas</w:t>
      </w:r>
      <w:r w:rsidRPr="002D744E">
        <w:rPr>
          <w:rFonts w:ascii="Palatino Linotype" w:eastAsia="Palatino Linotype" w:hAnsi="Palatino Linotype" w:cs="Palatino Linotype"/>
          <w:b/>
        </w:rPr>
        <w:t xml:space="preserve"> veintisiete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b/>
        </w:rPr>
        <w:t xml:space="preserve"> treinta de enero de dos mil veintitrés, </w:t>
      </w:r>
      <w:r w:rsidRPr="002D744E">
        <w:rPr>
          <w:rFonts w:ascii="Palatino Linotype" w:eastAsia="Palatino Linotype" w:hAnsi="Palatino Linotype" w:cs="Palatino Linotype"/>
        </w:rPr>
        <w:t xml:space="preserve">este Instituto de Transparencia, Acceso a la Información Pública y Protección de Datos Personales del Estado de México y Municipios, se admitieron a trámite los recursos de revisión de mérito. </w:t>
      </w:r>
    </w:p>
    <w:p w14:paraId="1787DBD3" w14:textId="77777777" w:rsidR="00CD5748" w:rsidRPr="002D744E" w:rsidRDefault="00CD5748">
      <w:pPr>
        <w:spacing w:line="360" w:lineRule="auto"/>
        <w:jc w:val="both"/>
        <w:rPr>
          <w:rFonts w:ascii="Palatino Linotype" w:eastAsia="Palatino Linotype" w:hAnsi="Palatino Linotype" w:cs="Palatino Linotype"/>
        </w:rPr>
      </w:pPr>
    </w:p>
    <w:p w14:paraId="5208EE2A" w14:textId="77777777" w:rsidR="00CD5748" w:rsidRPr="002D744E" w:rsidRDefault="00E011F2">
      <w:pP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7. Acumulación de los recursos de revisión.</w:t>
      </w:r>
      <w:r w:rsidRPr="002D744E">
        <w:rPr>
          <w:rFonts w:ascii="Palatino Linotype" w:eastAsia="Palatino Linotype" w:hAnsi="Palatino Linotype" w:cs="Palatino Linotype"/>
        </w:rPr>
        <w:t xml:space="preserve"> Con la finalidad de evitar resoluciones contrarias y por advertirse una conexidad de la causa, con fundamento en el artículo 195 de la Ley de Transparencia y Acceso a la Información Pública del Estado de México y Municipios, y el artículo 18 del Código de Procedimientos Administrativos del Estado de México, el Pleno de este Instituto, en la </w:t>
      </w:r>
      <w:r w:rsidRPr="002D744E">
        <w:rPr>
          <w:rFonts w:ascii="Palatino Linotype" w:eastAsia="Palatino Linotype" w:hAnsi="Palatino Linotype" w:cs="Palatino Linotype"/>
          <w:b/>
        </w:rPr>
        <w:t>Quinta Sesión Ordinaria</w:t>
      </w:r>
      <w:r w:rsidRPr="002D744E">
        <w:rPr>
          <w:rFonts w:ascii="Palatino Linotype" w:eastAsia="Palatino Linotype" w:hAnsi="Palatino Linotype" w:cs="Palatino Linotype"/>
        </w:rPr>
        <w:t xml:space="preserve"> de fecha nueve de febrero de dos mil veintitrés, se determinó que la Ponente de los recursos aquí estudiados sería la </w:t>
      </w:r>
      <w:r w:rsidRPr="002D744E">
        <w:rPr>
          <w:rFonts w:ascii="Palatino Linotype" w:eastAsia="Palatino Linotype" w:hAnsi="Palatino Linotype" w:cs="Palatino Linotype"/>
          <w:b/>
        </w:rPr>
        <w:t xml:space="preserve">Comisionada Guadalupe Ramírez Peña. </w:t>
      </w:r>
    </w:p>
    <w:p w14:paraId="3BA5AA28" w14:textId="77777777" w:rsidR="00CD5748" w:rsidRPr="002D744E" w:rsidRDefault="00CD5748">
      <w:pPr>
        <w:spacing w:line="360" w:lineRule="auto"/>
        <w:jc w:val="both"/>
        <w:rPr>
          <w:rFonts w:ascii="Palatino Linotype" w:eastAsia="Palatino Linotype" w:hAnsi="Palatino Linotype" w:cs="Palatino Linotype"/>
        </w:rPr>
      </w:pPr>
    </w:p>
    <w:p w14:paraId="5D7DA5C2" w14:textId="77777777" w:rsidR="00CD5748" w:rsidRPr="002D744E" w:rsidRDefault="00E011F2">
      <w:pPr>
        <w:spacing w:line="360" w:lineRule="auto"/>
        <w:ind w:right="49"/>
        <w:jc w:val="both"/>
        <w:rPr>
          <w:rFonts w:ascii="Palatino Linotype" w:eastAsia="Palatino Linotype" w:hAnsi="Palatino Linotype" w:cs="Palatino Linotype"/>
        </w:rPr>
      </w:pPr>
      <w:bookmarkStart w:id="3" w:name="_heading=h.2s8eyo1" w:colFirst="0" w:colLast="0"/>
      <w:bookmarkEnd w:id="3"/>
      <w:r w:rsidRPr="002D744E">
        <w:rPr>
          <w:rFonts w:ascii="Palatino Linotype" w:eastAsia="Palatino Linotype" w:hAnsi="Palatino Linotype" w:cs="Palatino Linotype"/>
          <w:b/>
        </w:rPr>
        <w:t>8. Manifestaciones</w:t>
      </w:r>
      <w:r w:rsidRPr="002D744E">
        <w:rPr>
          <w:rFonts w:ascii="Palatino Linotype" w:eastAsia="Palatino Linotype" w:hAnsi="Palatino Linotype" w:cs="Palatino Linotype"/>
        </w:rPr>
        <w:t xml:space="preserve">. De las constancias que obran en el expediente electrónico del SAIMEX de los Recursos de Revisión </w:t>
      </w:r>
      <w:r w:rsidRPr="002D744E">
        <w:rPr>
          <w:rFonts w:ascii="Palatino Linotype" w:eastAsia="Palatino Linotype" w:hAnsi="Palatino Linotype" w:cs="Palatino Linotype"/>
          <w:b/>
        </w:rPr>
        <w:t xml:space="preserve">00414/INFOEM/IP/RR/2023, 00415/INFOEM/IP/RR/2023 </w:t>
      </w:r>
      <w:r w:rsidRPr="002D744E">
        <w:rPr>
          <w:rFonts w:ascii="Palatino Linotype" w:eastAsia="Palatino Linotype" w:hAnsi="Palatino Linotype" w:cs="Palatino Linotype"/>
        </w:rPr>
        <w:t xml:space="preserve">y </w:t>
      </w:r>
      <w:r w:rsidRPr="002D744E">
        <w:rPr>
          <w:rFonts w:ascii="Palatino Linotype" w:eastAsia="Palatino Linotype" w:hAnsi="Palatino Linotype" w:cs="Palatino Linotype"/>
          <w:b/>
        </w:rPr>
        <w:t xml:space="preserve">00416/INFOEM/IP/RR/2023, </w:t>
      </w:r>
      <w:r w:rsidRPr="002D744E">
        <w:rPr>
          <w:rFonts w:ascii="Palatino Linotype" w:eastAsia="Palatino Linotype" w:hAnsi="Palatino Linotype" w:cs="Palatino Linotype"/>
        </w:rPr>
        <w:t xml:space="preserve">se desprende que </w:t>
      </w:r>
      <w:r w:rsidRPr="002D744E">
        <w:rPr>
          <w:rFonts w:ascii="Palatino Linotype" w:eastAsia="Palatino Linotype" w:hAnsi="Palatino Linotype" w:cs="Palatino Linotype"/>
          <w:b/>
        </w:rPr>
        <w:t xml:space="preserve">EL SUJETO OBLIGADO </w:t>
      </w:r>
      <w:r w:rsidRPr="002D744E">
        <w:rPr>
          <w:rFonts w:ascii="Palatino Linotype" w:eastAsia="Palatino Linotype" w:hAnsi="Palatino Linotype" w:cs="Palatino Linotype"/>
        </w:rPr>
        <w:t>rindió su informe justificado, a través de los siguientes archivos electrónicos:</w:t>
      </w:r>
    </w:p>
    <w:p w14:paraId="384CEC87" w14:textId="77777777" w:rsidR="00CD5748" w:rsidRPr="002D744E" w:rsidRDefault="00CD5748">
      <w:pPr>
        <w:spacing w:line="360" w:lineRule="auto"/>
        <w:ind w:right="49"/>
        <w:jc w:val="both"/>
        <w:rPr>
          <w:rFonts w:ascii="Palatino Linotype" w:eastAsia="Palatino Linotype" w:hAnsi="Palatino Linotype" w:cs="Palatino Linotype"/>
        </w:rPr>
      </w:pPr>
    </w:p>
    <w:p w14:paraId="7A1AC3D7" w14:textId="77777777" w:rsidR="00CD5748" w:rsidRPr="002D744E" w:rsidRDefault="00E011F2">
      <w:pPr>
        <w:spacing w:line="360" w:lineRule="auto"/>
        <w:ind w:right="49"/>
        <w:jc w:val="both"/>
        <w:rPr>
          <w:rFonts w:ascii="Palatino Linotype" w:eastAsia="Palatino Linotype" w:hAnsi="Palatino Linotype" w:cs="Palatino Linotype"/>
        </w:rPr>
      </w:pPr>
      <w:r w:rsidRPr="002D744E">
        <w:rPr>
          <w:rFonts w:ascii="Palatino Linotype" w:eastAsia="Palatino Linotype" w:hAnsi="Palatino Linotype" w:cs="Palatino Linotype"/>
          <w:i/>
        </w:rPr>
        <w:lastRenderedPageBreak/>
        <w:t xml:space="preserve">“Zinacantepec 181.pdf”, “Zinacantepec 160.pdf”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i/>
        </w:rPr>
        <w:t xml:space="preserve"> “Zinacantepec 159.pdf”,</w:t>
      </w:r>
      <w:r w:rsidRPr="002D744E">
        <w:rPr>
          <w:rFonts w:ascii="Palatino Linotype" w:eastAsia="Palatino Linotype" w:hAnsi="Palatino Linotype" w:cs="Palatino Linotype"/>
        </w:rPr>
        <w:t xml:space="preserve"> los cuales en esencia contienen la misma información, correspondiente a la solicitud de ampliación de plazo para la atención de solicitudes hasta por treinta días hábiles al Ayuntamiento de Zinacantepec para el cumplimiento de las resoluciones notificadas en la presente solicitud.</w:t>
      </w:r>
    </w:p>
    <w:p w14:paraId="6FD81646" w14:textId="77777777" w:rsidR="00CD5748" w:rsidRPr="002D744E" w:rsidRDefault="00CD5748">
      <w:pPr>
        <w:spacing w:line="360" w:lineRule="auto"/>
        <w:ind w:right="49"/>
        <w:jc w:val="both"/>
        <w:rPr>
          <w:rFonts w:ascii="Palatino Linotype" w:eastAsia="Palatino Linotype" w:hAnsi="Palatino Linotype" w:cs="Palatino Linotype"/>
        </w:rPr>
      </w:pPr>
    </w:p>
    <w:p w14:paraId="4FDB6F58" w14:textId="77777777" w:rsidR="00CD5748" w:rsidRPr="002D744E" w:rsidRDefault="00E011F2">
      <w:pPr>
        <w:spacing w:line="360" w:lineRule="auto"/>
        <w:ind w:right="49"/>
        <w:jc w:val="both"/>
      </w:pPr>
      <w:r w:rsidRPr="002D744E">
        <w:rPr>
          <w:rFonts w:ascii="Palatino Linotype" w:eastAsia="Palatino Linotype" w:hAnsi="Palatino Linotype" w:cs="Palatino Linotype"/>
        </w:rPr>
        <w:t xml:space="preserve">Los documentos remitidos en los tres expedientes, una vez analizados, se hicieron del conocimiento de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304B5CCF" w14:textId="77777777" w:rsidR="00CD5748" w:rsidRPr="002D744E" w:rsidRDefault="00CD5748">
      <w:pPr>
        <w:spacing w:line="360" w:lineRule="auto"/>
        <w:jc w:val="both"/>
        <w:rPr>
          <w:rFonts w:ascii="Palatino Linotype" w:eastAsia="Palatino Linotype" w:hAnsi="Palatino Linotype" w:cs="Palatino Linotype"/>
        </w:rPr>
      </w:pPr>
    </w:p>
    <w:p w14:paraId="563442DF"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9. Ampliación de plazo.</w:t>
      </w:r>
      <w:r w:rsidRPr="002D744E">
        <w:rPr>
          <w:rFonts w:ascii="Palatino Linotype" w:eastAsia="Palatino Linotype" w:hAnsi="Palatino Linotype" w:cs="Palatino Linotype"/>
        </w:rPr>
        <w:t xml:space="preserve"> En fecha </w:t>
      </w:r>
      <w:r w:rsidRPr="002D744E">
        <w:rPr>
          <w:rFonts w:ascii="Palatino Linotype" w:eastAsia="Palatino Linotype" w:hAnsi="Palatino Linotype" w:cs="Palatino Linotype"/>
          <w:b/>
        </w:rPr>
        <w:t>siete de junio del año dos mil veintitrés,</w:t>
      </w:r>
      <w:r w:rsidRPr="002D744E">
        <w:rPr>
          <w:rFonts w:ascii="Palatino Linotype" w:eastAsia="Palatino Linotype" w:hAnsi="Palatino Linotype" w:cs="Palatino Linotype"/>
        </w:rPr>
        <w:t xml:space="preserve"> con fundamento en el artículo 181, párrafo tercero de la Ley de Transparencia y Acceso a la Información Pública del Estado de México y Municipios, se acordó la ampliación del plazo para su resolución.</w:t>
      </w:r>
    </w:p>
    <w:p w14:paraId="2DF63E67" w14:textId="77777777" w:rsidR="00CD5748" w:rsidRPr="002D744E" w:rsidRDefault="00CD5748">
      <w:pPr>
        <w:spacing w:line="360" w:lineRule="auto"/>
        <w:jc w:val="both"/>
        <w:rPr>
          <w:rFonts w:ascii="Palatino Linotype" w:eastAsia="Palatino Linotype" w:hAnsi="Palatino Linotype" w:cs="Palatino Linotype"/>
        </w:rPr>
      </w:pPr>
    </w:p>
    <w:p w14:paraId="5AC4C3A4"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49925CB2" w14:textId="77777777" w:rsidR="00CD5748" w:rsidRPr="002D744E" w:rsidRDefault="00CD5748">
      <w:pPr>
        <w:spacing w:line="360" w:lineRule="auto"/>
        <w:jc w:val="both"/>
        <w:rPr>
          <w:rFonts w:ascii="Palatino Linotype" w:eastAsia="Palatino Linotype" w:hAnsi="Palatino Linotype" w:cs="Palatino Linotype"/>
        </w:rPr>
      </w:pPr>
    </w:p>
    <w:p w14:paraId="0EFAE4A5"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224876" w14:textId="77777777" w:rsidR="00CD5748" w:rsidRPr="002D744E" w:rsidRDefault="00CD5748">
      <w:pPr>
        <w:spacing w:line="360" w:lineRule="auto"/>
        <w:jc w:val="both"/>
        <w:rPr>
          <w:rFonts w:ascii="Palatino Linotype" w:eastAsia="Palatino Linotype" w:hAnsi="Palatino Linotype" w:cs="Palatino Linotype"/>
        </w:rPr>
      </w:pPr>
    </w:p>
    <w:p w14:paraId="2042AB63"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B5CA9C" w14:textId="77777777" w:rsidR="00CD5748" w:rsidRPr="002D744E" w:rsidRDefault="00CD5748">
      <w:pPr>
        <w:spacing w:line="360" w:lineRule="auto"/>
        <w:jc w:val="both"/>
        <w:rPr>
          <w:rFonts w:ascii="Palatino Linotype" w:eastAsia="Palatino Linotype" w:hAnsi="Palatino Linotype" w:cs="Palatino Linotype"/>
        </w:rPr>
      </w:pPr>
    </w:p>
    <w:p w14:paraId="312A8DC0"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88CD8BD" w14:textId="77777777" w:rsidR="00CD5748" w:rsidRPr="002D744E" w:rsidRDefault="00CD5748">
      <w:pPr>
        <w:spacing w:line="360" w:lineRule="auto"/>
        <w:jc w:val="both"/>
        <w:rPr>
          <w:rFonts w:ascii="Palatino Linotype" w:eastAsia="Palatino Linotype" w:hAnsi="Palatino Linotype" w:cs="Palatino Linotype"/>
        </w:rPr>
      </w:pPr>
    </w:p>
    <w:p w14:paraId="5E63AA44"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087EA37" w14:textId="77777777" w:rsidR="00CD5748" w:rsidRPr="002D744E" w:rsidRDefault="00CD5748">
      <w:pPr>
        <w:spacing w:line="360" w:lineRule="auto"/>
        <w:jc w:val="both"/>
        <w:rPr>
          <w:rFonts w:ascii="Palatino Linotype" w:eastAsia="Palatino Linotype" w:hAnsi="Palatino Linotype" w:cs="Palatino Linotype"/>
        </w:rPr>
      </w:pPr>
    </w:p>
    <w:p w14:paraId="69310EF4" w14:textId="77777777" w:rsidR="00CD5748" w:rsidRPr="002D744E" w:rsidRDefault="00E011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A1791B7" w14:textId="77777777" w:rsidR="00CD5748" w:rsidRPr="002D744E" w:rsidRDefault="00E011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lastRenderedPageBreak/>
        <w:t>Actividad Procesal del interesado. Acciones u omisiones del interesado.</w:t>
      </w:r>
    </w:p>
    <w:p w14:paraId="153DE29D" w14:textId="77777777" w:rsidR="00CD5748" w:rsidRPr="002D744E" w:rsidRDefault="00E011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Conducta de la Autoridad: Las Acciones u omisiones realizadas en el procedimiento. Así como si la autoridad actuó con la debida diligencia.</w:t>
      </w:r>
    </w:p>
    <w:p w14:paraId="022B5F4E" w14:textId="77777777" w:rsidR="00CD5748" w:rsidRPr="002D744E" w:rsidRDefault="00E011F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La afectación generada en la situación jurídica de la persona involucrada en el proceso: Violación a sus derechos humanos.</w:t>
      </w:r>
    </w:p>
    <w:p w14:paraId="54F3E4A3" w14:textId="77777777" w:rsidR="00CD5748" w:rsidRPr="002D744E" w:rsidRDefault="00CD5748">
      <w:pPr>
        <w:spacing w:line="360" w:lineRule="auto"/>
        <w:jc w:val="both"/>
        <w:rPr>
          <w:rFonts w:ascii="Palatino Linotype" w:eastAsia="Palatino Linotype" w:hAnsi="Palatino Linotype" w:cs="Palatino Linotype"/>
        </w:rPr>
      </w:pPr>
    </w:p>
    <w:p w14:paraId="2B972EFD"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F26E5C" w14:textId="77777777" w:rsidR="00CD5748" w:rsidRPr="002D744E" w:rsidRDefault="00CD5748">
      <w:pPr>
        <w:spacing w:line="360" w:lineRule="auto"/>
        <w:jc w:val="both"/>
        <w:rPr>
          <w:rFonts w:ascii="Palatino Linotype" w:eastAsia="Palatino Linotype" w:hAnsi="Palatino Linotype" w:cs="Palatino Linotype"/>
        </w:rPr>
      </w:pPr>
    </w:p>
    <w:p w14:paraId="2C80A015"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D8A053E" w14:textId="77777777" w:rsidR="00CD5748" w:rsidRPr="002D744E" w:rsidRDefault="00CD5748">
      <w:pPr>
        <w:spacing w:line="360" w:lineRule="auto"/>
        <w:jc w:val="both"/>
        <w:rPr>
          <w:rFonts w:ascii="Palatino Linotype" w:eastAsia="Palatino Linotype" w:hAnsi="Palatino Linotype" w:cs="Palatino Linotype"/>
        </w:rPr>
      </w:pPr>
    </w:p>
    <w:p w14:paraId="12F7FD88"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2D744E">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C6145C" w14:textId="77777777" w:rsidR="00CD5748" w:rsidRPr="002D744E" w:rsidRDefault="00CD5748">
      <w:pPr>
        <w:spacing w:line="360" w:lineRule="auto"/>
        <w:jc w:val="both"/>
        <w:rPr>
          <w:rFonts w:ascii="Palatino Linotype" w:eastAsia="Palatino Linotype" w:hAnsi="Palatino Linotype" w:cs="Palatino Linotype"/>
        </w:rPr>
      </w:pPr>
    </w:p>
    <w:p w14:paraId="2007F1FA"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BDAD484" w14:textId="77777777" w:rsidR="00CD5748" w:rsidRPr="002D744E" w:rsidRDefault="00CD5748">
      <w:pPr>
        <w:spacing w:line="360" w:lineRule="auto"/>
        <w:jc w:val="both"/>
        <w:rPr>
          <w:rFonts w:ascii="Palatino Linotype" w:eastAsia="Palatino Linotype" w:hAnsi="Palatino Linotype" w:cs="Palatino Linotype"/>
        </w:rPr>
      </w:pPr>
    </w:p>
    <w:p w14:paraId="4517BDD8"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 “PLAZO RAZONABLE PARA RESOLVER. DIMENSIÓN Y EFECTOS DE ESTE CONCEPTO CUANDO SE ADUCE EXCESIVA CARGA DE TRABAJO.” consultable en el Seminario Judicial de la Federación y su gaceta, con el registro digital 2002351.</w:t>
      </w:r>
    </w:p>
    <w:p w14:paraId="3ADAE4E8" w14:textId="77777777" w:rsidR="00CD5748" w:rsidRPr="002D744E" w:rsidRDefault="00CD5748">
      <w:pPr>
        <w:spacing w:line="360" w:lineRule="auto"/>
        <w:jc w:val="both"/>
        <w:rPr>
          <w:rFonts w:ascii="Palatino Linotype" w:eastAsia="Palatino Linotype" w:hAnsi="Palatino Linotype" w:cs="Palatino Linotype"/>
        </w:rPr>
      </w:pPr>
    </w:p>
    <w:p w14:paraId="7A8C5F29"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762BA1A6" w14:textId="77777777" w:rsidR="00CD5748" w:rsidRPr="002D744E" w:rsidRDefault="00CD5748">
      <w:pPr>
        <w:spacing w:line="360" w:lineRule="auto"/>
        <w:jc w:val="both"/>
        <w:rPr>
          <w:rFonts w:ascii="Palatino Linotype" w:eastAsia="Palatino Linotype" w:hAnsi="Palatino Linotype" w:cs="Palatino Linotype"/>
        </w:rPr>
      </w:pPr>
    </w:p>
    <w:p w14:paraId="02E563F4"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35384ADA" w14:textId="77777777" w:rsidR="00CD5748" w:rsidRPr="002D744E" w:rsidRDefault="00CD5748">
      <w:pPr>
        <w:spacing w:line="360" w:lineRule="auto"/>
        <w:jc w:val="both"/>
        <w:rPr>
          <w:rFonts w:ascii="Palatino Linotype" w:eastAsia="Palatino Linotype" w:hAnsi="Palatino Linotype" w:cs="Palatino Linotype"/>
        </w:rPr>
      </w:pPr>
    </w:p>
    <w:p w14:paraId="4B9C646A" w14:textId="77777777" w:rsidR="00CD5748" w:rsidRPr="002D744E" w:rsidRDefault="00CD5748">
      <w:pPr>
        <w:spacing w:line="360" w:lineRule="auto"/>
        <w:ind w:right="49"/>
        <w:jc w:val="both"/>
      </w:pPr>
    </w:p>
    <w:p w14:paraId="49C51178" w14:textId="77777777" w:rsidR="00CD5748" w:rsidRPr="002D744E" w:rsidRDefault="00E011F2">
      <w:pPr>
        <w:spacing w:line="360" w:lineRule="auto"/>
        <w:jc w:val="both"/>
        <w:rPr>
          <w:rFonts w:ascii="Palatino Linotype" w:eastAsia="Palatino Linotype" w:hAnsi="Palatino Linotype" w:cs="Palatino Linotype"/>
        </w:rPr>
      </w:pPr>
      <w:bookmarkStart w:id="4" w:name="_heading=h.3rdcrjn" w:colFirst="0" w:colLast="0"/>
      <w:bookmarkEnd w:id="4"/>
      <w:r w:rsidRPr="002D744E">
        <w:rPr>
          <w:rFonts w:ascii="Palatino Linotype" w:eastAsia="Palatino Linotype" w:hAnsi="Palatino Linotype" w:cs="Palatino Linotype"/>
          <w:b/>
        </w:rPr>
        <w:t xml:space="preserve">10. Cierre de instrucción. </w:t>
      </w:r>
      <w:r w:rsidRPr="002D744E">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2D744E">
        <w:rPr>
          <w:rFonts w:ascii="Palatino Linotype" w:eastAsia="Palatino Linotype" w:hAnsi="Palatino Linotype" w:cs="Palatino Linotype"/>
          <w:b/>
        </w:rPr>
        <w:t>trece de junio de dos mil veintitrés,</w:t>
      </w:r>
      <w:r w:rsidRPr="002D744E">
        <w:rPr>
          <w:rFonts w:ascii="Palatino Linotype" w:eastAsia="Palatino Linotype" w:hAnsi="Palatino Linotype" w:cs="Palatino Linotype"/>
        </w:rPr>
        <w:t xml:space="preserve"> la </w:t>
      </w:r>
      <w:r w:rsidRPr="002D744E">
        <w:rPr>
          <w:rFonts w:ascii="Palatino Linotype" w:eastAsia="Palatino Linotype" w:hAnsi="Palatino Linotype" w:cs="Palatino Linotype"/>
          <w:b/>
        </w:rPr>
        <w:t>Comisionada Ponente</w:t>
      </w:r>
      <w:r w:rsidRPr="002D744E">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283C1611" w14:textId="77777777" w:rsidR="00CD5748" w:rsidRPr="002D744E" w:rsidRDefault="00CD5748">
      <w:pPr>
        <w:spacing w:line="360" w:lineRule="auto"/>
        <w:jc w:val="both"/>
        <w:rPr>
          <w:rFonts w:ascii="Palatino Linotype" w:eastAsia="Palatino Linotype" w:hAnsi="Palatino Linotype" w:cs="Palatino Linotype"/>
        </w:rPr>
      </w:pPr>
    </w:p>
    <w:p w14:paraId="24274C1D"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11. Resolución del recurso de revisión.</w:t>
      </w:r>
      <w:r w:rsidRPr="002D744E">
        <w:rPr>
          <w:rFonts w:ascii="Palatino Linotype" w:eastAsia="Palatino Linotype" w:hAnsi="Palatino Linotype" w:cs="Palatino Linotype"/>
        </w:rPr>
        <w:t xml:space="preserve"> Con fecha</w:t>
      </w:r>
      <w:r w:rsidRPr="002D744E">
        <w:rPr>
          <w:rFonts w:ascii="Palatino Linotype" w:eastAsia="Palatino Linotype" w:hAnsi="Palatino Linotype" w:cs="Palatino Linotype"/>
          <w:b/>
        </w:rPr>
        <w:t xml:space="preserve"> catorce de junio de dos mil veintitrés, </w:t>
      </w:r>
      <w:r w:rsidRPr="002D744E">
        <w:rPr>
          <w:rFonts w:ascii="Palatino Linotype" w:eastAsia="Palatino Linotype" w:hAnsi="Palatino Linotype" w:cs="Palatino Linotype"/>
        </w:rPr>
        <w:t xml:space="preserve">el Pleno del </w:t>
      </w:r>
      <w:proofErr w:type="spellStart"/>
      <w:r w:rsidRPr="002D744E">
        <w:rPr>
          <w:rFonts w:ascii="Palatino Linotype" w:eastAsia="Palatino Linotype" w:hAnsi="Palatino Linotype" w:cs="Palatino Linotype"/>
        </w:rPr>
        <w:t>Infoem</w:t>
      </w:r>
      <w:proofErr w:type="spellEnd"/>
      <w:r w:rsidRPr="002D744E">
        <w:rPr>
          <w:rFonts w:ascii="Palatino Linotype" w:eastAsia="Palatino Linotype" w:hAnsi="Palatino Linotype" w:cs="Palatino Linotype"/>
        </w:rPr>
        <w:t xml:space="preserve"> en la </w:t>
      </w:r>
      <w:r w:rsidRPr="002D744E">
        <w:rPr>
          <w:rFonts w:ascii="Palatino Linotype" w:eastAsia="Palatino Linotype" w:hAnsi="Palatino Linotype" w:cs="Palatino Linotype"/>
          <w:b/>
        </w:rPr>
        <w:t xml:space="preserve">Vigésima Segunda Sesión Ordinaria, </w:t>
      </w:r>
      <w:r w:rsidRPr="002D744E">
        <w:rPr>
          <w:rFonts w:ascii="Palatino Linotype" w:eastAsia="Palatino Linotype" w:hAnsi="Palatino Linotype" w:cs="Palatino Linotype"/>
        </w:rPr>
        <w:t xml:space="preserve">aprobó por unanimidad de votos la resolución del recurso de revisión </w:t>
      </w:r>
      <w:r w:rsidRPr="002D744E">
        <w:rPr>
          <w:rFonts w:ascii="Palatino Linotype" w:eastAsia="Palatino Linotype" w:hAnsi="Palatino Linotype" w:cs="Palatino Linotype"/>
          <w:b/>
        </w:rPr>
        <w:t>00414/INFOEM/RR/2023 y acumulados,</w:t>
      </w:r>
      <w:r w:rsidRPr="002D744E">
        <w:rPr>
          <w:rFonts w:ascii="Palatino Linotype" w:eastAsia="Palatino Linotype" w:hAnsi="Palatino Linotype" w:cs="Palatino Linotype"/>
        </w:rPr>
        <w:t xml:space="preserve"> en la cual se ordenó lo siguiente: </w:t>
      </w:r>
    </w:p>
    <w:p w14:paraId="129FC862"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6D714E5" w14:textId="77777777" w:rsidR="00CD5748" w:rsidRPr="002D744E" w:rsidRDefault="00E011F2">
      <w:pPr>
        <w:pBdr>
          <w:top w:val="nil"/>
          <w:left w:val="nil"/>
          <w:bottom w:val="nil"/>
          <w:right w:val="nil"/>
          <w:between w:val="nil"/>
        </w:pBdr>
        <w:ind w:left="864" w:right="864"/>
        <w:jc w:val="both"/>
        <w:rPr>
          <w:i/>
        </w:rPr>
      </w:pPr>
      <w:r w:rsidRPr="002D744E">
        <w:rPr>
          <w:rFonts w:ascii="Palatino Linotype" w:eastAsia="Palatino Linotype" w:hAnsi="Palatino Linotype" w:cs="Palatino Linotype"/>
          <w:b/>
          <w:i/>
          <w:sz w:val="22"/>
          <w:szCs w:val="22"/>
        </w:rPr>
        <w:t>“</w:t>
      </w:r>
      <w:r w:rsidRPr="002D744E">
        <w:rPr>
          <w:i/>
        </w:rPr>
        <w:t xml:space="preserve">III. R E S U E L V E: </w:t>
      </w:r>
    </w:p>
    <w:p w14:paraId="54495EFF" w14:textId="77777777" w:rsidR="00CD5748" w:rsidRPr="002D744E" w:rsidRDefault="00E011F2">
      <w:pPr>
        <w:pBdr>
          <w:top w:val="nil"/>
          <w:left w:val="nil"/>
          <w:bottom w:val="nil"/>
          <w:right w:val="nil"/>
          <w:between w:val="nil"/>
        </w:pBdr>
        <w:ind w:left="864" w:right="864"/>
        <w:jc w:val="both"/>
        <w:rPr>
          <w:i/>
        </w:rPr>
      </w:pPr>
      <w:r w:rsidRPr="002D744E">
        <w:rPr>
          <w:i/>
        </w:rPr>
        <w:t xml:space="preserve">Primero. Resultan fundadas las razones o motivos de inconformidad planteadas por el RECURRENTE en los recursos de revisión 00414/INFOEM/IP/RR/2023, 00415/INFOEM/IP/RR/2023 y 00416/INFOEM/IP/RR/2023, en términos del Considerando CUARTO de esta Resolución. </w:t>
      </w:r>
    </w:p>
    <w:p w14:paraId="1DCE3342" w14:textId="77777777" w:rsidR="00CD5748" w:rsidRPr="002D744E" w:rsidRDefault="00E011F2">
      <w:pPr>
        <w:pBdr>
          <w:top w:val="nil"/>
          <w:left w:val="nil"/>
          <w:bottom w:val="nil"/>
          <w:right w:val="nil"/>
          <w:between w:val="nil"/>
        </w:pBdr>
        <w:ind w:left="864" w:right="864"/>
        <w:jc w:val="both"/>
        <w:rPr>
          <w:i/>
        </w:rPr>
      </w:pPr>
      <w:r w:rsidRPr="002D744E">
        <w:rPr>
          <w:i/>
        </w:rPr>
        <w:t xml:space="preserve">Segundo. Se Ordena al SUJETO OBLIGADO a que, en términos del considerando Cuarto y Quinto de esta resolución, haga entrega al RECURRENTE, a través del Sistema de Acceso a la Información Mexiquense (SAIMEX), previa búsqueda exhaustiva y razonable, en versión pública de ser procedente de lo siguiente: </w:t>
      </w:r>
    </w:p>
    <w:p w14:paraId="0A911D8F" w14:textId="77777777" w:rsidR="00CD5748" w:rsidRPr="002D744E" w:rsidRDefault="00E011F2">
      <w:pPr>
        <w:pBdr>
          <w:top w:val="nil"/>
          <w:left w:val="nil"/>
          <w:bottom w:val="nil"/>
          <w:right w:val="nil"/>
          <w:between w:val="nil"/>
        </w:pBdr>
        <w:ind w:left="1440" w:right="864"/>
        <w:jc w:val="both"/>
        <w:rPr>
          <w:i/>
        </w:rPr>
      </w:pPr>
      <w:r w:rsidRPr="002D744E">
        <w:rPr>
          <w:i/>
        </w:rPr>
        <w:t xml:space="preserve">● El Acta donde conste la Entrega-Recepción de las unidades administrativas denominadas Autoridad Investigadora, Autoridad </w:t>
      </w:r>
      <w:r w:rsidRPr="002D744E">
        <w:rPr>
          <w:i/>
        </w:rPr>
        <w:lastRenderedPageBreak/>
        <w:t xml:space="preserve">Substanciadora y del Departamento de Fiscalización, Control y Evaluación Interna de la Gestión Pública de la Contraloría Municipal, con motivo del cambio de administración realizado en el mes de enero de dos mil veintidós. </w:t>
      </w:r>
    </w:p>
    <w:p w14:paraId="7C279B5C" w14:textId="77777777" w:rsidR="00CD5748" w:rsidRPr="002D744E" w:rsidRDefault="00E011F2">
      <w:pPr>
        <w:pBdr>
          <w:top w:val="nil"/>
          <w:left w:val="nil"/>
          <w:bottom w:val="nil"/>
          <w:right w:val="nil"/>
          <w:between w:val="nil"/>
        </w:pBdr>
        <w:ind w:left="1440" w:right="864"/>
        <w:jc w:val="both"/>
        <w:rPr>
          <w:i/>
        </w:rPr>
      </w:pPr>
      <w:r w:rsidRPr="002D744E">
        <w:rPr>
          <w:i/>
        </w:rPr>
        <w:t xml:space="preserve">De ser procedente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 </w:t>
      </w:r>
    </w:p>
    <w:p w14:paraId="16802344" w14:textId="77777777" w:rsidR="00CD5748" w:rsidRPr="002D744E" w:rsidRDefault="00E011F2">
      <w:pPr>
        <w:pBdr>
          <w:top w:val="nil"/>
          <w:left w:val="nil"/>
          <w:bottom w:val="nil"/>
          <w:right w:val="nil"/>
          <w:between w:val="nil"/>
        </w:pBdr>
        <w:ind w:left="864" w:right="864"/>
        <w:jc w:val="both"/>
        <w:rPr>
          <w:i/>
        </w:rPr>
      </w:pPr>
      <w:r w:rsidRPr="002D744E">
        <w:rPr>
          <w:i/>
        </w:rPr>
        <w:t xml:space="preserve">Tercero. Notifíquese, vía SAIMEX, al Titular de la Unidad de Transparencia del Sujeto Obligado, la presente resolución para que conforme a los artículos 186, último párrafo y 189, párrafo segundo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CD5B182" w14:textId="77777777" w:rsidR="00CD5748" w:rsidRPr="002D744E" w:rsidRDefault="00E011F2">
      <w:pPr>
        <w:pBdr>
          <w:top w:val="nil"/>
          <w:left w:val="nil"/>
          <w:bottom w:val="nil"/>
          <w:right w:val="nil"/>
          <w:between w:val="nil"/>
        </w:pBdr>
        <w:ind w:left="864" w:right="864"/>
        <w:jc w:val="both"/>
        <w:rPr>
          <w:i/>
        </w:rPr>
      </w:pPr>
      <w:r w:rsidRPr="002D744E">
        <w:rPr>
          <w:i/>
        </w:rPr>
        <w:t xml:space="preserve">Cuarto. Notifíquese vía SAIMEX, al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3D079ED8" w14:textId="77777777" w:rsidR="00CD5748" w:rsidRPr="002D744E" w:rsidRDefault="00E011F2">
      <w:pPr>
        <w:pBdr>
          <w:top w:val="nil"/>
          <w:left w:val="nil"/>
          <w:bottom w:val="nil"/>
          <w:right w:val="nil"/>
          <w:between w:val="nil"/>
        </w:pBdr>
        <w:ind w:left="864" w:right="864"/>
        <w:jc w:val="both"/>
        <w:rPr>
          <w:i/>
        </w:rPr>
      </w:pPr>
      <w:r w:rsidRPr="002D744E">
        <w:rPr>
          <w:i/>
        </w:rPr>
        <w:t xml:space="preserve">Quinto. Notifíquese vía SAIMEX, al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68659D68" w14:textId="77777777" w:rsidR="00CD5748" w:rsidRPr="002D744E" w:rsidRDefault="00E011F2">
      <w:pPr>
        <w:pBdr>
          <w:top w:val="nil"/>
          <w:left w:val="nil"/>
          <w:bottom w:val="nil"/>
          <w:right w:val="nil"/>
          <w:between w:val="nil"/>
        </w:pBdr>
        <w:ind w:left="864" w:right="864"/>
        <w:jc w:val="both"/>
        <w:rPr>
          <w:i/>
        </w:rPr>
      </w:pPr>
      <w:r w:rsidRPr="002D744E">
        <w:rPr>
          <w:i/>
        </w:rPr>
        <w:t>Sexto.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Cuarto de la presente Resolución.” (Sic)</w:t>
      </w:r>
    </w:p>
    <w:p w14:paraId="1D548FED" w14:textId="77777777" w:rsidR="00CD5748" w:rsidRPr="002D744E" w:rsidRDefault="00CD5748"/>
    <w:p w14:paraId="50223536"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lastRenderedPageBreak/>
        <w:t xml:space="preserve">12. Notificación de la resolución del recurso de revisión 00414/INFOEM/IP/RR/2023 y acumulados. </w:t>
      </w:r>
      <w:r w:rsidRPr="002D744E">
        <w:rPr>
          <w:rFonts w:ascii="Palatino Linotype" w:eastAsia="Palatino Linotype" w:hAnsi="Palatino Linotype" w:cs="Palatino Linotype"/>
        </w:rPr>
        <w:t>El</w:t>
      </w:r>
      <w:r w:rsidRPr="002D744E">
        <w:rPr>
          <w:rFonts w:ascii="Palatino Linotype" w:eastAsia="Palatino Linotype" w:hAnsi="Palatino Linotype" w:cs="Palatino Linotype"/>
          <w:b/>
        </w:rPr>
        <w:t xml:space="preserve"> diecinueve de junio dos mil veintitrés, </w:t>
      </w:r>
      <w:r w:rsidRPr="002D744E">
        <w:rPr>
          <w:rFonts w:ascii="Palatino Linotype" w:eastAsia="Palatino Linotype" w:hAnsi="Palatino Linotype" w:cs="Palatino Linotype"/>
        </w:rPr>
        <w:t>se notificó a las partes la resolución del medio de impugnación previamente referido, por medio del SAIMEX.</w:t>
      </w:r>
    </w:p>
    <w:p w14:paraId="4B6048B6" w14:textId="77777777" w:rsidR="00CD5748" w:rsidRPr="002D744E" w:rsidRDefault="00CD5748">
      <w:pPr>
        <w:spacing w:line="360" w:lineRule="auto"/>
        <w:jc w:val="both"/>
        <w:rPr>
          <w:rFonts w:ascii="Palatino Linotype" w:eastAsia="Palatino Linotype" w:hAnsi="Palatino Linotype" w:cs="Palatino Linotype"/>
        </w:rPr>
      </w:pPr>
    </w:p>
    <w:p w14:paraId="47D23DC4" w14:textId="77777777" w:rsidR="00CD5748" w:rsidRPr="002D744E" w:rsidRDefault="00E011F2">
      <w:pP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 xml:space="preserve">13. </w:t>
      </w:r>
      <w:proofErr w:type="gramStart"/>
      <w:r w:rsidRPr="002D744E">
        <w:rPr>
          <w:rFonts w:ascii="Palatino Linotype" w:eastAsia="Palatino Linotype" w:hAnsi="Palatino Linotype" w:cs="Palatino Linotype"/>
          <w:b/>
        </w:rPr>
        <w:t>Cumplimiento  del</w:t>
      </w:r>
      <w:proofErr w:type="gramEnd"/>
      <w:r w:rsidRPr="002D744E">
        <w:rPr>
          <w:rFonts w:ascii="Palatino Linotype" w:eastAsia="Palatino Linotype" w:hAnsi="Palatino Linotype" w:cs="Palatino Linotype"/>
          <w:b/>
        </w:rPr>
        <w:t xml:space="preserve"> recurso de revisión 00414/INFOEM/IP/RR/2023 y acumulados.</w:t>
      </w:r>
      <w:r w:rsidRPr="002D744E">
        <w:rPr>
          <w:rFonts w:ascii="Palatino Linotype" w:eastAsia="Palatino Linotype" w:hAnsi="Palatino Linotype" w:cs="Palatino Linotype"/>
        </w:rPr>
        <w:t xml:space="preserve"> El</w:t>
      </w:r>
      <w:r w:rsidRPr="002D744E">
        <w:rPr>
          <w:rFonts w:ascii="Palatino Linotype" w:eastAsia="Palatino Linotype" w:hAnsi="Palatino Linotype" w:cs="Palatino Linotype"/>
          <w:b/>
        </w:rPr>
        <w:t xml:space="preserve"> siete de julio de dos mil veintitrés, </w:t>
      </w:r>
      <w:r w:rsidRPr="002D744E">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2D744E">
        <w:rPr>
          <w:rFonts w:ascii="Palatino Linotype" w:eastAsia="Palatino Linotype" w:hAnsi="Palatino Linotype" w:cs="Palatino Linotype"/>
          <w:b/>
        </w:rPr>
        <w:t xml:space="preserve"> EL SUJETO OBLIGADO</w:t>
      </w:r>
      <w:r w:rsidRPr="002D744E">
        <w:rPr>
          <w:rFonts w:ascii="Palatino Linotype" w:eastAsia="Palatino Linotype" w:hAnsi="Palatino Linotype" w:cs="Palatino Linotype"/>
        </w:rPr>
        <w:t xml:space="preserve"> debió dar cumplimiento a la resolución del recurso de revisión </w:t>
      </w:r>
      <w:r w:rsidRPr="002D744E">
        <w:rPr>
          <w:rFonts w:ascii="Palatino Linotype" w:eastAsia="Palatino Linotype" w:hAnsi="Palatino Linotype" w:cs="Palatino Linotype"/>
          <w:b/>
        </w:rPr>
        <w:t>00414/INFOEM/IP/RR/2023 y acumulados;</w:t>
      </w:r>
      <w:r w:rsidRPr="002D744E">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2D744E">
        <w:rPr>
          <w:rFonts w:ascii="Palatino Linotype" w:eastAsia="Palatino Linotype" w:hAnsi="Palatino Linotype" w:cs="Palatino Linotype"/>
        </w:rPr>
        <w:t>Infoem</w:t>
      </w:r>
      <w:proofErr w:type="spellEnd"/>
      <w:r w:rsidRPr="002D744E">
        <w:rPr>
          <w:rFonts w:ascii="Palatino Linotype" w:eastAsia="Palatino Linotype" w:hAnsi="Palatino Linotype" w:cs="Palatino Linotype"/>
        </w:rPr>
        <w:t xml:space="preserve"> notificó el acuerdo de incumplimiento a la resolución dictada por esta Autoridad Mexiquense. </w:t>
      </w:r>
    </w:p>
    <w:p w14:paraId="67986543" w14:textId="77777777" w:rsidR="00CD5748" w:rsidRPr="002D744E" w:rsidRDefault="00CD5748">
      <w:pPr>
        <w:spacing w:line="360" w:lineRule="auto"/>
        <w:jc w:val="both"/>
        <w:rPr>
          <w:rFonts w:ascii="Palatino Linotype" w:eastAsia="Palatino Linotype" w:hAnsi="Palatino Linotype" w:cs="Palatino Linotype"/>
        </w:rPr>
      </w:pPr>
    </w:p>
    <w:p w14:paraId="5C71AC1B" w14:textId="77777777" w:rsidR="00CD5748" w:rsidRPr="002D744E" w:rsidRDefault="00E011F2">
      <w:pPr>
        <w:spacing w:line="360" w:lineRule="auto"/>
        <w:jc w:val="both"/>
        <w:rPr>
          <w:rFonts w:ascii="Palatino Linotype" w:eastAsia="Palatino Linotype" w:hAnsi="Palatino Linotype" w:cs="Palatino Linotype"/>
        </w:rPr>
      </w:pPr>
      <w:proofErr w:type="gramStart"/>
      <w:r w:rsidRPr="002D744E">
        <w:rPr>
          <w:rFonts w:ascii="Palatino Linotype" w:eastAsia="Palatino Linotype" w:hAnsi="Palatino Linotype" w:cs="Palatino Linotype"/>
        </w:rPr>
        <w:t>Y</w:t>
      </w:r>
      <w:proofErr w:type="gramEnd"/>
      <w:r w:rsidRPr="002D744E">
        <w:rPr>
          <w:rFonts w:ascii="Palatino Linotype" w:eastAsia="Palatino Linotype" w:hAnsi="Palatino Linotype" w:cs="Palatino Linotype"/>
        </w:rPr>
        <w:t xml:space="preserve"> además, remitió el oficio </w:t>
      </w:r>
      <w:r w:rsidRPr="002D744E">
        <w:rPr>
          <w:rFonts w:ascii="Palatino Linotype" w:eastAsia="Palatino Linotype" w:hAnsi="Palatino Linotype" w:cs="Palatino Linotype"/>
          <w:i/>
        </w:rPr>
        <w:t>INFOEM/STP/DC/2387/2023</w:t>
      </w:r>
      <w:r w:rsidRPr="002D744E">
        <w:rPr>
          <w:rFonts w:ascii="Palatino Linotype" w:eastAsia="Palatino Linotype" w:hAnsi="Palatino Linotype" w:cs="Palatino Linotype"/>
        </w:rPr>
        <w:t xml:space="preserve"> mediante el cual se hace del conocimiento de la Unidad de Transparencia del Ayuntamiento de Zinacantepec la obligación de informar al Superior Jerárquico el incumplimiento a la resolución del </w:t>
      </w:r>
      <w:proofErr w:type="spellStart"/>
      <w:r w:rsidRPr="002D744E">
        <w:rPr>
          <w:rFonts w:ascii="Palatino Linotype" w:eastAsia="Palatino Linotype" w:hAnsi="Palatino Linotype" w:cs="Palatino Linotype"/>
        </w:rPr>
        <w:t>Infoem</w:t>
      </w:r>
      <w:proofErr w:type="spellEnd"/>
      <w:r w:rsidRPr="002D744E">
        <w:rPr>
          <w:rFonts w:ascii="Palatino Linotype" w:eastAsia="Palatino Linotype" w:hAnsi="Palatino Linotype" w:cs="Palatino Linotype"/>
        </w:rPr>
        <w:t xml:space="preserve"> para los efectos legales a los que hubiera lugar. </w:t>
      </w:r>
    </w:p>
    <w:p w14:paraId="0FE46FD0" w14:textId="77777777" w:rsidR="00CD5748" w:rsidRPr="002D744E" w:rsidRDefault="00CD5748">
      <w:pPr>
        <w:spacing w:line="360" w:lineRule="auto"/>
        <w:jc w:val="both"/>
        <w:rPr>
          <w:rFonts w:ascii="Palatino Linotype" w:eastAsia="Palatino Linotype" w:hAnsi="Palatino Linotype" w:cs="Palatino Linotype"/>
          <w:b/>
        </w:rPr>
      </w:pPr>
    </w:p>
    <w:p w14:paraId="49A23689" w14:textId="77777777" w:rsidR="00CD5748" w:rsidRPr="002D744E" w:rsidRDefault="00E011F2">
      <w:pPr>
        <w:spacing w:line="360" w:lineRule="auto"/>
        <w:jc w:val="both"/>
        <w:rPr>
          <w:rFonts w:ascii="Palatino Linotype" w:eastAsia="Palatino Linotype" w:hAnsi="Palatino Linotype" w:cs="Palatino Linotype"/>
          <w:sz w:val="22"/>
          <w:szCs w:val="22"/>
        </w:rPr>
      </w:pPr>
      <w:r w:rsidRPr="002D744E">
        <w:rPr>
          <w:rFonts w:ascii="Palatino Linotype" w:eastAsia="Palatino Linotype" w:hAnsi="Palatino Linotype" w:cs="Palatino Linotype"/>
          <w:b/>
        </w:rPr>
        <w:t xml:space="preserve">14. Interposición de los segundos recursos de revisión. </w:t>
      </w:r>
      <w:r w:rsidRPr="002D744E">
        <w:rPr>
          <w:rFonts w:ascii="Palatino Linotype" w:eastAsia="Palatino Linotype" w:hAnsi="Palatino Linotype" w:cs="Palatino Linotype"/>
        </w:rPr>
        <w:t>Con fechas diecisiete y dieciocho de julio del dos mil veintitrés,</w:t>
      </w:r>
      <w:r w:rsidRPr="002D744E">
        <w:rPr>
          <w:rFonts w:ascii="Palatino Linotype" w:eastAsia="Palatino Linotype" w:hAnsi="Palatino Linotype" w:cs="Palatino Linotype"/>
          <w:b/>
        </w:rPr>
        <w:t xml:space="preserve"> LA PARTE RECURRENTE</w:t>
      </w:r>
      <w:r w:rsidRPr="002D744E">
        <w:rPr>
          <w:rFonts w:ascii="Palatino Linotype" w:eastAsia="Palatino Linotype" w:hAnsi="Palatino Linotype" w:cs="Palatino Linotype"/>
        </w:rPr>
        <w:t xml:space="preserve"> se manifestó al interponer los recursos </w:t>
      </w:r>
      <w:r w:rsidRPr="002D744E">
        <w:rPr>
          <w:rFonts w:ascii="Palatino Linotype" w:eastAsia="Palatino Linotype" w:hAnsi="Palatino Linotype" w:cs="Palatino Linotype"/>
          <w:b/>
        </w:rPr>
        <w:t xml:space="preserve">00415/INFOEM/ICR-324/IP/RR/2023 y </w:t>
      </w:r>
      <w:r w:rsidRPr="002D744E">
        <w:rPr>
          <w:rFonts w:ascii="Palatino Linotype" w:eastAsia="Palatino Linotype" w:hAnsi="Palatino Linotype" w:cs="Palatino Linotype"/>
          <w:b/>
        </w:rPr>
        <w:lastRenderedPageBreak/>
        <w:t>00416/INFOEM/ICR-314/IP/RR/2023</w:t>
      </w:r>
      <w:r w:rsidRPr="002D744E">
        <w:rPr>
          <w:rFonts w:ascii="Palatino Linotype" w:eastAsia="Palatino Linotype" w:hAnsi="Palatino Linotype" w:cs="Palatino Linotype"/>
        </w:rPr>
        <w:t xml:space="preserve">, sin embargo, estos recursos no se tuvieron por interpuestos hasta el </w:t>
      </w:r>
      <w:r w:rsidRPr="002D744E">
        <w:rPr>
          <w:rFonts w:ascii="Palatino Linotype" w:eastAsia="Palatino Linotype" w:hAnsi="Palatino Linotype" w:cs="Palatino Linotype"/>
          <w:b/>
        </w:rPr>
        <w:t>treinta y uno de julio de dos mil veintitrés</w:t>
      </w:r>
      <w:r w:rsidRPr="002D744E">
        <w:rPr>
          <w:rFonts w:ascii="Palatino Linotype" w:eastAsia="Palatino Linotype" w:hAnsi="Palatino Linotype" w:cs="Palatino Linotype"/>
        </w:rPr>
        <w:t xml:space="preserve"> en razón del Calendario Oficial en materia de Transparencia, Acceso a la Información Pública y Protección de Datos Personales aprobado por el Pleno del </w:t>
      </w:r>
      <w:proofErr w:type="spellStart"/>
      <w:r w:rsidRPr="002D744E">
        <w:rPr>
          <w:rFonts w:ascii="Palatino Linotype" w:eastAsia="Palatino Linotype" w:hAnsi="Palatino Linotype" w:cs="Palatino Linotype"/>
        </w:rPr>
        <w:t>Infoem</w:t>
      </w:r>
      <w:proofErr w:type="spellEnd"/>
      <w:r w:rsidRPr="002D744E">
        <w:rPr>
          <w:rFonts w:ascii="Palatino Linotype" w:eastAsia="Palatino Linotype" w:hAnsi="Palatino Linotype" w:cs="Palatino Linotype"/>
        </w:rPr>
        <w:t xml:space="preserve"> para el año dos mil veintitrés; mientras que el recurso </w:t>
      </w:r>
      <w:r w:rsidRPr="002D744E">
        <w:rPr>
          <w:rFonts w:ascii="Palatino Linotype" w:eastAsia="Palatino Linotype" w:hAnsi="Palatino Linotype" w:cs="Palatino Linotype"/>
          <w:b/>
        </w:rPr>
        <w:t xml:space="preserve">00414/INFOEM/ICR-335/IP/RR/2023 </w:t>
      </w:r>
      <w:r w:rsidRPr="002D744E">
        <w:rPr>
          <w:rFonts w:ascii="Palatino Linotype" w:eastAsia="Palatino Linotype" w:hAnsi="Palatino Linotype" w:cs="Palatino Linotype"/>
        </w:rPr>
        <w:t xml:space="preserve">fue interpuesto el pasado </w:t>
      </w:r>
      <w:r w:rsidRPr="002D744E">
        <w:rPr>
          <w:rFonts w:ascii="Palatino Linotype" w:eastAsia="Palatino Linotype" w:hAnsi="Palatino Linotype" w:cs="Palatino Linotype"/>
          <w:b/>
        </w:rPr>
        <w:t xml:space="preserve">diez de agosto de dos mil veintitrés; </w:t>
      </w:r>
      <w:r w:rsidRPr="002D744E">
        <w:rPr>
          <w:rFonts w:ascii="Palatino Linotype" w:eastAsia="Palatino Linotype" w:hAnsi="Palatino Linotype" w:cs="Palatino Linotype"/>
        </w:rPr>
        <w:t xml:space="preserve">todos con las manifestaciones que siguen: </w:t>
      </w:r>
    </w:p>
    <w:p w14:paraId="6F12F38B" w14:textId="77777777" w:rsidR="00CD5748" w:rsidRPr="002D744E" w:rsidRDefault="00CD5748">
      <w:pPr>
        <w:spacing w:line="360" w:lineRule="auto"/>
        <w:jc w:val="both"/>
        <w:rPr>
          <w:rFonts w:ascii="Palatino Linotype" w:eastAsia="Palatino Linotype" w:hAnsi="Palatino Linotype" w:cs="Palatino Linotype"/>
        </w:rPr>
      </w:pPr>
    </w:p>
    <w:p w14:paraId="45160A2A" w14:textId="77777777" w:rsidR="00CD5748" w:rsidRPr="002D744E" w:rsidRDefault="00E011F2">
      <w:pP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 xml:space="preserve">Acto impugnado: </w:t>
      </w:r>
    </w:p>
    <w:p w14:paraId="7990D208"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3D688DF"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“NO ENTREGA INFORMACIÓN” (Sic)</w:t>
      </w:r>
    </w:p>
    <w:p w14:paraId="184DB88B"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8AD64B0" w14:textId="77777777" w:rsidR="00CD5748" w:rsidRPr="002D744E" w:rsidRDefault="00E011F2">
      <w:pP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 xml:space="preserve">Motivos o razones de inconformidad: </w:t>
      </w:r>
    </w:p>
    <w:p w14:paraId="2EFCBCFC"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0EACB91"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“NO ENTREGA INFORMACIÓN” (Sic) </w:t>
      </w:r>
    </w:p>
    <w:p w14:paraId="3A90401C"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AF8421F" w14:textId="77777777" w:rsidR="00CD5748" w:rsidRPr="002D744E" w:rsidRDefault="00E011F2">
      <w:pPr>
        <w:spacing w:line="360" w:lineRule="auto"/>
        <w:jc w:val="both"/>
        <w:rPr>
          <w:rFonts w:ascii="Palatino Linotype" w:eastAsia="Palatino Linotype" w:hAnsi="Palatino Linotype" w:cs="Palatino Linotype"/>
          <w:b/>
          <w:sz w:val="22"/>
          <w:szCs w:val="22"/>
        </w:rPr>
      </w:pPr>
      <w:r w:rsidRPr="002D744E">
        <w:rPr>
          <w:rFonts w:ascii="Palatino Linotype" w:eastAsia="Palatino Linotype" w:hAnsi="Palatino Linotype" w:cs="Palatino Linotype"/>
          <w:b/>
        </w:rPr>
        <w:t xml:space="preserve">15. Turno. </w:t>
      </w:r>
      <w:r w:rsidRPr="002D744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los presentes recursos de revisión </w:t>
      </w:r>
      <w:r w:rsidRPr="002D744E">
        <w:rPr>
          <w:rFonts w:ascii="Palatino Linotype" w:eastAsia="Palatino Linotype" w:hAnsi="Palatino Linotype" w:cs="Palatino Linotype"/>
          <w:b/>
        </w:rPr>
        <w:t xml:space="preserve">00414/INFOEM/ICR-335/IP/RR/2023, 00415/INFOEM/ICR-324/IP/RR/2023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b/>
        </w:rPr>
        <w:t xml:space="preserve"> 00416/INFOEM/ICR-314/IP/RR/2023 </w:t>
      </w:r>
      <w:r w:rsidRPr="002D744E">
        <w:rPr>
          <w:rFonts w:ascii="Palatino Linotype" w:eastAsia="Palatino Linotype" w:hAnsi="Palatino Linotype" w:cs="Palatino Linotype"/>
        </w:rPr>
        <w:t xml:space="preserve">se turnaron por el sistema electrónico del Instituto de Transparencia, Acceso a la Información Pública y Protección de Datos Personales del Estado de México y Municipios, a la </w:t>
      </w:r>
      <w:r w:rsidRPr="002D744E">
        <w:rPr>
          <w:rFonts w:ascii="Palatino Linotype" w:eastAsia="Palatino Linotype" w:hAnsi="Palatino Linotype" w:cs="Palatino Linotype"/>
          <w:b/>
        </w:rPr>
        <w:t xml:space="preserve">Comisionada Guadalupe Ramírez Peña, </w:t>
      </w:r>
      <w:r w:rsidRPr="002D744E">
        <w:rPr>
          <w:rFonts w:ascii="Palatino Linotype" w:eastAsia="Palatino Linotype" w:hAnsi="Palatino Linotype" w:cs="Palatino Linotype"/>
        </w:rPr>
        <w:t xml:space="preserve">a efecto de que analizara sobre su admisión o su </w:t>
      </w:r>
      <w:proofErr w:type="spellStart"/>
      <w:r w:rsidRPr="002D744E">
        <w:rPr>
          <w:rFonts w:ascii="Palatino Linotype" w:eastAsia="Palatino Linotype" w:hAnsi="Palatino Linotype" w:cs="Palatino Linotype"/>
        </w:rPr>
        <w:t>desechamiento</w:t>
      </w:r>
      <w:proofErr w:type="spellEnd"/>
      <w:r w:rsidRPr="002D744E">
        <w:rPr>
          <w:rFonts w:ascii="Palatino Linotype" w:eastAsia="Palatino Linotype" w:hAnsi="Palatino Linotype" w:cs="Palatino Linotype"/>
        </w:rPr>
        <w:t>.</w:t>
      </w:r>
    </w:p>
    <w:p w14:paraId="310D71D5" w14:textId="77777777" w:rsidR="00CD5748" w:rsidRPr="002D744E" w:rsidRDefault="00CD5748">
      <w:pPr>
        <w:spacing w:line="360" w:lineRule="auto"/>
        <w:ind w:right="51"/>
        <w:jc w:val="both"/>
        <w:rPr>
          <w:rFonts w:ascii="Palatino Linotype" w:eastAsia="Palatino Linotype" w:hAnsi="Palatino Linotype" w:cs="Palatino Linotype"/>
        </w:rPr>
      </w:pPr>
    </w:p>
    <w:p w14:paraId="6BD4D8A9"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lastRenderedPageBreak/>
        <w:t>16. Admisión del recurso de revisión.</w:t>
      </w:r>
      <w:r w:rsidRPr="002D744E">
        <w:rPr>
          <w:rFonts w:ascii="Palatino Linotype" w:eastAsia="Palatino Linotype" w:hAnsi="Palatino Linotype" w:cs="Palatino Linotype"/>
        </w:rPr>
        <w:t xml:space="preserve"> Con fechas </w:t>
      </w:r>
      <w:r w:rsidRPr="002D744E">
        <w:rPr>
          <w:rFonts w:ascii="Palatino Linotype" w:eastAsia="Palatino Linotype" w:hAnsi="Palatino Linotype" w:cs="Palatino Linotype"/>
          <w:b/>
        </w:rPr>
        <w:t xml:space="preserve">tres de agosto de dos mil veintitrés, </w:t>
      </w:r>
      <w:r w:rsidRPr="002D744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w:t>
      </w:r>
      <w:r w:rsidRPr="002D744E">
        <w:rPr>
          <w:rFonts w:ascii="Palatino Linotype" w:eastAsia="Palatino Linotype" w:hAnsi="Palatino Linotype" w:cs="Palatino Linotype"/>
          <w:b/>
        </w:rPr>
        <w:t xml:space="preserve">00415/INFOEM/ICR-324/IP/RR/2023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b/>
        </w:rPr>
        <w:t xml:space="preserve"> 00416/INFOEM/ICR-314/IP/RR/2023</w:t>
      </w:r>
      <w:r w:rsidRPr="002D744E">
        <w:rPr>
          <w:rFonts w:ascii="Palatino Linotype" w:eastAsia="Palatino Linotype" w:hAnsi="Palatino Linotype" w:cs="Palatino Linotype"/>
        </w:rPr>
        <w:t xml:space="preserve">, dando un plazo máximo de siete días hábiles para que las partes manifestaran lo que a su derecho resultara conveniente, ofrecieran pruebas, formularan alegatos y </w:t>
      </w:r>
      <w:r w:rsidRPr="002D744E">
        <w:rPr>
          <w:rFonts w:ascii="Palatino Linotype" w:eastAsia="Palatino Linotype" w:hAnsi="Palatino Linotype" w:cs="Palatino Linotype"/>
          <w:b/>
        </w:rPr>
        <w:t xml:space="preserve">EL SUJETO OBLIGADO </w:t>
      </w:r>
      <w:r w:rsidRPr="002D744E">
        <w:rPr>
          <w:rFonts w:ascii="Palatino Linotype" w:eastAsia="Palatino Linotype" w:hAnsi="Palatino Linotype" w:cs="Palatino Linotype"/>
        </w:rPr>
        <w:t>presentara su Informe Justificado.</w:t>
      </w:r>
    </w:p>
    <w:p w14:paraId="5F88B4E4" w14:textId="77777777" w:rsidR="00CD5748" w:rsidRPr="002D744E" w:rsidRDefault="00CD5748">
      <w:pPr>
        <w:spacing w:line="360" w:lineRule="auto"/>
        <w:jc w:val="both"/>
        <w:rPr>
          <w:rFonts w:ascii="Palatino Linotype" w:eastAsia="Palatino Linotype" w:hAnsi="Palatino Linotype" w:cs="Palatino Linotype"/>
        </w:rPr>
      </w:pPr>
    </w:p>
    <w:p w14:paraId="1A908571"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 xml:space="preserve">17. </w:t>
      </w:r>
      <w:proofErr w:type="spellStart"/>
      <w:r w:rsidRPr="002D744E">
        <w:rPr>
          <w:rFonts w:ascii="Palatino Linotype" w:eastAsia="Palatino Linotype" w:hAnsi="Palatino Linotype" w:cs="Palatino Linotype"/>
          <w:b/>
        </w:rPr>
        <w:t>Desechamiento</w:t>
      </w:r>
      <w:proofErr w:type="spellEnd"/>
      <w:r w:rsidRPr="002D744E">
        <w:rPr>
          <w:rFonts w:ascii="Palatino Linotype" w:eastAsia="Palatino Linotype" w:hAnsi="Palatino Linotype" w:cs="Palatino Linotype"/>
          <w:b/>
        </w:rPr>
        <w:t xml:space="preserve"> del recurso de revisión 00414/INFOEM/ICR-335/IP/RR/2023. </w:t>
      </w:r>
      <w:r w:rsidRPr="002D744E">
        <w:rPr>
          <w:rFonts w:ascii="Palatino Linotype" w:eastAsia="Palatino Linotype" w:hAnsi="Palatino Linotype" w:cs="Palatino Linotype"/>
        </w:rPr>
        <w:t xml:space="preserve">El </w:t>
      </w:r>
      <w:r w:rsidRPr="002D744E">
        <w:rPr>
          <w:rFonts w:ascii="Palatino Linotype" w:eastAsia="Palatino Linotype" w:hAnsi="Palatino Linotype" w:cs="Palatino Linotype"/>
          <w:b/>
        </w:rPr>
        <w:t>quince de agosto de dos mil veintitrés,</w:t>
      </w:r>
      <w:r w:rsidRPr="002D744E">
        <w:rPr>
          <w:rFonts w:ascii="Palatino Linotype" w:eastAsia="Palatino Linotype" w:hAnsi="Palatino Linotype" w:cs="Palatino Linotype"/>
        </w:rPr>
        <w:t xml:space="preserve"> con fundamento en lo dispuesto la fracción primera del artículo ciento ochenta y seis y la fracción tercera del ciento noventa y uno de la Ley de Transparencia y Acceso a la Información Pública del Estado de México y Municipios, la </w:t>
      </w:r>
      <w:r w:rsidRPr="002D744E">
        <w:rPr>
          <w:rFonts w:ascii="Palatino Linotype" w:eastAsia="Palatino Linotype" w:hAnsi="Palatino Linotype" w:cs="Palatino Linotype"/>
          <w:b/>
        </w:rPr>
        <w:t>Comisionada Ponente</w:t>
      </w:r>
      <w:r w:rsidRPr="002D744E">
        <w:rPr>
          <w:rFonts w:ascii="Palatino Linotype" w:eastAsia="Palatino Linotype" w:hAnsi="Palatino Linotype" w:cs="Palatino Linotype"/>
        </w:rPr>
        <w:t xml:space="preserve"> acordó el </w:t>
      </w:r>
      <w:proofErr w:type="spellStart"/>
      <w:r w:rsidRPr="002D744E">
        <w:rPr>
          <w:rFonts w:ascii="Palatino Linotype" w:eastAsia="Palatino Linotype" w:hAnsi="Palatino Linotype" w:cs="Palatino Linotype"/>
        </w:rPr>
        <w:t>desechamiento</w:t>
      </w:r>
      <w:proofErr w:type="spellEnd"/>
      <w:r w:rsidRPr="002D744E">
        <w:rPr>
          <w:rFonts w:ascii="Palatino Linotype" w:eastAsia="Palatino Linotype" w:hAnsi="Palatino Linotype" w:cs="Palatino Linotype"/>
        </w:rPr>
        <w:t xml:space="preserve"> por improcedente del recurso en mención por no actualizarse ninguna causal de procedencia. </w:t>
      </w:r>
    </w:p>
    <w:p w14:paraId="355C0822" w14:textId="77777777" w:rsidR="00CD5748" w:rsidRPr="002D744E" w:rsidRDefault="00CD5748">
      <w:pPr>
        <w:spacing w:line="360" w:lineRule="auto"/>
        <w:jc w:val="both"/>
        <w:rPr>
          <w:rFonts w:ascii="Palatino Linotype" w:eastAsia="Palatino Linotype" w:hAnsi="Palatino Linotype" w:cs="Palatino Linotype"/>
        </w:rPr>
      </w:pPr>
    </w:p>
    <w:p w14:paraId="26B0D027" w14:textId="77777777" w:rsidR="00CD5748" w:rsidRPr="002D744E" w:rsidRDefault="00E011F2">
      <w:pPr>
        <w:spacing w:line="360" w:lineRule="auto"/>
        <w:jc w:val="both"/>
        <w:rPr>
          <w:rFonts w:ascii="Palatino Linotype" w:eastAsia="Palatino Linotype" w:hAnsi="Palatino Linotype" w:cs="Palatino Linotype"/>
        </w:rPr>
      </w:pPr>
      <w:bookmarkStart w:id="5" w:name="_heading=h.1fob9te" w:colFirst="0" w:colLast="0"/>
      <w:bookmarkEnd w:id="5"/>
      <w:r w:rsidRPr="002D744E">
        <w:rPr>
          <w:rFonts w:ascii="Palatino Linotype" w:eastAsia="Palatino Linotype" w:hAnsi="Palatino Linotype" w:cs="Palatino Linotype"/>
          <w:b/>
        </w:rPr>
        <w:t xml:space="preserve">18. Manifestaciones en los recursos 00415/INFOEM/ICR-324/IP/RR/2023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b/>
        </w:rPr>
        <w:t xml:space="preserve"> 00416/INFOEM/ICR-314/IP/RR/2023</w:t>
      </w:r>
      <w:r w:rsidRPr="002D744E">
        <w:rPr>
          <w:rFonts w:ascii="Palatino Linotype" w:eastAsia="Palatino Linotype" w:hAnsi="Palatino Linotype" w:cs="Palatino Linotype"/>
        </w:rPr>
        <w:t xml:space="preserve">. De las constancias que obran en el expediente electrónico del SAIMEX se desprende que tanto </w:t>
      </w:r>
      <w:r w:rsidRPr="002D744E">
        <w:rPr>
          <w:rFonts w:ascii="Palatino Linotype" w:eastAsia="Palatino Linotype" w:hAnsi="Palatino Linotype" w:cs="Palatino Linotype"/>
          <w:b/>
        </w:rPr>
        <w:t xml:space="preserve">LA PARTE RECURRENTE </w:t>
      </w:r>
      <w:r w:rsidRPr="002D744E">
        <w:rPr>
          <w:rFonts w:ascii="Palatino Linotype" w:eastAsia="Palatino Linotype" w:hAnsi="Palatino Linotype" w:cs="Palatino Linotype"/>
        </w:rPr>
        <w:t>como</w:t>
      </w:r>
      <w:r w:rsidRPr="002D744E">
        <w:rPr>
          <w:rFonts w:ascii="Palatino Linotype" w:eastAsia="Palatino Linotype" w:hAnsi="Palatino Linotype" w:cs="Palatino Linotype"/>
          <w:b/>
        </w:rPr>
        <w:t xml:space="preserve"> EL SUJETO OBLIGADO</w:t>
      </w:r>
      <w:r w:rsidRPr="002D744E">
        <w:rPr>
          <w:rFonts w:ascii="Palatino Linotype" w:eastAsia="Palatino Linotype" w:hAnsi="Palatino Linotype" w:cs="Palatino Linotype"/>
        </w:rPr>
        <w:t xml:space="preserve"> dejaron de realizar manifestaciones y de remitir su Informe Justificado, respectivamente. </w:t>
      </w:r>
    </w:p>
    <w:p w14:paraId="682E2CCD" w14:textId="77777777" w:rsidR="00CD5748" w:rsidRPr="002D744E" w:rsidRDefault="00CD5748">
      <w:pPr>
        <w:spacing w:line="360" w:lineRule="auto"/>
        <w:rPr>
          <w:rFonts w:ascii="Palatino Linotype" w:eastAsia="Palatino Linotype" w:hAnsi="Palatino Linotype" w:cs="Palatino Linotype"/>
        </w:rPr>
      </w:pPr>
    </w:p>
    <w:p w14:paraId="4E799CFF" w14:textId="77777777" w:rsidR="00CD5748" w:rsidRPr="002D744E" w:rsidRDefault="00E011F2">
      <w:pPr>
        <w:widowControl w:val="0"/>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19. Ampliación del plazo para resolver los recursos 00415/INFOEM/ICR-</w:t>
      </w:r>
      <w:r w:rsidRPr="002D744E">
        <w:rPr>
          <w:rFonts w:ascii="Palatino Linotype" w:eastAsia="Palatino Linotype" w:hAnsi="Palatino Linotype" w:cs="Palatino Linotype"/>
          <w:b/>
        </w:rPr>
        <w:lastRenderedPageBreak/>
        <w:t xml:space="preserve">324/IP/RR/2023 </w:t>
      </w:r>
      <w:r w:rsidRPr="002D744E">
        <w:rPr>
          <w:rFonts w:ascii="Palatino Linotype" w:eastAsia="Palatino Linotype" w:hAnsi="Palatino Linotype" w:cs="Palatino Linotype"/>
        </w:rPr>
        <w:t>y</w:t>
      </w:r>
      <w:r w:rsidRPr="002D744E">
        <w:rPr>
          <w:rFonts w:ascii="Palatino Linotype" w:eastAsia="Palatino Linotype" w:hAnsi="Palatino Linotype" w:cs="Palatino Linotype"/>
          <w:b/>
        </w:rPr>
        <w:t xml:space="preserve"> 00416/INFOEM/ICR-314/IP/RR/2023</w:t>
      </w:r>
      <w:r w:rsidRPr="002D744E">
        <w:rPr>
          <w:rFonts w:ascii="Palatino Linotype" w:eastAsia="Palatino Linotype" w:hAnsi="Palatino Linotype" w:cs="Palatino Linotype"/>
        </w:rPr>
        <w:t xml:space="preserve">. Con fecha </w:t>
      </w:r>
      <w:r w:rsidRPr="002D744E">
        <w:rPr>
          <w:rFonts w:ascii="Palatino Linotype" w:eastAsia="Palatino Linotype" w:hAnsi="Palatino Linotype" w:cs="Palatino Linotype"/>
          <w:b/>
        </w:rPr>
        <w:t xml:space="preserve">veintiuno de septiembre de dos mil veintitrés, </w:t>
      </w:r>
      <w:r w:rsidRPr="002D744E">
        <w:rPr>
          <w:rFonts w:ascii="Palatino Linotype" w:eastAsia="Palatino Linotype" w:hAnsi="Palatino Linotype" w:cs="Palatino Linotype"/>
        </w:rPr>
        <w:t>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por quince días hábiles el plazo para emitir la presente resolución.</w:t>
      </w:r>
    </w:p>
    <w:p w14:paraId="2A88CB63" w14:textId="77777777" w:rsidR="00CD5748" w:rsidRPr="002D744E" w:rsidRDefault="00E011F2">
      <w:pPr>
        <w:widowControl w:val="0"/>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 xml:space="preserve"> </w:t>
      </w:r>
    </w:p>
    <w:p w14:paraId="5CEF6C41" w14:textId="77777777" w:rsidR="00CD5748" w:rsidRPr="002D744E" w:rsidRDefault="00E011F2">
      <w:pPr>
        <w:widowControl w:val="0"/>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20. Cierre de instrucción.</w:t>
      </w:r>
      <w:r w:rsidRPr="002D744E">
        <w:rPr>
          <w:rFonts w:ascii="Palatino Linotype" w:eastAsia="Palatino Linotype" w:hAnsi="Palatino Linotype" w:cs="Palatino Linotype"/>
        </w:rPr>
        <w:t xml:space="preserve"> El </w:t>
      </w:r>
      <w:r w:rsidRPr="002D744E">
        <w:rPr>
          <w:rFonts w:ascii="Palatino Linotype" w:eastAsia="Palatino Linotype" w:hAnsi="Palatino Linotype" w:cs="Palatino Linotype"/>
          <w:b/>
        </w:rPr>
        <w:t>veintiuno de septiembre de dos mil veintitrés,</w:t>
      </w:r>
      <w:r w:rsidRPr="002D744E">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6818EAE7" w14:textId="77777777" w:rsidR="00CD5748" w:rsidRPr="002D744E" w:rsidRDefault="00CD5748">
      <w:pPr>
        <w:spacing w:line="360" w:lineRule="auto"/>
        <w:rPr>
          <w:rFonts w:ascii="Palatino Linotype" w:eastAsia="Palatino Linotype" w:hAnsi="Palatino Linotype" w:cs="Palatino Linotype"/>
        </w:rPr>
      </w:pPr>
    </w:p>
    <w:p w14:paraId="1EF89256"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4112AEBB"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04C60C56" w14:textId="77777777" w:rsidR="00CD5748" w:rsidRPr="002D744E" w:rsidRDefault="00E011F2">
      <w:pPr>
        <w:pBdr>
          <w:top w:val="nil"/>
          <w:left w:val="nil"/>
          <w:bottom w:val="nil"/>
          <w:right w:val="nil"/>
          <w:between w:val="nil"/>
        </w:pBdr>
        <w:spacing w:line="360" w:lineRule="auto"/>
        <w:jc w:val="center"/>
        <w:rPr>
          <w:rFonts w:ascii="Palatino Linotype" w:eastAsia="Palatino Linotype" w:hAnsi="Palatino Linotype" w:cs="Palatino Linotype"/>
          <w:b/>
        </w:rPr>
      </w:pPr>
      <w:r w:rsidRPr="002D744E">
        <w:rPr>
          <w:rFonts w:ascii="Palatino Linotype" w:eastAsia="Palatino Linotype" w:hAnsi="Palatino Linotype" w:cs="Palatino Linotype"/>
          <w:b/>
        </w:rPr>
        <w:t>II. C O N S I D E R A N D O:</w:t>
      </w:r>
    </w:p>
    <w:p w14:paraId="3CD3EEE6" w14:textId="77777777" w:rsidR="00CD5748" w:rsidRPr="002D744E" w:rsidRDefault="00CD5748">
      <w:pPr>
        <w:pBdr>
          <w:top w:val="nil"/>
          <w:left w:val="nil"/>
          <w:bottom w:val="nil"/>
          <w:right w:val="nil"/>
          <w:between w:val="nil"/>
        </w:pBdr>
        <w:spacing w:line="360" w:lineRule="auto"/>
        <w:jc w:val="center"/>
        <w:rPr>
          <w:rFonts w:ascii="Palatino Linotype" w:eastAsia="Palatino Linotype" w:hAnsi="Palatino Linotype" w:cs="Palatino Linotype"/>
          <w:b/>
        </w:rPr>
      </w:pPr>
    </w:p>
    <w:p w14:paraId="2980B51D"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PRIMERO. COMPETENCIA.</w:t>
      </w:r>
      <w:r w:rsidRPr="002D744E">
        <w:rPr>
          <w:rFonts w:ascii="Palatino Linotype" w:eastAsia="Palatino Linotype" w:hAnsi="Palatino Linotype" w:cs="Palatino Linotype"/>
        </w:rPr>
        <w:t xml:space="preserve"> El Instituto de Transparencia, Acceso a la Información Pública y Protección de Datos Personales del Estado de México y </w:t>
      </w:r>
      <w:r w:rsidRPr="002D744E">
        <w:rPr>
          <w:rFonts w:ascii="Palatino Linotype" w:eastAsia="Palatino Linotype" w:hAnsi="Palatino Linotype" w:cs="Palatino Linotype"/>
        </w:rPr>
        <w:lastRenderedPageBreak/>
        <w:t xml:space="preserve">Municipios, es competente para conocer y resolver el presente recurso de revisión interpuesto por </w:t>
      </w:r>
      <w:r w:rsidRPr="002D744E">
        <w:rPr>
          <w:rFonts w:ascii="Palatino Linotype" w:eastAsia="Palatino Linotype" w:hAnsi="Palatino Linotype" w:cs="Palatino Linotype"/>
          <w:b/>
        </w:rPr>
        <w:t>LA PARTE</w:t>
      </w:r>
      <w:r w:rsidRPr="002D744E">
        <w:rPr>
          <w:rFonts w:ascii="Palatino Linotype" w:eastAsia="Palatino Linotype" w:hAnsi="Palatino Linotype" w:cs="Palatino Linotype"/>
        </w:rPr>
        <w:t xml:space="preserve"> </w:t>
      </w:r>
      <w:r w:rsidRPr="002D744E">
        <w:rPr>
          <w:rFonts w:ascii="Palatino Linotype" w:eastAsia="Palatino Linotype" w:hAnsi="Palatino Linotype" w:cs="Palatino Linotype"/>
          <w:b/>
        </w:rPr>
        <w:t>RECURRENTE</w:t>
      </w:r>
      <w:r w:rsidRPr="002D744E">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49B0DEEB" w14:textId="77777777" w:rsidR="00CD5748" w:rsidRPr="002D744E" w:rsidRDefault="00CD5748">
      <w:pPr>
        <w:spacing w:line="360" w:lineRule="auto"/>
        <w:jc w:val="both"/>
        <w:rPr>
          <w:rFonts w:ascii="Palatino Linotype" w:eastAsia="Palatino Linotype" w:hAnsi="Palatino Linotype" w:cs="Palatino Linotype"/>
        </w:rPr>
      </w:pPr>
    </w:p>
    <w:p w14:paraId="2164BEDB" w14:textId="77777777" w:rsidR="00CD5748" w:rsidRPr="002D744E" w:rsidRDefault="00E011F2">
      <w:pP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b/>
        </w:rPr>
        <w:t>SEGUNDO</w:t>
      </w:r>
      <w:r w:rsidRPr="002D744E">
        <w:rPr>
          <w:rFonts w:ascii="Palatino Linotype" w:eastAsia="Palatino Linotype" w:hAnsi="Palatino Linotype" w:cs="Palatino Linotype"/>
          <w:b/>
          <w:sz w:val="28"/>
          <w:szCs w:val="28"/>
        </w:rPr>
        <w:t>.</w:t>
      </w:r>
      <w:r w:rsidRPr="002D744E">
        <w:rPr>
          <w:rFonts w:ascii="Palatino Linotype" w:eastAsia="Palatino Linotype" w:hAnsi="Palatino Linotype" w:cs="Palatino Linotype"/>
          <w:b/>
        </w:rPr>
        <w:t xml:space="preserve"> DE LOS ALCANCES DEL RECURSO DE REVISIÓN. </w:t>
      </w:r>
      <w:r w:rsidRPr="002D744E">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0FA9719" w14:textId="77777777" w:rsidR="00CD5748" w:rsidRPr="002D744E" w:rsidRDefault="00CD5748">
      <w:pPr>
        <w:spacing w:line="360" w:lineRule="auto"/>
        <w:jc w:val="both"/>
        <w:rPr>
          <w:rFonts w:ascii="Palatino Linotype" w:eastAsia="Palatino Linotype" w:hAnsi="Palatino Linotype" w:cs="Palatino Linotype"/>
          <w:b/>
        </w:rPr>
      </w:pPr>
    </w:p>
    <w:p w14:paraId="1883751F"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b/>
        </w:rPr>
        <w:t>TERCERO. ANÁLISIS DE LAS CAUSALES DE IMPROCEDENCIA Y SOBRESEIMIENTO DEL RECURSO DE REVISIÓN.</w:t>
      </w:r>
      <w:r w:rsidRPr="002D744E">
        <w:rPr>
          <w:rFonts w:ascii="Palatino Linotype" w:eastAsia="Palatino Linotype" w:hAnsi="Palatino Linotype" w:cs="Palatino Linotype"/>
        </w:rPr>
        <w:t xml:space="preserve"> Por ser de previo y especial pronunciamiento, este Instituto analiza si se actualiza alguna causal de sobreseimiento. </w:t>
      </w:r>
    </w:p>
    <w:p w14:paraId="0630F457"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1F1A6B6C"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2D744E">
        <w:rPr>
          <w:rFonts w:ascii="Palatino Linotype" w:eastAsia="Palatino Linotype" w:hAnsi="Palatino Linotype" w:cs="Palatino Linotype"/>
          <w:b/>
        </w:rPr>
        <w:t xml:space="preserve"> no se configuran las causales establecidas en las fracciones I, II, III y V, </w:t>
      </w:r>
      <w:r w:rsidRPr="002D744E">
        <w:rPr>
          <w:rFonts w:ascii="Palatino Linotype" w:eastAsia="Palatino Linotype" w:hAnsi="Palatino Linotype" w:cs="Palatino Linotype"/>
        </w:rPr>
        <w:t xml:space="preserve">toda vez que no hay constancias en el expediente en que se actúa, de que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se haya desistido, fallecido, que </w:t>
      </w:r>
      <w:r w:rsidRPr="002D744E">
        <w:rPr>
          <w:rFonts w:ascii="Palatino Linotype" w:eastAsia="Palatino Linotype" w:hAnsi="Palatino Linotype" w:cs="Palatino Linotype"/>
          <w:b/>
        </w:rPr>
        <w:t>EL SUJETO OBLIGADO</w:t>
      </w:r>
      <w:r w:rsidRPr="002D744E">
        <w:rPr>
          <w:rFonts w:ascii="Palatino Linotype" w:eastAsia="Palatino Linotype" w:hAnsi="Palatino Linotype" w:cs="Palatino Linotype"/>
        </w:rPr>
        <w:t xml:space="preserve"> hubiese modificado o revocado el acto impugnado o bien, haya quedado sin materia.</w:t>
      </w:r>
    </w:p>
    <w:p w14:paraId="5397E274"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04D75C47"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No obstante, por lo que hace a la hipótesis prevista en la</w:t>
      </w:r>
      <w:r w:rsidRPr="002D744E">
        <w:rPr>
          <w:rFonts w:ascii="Palatino Linotype" w:eastAsia="Palatino Linotype" w:hAnsi="Palatino Linotype" w:cs="Palatino Linotype"/>
          <w:b/>
        </w:rPr>
        <w:t xml:space="preserve"> fracción IV,</w:t>
      </w:r>
      <w:r w:rsidRPr="002D744E">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54FBC4FE"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9C11CC3"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 xml:space="preserve">Artículo 179. </w:t>
      </w:r>
      <w:r w:rsidRPr="002D744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60795289"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I. La negativa a la información solicitada; </w:t>
      </w:r>
    </w:p>
    <w:p w14:paraId="2960289D"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II. La clasificación de la información; </w:t>
      </w:r>
    </w:p>
    <w:p w14:paraId="6902D68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III. La declaración de inexistencia de la información; </w:t>
      </w:r>
    </w:p>
    <w:p w14:paraId="2CEC6ABC"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IV. La declaración de incompetencia por el sujeto obligado; </w:t>
      </w:r>
    </w:p>
    <w:p w14:paraId="04C76D8A"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V. La entrega de información incompleta; </w:t>
      </w:r>
    </w:p>
    <w:p w14:paraId="71C2064B"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VI. La entrega de información que no corresponda con lo solicitado; </w:t>
      </w:r>
    </w:p>
    <w:p w14:paraId="3B78702B"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VII. La falta de respuesta a una solicitud de acceso a la información; </w:t>
      </w:r>
    </w:p>
    <w:p w14:paraId="1674047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lastRenderedPageBreak/>
        <w:t xml:space="preserve">VIII. La notificación, entrega o puesta a disposición de información en una modalidad o formato distinto al solicitado; </w:t>
      </w:r>
    </w:p>
    <w:p w14:paraId="7BDBA00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3396BD67"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X. Los costos o tiempos de entrega de la información; </w:t>
      </w:r>
    </w:p>
    <w:p w14:paraId="38ECED50"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XI. La falta de trámite a una solicitud; </w:t>
      </w:r>
    </w:p>
    <w:p w14:paraId="7458E82E"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XII. La negativa a permitir la consulta directa de la información; </w:t>
      </w:r>
    </w:p>
    <w:p w14:paraId="11D02FEA"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 xml:space="preserve">XIII. La falta, deficiencia o insuficiencia de la fundamentación y/o motivación en la respuesta; y </w:t>
      </w:r>
    </w:p>
    <w:p w14:paraId="7ACAD99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XIV. La orientación a un trámite específico.</w:t>
      </w:r>
    </w:p>
    <w:p w14:paraId="5309FE19"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w:t>
      </w:r>
    </w:p>
    <w:p w14:paraId="4165DE52"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C0ED670"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6045810B"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657474A9"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Además, conforme al Diccionario de Transparencia y Acceso a la Información Pública y la página oficial de este Instituto (</w:t>
      </w:r>
      <w:hyperlink r:id="rId8" w:anchor="queEsRRdeIP">
        <w:r w:rsidRPr="002D744E">
          <w:rPr>
            <w:rFonts w:ascii="Palatino Linotype" w:eastAsia="Palatino Linotype" w:hAnsi="Palatino Linotype" w:cs="Palatino Linotype"/>
            <w:u w:val="single"/>
          </w:rPr>
          <w:t>https://www.infoem.org.mx/es/content/informacion-publica#queEsRRdeIP</w:t>
        </w:r>
      </w:hyperlink>
      <w:r w:rsidRPr="002D744E">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2D744E">
        <w:rPr>
          <w:rFonts w:ascii="Palatino Linotype" w:eastAsia="Palatino Linotype" w:hAnsi="Palatino Linotype" w:cs="Palatino Linotype"/>
          <w:b/>
        </w:rPr>
        <w:t>EL SUJETO OBLIGADO</w:t>
      </w:r>
      <w:r w:rsidRPr="002D744E">
        <w:rPr>
          <w:rFonts w:ascii="Palatino Linotype" w:eastAsia="Palatino Linotype" w:hAnsi="Palatino Linotype" w:cs="Palatino Linotype"/>
        </w:rPr>
        <w:t xml:space="preserve"> a una solicitud de información pública.</w:t>
      </w:r>
    </w:p>
    <w:p w14:paraId="3FAC664A"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53DCF821"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w:t>
      </w:r>
      <w:r w:rsidRPr="002D744E">
        <w:rPr>
          <w:rFonts w:ascii="Palatino Linotype" w:eastAsia="Palatino Linotype" w:hAnsi="Palatino Linotype" w:cs="Palatino Linotype"/>
        </w:rPr>
        <w:lastRenderedPageBreak/>
        <w:t xml:space="preserve">circunstancia de la contestación realizada por los Sujetos Obligados </w:t>
      </w:r>
      <w:r w:rsidRPr="002D744E">
        <w:rPr>
          <w:rFonts w:ascii="Palatino Linotype" w:eastAsia="Palatino Linotype" w:hAnsi="Palatino Linotype" w:cs="Palatino Linotype"/>
          <w:b/>
          <w:u w:val="single"/>
        </w:rPr>
        <w:t>a una solicitud de información específica.</w:t>
      </w:r>
    </w:p>
    <w:p w14:paraId="5F27DC42"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1739BAC1"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rPr>
        <w:t>Con base en lo anterior, y a efecto de verificar si el presente recurso de revisión actualiza alguna causal de procedencia del artículo 179 de la ley de la materia citado en párrafos que anteceden, es necesario precisar que en los expedientes con números de folio</w:t>
      </w:r>
      <w:r w:rsidRPr="002D744E">
        <w:rPr>
          <w:rFonts w:ascii="Palatino Linotype" w:eastAsia="Palatino Linotype" w:hAnsi="Palatino Linotype" w:cs="Palatino Linotype"/>
          <w:b/>
        </w:rPr>
        <w:t xml:space="preserve"> 00414/INFOEM/IP/RR/2023 y acumulados, </w:t>
      </w:r>
      <w:r w:rsidRPr="002D744E">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2D744E">
        <w:rPr>
          <w:rFonts w:ascii="Palatino Linotype" w:eastAsia="Palatino Linotype" w:hAnsi="Palatino Linotype" w:cs="Palatino Linotype"/>
          <w:b/>
        </w:rPr>
        <w:t xml:space="preserve">ORDENAR </w:t>
      </w:r>
      <w:r w:rsidRPr="002D744E">
        <w:rPr>
          <w:rFonts w:ascii="Palatino Linotype" w:eastAsia="Palatino Linotype" w:hAnsi="Palatino Linotype" w:cs="Palatino Linotype"/>
        </w:rPr>
        <w:t xml:space="preserve">al </w:t>
      </w:r>
      <w:r w:rsidRPr="002D744E">
        <w:rPr>
          <w:rFonts w:ascii="Palatino Linotype" w:eastAsia="Palatino Linotype" w:hAnsi="Palatino Linotype" w:cs="Palatino Linotype"/>
          <w:b/>
        </w:rPr>
        <w:t xml:space="preserve">Ayuntamiento de Zinacantepec, </w:t>
      </w:r>
      <w:r w:rsidRPr="002D744E">
        <w:rPr>
          <w:rFonts w:ascii="Palatino Linotype" w:eastAsia="Palatino Linotype" w:hAnsi="Palatino Linotype" w:cs="Palatino Linotype"/>
        </w:rPr>
        <w:t xml:space="preserve">a través del Sistema de Acceso a la Información Mexiquense, dar trámite y respuestas a las solicitudes de información </w:t>
      </w:r>
      <w:r w:rsidRPr="002D744E">
        <w:rPr>
          <w:rFonts w:ascii="Palatino Linotype" w:eastAsia="Palatino Linotype" w:hAnsi="Palatino Linotype" w:cs="Palatino Linotype"/>
          <w:b/>
        </w:rPr>
        <w:t xml:space="preserve">01431/ZINACANT/IP/2022, 01432/ZINACANT/IP/2022 y 01433/ZINACANT/IP/2022. </w:t>
      </w:r>
    </w:p>
    <w:p w14:paraId="1CBE2B5F"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4692AA43"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Asimismo, se le hizo del conocimiento a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que tenía derecho a interponer nuevamente recurso de revisión ante este Instituto, </w:t>
      </w:r>
      <w:r w:rsidRPr="002D744E">
        <w:rPr>
          <w:rFonts w:ascii="Palatino Linotype" w:eastAsia="Palatino Linotype" w:hAnsi="Palatino Linotype" w:cs="Palatino Linotype"/>
          <w:b/>
        </w:rPr>
        <w:t>por las respuestas que diera EL SUJETO OBLIGADO,</w:t>
      </w:r>
      <w:r w:rsidRPr="002D744E">
        <w:rPr>
          <w:rFonts w:ascii="Palatino Linotype" w:eastAsia="Palatino Linotype" w:hAnsi="Palatino Linotype" w:cs="Palatino Linotype"/>
        </w:rPr>
        <w:t xml:space="preserve"> en cumplimiento a la resolución. </w:t>
      </w:r>
    </w:p>
    <w:p w14:paraId="039AA283"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5E592AB8"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i/>
        </w:rPr>
      </w:pPr>
      <w:r w:rsidRPr="002D744E">
        <w:rPr>
          <w:rFonts w:ascii="Palatino Linotype" w:eastAsia="Palatino Linotype" w:hAnsi="Palatino Linotype" w:cs="Palatino Linotype"/>
        </w:rPr>
        <w:t>Sobre el tema, el último párrafo del artículo 179 de la Ley de Transparencia y Acceso a la Información Pública del Estado de México y Municipios, precisa lo siguiente:</w:t>
      </w:r>
    </w:p>
    <w:p w14:paraId="1DC8B85A"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551090"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 xml:space="preserve">Artículo 179. </w:t>
      </w:r>
      <w:r w:rsidRPr="002D744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3269432C"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lastRenderedPageBreak/>
        <w:t>(…)</w:t>
      </w:r>
    </w:p>
    <w:p w14:paraId="0B42C72E"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u w:val="single"/>
        </w:rPr>
        <w:t>La respuesta que den los sujetos obligados derivada de la resoluci</w:t>
      </w:r>
      <w:r w:rsidRPr="002D744E">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2D744E">
        <w:rPr>
          <w:rFonts w:ascii="Palatino Linotype" w:eastAsia="Palatino Linotype" w:hAnsi="Palatino Linotype" w:cs="Palatino Linotype"/>
          <w:b/>
          <w:i/>
          <w:sz w:val="22"/>
          <w:szCs w:val="22"/>
          <w:u w:val="single"/>
        </w:rPr>
        <w:t>es susceptible de ser impugnada de nueva cuenta</w:t>
      </w:r>
      <w:r w:rsidRPr="002D744E">
        <w:rPr>
          <w:rFonts w:ascii="Palatino Linotype" w:eastAsia="Palatino Linotype" w:hAnsi="Palatino Linotype" w:cs="Palatino Linotype"/>
          <w:i/>
          <w:sz w:val="22"/>
          <w:szCs w:val="22"/>
        </w:rPr>
        <w:t>, mediante recurso de revisión, ante el Instituto.</w:t>
      </w:r>
    </w:p>
    <w:p w14:paraId="1BDFDB2C"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5E7E7F2"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Conforme a lo anterior, se logra vislumbrar que se puede interponer un nuevo recurso de revisión, </w:t>
      </w:r>
      <w:r w:rsidRPr="002D744E">
        <w:rPr>
          <w:rFonts w:ascii="Palatino Linotype" w:eastAsia="Palatino Linotype" w:hAnsi="Palatino Linotype" w:cs="Palatino Linotype"/>
          <w:b/>
        </w:rPr>
        <w:t>únicamente ante las respuestas que den los Sujetos Obligados en cumplimiento a las resoluciones de este Instituto,</w:t>
      </w:r>
      <w:r w:rsidRPr="002D744E">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5CBA1B42"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6AB4A5FD"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Ahora bien, de las constancias que obran en el expediente, se logra vislumbrar que </w:t>
      </w:r>
      <w:r w:rsidRPr="002D744E">
        <w:rPr>
          <w:rFonts w:ascii="Palatino Linotype" w:eastAsia="Palatino Linotype" w:hAnsi="Palatino Linotype" w:cs="Palatino Linotype"/>
          <w:b/>
        </w:rPr>
        <w:t xml:space="preserve">EL SUJETO OBLIGADO </w:t>
      </w:r>
      <w:r w:rsidRPr="002D744E">
        <w:rPr>
          <w:rFonts w:ascii="Palatino Linotype" w:eastAsia="Palatino Linotype" w:hAnsi="Palatino Linotype" w:cs="Palatino Linotype"/>
        </w:rPr>
        <w:t xml:space="preserve">fue omiso dar cumplimiento a la resolución del recurso de revisión </w:t>
      </w:r>
      <w:r w:rsidRPr="002D744E">
        <w:rPr>
          <w:rFonts w:ascii="Palatino Linotype" w:eastAsia="Palatino Linotype" w:hAnsi="Palatino Linotype" w:cs="Palatino Linotype"/>
          <w:b/>
        </w:rPr>
        <w:t>00414/INFOEM/IP/RR/2023 y acumulados,</w:t>
      </w:r>
      <w:r w:rsidRPr="002D744E">
        <w:rPr>
          <w:rFonts w:ascii="Palatino Linotype" w:eastAsia="Palatino Linotype" w:hAnsi="Palatino Linotype" w:cs="Palatino Linotype"/>
        </w:rPr>
        <w:t xml:space="preserve"> es decir, no había emitido respuesta a la fecha de interposición del segundo medio de impugnación. </w:t>
      </w:r>
    </w:p>
    <w:p w14:paraId="2F50D425"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4AE7653C"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b/>
        </w:rPr>
      </w:pPr>
      <w:r w:rsidRPr="002D744E">
        <w:rPr>
          <w:rFonts w:ascii="Palatino Linotype" w:eastAsia="Palatino Linotype" w:hAnsi="Palatino Linotype" w:cs="Palatino Linotype"/>
        </w:rPr>
        <w:t xml:space="preserve">En tal virtud, se advierte que, al momento de presentar los segundos recursos de revisión, no se configuraba ninguna causal de procedencia, toda vez que como se señaló </w:t>
      </w:r>
      <w:r w:rsidRPr="002D744E">
        <w:rPr>
          <w:rFonts w:ascii="Palatino Linotype" w:eastAsia="Palatino Linotype" w:hAnsi="Palatino Linotype" w:cs="Palatino Linotype"/>
          <w:b/>
        </w:rPr>
        <w:t>EL SUJETO OBLIGADO</w:t>
      </w:r>
      <w:r w:rsidRPr="002D744E">
        <w:rPr>
          <w:rFonts w:ascii="Palatino Linotype" w:eastAsia="Palatino Linotype" w:hAnsi="Palatino Linotype" w:cs="Palatino Linotype"/>
        </w:rPr>
        <w:t xml:space="preserve"> no había emitido alguna respuesta ante la cual se pudiera inconformar </w:t>
      </w:r>
      <w:r w:rsidRPr="002D744E">
        <w:rPr>
          <w:rFonts w:ascii="Palatino Linotype" w:eastAsia="Palatino Linotype" w:hAnsi="Palatino Linotype" w:cs="Palatino Linotype"/>
          <w:b/>
        </w:rPr>
        <w:t xml:space="preserve">LA PARTE RECURRENTE. </w:t>
      </w:r>
    </w:p>
    <w:p w14:paraId="2A2387D0"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301E0850"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En otras palabras,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interpuso los medios de impugnación </w:t>
      </w:r>
      <w:r w:rsidRPr="002D744E">
        <w:rPr>
          <w:rFonts w:ascii="Palatino Linotype" w:eastAsia="Palatino Linotype" w:hAnsi="Palatino Linotype" w:cs="Palatino Linotype"/>
          <w:b/>
        </w:rPr>
        <w:t xml:space="preserve">en un momento procesal inoportuno, </w:t>
      </w:r>
      <w:r w:rsidRPr="002D744E">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w:t>
      </w:r>
      <w:r w:rsidRPr="002D744E">
        <w:rPr>
          <w:rFonts w:ascii="Palatino Linotype" w:eastAsia="Palatino Linotype" w:hAnsi="Palatino Linotype" w:cs="Palatino Linotype"/>
        </w:rPr>
        <w:lastRenderedPageBreak/>
        <w:t xml:space="preserve">en cumplimiento a la resolución del recurso de revisión primigenio, esto es, del </w:t>
      </w:r>
      <w:r w:rsidRPr="002D744E">
        <w:rPr>
          <w:rFonts w:ascii="Palatino Linotype" w:eastAsia="Palatino Linotype" w:hAnsi="Palatino Linotype" w:cs="Palatino Linotype"/>
          <w:b/>
        </w:rPr>
        <w:t>00414/INFOEM/IP/RR/2023 y acumulados.</w:t>
      </w:r>
    </w:p>
    <w:p w14:paraId="0B319F10"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b/>
        </w:rPr>
      </w:pPr>
    </w:p>
    <w:p w14:paraId="09AFCC8F"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 los segundos recursos de revisión, se interrumpe el procedimiento llevado a cabo por la Secretaría Técnica del Pleno, para garantizar el cumplimiento de las resoluciones emitidas.</w:t>
      </w:r>
    </w:p>
    <w:p w14:paraId="38472FB7"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1DFE47F0" w14:textId="77777777" w:rsidR="00CD5748" w:rsidRPr="002D744E" w:rsidRDefault="00E011F2">
      <w:pPr>
        <w:pBdr>
          <w:top w:val="nil"/>
          <w:left w:val="nil"/>
          <w:bottom w:val="nil"/>
          <w:right w:val="nil"/>
          <w:between w:val="nil"/>
        </w:pBd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Por lo expuesto, se logra vislumbrar que, la inconformidad referida por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no actualizan ninguna causal de procedencia, pues como se refirió, ella interpuso los segundos recursos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2D744E">
        <w:rPr>
          <w:rFonts w:ascii="Palatino Linotype" w:eastAsia="Palatino Linotype" w:hAnsi="Palatino Linotype" w:cs="Palatino Linotype"/>
        </w:rPr>
        <w:t>desechamiento</w:t>
      </w:r>
      <w:proofErr w:type="spellEnd"/>
      <w:r w:rsidRPr="002D744E">
        <w:rPr>
          <w:rFonts w:ascii="Palatino Linotype" w:eastAsia="Palatino Linotype" w:hAnsi="Palatino Linotype" w:cs="Palatino Linotype"/>
        </w:rPr>
        <w:t xml:space="preserve"> establecida en el artículo 191, fracción III, de la ley de la materia; sin embargo, toda vez que fue necesario admitir los medios de impugnación, para verificar dicha circunstancia, lo procedente es </w:t>
      </w:r>
      <w:r w:rsidRPr="002D744E">
        <w:rPr>
          <w:rFonts w:ascii="Palatino Linotype" w:eastAsia="Palatino Linotype" w:hAnsi="Palatino Linotype" w:cs="Palatino Linotype"/>
          <w:b/>
        </w:rPr>
        <w:t>SOBRESEER</w:t>
      </w:r>
      <w:r w:rsidRPr="002D744E">
        <w:rPr>
          <w:rFonts w:ascii="Palatino Linotype" w:eastAsia="Palatino Linotype" w:hAnsi="Palatino Linotype" w:cs="Palatino Linotype"/>
        </w:rPr>
        <w:t xml:space="preserve"> los mismos. </w:t>
      </w:r>
    </w:p>
    <w:p w14:paraId="3F1A8E77" w14:textId="77777777" w:rsidR="00CD5748" w:rsidRPr="002D744E" w:rsidRDefault="00CD5748">
      <w:pPr>
        <w:pBdr>
          <w:top w:val="nil"/>
          <w:left w:val="nil"/>
          <w:bottom w:val="nil"/>
          <w:right w:val="nil"/>
          <w:between w:val="nil"/>
        </w:pBdr>
        <w:spacing w:line="360" w:lineRule="auto"/>
        <w:jc w:val="both"/>
        <w:rPr>
          <w:rFonts w:ascii="Palatino Linotype" w:eastAsia="Palatino Linotype" w:hAnsi="Palatino Linotype" w:cs="Palatino Linotype"/>
        </w:rPr>
      </w:pPr>
    </w:p>
    <w:p w14:paraId="78D8419F" w14:textId="77777777" w:rsidR="00CD5748" w:rsidRPr="002D744E" w:rsidRDefault="00E011F2">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2D744E">
        <w:rPr>
          <w:rFonts w:ascii="Palatino Linotype" w:eastAsia="Palatino Linotype" w:hAnsi="Palatino Linotype" w:cs="Palatino Linotype"/>
          <w:b/>
        </w:rPr>
        <w:t>SOBRESEER</w:t>
      </w:r>
      <w:r w:rsidRPr="002D744E">
        <w:rPr>
          <w:rFonts w:ascii="Palatino Linotype" w:eastAsia="Palatino Linotype" w:hAnsi="Palatino Linotype" w:cs="Palatino Linotype"/>
          <w:i/>
        </w:rPr>
        <w:t xml:space="preserve"> </w:t>
      </w:r>
      <w:r w:rsidRPr="002D744E">
        <w:rPr>
          <w:rFonts w:ascii="Palatino Linotype" w:eastAsia="Palatino Linotype" w:hAnsi="Palatino Linotype" w:cs="Palatino Linotype"/>
        </w:rPr>
        <w:t xml:space="preserve">los presentes recursos de revisión por actualizarse la causal de sobreseimiento prevista </w:t>
      </w:r>
      <w:r w:rsidRPr="002D744E">
        <w:rPr>
          <w:rFonts w:ascii="Palatino Linotype" w:eastAsia="Palatino Linotype" w:hAnsi="Palatino Linotype" w:cs="Palatino Linotype"/>
        </w:rPr>
        <w:lastRenderedPageBreak/>
        <w:t>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B5A5B2A"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4680B09"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Artículo 191</w:t>
      </w:r>
      <w:r w:rsidRPr="002D744E">
        <w:rPr>
          <w:rFonts w:ascii="Palatino Linotype" w:eastAsia="Palatino Linotype" w:hAnsi="Palatino Linotype" w:cs="Palatino Linotype"/>
          <w:i/>
          <w:sz w:val="22"/>
          <w:szCs w:val="22"/>
        </w:rPr>
        <w:t xml:space="preserve">. </w:t>
      </w:r>
      <w:r w:rsidRPr="002D744E">
        <w:rPr>
          <w:rFonts w:ascii="Palatino Linotype" w:eastAsia="Palatino Linotype" w:hAnsi="Palatino Linotype" w:cs="Palatino Linotype"/>
          <w:b/>
          <w:i/>
          <w:sz w:val="22"/>
          <w:szCs w:val="22"/>
        </w:rPr>
        <w:t>El recurso</w:t>
      </w:r>
      <w:r w:rsidRPr="002D744E">
        <w:rPr>
          <w:rFonts w:ascii="Palatino Linotype" w:eastAsia="Palatino Linotype" w:hAnsi="Palatino Linotype" w:cs="Palatino Linotype"/>
          <w:i/>
          <w:sz w:val="22"/>
          <w:szCs w:val="22"/>
        </w:rPr>
        <w:t xml:space="preserve"> </w:t>
      </w:r>
      <w:r w:rsidRPr="002D744E">
        <w:rPr>
          <w:rFonts w:ascii="Palatino Linotype" w:eastAsia="Palatino Linotype" w:hAnsi="Palatino Linotype" w:cs="Palatino Linotype"/>
          <w:b/>
          <w:i/>
          <w:sz w:val="22"/>
          <w:szCs w:val="22"/>
        </w:rPr>
        <w:t xml:space="preserve">será </w:t>
      </w:r>
      <w:r w:rsidRPr="002D744E">
        <w:rPr>
          <w:rFonts w:ascii="Palatino Linotype" w:eastAsia="Palatino Linotype" w:hAnsi="Palatino Linotype" w:cs="Palatino Linotype"/>
          <w:i/>
          <w:sz w:val="22"/>
          <w:szCs w:val="22"/>
        </w:rPr>
        <w:t xml:space="preserve">desechado por </w:t>
      </w:r>
      <w:r w:rsidRPr="002D744E">
        <w:rPr>
          <w:rFonts w:ascii="Palatino Linotype" w:eastAsia="Palatino Linotype" w:hAnsi="Palatino Linotype" w:cs="Palatino Linotype"/>
          <w:b/>
          <w:i/>
          <w:sz w:val="22"/>
          <w:szCs w:val="22"/>
        </w:rPr>
        <w:t>improcedente cuando</w:t>
      </w:r>
      <w:r w:rsidRPr="002D744E">
        <w:rPr>
          <w:rFonts w:ascii="Palatino Linotype" w:eastAsia="Palatino Linotype" w:hAnsi="Palatino Linotype" w:cs="Palatino Linotype"/>
          <w:i/>
          <w:sz w:val="22"/>
          <w:szCs w:val="22"/>
        </w:rPr>
        <w:t>:</w:t>
      </w:r>
    </w:p>
    <w:p w14:paraId="567C3BA0"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w:t>
      </w:r>
    </w:p>
    <w:p w14:paraId="77083D91"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D744E">
        <w:rPr>
          <w:rFonts w:ascii="Palatino Linotype" w:eastAsia="Palatino Linotype" w:hAnsi="Palatino Linotype" w:cs="Palatino Linotype"/>
          <w:b/>
          <w:i/>
          <w:sz w:val="22"/>
          <w:szCs w:val="22"/>
        </w:rPr>
        <w:t xml:space="preserve">III. </w:t>
      </w:r>
      <w:r w:rsidRPr="002D744E">
        <w:rPr>
          <w:rFonts w:ascii="Palatino Linotype" w:eastAsia="Palatino Linotype" w:hAnsi="Palatino Linotype" w:cs="Palatino Linotype"/>
          <w:i/>
          <w:sz w:val="22"/>
          <w:szCs w:val="22"/>
        </w:rPr>
        <w:t>No actualice alguno de los supuestos previstos en la presente Ley</w:t>
      </w:r>
      <w:r w:rsidRPr="002D744E">
        <w:rPr>
          <w:rFonts w:ascii="Palatino Linotype" w:eastAsia="Palatino Linotype" w:hAnsi="Palatino Linotype" w:cs="Palatino Linotype"/>
          <w:b/>
          <w:i/>
          <w:sz w:val="22"/>
          <w:szCs w:val="22"/>
        </w:rPr>
        <w:t>;</w:t>
      </w:r>
    </w:p>
    <w:p w14:paraId="122ED8B8"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D744E">
        <w:rPr>
          <w:rFonts w:ascii="Palatino Linotype" w:eastAsia="Palatino Linotype" w:hAnsi="Palatino Linotype" w:cs="Palatino Linotype"/>
          <w:b/>
          <w:i/>
          <w:sz w:val="22"/>
          <w:szCs w:val="22"/>
        </w:rPr>
        <w:t>(…)</w:t>
      </w:r>
    </w:p>
    <w:p w14:paraId="2A3CB3D5"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5CBB390"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Artículo 192.</w:t>
      </w:r>
      <w:r w:rsidRPr="002D744E">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2B49C91"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i/>
          <w:sz w:val="22"/>
          <w:szCs w:val="22"/>
        </w:rPr>
        <w:t>(…)</w:t>
      </w:r>
    </w:p>
    <w:p w14:paraId="05E726E5"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IV</w:t>
      </w:r>
      <w:r w:rsidRPr="002D744E">
        <w:rPr>
          <w:rFonts w:ascii="Palatino Linotype" w:eastAsia="Palatino Linotype" w:hAnsi="Palatino Linotype" w:cs="Palatino Linotype"/>
          <w:i/>
          <w:sz w:val="22"/>
          <w:szCs w:val="22"/>
        </w:rPr>
        <w:t xml:space="preserve">. Admitido el recurso de revisión, </w:t>
      </w:r>
      <w:r w:rsidRPr="002D744E">
        <w:rPr>
          <w:rFonts w:ascii="Palatino Linotype" w:eastAsia="Palatino Linotype" w:hAnsi="Palatino Linotype" w:cs="Palatino Linotype"/>
          <w:b/>
          <w:i/>
          <w:sz w:val="22"/>
          <w:szCs w:val="22"/>
        </w:rPr>
        <w:t>aparezca alguna causal de improcedencia</w:t>
      </w:r>
      <w:r w:rsidRPr="002D744E">
        <w:rPr>
          <w:rFonts w:ascii="Palatino Linotype" w:eastAsia="Palatino Linotype" w:hAnsi="Palatino Linotype" w:cs="Palatino Linotype"/>
          <w:i/>
          <w:sz w:val="22"/>
          <w:szCs w:val="22"/>
        </w:rPr>
        <w:t xml:space="preserve"> en los términos de la presente Ley.</w:t>
      </w:r>
    </w:p>
    <w:p w14:paraId="0FCBC5DC"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w:t>
      </w:r>
      <w:r w:rsidRPr="002D744E">
        <w:rPr>
          <w:rFonts w:ascii="Palatino Linotype" w:eastAsia="Palatino Linotype" w:hAnsi="Palatino Linotype" w:cs="Palatino Linotype"/>
          <w:i/>
          <w:sz w:val="22"/>
          <w:szCs w:val="22"/>
        </w:rPr>
        <w:t>…)</w:t>
      </w:r>
    </w:p>
    <w:p w14:paraId="177231E9"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2F178D6"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4B55E44"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CEE3D34"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SOBRESEIMIENTO, NO PERMITE ENTRAR AL ESTUDIO DE LAS CUESTIONES DE FONDO</w:t>
      </w:r>
      <w:r w:rsidRPr="002D744E">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6AAEE04F"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51E03088" w14:textId="77777777" w:rsidR="00CD5748" w:rsidRPr="002D744E" w:rsidRDefault="00E011F2">
      <w:pPr>
        <w:spacing w:line="360" w:lineRule="auto"/>
        <w:jc w:val="both"/>
        <w:rPr>
          <w:rFonts w:ascii="Palatino Linotype" w:eastAsia="Palatino Linotype" w:hAnsi="Palatino Linotype" w:cs="Palatino Linotype"/>
        </w:rPr>
      </w:pPr>
      <w:r w:rsidRPr="002D744E">
        <w:rPr>
          <w:rFonts w:ascii="Palatino Linotype" w:eastAsia="Palatino Linotype" w:hAnsi="Palatino Linotype" w:cs="Palatino Linotype"/>
        </w:rPr>
        <w:t>Cabe destacar que la decisión de este Organismo Colegiado de sobreseer los recursos de revisión no implica una limitación o negación a la justicia, según lo ha establecido el Poder Judicial Federal, en el criterio que es aplicable por analogía, con rubro:</w:t>
      </w:r>
    </w:p>
    <w:p w14:paraId="20B2B896" w14:textId="77777777" w:rsidR="00CD5748" w:rsidRPr="002D744E" w:rsidRDefault="00CD574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3600A8B" w14:textId="77777777" w:rsidR="00CD5748" w:rsidRPr="002D744E" w:rsidRDefault="00E011F2">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D744E">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D744E">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68124E1" w14:textId="77777777" w:rsidR="00CD5748" w:rsidRPr="002D744E" w:rsidRDefault="00CD5748">
      <w:pPr>
        <w:spacing w:line="360" w:lineRule="auto"/>
        <w:ind w:right="49"/>
        <w:jc w:val="both"/>
        <w:rPr>
          <w:rFonts w:ascii="Palatino Linotype" w:eastAsia="Palatino Linotype" w:hAnsi="Palatino Linotype" w:cs="Palatino Linotype"/>
          <w:i/>
          <w:sz w:val="22"/>
          <w:szCs w:val="22"/>
        </w:rPr>
      </w:pPr>
    </w:p>
    <w:p w14:paraId="73708FEC" w14:textId="77777777" w:rsidR="00CD5748" w:rsidRPr="002D744E" w:rsidRDefault="00E011F2">
      <w:pPr>
        <w:spacing w:line="360" w:lineRule="auto"/>
        <w:ind w:right="49"/>
        <w:jc w:val="both"/>
        <w:rPr>
          <w:rFonts w:ascii="Palatino Linotype" w:eastAsia="Palatino Linotype" w:hAnsi="Palatino Linotype" w:cs="Palatino Linotype"/>
        </w:rPr>
      </w:pPr>
      <w:r w:rsidRPr="002D744E">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04E35D0" w14:textId="77777777" w:rsidR="00CD5748" w:rsidRPr="002D744E" w:rsidRDefault="00CD5748">
      <w:pPr>
        <w:tabs>
          <w:tab w:val="left" w:pos="709"/>
        </w:tabs>
        <w:spacing w:line="360" w:lineRule="auto"/>
        <w:jc w:val="both"/>
        <w:rPr>
          <w:rFonts w:ascii="Palatino Linotype" w:eastAsia="Palatino Linotype" w:hAnsi="Palatino Linotype" w:cs="Palatino Linotype"/>
        </w:rPr>
      </w:pPr>
    </w:p>
    <w:p w14:paraId="137347C1" w14:textId="77777777" w:rsidR="00CD5748" w:rsidRPr="002D744E" w:rsidRDefault="00CD5748">
      <w:pPr>
        <w:tabs>
          <w:tab w:val="left" w:pos="709"/>
        </w:tabs>
        <w:spacing w:line="360" w:lineRule="auto"/>
        <w:jc w:val="both"/>
        <w:rPr>
          <w:rFonts w:ascii="Palatino Linotype" w:eastAsia="Palatino Linotype" w:hAnsi="Palatino Linotype" w:cs="Palatino Linotype"/>
        </w:rPr>
      </w:pPr>
    </w:p>
    <w:p w14:paraId="48946CC3" w14:textId="77777777" w:rsidR="00CD5748" w:rsidRPr="002D744E" w:rsidRDefault="00E011F2">
      <w:pPr>
        <w:numPr>
          <w:ilvl w:val="0"/>
          <w:numId w:val="2"/>
        </w:numPr>
        <w:spacing w:line="360" w:lineRule="auto"/>
        <w:ind w:left="567"/>
        <w:jc w:val="center"/>
        <w:rPr>
          <w:rFonts w:ascii="Palatino Linotype" w:eastAsia="Palatino Linotype" w:hAnsi="Palatino Linotype" w:cs="Palatino Linotype"/>
          <w:b/>
        </w:rPr>
      </w:pPr>
      <w:r w:rsidRPr="002D744E">
        <w:rPr>
          <w:rFonts w:ascii="Palatino Linotype" w:eastAsia="Palatino Linotype" w:hAnsi="Palatino Linotype" w:cs="Palatino Linotype"/>
          <w:b/>
        </w:rPr>
        <w:lastRenderedPageBreak/>
        <w:t xml:space="preserve">R E S U E L V E: </w:t>
      </w:r>
    </w:p>
    <w:p w14:paraId="011D50C8" w14:textId="77777777" w:rsidR="00CD5748" w:rsidRPr="002D744E" w:rsidRDefault="00CD5748">
      <w:pPr>
        <w:spacing w:line="360" w:lineRule="auto"/>
        <w:jc w:val="both"/>
        <w:rPr>
          <w:rFonts w:ascii="Palatino Linotype" w:eastAsia="Palatino Linotype" w:hAnsi="Palatino Linotype" w:cs="Palatino Linotype"/>
          <w:b/>
        </w:rPr>
      </w:pPr>
    </w:p>
    <w:p w14:paraId="5CB0B743" w14:textId="77777777" w:rsidR="00CD5748" w:rsidRPr="002D744E" w:rsidRDefault="00E011F2">
      <w:pPr>
        <w:spacing w:line="360" w:lineRule="auto"/>
        <w:jc w:val="both"/>
        <w:rPr>
          <w:rFonts w:ascii="Palatino Linotype" w:eastAsia="Palatino Linotype" w:hAnsi="Palatino Linotype" w:cs="Palatino Linotype"/>
          <w:b/>
          <w:sz w:val="22"/>
          <w:szCs w:val="22"/>
        </w:rPr>
      </w:pPr>
      <w:r w:rsidRPr="002D744E">
        <w:rPr>
          <w:rFonts w:ascii="Palatino Linotype" w:eastAsia="Palatino Linotype" w:hAnsi="Palatino Linotype" w:cs="Palatino Linotype"/>
          <w:b/>
        </w:rPr>
        <w:t xml:space="preserve">PRIMERO. </w:t>
      </w:r>
      <w:r w:rsidRPr="002D744E">
        <w:rPr>
          <w:rFonts w:ascii="Palatino Linotype" w:eastAsia="Palatino Linotype" w:hAnsi="Palatino Linotype" w:cs="Palatino Linotype"/>
        </w:rPr>
        <w:t xml:space="preserve">Se </w:t>
      </w:r>
      <w:r w:rsidRPr="002D744E">
        <w:rPr>
          <w:rFonts w:ascii="Palatino Linotype" w:eastAsia="Palatino Linotype" w:hAnsi="Palatino Linotype" w:cs="Palatino Linotype"/>
          <w:b/>
        </w:rPr>
        <w:t xml:space="preserve">SOBRESEEN </w:t>
      </w:r>
      <w:r w:rsidRPr="002D744E">
        <w:rPr>
          <w:rFonts w:ascii="Palatino Linotype" w:eastAsia="Palatino Linotype" w:hAnsi="Palatino Linotype" w:cs="Palatino Linotype"/>
        </w:rPr>
        <w:t>los recursos de revisión números</w:t>
      </w:r>
      <w:r w:rsidRPr="002D744E">
        <w:rPr>
          <w:rFonts w:ascii="Palatino Linotype" w:eastAsia="Palatino Linotype" w:hAnsi="Palatino Linotype" w:cs="Palatino Linotype"/>
          <w:b/>
        </w:rPr>
        <w:t xml:space="preserve"> 00415/INFOEM/ICR-324/IP/RR/2023 </w:t>
      </w:r>
      <w:r w:rsidRPr="002D744E">
        <w:rPr>
          <w:rFonts w:ascii="Palatino Linotype" w:eastAsia="Palatino Linotype" w:hAnsi="Palatino Linotype" w:cs="Palatino Linotype"/>
        </w:rPr>
        <w:t xml:space="preserve">y </w:t>
      </w:r>
      <w:r w:rsidRPr="002D744E">
        <w:rPr>
          <w:rFonts w:ascii="Palatino Linotype" w:eastAsia="Palatino Linotype" w:hAnsi="Palatino Linotype" w:cs="Palatino Linotype"/>
          <w:b/>
        </w:rPr>
        <w:t xml:space="preserve">00416/INFOEM/ICR-314/IP/RR/2023 </w:t>
      </w:r>
      <w:r w:rsidRPr="002D744E">
        <w:rPr>
          <w:rFonts w:ascii="Palatino Linotype" w:eastAsia="Palatino Linotype" w:hAnsi="Palatino Linotype" w:cs="Palatino Linotype"/>
        </w:rPr>
        <w:t xml:space="preserve">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2D744E">
        <w:rPr>
          <w:rFonts w:ascii="Palatino Linotype" w:eastAsia="Palatino Linotype" w:hAnsi="Palatino Linotype" w:cs="Palatino Linotype"/>
          <w:b/>
        </w:rPr>
        <w:t>CONSIDERANDO TERCERO</w:t>
      </w:r>
      <w:r w:rsidRPr="002D744E">
        <w:rPr>
          <w:rFonts w:ascii="Palatino Linotype" w:eastAsia="Palatino Linotype" w:hAnsi="Palatino Linotype" w:cs="Palatino Linotype"/>
        </w:rPr>
        <w:t xml:space="preserve"> de la presente resolución.</w:t>
      </w:r>
    </w:p>
    <w:p w14:paraId="02735E6F"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b/>
        </w:rPr>
      </w:pPr>
    </w:p>
    <w:p w14:paraId="1EFA8624" w14:textId="77777777" w:rsidR="00CD5748" w:rsidRPr="002D744E" w:rsidRDefault="00E011F2">
      <w:pPr>
        <w:tabs>
          <w:tab w:val="right" w:pos="8838"/>
        </w:tabs>
        <w:spacing w:line="360" w:lineRule="auto"/>
        <w:ind w:left="-57" w:right="-34"/>
        <w:jc w:val="both"/>
        <w:rPr>
          <w:rFonts w:ascii="Palatino Linotype" w:eastAsia="Palatino Linotype" w:hAnsi="Palatino Linotype" w:cs="Palatino Linotype"/>
          <w:sz w:val="22"/>
          <w:szCs w:val="22"/>
        </w:rPr>
      </w:pPr>
      <w:r w:rsidRPr="002D744E">
        <w:rPr>
          <w:rFonts w:ascii="Palatino Linotype" w:eastAsia="Palatino Linotype" w:hAnsi="Palatino Linotype" w:cs="Palatino Linotype"/>
          <w:b/>
        </w:rPr>
        <w:t xml:space="preserve">SEGUNDO. NOTIFÍQUESE </w:t>
      </w:r>
      <w:r w:rsidRPr="002D744E">
        <w:rPr>
          <w:rFonts w:ascii="Palatino Linotype" w:eastAsia="Palatino Linotype" w:hAnsi="Palatino Linotype" w:cs="Palatino Linotype"/>
        </w:rPr>
        <w:t xml:space="preserve">vía </w:t>
      </w:r>
      <w:r w:rsidRPr="002D744E">
        <w:rPr>
          <w:rFonts w:ascii="Palatino Linotype" w:eastAsia="Palatino Linotype" w:hAnsi="Palatino Linotype" w:cs="Palatino Linotype"/>
          <w:b/>
        </w:rPr>
        <w:t xml:space="preserve">SAIMEX, </w:t>
      </w:r>
      <w:r w:rsidRPr="002D744E">
        <w:rPr>
          <w:rFonts w:ascii="Palatino Linotype" w:eastAsia="Palatino Linotype" w:hAnsi="Palatino Linotype" w:cs="Palatino Linotype"/>
        </w:rPr>
        <w:t xml:space="preserve">a la Persona Titular de la Unidad de Transparencia del </w:t>
      </w:r>
      <w:r w:rsidRPr="002D744E">
        <w:rPr>
          <w:rFonts w:ascii="Palatino Linotype" w:eastAsia="Palatino Linotype" w:hAnsi="Palatino Linotype" w:cs="Palatino Linotype"/>
          <w:b/>
        </w:rPr>
        <w:t>SUJETO OBLIGADO</w:t>
      </w:r>
      <w:r w:rsidRPr="002D744E">
        <w:rPr>
          <w:rFonts w:ascii="Palatino Linotype" w:eastAsia="Palatino Linotype" w:hAnsi="Palatino Linotype" w:cs="Palatino Linotype"/>
        </w:rPr>
        <w:t xml:space="preserve"> la presente resolución, para su conocimiento.</w:t>
      </w:r>
    </w:p>
    <w:p w14:paraId="0BF8E74E"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b/>
        </w:rPr>
      </w:pPr>
    </w:p>
    <w:p w14:paraId="66CE45BE" w14:textId="77777777" w:rsidR="00CD5748" w:rsidRPr="002D744E" w:rsidRDefault="00E011F2">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2D744E">
        <w:rPr>
          <w:rFonts w:ascii="Palatino Linotype" w:eastAsia="Palatino Linotype" w:hAnsi="Palatino Linotype" w:cs="Palatino Linotype"/>
          <w:b/>
        </w:rPr>
        <w:t xml:space="preserve">TERCERO. NOTIFÍQUESE </w:t>
      </w:r>
      <w:r w:rsidRPr="002D744E">
        <w:rPr>
          <w:rFonts w:ascii="Palatino Linotype" w:eastAsia="Palatino Linotype" w:hAnsi="Palatino Linotype" w:cs="Palatino Linotype"/>
        </w:rPr>
        <w:t xml:space="preserve">vía SAIMEX a </w:t>
      </w:r>
      <w:r w:rsidRPr="002D744E">
        <w:rPr>
          <w:rFonts w:ascii="Palatino Linotype" w:eastAsia="Palatino Linotype" w:hAnsi="Palatino Linotype" w:cs="Palatino Linotype"/>
          <w:b/>
        </w:rPr>
        <w:t>LA PARTE RECURRENTE</w:t>
      </w:r>
      <w:r w:rsidRPr="002D744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125682E3"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1BE7F16B" w14:textId="77777777" w:rsidR="00CD5748" w:rsidRPr="002D744E" w:rsidRDefault="00E011F2">
      <w:pPr>
        <w:tabs>
          <w:tab w:val="right" w:pos="8838"/>
        </w:tabs>
        <w:spacing w:line="360" w:lineRule="auto"/>
        <w:ind w:left="-57" w:right="-34"/>
        <w:jc w:val="both"/>
        <w:rPr>
          <w:rFonts w:ascii="Palatino Linotype" w:eastAsia="Palatino Linotype" w:hAnsi="Palatino Linotype" w:cs="Palatino Linotype"/>
        </w:rPr>
      </w:pPr>
      <w:r w:rsidRPr="002D744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2D744E">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TRIGÉSIMA </w:t>
      </w:r>
      <w:r w:rsidR="00DF77FD" w:rsidRPr="002D744E">
        <w:rPr>
          <w:rFonts w:ascii="Palatino Linotype" w:eastAsia="Palatino Linotype" w:hAnsi="Palatino Linotype" w:cs="Palatino Linotype"/>
        </w:rPr>
        <w:t xml:space="preserve">SEXTA </w:t>
      </w:r>
      <w:r w:rsidRPr="002D744E">
        <w:rPr>
          <w:rFonts w:ascii="Palatino Linotype" w:eastAsia="Palatino Linotype" w:hAnsi="Palatino Linotype" w:cs="Palatino Linotype"/>
        </w:rPr>
        <w:t xml:space="preserve">SESIÓN ORDINARIA CELEBRADA EL </w:t>
      </w:r>
      <w:r w:rsidR="00DF77FD" w:rsidRPr="002D744E">
        <w:rPr>
          <w:rFonts w:ascii="Palatino Linotype" w:eastAsia="Palatino Linotype" w:hAnsi="Palatino Linotype" w:cs="Palatino Linotype"/>
        </w:rPr>
        <w:t xml:space="preserve">TRES DE OCTUBRE </w:t>
      </w:r>
      <w:r w:rsidRPr="002D744E">
        <w:rPr>
          <w:rFonts w:ascii="Palatino Linotype" w:eastAsia="Palatino Linotype" w:hAnsi="Palatino Linotype" w:cs="Palatino Linotype"/>
        </w:rPr>
        <w:t>DE DOS MIL VEINTITRÉS, ANTE EL SECRETARIO TÉCNICO DEL PLENO ALEXIS TAPIA RAMÍREZ.</w:t>
      </w:r>
    </w:p>
    <w:p w14:paraId="2C255D21" w14:textId="77777777" w:rsidR="00CD5748" w:rsidRPr="002D744E" w:rsidRDefault="00B31A6C">
      <w:pPr>
        <w:tabs>
          <w:tab w:val="right" w:pos="8838"/>
        </w:tabs>
        <w:spacing w:line="360" w:lineRule="auto"/>
        <w:ind w:left="-57" w:right="-34"/>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7615C93" wp14:editId="5D292A9F">
                <wp:simplePos x="0" y="0"/>
                <wp:positionH relativeFrom="column">
                  <wp:posOffset>300989</wp:posOffset>
                </wp:positionH>
                <wp:positionV relativeFrom="paragraph">
                  <wp:posOffset>225424</wp:posOffset>
                </wp:positionV>
                <wp:extent cx="5343525" cy="51911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343525" cy="5191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392D5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pt,17.75pt" to="444.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" strokecolor="#5b9bd5 [3204]" strokeweight=".5pt">
                <v:stroke joinstyle="miter"/>
              </v:line>
            </w:pict>
          </mc:Fallback>
        </mc:AlternateContent>
      </w:r>
    </w:p>
    <w:p w14:paraId="30728ADD"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35460BE4"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5B42E7DE"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30C618C6"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3AB137B3"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3BB2AAB7"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504BFC68"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0E1EF807"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551DDAA4"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7559A4F5"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0B1A53FA"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0C1452CC"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02B91FB3"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1301C35D"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45B07624"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1DB12C21"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30F6BACB"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0468B832"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pPr>
    </w:p>
    <w:p w14:paraId="406EFD5A" w14:textId="77777777" w:rsidR="00CD5748" w:rsidRPr="002D744E" w:rsidRDefault="00CD5748">
      <w:pPr>
        <w:tabs>
          <w:tab w:val="right" w:pos="8838"/>
        </w:tabs>
        <w:spacing w:line="360" w:lineRule="auto"/>
        <w:ind w:left="-57" w:right="-34"/>
        <w:jc w:val="both"/>
        <w:rPr>
          <w:rFonts w:ascii="Palatino Linotype" w:eastAsia="Palatino Linotype" w:hAnsi="Palatino Linotype" w:cs="Palatino Linotype"/>
        </w:rPr>
        <w:sectPr w:rsidR="00CD5748" w:rsidRPr="002D744E">
          <w:headerReference w:type="default" r:id="rId9"/>
          <w:footerReference w:type="default" r:id="rId10"/>
          <w:headerReference w:type="first" r:id="rId11"/>
          <w:footerReference w:type="first" r:id="rId12"/>
          <w:pgSz w:w="12240" w:h="15840"/>
          <w:pgMar w:top="1985" w:right="1750" w:bottom="1701" w:left="1701" w:header="709" w:footer="709" w:gutter="0"/>
          <w:pgNumType w:start="1"/>
          <w:cols w:space="720"/>
          <w:titlePg/>
        </w:sectPr>
      </w:pPr>
    </w:p>
    <w:p w14:paraId="7CFA3F75" w14:textId="77777777" w:rsidR="00CD5748" w:rsidRPr="002D744E" w:rsidRDefault="00CD5748">
      <w:bookmarkStart w:id="7" w:name="_heading=h.2et92p0" w:colFirst="0" w:colLast="0"/>
      <w:bookmarkEnd w:id="7"/>
    </w:p>
    <w:sectPr w:rsidR="00CD5748" w:rsidRPr="002D744E">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40A2" w14:textId="77777777" w:rsidR="00AA26FE" w:rsidRDefault="00AA26FE">
      <w:r>
        <w:separator/>
      </w:r>
    </w:p>
  </w:endnote>
  <w:endnote w:type="continuationSeparator" w:id="0">
    <w:p w14:paraId="53DF9304" w14:textId="77777777" w:rsidR="00AA26FE" w:rsidRDefault="00AA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12B2" w14:textId="77777777" w:rsidR="00CD5748" w:rsidRDefault="00E011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F12D8">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F12D8">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028B0651" w14:textId="77777777" w:rsidR="00CD5748" w:rsidRDefault="00CD5748">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p>
  <w:p w14:paraId="2A7E0820" w14:textId="77777777" w:rsidR="00CD5748" w:rsidRDefault="00CD574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6A9A" w14:textId="77777777" w:rsidR="00CD5748" w:rsidRDefault="00E011F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12D8">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12D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3C06EBD" w14:textId="77777777" w:rsidR="00CD5748" w:rsidRDefault="00CD574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10F2" w14:textId="77777777" w:rsidR="00AA26FE" w:rsidRDefault="00AA26FE">
      <w:r>
        <w:separator/>
      </w:r>
    </w:p>
  </w:footnote>
  <w:footnote w:type="continuationSeparator" w:id="0">
    <w:p w14:paraId="0AB57023" w14:textId="77777777" w:rsidR="00AA26FE" w:rsidRDefault="00AA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D850" w14:textId="77777777" w:rsidR="00CD5748" w:rsidRDefault="00E011F2">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78BEA094" wp14:editId="442354DD">
          <wp:simplePos x="0" y="0"/>
          <wp:positionH relativeFrom="column">
            <wp:posOffset>-1068202</wp:posOffset>
          </wp:positionH>
          <wp:positionV relativeFrom="paragraph">
            <wp:posOffset>-462411</wp:posOffset>
          </wp:positionV>
          <wp:extent cx="7634605" cy="9944100"/>
          <wp:effectExtent l="0" t="0" r="0" b="0"/>
          <wp:wrapNone/>
          <wp:docPr id="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4605" cy="9944100"/>
                  </a:xfrm>
                  <a:prstGeom prst="rect">
                    <a:avLst/>
                  </a:prstGeom>
                  <a:ln/>
                </pic:spPr>
              </pic:pic>
            </a:graphicData>
          </a:graphic>
        </wp:anchor>
      </w:drawing>
    </w:r>
  </w:p>
  <w:tbl>
    <w:tblPr>
      <w:tblStyle w:val="af"/>
      <w:tblW w:w="6520" w:type="dxa"/>
      <w:tblInd w:w="2405" w:type="dxa"/>
      <w:tblLayout w:type="fixed"/>
      <w:tblLook w:val="0400" w:firstRow="0" w:lastRow="0" w:firstColumn="0" w:lastColumn="0" w:noHBand="0" w:noVBand="1"/>
    </w:tblPr>
    <w:tblGrid>
      <w:gridCol w:w="2552"/>
      <w:gridCol w:w="3968"/>
    </w:tblGrid>
    <w:tr w:rsidR="00CD5748" w14:paraId="17C9DCCC" w14:textId="77777777">
      <w:tc>
        <w:tcPr>
          <w:tcW w:w="2552" w:type="dxa"/>
          <w:vAlign w:val="center"/>
        </w:tcPr>
        <w:p w14:paraId="370B326E" w14:textId="77777777" w:rsidR="00CD5748" w:rsidRDefault="00E011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439A76BC" w14:textId="77777777" w:rsidR="00CD5748" w:rsidRDefault="00E011F2">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00415/INFOEM/ICR-324/IP/RR/2023 y 00416/INFOEM/ICR-314/IP/RR/2023</w:t>
          </w:r>
        </w:p>
      </w:tc>
    </w:tr>
    <w:tr w:rsidR="00CD5748" w14:paraId="70FC5469" w14:textId="77777777">
      <w:trPr>
        <w:trHeight w:val="228"/>
      </w:trPr>
      <w:tc>
        <w:tcPr>
          <w:tcW w:w="2552" w:type="dxa"/>
          <w:vAlign w:val="center"/>
        </w:tcPr>
        <w:p w14:paraId="36283110" w14:textId="77777777" w:rsidR="00CD5748" w:rsidRDefault="00E011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3EEEFA12" w14:textId="77777777" w:rsidR="00CD5748" w:rsidRDefault="00E011F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D5748" w14:paraId="54271066" w14:textId="77777777">
      <w:tc>
        <w:tcPr>
          <w:tcW w:w="2552" w:type="dxa"/>
          <w:vAlign w:val="center"/>
        </w:tcPr>
        <w:p w14:paraId="1B3F321D" w14:textId="77777777" w:rsidR="00CD5748" w:rsidRDefault="00E011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627240A6" w14:textId="77777777" w:rsidR="00CD5748" w:rsidRDefault="00E011F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ACE8B3" w14:textId="77777777" w:rsidR="00CD5748" w:rsidRDefault="00E011F2">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D18B" w14:textId="77777777" w:rsidR="00CD5748" w:rsidRDefault="00E011F2">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1A7B68F2" wp14:editId="0B75CA68">
          <wp:simplePos x="0" y="0"/>
          <wp:positionH relativeFrom="column">
            <wp:posOffset>-1076323</wp:posOffset>
          </wp:positionH>
          <wp:positionV relativeFrom="paragraph">
            <wp:posOffset>-427353</wp:posOffset>
          </wp:positionV>
          <wp:extent cx="7635240" cy="994283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e"/>
      <w:tblW w:w="6520" w:type="dxa"/>
      <w:tblInd w:w="2263" w:type="dxa"/>
      <w:tblLayout w:type="fixed"/>
      <w:tblLook w:val="0400" w:firstRow="0" w:lastRow="0" w:firstColumn="0" w:lastColumn="0" w:noHBand="0" w:noVBand="1"/>
    </w:tblPr>
    <w:tblGrid>
      <w:gridCol w:w="2552"/>
      <w:gridCol w:w="3968"/>
    </w:tblGrid>
    <w:tr w:rsidR="00CD5748" w14:paraId="59594DD4" w14:textId="77777777">
      <w:tc>
        <w:tcPr>
          <w:tcW w:w="2552" w:type="dxa"/>
          <w:vAlign w:val="center"/>
        </w:tcPr>
        <w:p w14:paraId="0E20BD22" w14:textId="77777777" w:rsidR="00CD5748" w:rsidRDefault="00E011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190469BE" w14:textId="77777777" w:rsidR="00CD5748" w:rsidRDefault="00E011F2">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00415/INFOEM/ICR-324/IP/RR/2023 y 00416/INFOEM/ICR-314/IP/RR/2023</w:t>
          </w:r>
        </w:p>
      </w:tc>
    </w:tr>
    <w:tr w:rsidR="00CD5748" w14:paraId="677C792A" w14:textId="77777777">
      <w:tc>
        <w:tcPr>
          <w:tcW w:w="2552" w:type="dxa"/>
          <w:vAlign w:val="center"/>
        </w:tcPr>
        <w:p w14:paraId="520B9382" w14:textId="77777777" w:rsidR="00CD5748" w:rsidRDefault="00E011F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8" w:type="dxa"/>
          <w:vAlign w:val="center"/>
        </w:tcPr>
        <w:p w14:paraId="2126C5BC" w14:textId="77777777" w:rsidR="00CD5748" w:rsidRDefault="00CD5748">
          <w:pPr>
            <w:jc w:val="both"/>
            <w:rPr>
              <w:rFonts w:ascii="Palatino Linotype" w:eastAsia="Palatino Linotype" w:hAnsi="Palatino Linotype" w:cs="Palatino Linotype"/>
              <w:b/>
              <w:sz w:val="22"/>
              <w:szCs w:val="22"/>
            </w:rPr>
          </w:pPr>
        </w:p>
      </w:tc>
    </w:tr>
    <w:tr w:rsidR="00CD5748" w14:paraId="404B362D" w14:textId="77777777">
      <w:trPr>
        <w:trHeight w:val="228"/>
      </w:trPr>
      <w:tc>
        <w:tcPr>
          <w:tcW w:w="2552" w:type="dxa"/>
          <w:vAlign w:val="center"/>
        </w:tcPr>
        <w:p w14:paraId="2D411F1E" w14:textId="77777777" w:rsidR="00CD5748" w:rsidRDefault="00E011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36539A17" w14:textId="77777777" w:rsidR="00CD5748" w:rsidRDefault="00E011F2">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CD5748" w14:paraId="1A8CFCE2" w14:textId="77777777">
      <w:tc>
        <w:tcPr>
          <w:tcW w:w="2552" w:type="dxa"/>
          <w:vAlign w:val="center"/>
        </w:tcPr>
        <w:p w14:paraId="206A43AD" w14:textId="77777777" w:rsidR="00CD5748" w:rsidRDefault="00E011F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27B309D5" w14:textId="77777777" w:rsidR="00CD5748" w:rsidRDefault="00E011F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CE2F09" w14:textId="77777777" w:rsidR="00CD5748" w:rsidRDefault="00CD5748">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EC39" w14:textId="77777777" w:rsidR="00CD5748" w:rsidRDefault="00E011F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0C30FAF" w14:textId="77777777" w:rsidR="00CD5748" w:rsidRDefault="00CD574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32393"/>
    <w:multiLevelType w:val="multilevel"/>
    <w:tmpl w:val="CF78A82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DB2F74"/>
    <w:multiLevelType w:val="multilevel"/>
    <w:tmpl w:val="3E98DE2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3E7318D"/>
    <w:multiLevelType w:val="multilevel"/>
    <w:tmpl w:val="5B66E79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48"/>
    <w:rsid w:val="002D744E"/>
    <w:rsid w:val="00AA26FE"/>
    <w:rsid w:val="00B31A6C"/>
    <w:rsid w:val="00B37068"/>
    <w:rsid w:val="00CD5748"/>
    <w:rsid w:val="00D55725"/>
    <w:rsid w:val="00DF77FD"/>
    <w:rsid w:val="00E011F2"/>
    <w:rsid w:val="00E964D4"/>
    <w:rsid w:val="00EB3B84"/>
    <w:rsid w:val="00EF12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7451"/>
  <w15:docId w15:val="{231695BA-6199-4E4D-BEFF-9C4D4645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LPH+7KouVynvdM0QKvRzLky16Q==">CgMxLjAyCGguZ2pkZ3hzMgloLjMwajB6bGwyCGgudHlqY3d0MgloLjJzOGV5bzEyCWguM3JkY3JqbjIJaC4xZm9iOXRlMgloLjE3ZHA4dnUyCWguMmV0OTJwMDgAciExckN4cjVFNTNfQjRPcVJSVHY1cUZDc0MwYW8xZnM1czI=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5438</Words>
  <Characters>29915</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2023-10-04T16:15:00Z</cp:lastPrinted>
  <dcterms:created xsi:type="dcterms:W3CDTF">2023-10-27T16:38:00Z</dcterms:created>
  <dcterms:modified xsi:type="dcterms:W3CDTF">2023-10-27T16:38:00Z</dcterms:modified>
</cp:coreProperties>
</file>