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4FD2CA1" w:rsidR="007A5836" w:rsidRPr="00830F17" w:rsidRDefault="007A5836" w:rsidP="009E2071">
      <w:pPr>
        <w:spacing w:line="360" w:lineRule="auto"/>
        <w:jc w:val="both"/>
        <w:rPr>
          <w:rFonts w:ascii="Palatino Linotype" w:hAnsi="Palatino Linotype"/>
          <w:color w:val="000000" w:themeColor="text1"/>
        </w:rPr>
      </w:pPr>
      <w:r w:rsidRPr="00830F17">
        <w:rPr>
          <w:rFonts w:ascii="Palatino Linotype" w:hAnsi="Palatino Linotype"/>
          <w:color w:val="000000" w:themeColor="text1"/>
        </w:rPr>
        <w:t xml:space="preserve">Resolución del Pleno del Instituto de Transparencia, </w:t>
      </w:r>
      <w:r w:rsidR="00AB4B44" w:rsidRPr="00830F17">
        <w:rPr>
          <w:rFonts w:ascii="Palatino Linotype" w:hAnsi="Palatino Linotype"/>
          <w:color w:val="000000" w:themeColor="text1"/>
        </w:rPr>
        <w:t>Acceso a la Información</w:t>
      </w:r>
      <w:r w:rsidRPr="00830F17">
        <w:rPr>
          <w:rFonts w:ascii="Palatino Linotype" w:hAnsi="Palatino Linotype"/>
          <w:color w:val="000000" w:themeColor="text1"/>
        </w:rPr>
        <w:t xml:space="preserve"> Pública y Protección de Datos Personales del Estado de México y Municipios, con domicilio en Metepec, Estado de México, </w:t>
      </w:r>
      <w:r w:rsidR="00DA3C32" w:rsidRPr="00830F17">
        <w:rPr>
          <w:rFonts w:ascii="Palatino Linotype" w:hAnsi="Palatino Linotype"/>
          <w:color w:val="000000" w:themeColor="text1"/>
        </w:rPr>
        <w:t>celebrada el</w:t>
      </w:r>
      <w:r w:rsidRPr="00830F17">
        <w:rPr>
          <w:rFonts w:ascii="Palatino Linotype" w:hAnsi="Palatino Linotype"/>
          <w:color w:val="000000" w:themeColor="text1"/>
        </w:rPr>
        <w:t xml:space="preserve"> </w:t>
      </w:r>
      <w:r w:rsidR="00F77789" w:rsidRPr="00830F17">
        <w:rPr>
          <w:rFonts w:ascii="Palatino Linotype" w:hAnsi="Palatino Linotype"/>
          <w:color w:val="000000" w:themeColor="text1"/>
        </w:rPr>
        <w:t>once</w:t>
      </w:r>
      <w:r w:rsidR="000544DD" w:rsidRPr="00830F17">
        <w:rPr>
          <w:rFonts w:ascii="Palatino Linotype" w:hAnsi="Palatino Linotype"/>
          <w:color w:val="000000" w:themeColor="text1"/>
        </w:rPr>
        <w:t xml:space="preserve"> de </w:t>
      </w:r>
      <w:r w:rsidR="004A30E9" w:rsidRPr="00830F17">
        <w:rPr>
          <w:rFonts w:ascii="Palatino Linotype" w:hAnsi="Palatino Linotype"/>
          <w:color w:val="000000" w:themeColor="text1"/>
        </w:rPr>
        <w:t xml:space="preserve">enero </w:t>
      </w:r>
      <w:r w:rsidR="003D6267" w:rsidRPr="00830F17">
        <w:rPr>
          <w:rFonts w:ascii="Palatino Linotype" w:hAnsi="Palatino Linotype"/>
          <w:color w:val="000000" w:themeColor="text1"/>
        </w:rPr>
        <w:t xml:space="preserve">de dos mil </w:t>
      </w:r>
      <w:r w:rsidR="004A30E9" w:rsidRPr="00830F17">
        <w:rPr>
          <w:rFonts w:ascii="Palatino Linotype" w:hAnsi="Palatino Linotype"/>
          <w:color w:val="000000" w:themeColor="text1"/>
        </w:rPr>
        <w:t>veintitrés</w:t>
      </w:r>
      <w:r w:rsidR="003D6267" w:rsidRPr="00830F17">
        <w:rPr>
          <w:rFonts w:ascii="Palatino Linotype" w:hAnsi="Palatino Linotype"/>
          <w:color w:val="000000" w:themeColor="text1"/>
        </w:rPr>
        <w:t xml:space="preserve">. </w:t>
      </w:r>
    </w:p>
    <w:p w14:paraId="03450F91" w14:textId="77777777" w:rsidR="007A5836" w:rsidRPr="00830F17" w:rsidRDefault="007A5836" w:rsidP="009E2071">
      <w:pPr>
        <w:spacing w:line="360" w:lineRule="auto"/>
        <w:jc w:val="both"/>
        <w:rPr>
          <w:rFonts w:ascii="Palatino Linotype" w:hAnsi="Palatino Linotype"/>
          <w:color w:val="000000" w:themeColor="text1"/>
        </w:rPr>
      </w:pPr>
    </w:p>
    <w:p w14:paraId="0B72D996" w14:textId="552768C8" w:rsidR="007A5836" w:rsidRPr="00830F17" w:rsidRDefault="007A5836" w:rsidP="009E2071">
      <w:pPr>
        <w:spacing w:line="360" w:lineRule="auto"/>
        <w:jc w:val="both"/>
        <w:rPr>
          <w:rFonts w:ascii="Palatino Linotype" w:hAnsi="Palatino Linotype"/>
          <w:color w:val="000000" w:themeColor="text1"/>
        </w:rPr>
      </w:pPr>
      <w:r w:rsidRPr="00830F17">
        <w:rPr>
          <w:rFonts w:ascii="Palatino Linotype" w:hAnsi="Palatino Linotype"/>
          <w:b/>
          <w:color w:val="000000" w:themeColor="text1"/>
        </w:rPr>
        <w:t>VISTO</w:t>
      </w:r>
      <w:r w:rsidRPr="00830F17">
        <w:rPr>
          <w:rFonts w:ascii="Palatino Linotype" w:hAnsi="Palatino Linotype"/>
          <w:color w:val="000000" w:themeColor="text1"/>
        </w:rPr>
        <w:t xml:space="preserve"> el exp</w:t>
      </w:r>
      <w:r w:rsidR="00F872DB" w:rsidRPr="00830F17">
        <w:rPr>
          <w:rFonts w:ascii="Palatino Linotype" w:hAnsi="Palatino Linotype"/>
          <w:color w:val="000000" w:themeColor="text1"/>
        </w:rPr>
        <w:t>ediente formado con motivo del R</w:t>
      </w:r>
      <w:r w:rsidRPr="00830F17">
        <w:rPr>
          <w:rFonts w:ascii="Palatino Linotype" w:hAnsi="Palatino Linotype"/>
          <w:color w:val="000000" w:themeColor="text1"/>
        </w:rPr>
        <w:t xml:space="preserve">ecurso de </w:t>
      </w:r>
      <w:r w:rsidR="00F872DB" w:rsidRPr="00830F17">
        <w:rPr>
          <w:rFonts w:ascii="Palatino Linotype" w:hAnsi="Palatino Linotype"/>
          <w:color w:val="000000" w:themeColor="text1"/>
        </w:rPr>
        <w:t>R</w:t>
      </w:r>
      <w:r w:rsidRPr="00830F17">
        <w:rPr>
          <w:rFonts w:ascii="Palatino Linotype" w:hAnsi="Palatino Linotype"/>
          <w:color w:val="000000" w:themeColor="text1"/>
        </w:rPr>
        <w:t>evisión</w:t>
      </w:r>
      <w:r w:rsidRPr="00830F17">
        <w:rPr>
          <w:rFonts w:ascii="Palatino Linotype" w:hAnsi="Palatino Linotype"/>
          <w:b/>
          <w:bCs/>
          <w:color w:val="000000" w:themeColor="text1"/>
        </w:rPr>
        <w:t xml:space="preserve"> </w:t>
      </w:r>
      <w:r w:rsidR="000544DD" w:rsidRPr="00830F17">
        <w:rPr>
          <w:rFonts w:ascii="Palatino Linotype" w:hAnsi="Palatino Linotype"/>
          <w:b/>
          <w:color w:val="000000" w:themeColor="text1"/>
        </w:rPr>
        <w:t>12232</w:t>
      </w:r>
      <w:r w:rsidR="00A9204E" w:rsidRPr="00830F17">
        <w:rPr>
          <w:rFonts w:ascii="Palatino Linotype" w:hAnsi="Palatino Linotype"/>
          <w:b/>
          <w:color w:val="000000" w:themeColor="text1"/>
        </w:rPr>
        <w:t>/INFOEM/IP/RR/2022</w:t>
      </w:r>
      <w:r w:rsidRPr="00830F17">
        <w:rPr>
          <w:rFonts w:ascii="Palatino Linotype" w:hAnsi="Palatino Linotype"/>
          <w:color w:val="000000" w:themeColor="text1"/>
        </w:rPr>
        <w:t xml:space="preserve">, </w:t>
      </w:r>
      <w:r w:rsidR="00A612E2" w:rsidRPr="00830F17">
        <w:rPr>
          <w:rFonts w:ascii="Palatino Linotype" w:hAnsi="Palatino Linotype"/>
          <w:color w:val="000000" w:themeColor="text1"/>
        </w:rPr>
        <w:t>promovido por</w:t>
      </w:r>
      <w:r w:rsidR="00582480" w:rsidRPr="00830F17">
        <w:rPr>
          <w:rFonts w:ascii="Palatino Linotype" w:hAnsi="Palatino Linotype"/>
          <w:color w:val="000000" w:themeColor="text1"/>
        </w:rPr>
        <w:t xml:space="preserve"> </w:t>
      </w:r>
      <w:r w:rsidR="00D5458D">
        <w:rPr>
          <w:rFonts w:ascii="Palatino Linotype" w:hAnsi="Palatino Linotype"/>
          <w:b/>
          <w:color w:val="000000" w:themeColor="text1"/>
        </w:rPr>
        <w:t>XXXXX XXXXXXXX XXXXXX</w:t>
      </w:r>
      <w:r w:rsidR="00A612E2" w:rsidRPr="00830F17">
        <w:rPr>
          <w:rFonts w:ascii="Palatino Linotype" w:hAnsi="Palatino Linotype"/>
          <w:b/>
          <w:color w:val="000000" w:themeColor="text1"/>
        </w:rPr>
        <w:t xml:space="preserve">, </w:t>
      </w:r>
      <w:r w:rsidR="00A612E2" w:rsidRPr="00830F17">
        <w:rPr>
          <w:rFonts w:ascii="Palatino Linotype" w:hAnsi="Palatino Linotype"/>
          <w:color w:val="000000" w:themeColor="text1"/>
          <w:lang w:val="es-ES"/>
        </w:rPr>
        <w:t>que</w:t>
      </w:r>
      <w:r w:rsidR="00A612E2" w:rsidRPr="00830F17">
        <w:rPr>
          <w:rFonts w:ascii="Palatino Linotype" w:hAnsi="Palatino Linotype" w:cs="Arial"/>
          <w:b/>
          <w:color w:val="000000" w:themeColor="text1"/>
          <w:lang w:val="es-ES"/>
        </w:rPr>
        <w:t xml:space="preserve"> </w:t>
      </w:r>
      <w:r w:rsidR="00A612E2" w:rsidRPr="00830F17">
        <w:rPr>
          <w:rFonts w:ascii="Palatino Linotype" w:hAnsi="Palatino Linotype"/>
          <w:color w:val="000000" w:themeColor="text1"/>
        </w:rPr>
        <w:t xml:space="preserve">en lo sucesivo se denominará </w:t>
      </w:r>
      <w:r w:rsidR="00304C24" w:rsidRPr="00830F17">
        <w:rPr>
          <w:rFonts w:ascii="Palatino Linotype" w:hAnsi="Palatino Linotype" w:cs="Arial"/>
          <w:b/>
          <w:lang w:val="es-ES"/>
        </w:rPr>
        <w:t>LA</w:t>
      </w:r>
      <w:r w:rsidR="00A612E2" w:rsidRPr="00830F17">
        <w:rPr>
          <w:rFonts w:ascii="Palatino Linotype" w:hAnsi="Palatino Linotype" w:cs="Arial"/>
          <w:b/>
          <w:lang w:val="es-ES"/>
        </w:rPr>
        <w:t xml:space="preserve"> RECURRENTE</w:t>
      </w:r>
      <w:r w:rsidR="00A612E2" w:rsidRPr="00830F17">
        <w:rPr>
          <w:rFonts w:ascii="Palatino Linotype" w:hAnsi="Palatino Linotype"/>
          <w:color w:val="000000" w:themeColor="text1"/>
        </w:rPr>
        <w:t>,</w:t>
      </w:r>
      <w:r w:rsidRPr="00830F17">
        <w:rPr>
          <w:rFonts w:ascii="Palatino Linotype" w:hAnsi="Palatino Linotype"/>
          <w:color w:val="000000" w:themeColor="text1"/>
        </w:rPr>
        <w:t xml:space="preserve"> en contra de la respuesta emitida por </w:t>
      </w:r>
      <w:r w:rsidR="00CB6AE1" w:rsidRPr="00830F17">
        <w:rPr>
          <w:rFonts w:ascii="Palatino Linotype" w:hAnsi="Palatino Linotype"/>
          <w:color w:val="000000" w:themeColor="text1"/>
        </w:rPr>
        <w:t xml:space="preserve">el </w:t>
      </w:r>
      <w:r w:rsidR="00582480" w:rsidRPr="00830F17">
        <w:rPr>
          <w:rFonts w:ascii="Palatino Linotype" w:hAnsi="Palatino Linotype" w:cs="Arial"/>
          <w:b/>
          <w:lang w:val="es-ES"/>
        </w:rPr>
        <w:t xml:space="preserve">Ayuntamiento de </w:t>
      </w:r>
      <w:r w:rsidR="000544DD" w:rsidRPr="00830F17">
        <w:rPr>
          <w:rFonts w:ascii="Palatino Linotype" w:hAnsi="Palatino Linotype" w:cs="Arial"/>
          <w:b/>
          <w:lang w:val="es-ES"/>
        </w:rPr>
        <w:t>Temoaya</w:t>
      </w:r>
      <w:r w:rsidR="00020FB5" w:rsidRPr="00830F17">
        <w:rPr>
          <w:rFonts w:ascii="Palatino Linotype" w:hAnsi="Palatino Linotype" w:cs="Arial"/>
          <w:b/>
          <w:lang w:val="es-ES"/>
        </w:rPr>
        <w:t>,</w:t>
      </w:r>
      <w:r w:rsidRPr="00830F17">
        <w:rPr>
          <w:rFonts w:ascii="Palatino Linotype" w:hAnsi="Palatino Linotype"/>
          <w:color w:val="000000" w:themeColor="text1"/>
        </w:rPr>
        <w:t xml:space="preserve"> </w:t>
      </w:r>
      <w:r w:rsidR="00062086" w:rsidRPr="00830F17">
        <w:rPr>
          <w:rFonts w:ascii="Palatino Linotype" w:hAnsi="Palatino Linotype"/>
          <w:color w:val="000000" w:themeColor="text1"/>
        </w:rPr>
        <w:t xml:space="preserve">que </w:t>
      </w:r>
      <w:r w:rsidRPr="00830F17">
        <w:rPr>
          <w:rFonts w:ascii="Palatino Linotype" w:hAnsi="Palatino Linotype"/>
          <w:color w:val="000000" w:themeColor="text1"/>
        </w:rPr>
        <w:t>en lo sucesivo</w:t>
      </w:r>
      <w:r w:rsidR="00EA33EA" w:rsidRPr="00830F17">
        <w:rPr>
          <w:rFonts w:ascii="Palatino Linotype" w:hAnsi="Palatino Linotype"/>
          <w:color w:val="000000" w:themeColor="text1"/>
        </w:rPr>
        <w:t xml:space="preserve"> se denominará </w:t>
      </w:r>
      <w:r w:rsidRPr="00830F17">
        <w:rPr>
          <w:rFonts w:ascii="Palatino Linotype" w:hAnsi="Palatino Linotype"/>
          <w:b/>
          <w:color w:val="000000" w:themeColor="text1"/>
        </w:rPr>
        <w:t>EL SUJETO OBLIGADO</w:t>
      </w:r>
      <w:r w:rsidRPr="00830F17">
        <w:rPr>
          <w:rFonts w:ascii="Palatino Linotype" w:hAnsi="Palatino Linotype"/>
          <w:color w:val="000000" w:themeColor="text1"/>
        </w:rPr>
        <w:t xml:space="preserve">, se procede a dictar la presente resolución con base en lo siguiente: </w:t>
      </w:r>
    </w:p>
    <w:p w14:paraId="538071BA" w14:textId="77777777" w:rsidR="00DC12E5" w:rsidRPr="00830F17" w:rsidRDefault="00DC12E5" w:rsidP="009E2071">
      <w:pPr>
        <w:jc w:val="both"/>
        <w:rPr>
          <w:rFonts w:ascii="Palatino Linotype" w:hAnsi="Palatino Linotype"/>
          <w:color w:val="000000" w:themeColor="text1"/>
        </w:rPr>
      </w:pPr>
    </w:p>
    <w:p w14:paraId="60926F88" w14:textId="778DB414" w:rsidR="007A5836" w:rsidRPr="00830F17" w:rsidRDefault="00AB4B44" w:rsidP="009E2071">
      <w:pPr>
        <w:jc w:val="center"/>
        <w:rPr>
          <w:rFonts w:ascii="Palatino Linotype" w:hAnsi="Palatino Linotype"/>
          <w:b/>
          <w:bCs/>
          <w:color w:val="000000" w:themeColor="text1"/>
          <w:spacing w:val="60"/>
          <w:sz w:val="28"/>
        </w:rPr>
      </w:pPr>
      <w:r w:rsidRPr="00830F17">
        <w:rPr>
          <w:rFonts w:ascii="Palatino Linotype" w:hAnsi="Palatino Linotype"/>
          <w:b/>
          <w:bCs/>
          <w:color w:val="000000" w:themeColor="text1"/>
          <w:spacing w:val="60"/>
          <w:sz w:val="28"/>
        </w:rPr>
        <w:t>ANTECEDENTES</w:t>
      </w:r>
    </w:p>
    <w:p w14:paraId="6CCD912A" w14:textId="77777777" w:rsidR="007A5836" w:rsidRPr="00830F17" w:rsidRDefault="007A5836" w:rsidP="009E2071">
      <w:pPr>
        <w:jc w:val="center"/>
        <w:rPr>
          <w:rFonts w:ascii="Palatino Linotype" w:hAnsi="Palatino Linotype"/>
          <w:b/>
          <w:bCs/>
          <w:color w:val="000000" w:themeColor="text1"/>
          <w:spacing w:val="60"/>
        </w:rPr>
      </w:pPr>
    </w:p>
    <w:p w14:paraId="03CC829F" w14:textId="57FF9DB2" w:rsidR="00EA7FD8" w:rsidRPr="00830F17" w:rsidRDefault="00EA7FD8" w:rsidP="009E2071">
      <w:pPr>
        <w:spacing w:line="360" w:lineRule="auto"/>
        <w:jc w:val="both"/>
        <w:rPr>
          <w:rFonts w:ascii="Palatino Linotype" w:hAnsi="Palatino Linotype"/>
          <w:b/>
          <w:bCs/>
          <w:color w:val="000000" w:themeColor="text1"/>
          <w:spacing w:val="60"/>
        </w:rPr>
      </w:pPr>
      <w:r w:rsidRPr="00830F17">
        <w:rPr>
          <w:rFonts w:ascii="Palatino Linotype" w:hAnsi="Palatino Linotype"/>
          <w:b/>
          <w:color w:val="000000" w:themeColor="text1"/>
          <w:sz w:val="28"/>
          <w:szCs w:val="28"/>
        </w:rPr>
        <w:t>I. De la Solicitud de Información</w:t>
      </w:r>
    </w:p>
    <w:p w14:paraId="2546F384" w14:textId="3617E76D" w:rsidR="007A5836" w:rsidRPr="00830F17" w:rsidRDefault="00E15A90" w:rsidP="009E2071">
      <w:pPr>
        <w:spacing w:line="360" w:lineRule="auto"/>
        <w:jc w:val="both"/>
        <w:rPr>
          <w:rFonts w:ascii="Palatino Linotype" w:hAnsi="Palatino Linotype" w:cs="Arial"/>
          <w:color w:val="000000" w:themeColor="text1"/>
        </w:rPr>
      </w:pPr>
      <w:r w:rsidRPr="00830F17">
        <w:rPr>
          <w:rFonts w:ascii="Palatino Linotype" w:hAnsi="Palatino Linotype" w:cs="Arial"/>
          <w:color w:val="000000" w:themeColor="text1"/>
        </w:rPr>
        <w:t xml:space="preserve">En fecha </w:t>
      </w:r>
      <w:r w:rsidR="000544DD" w:rsidRPr="00830F17">
        <w:rPr>
          <w:rFonts w:ascii="Palatino Linotype" w:hAnsi="Palatino Linotype" w:cs="Arial"/>
          <w:b/>
          <w:color w:val="000000" w:themeColor="text1"/>
        </w:rPr>
        <w:t>dieciocho de mayo</w:t>
      </w:r>
      <w:r w:rsidR="00582480" w:rsidRPr="00830F17">
        <w:rPr>
          <w:rFonts w:ascii="Palatino Linotype" w:hAnsi="Palatino Linotype" w:cs="Arial"/>
          <w:b/>
          <w:color w:val="000000" w:themeColor="text1"/>
        </w:rPr>
        <w:t xml:space="preserve"> </w:t>
      </w:r>
      <w:r w:rsidR="00695519" w:rsidRPr="00830F17">
        <w:rPr>
          <w:rFonts w:ascii="Palatino Linotype" w:hAnsi="Palatino Linotype" w:cs="Arial"/>
          <w:b/>
          <w:color w:val="000000" w:themeColor="text1"/>
        </w:rPr>
        <w:t>d</w:t>
      </w:r>
      <w:r w:rsidR="006952D4" w:rsidRPr="00830F17">
        <w:rPr>
          <w:rFonts w:ascii="Palatino Linotype" w:hAnsi="Palatino Linotype" w:cs="Arial"/>
          <w:b/>
          <w:color w:val="000000" w:themeColor="text1"/>
        </w:rPr>
        <w:t>e dos mil veintidós</w:t>
      </w:r>
      <w:r w:rsidRPr="00830F17">
        <w:rPr>
          <w:rFonts w:ascii="Palatino Linotype" w:hAnsi="Palatino Linotype" w:cs="Arial"/>
          <w:color w:val="000000" w:themeColor="text1"/>
        </w:rPr>
        <w:t xml:space="preserve">, </w:t>
      </w:r>
      <w:r w:rsidR="00304C24" w:rsidRPr="00830F17">
        <w:rPr>
          <w:rFonts w:ascii="Palatino Linotype" w:hAnsi="Palatino Linotype"/>
          <w:b/>
          <w:color w:val="000000" w:themeColor="text1"/>
        </w:rPr>
        <w:t>LA</w:t>
      </w:r>
      <w:r w:rsidRPr="00830F17">
        <w:rPr>
          <w:rFonts w:ascii="Palatino Linotype" w:hAnsi="Palatino Linotype"/>
          <w:b/>
          <w:color w:val="000000" w:themeColor="text1"/>
        </w:rPr>
        <w:t xml:space="preserve"> RECURRE</w:t>
      </w:r>
      <w:r w:rsidR="005C4EFE" w:rsidRPr="00830F17">
        <w:rPr>
          <w:rFonts w:ascii="Palatino Linotype" w:hAnsi="Palatino Linotype"/>
          <w:b/>
          <w:color w:val="000000" w:themeColor="text1"/>
        </w:rPr>
        <w:t>NTE</w:t>
      </w:r>
      <w:r w:rsidR="00A9204E" w:rsidRPr="00830F17">
        <w:rPr>
          <w:rFonts w:ascii="Palatino Linotype" w:hAnsi="Palatino Linotype" w:cs="Arial"/>
          <w:color w:val="000000" w:themeColor="text1"/>
        </w:rPr>
        <w:t xml:space="preserve"> presentó a través </w:t>
      </w:r>
      <w:r w:rsidR="006952D4" w:rsidRPr="00830F17">
        <w:rPr>
          <w:rFonts w:ascii="Palatino Linotype" w:hAnsi="Palatino Linotype" w:cs="Arial"/>
          <w:color w:val="000000" w:themeColor="text1"/>
        </w:rPr>
        <w:t>del</w:t>
      </w:r>
      <w:r w:rsidR="00A9204E" w:rsidRPr="00830F17">
        <w:rPr>
          <w:rFonts w:ascii="Palatino Linotype" w:hAnsi="Palatino Linotype" w:cs="Arial"/>
          <w:color w:val="000000" w:themeColor="text1"/>
        </w:rPr>
        <w:t xml:space="preserve"> </w:t>
      </w:r>
      <w:r w:rsidRPr="00830F17">
        <w:rPr>
          <w:rFonts w:ascii="Palatino Linotype" w:hAnsi="Palatino Linotype" w:cs="Arial"/>
          <w:color w:val="000000" w:themeColor="text1"/>
        </w:rPr>
        <w:t xml:space="preserve">Sistema de </w:t>
      </w:r>
      <w:r w:rsidR="00AB4B44" w:rsidRPr="00830F17">
        <w:rPr>
          <w:rFonts w:ascii="Palatino Linotype" w:hAnsi="Palatino Linotype" w:cs="Arial"/>
          <w:color w:val="000000" w:themeColor="text1"/>
        </w:rPr>
        <w:t>Acceso a la Información</w:t>
      </w:r>
      <w:r w:rsidRPr="00830F17">
        <w:rPr>
          <w:rFonts w:ascii="Palatino Linotype" w:hAnsi="Palatino Linotype" w:cs="Arial"/>
          <w:color w:val="000000" w:themeColor="text1"/>
        </w:rPr>
        <w:t xml:space="preserve"> Mexiquense, </w:t>
      </w:r>
      <w:r w:rsidR="005C4EFE" w:rsidRPr="00830F17">
        <w:rPr>
          <w:rFonts w:ascii="Palatino Linotype" w:hAnsi="Palatino Linotype" w:cs="Arial"/>
          <w:color w:val="000000" w:themeColor="text1"/>
        </w:rPr>
        <w:t xml:space="preserve">que </w:t>
      </w:r>
      <w:r w:rsidRPr="00830F17">
        <w:rPr>
          <w:rFonts w:ascii="Palatino Linotype" w:hAnsi="Palatino Linotype" w:cs="Arial"/>
          <w:color w:val="000000" w:themeColor="text1"/>
        </w:rPr>
        <w:t>en lo subsecuente</w:t>
      </w:r>
      <w:r w:rsidR="00EA33EA" w:rsidRPr="00830F17">
        <w:rPr>
          <w:rFonts w:ascii="Palatino Linotype" w:hAnsi="Palatino Linotype" w:cs="Arial"/>
          <w:color w:val="000000" w:themeColor="text1"/>
        </w:rPr>
        <w:t xml:space="preserve"> se denominará</w:t>
      </w:r>
      <w:r w:rsidRPr="00830F17">
        <w:rPr>
          <w:rFonts w:ascii="Palatino Linotype" w:hAnsi="Palatino Linotype" w:cs="Arial"/>
          <w:color w:val="000000" w:themeColor="text1"/>
        </w:rPr>
        <w:t xml:space="preserve"> </w:t>
      </w:r>
      <w:r w:rsidRPr="00830F17">
        <w:rPr>
          <w:rFonts w:ascii="Palatino Linotype" w:hAnsi="Palatino Linotype" w:cs="Arial"/>
          <w:b/>
          <w:color w:val="000000" w:themeColor="text1"/>
        </w:rPr>
        <w:t>EL SAIMEX</w:t>
      </w:r>
      <w:r w:rsidRPr="00830F17">
        <w:rPr>
          <w:rFonts w:ascii="Palatino Linotype" w:hAnsi="Palatino Linotype" w:cs="Arial"/>
          <w:color w:val="000000" w:themeColor="text1"/>
        </w:rPr>
        <w:t xml:space="preserve"> ante </w:t>
      </w:r>
      <w:r w:rsidRPr="00830F17">
        <w:rPr>
          <w:rFonts w:ascii="Palatino Linotype" w:hAnsi="Palatino Linotype" w:cs="Arial"/>
          <w:b/>
          <w:color w:val="000000" w:themeColor="text1"/>
        </w:rPr>
        <w:t>EL SUJETO OBLIGADO</w:t>
      </w:r>
      <w:r w:rsidRPr="00830F17">
        <w:rPr>
          <w:rFonts w:ascii="Palatino Linotype" w:hAnsi="Palatino Linotype" w:cs="Arial"/>
          <w:color w:val="000000" w:themeColor="text1"/>
        </w:rPr>
        <w:t xml:space="preserve">, la solicitud de </w:t>
      </w:r>
      <w:r w:rsidR="00AB4B44" w:rsidRPr="00830F17">
        <w:rPr>
          <w:rFonts w:ascii="Palatino Linotype" w:hAnsi="Palatino Linotype" w:cs="Arial"/>
          <w:color w:val="000000" w:themeColor="text1"/>
        </w:rPr>
        <w:t>Acceso a la Información</w:t>
      </w:r>
      <w:r w:rsidRPr="00830F17">
        <w:rPr>
          <w:rFonts w:ascii="Palatino Linotype" w:hAnsi="Palatino Linotype" w:cs="Arial"/>
          <w:color w:val="000000" w:themeColor="text1"/>
        </w:rPr>
        <w:t xml:space="preserve"> pública, a la que se le asignó el número de expediente</w:t>
      </w:r>
      <w:r w:rsidRPr="00830F17">
        <w:rPr>
          <w:rFonts w:ascii="Palatino Linotype" w:hAnsi="Palatino Linotype" w:cs="Arial"/>
          <w:b/>
          <w:color w:val="000000" w:themeColor="text1"/>
        </w:rPr>
        <w:t xml:space="preserve"> </w:t>
      </w:r>
      <w:r w:rsidR="000544DD" w:rsidRPr="00830F17">
        <w:rPr>
          <w:rFonts w:ascii="Palatino Linotype" w:hAnsi="Palatino Linotype" w:cs="Arial"/>
          <w:b/>
          <w:color w:val="000000" w:themeColor="text1"/>
        </w:rPr>
        <w:t>00126/TEMOAYA/IP/2022</w:t>
      </w:r>
      <w:r w:rsidR="007A5836" w:rsidRPr="00830F17">
        <w:rPr>
          <w:rFonts w:ascii="Palatino Linotype" w:hAnsi="Palatino Linotype" w:cs="Arial"/>
          <w:b/>
          <w:color w:val="000000" w:themeColor="text1"/>
        </w:rPr>
        <w:t>,</w:t>
      </w:r>
      <w:r w:rsidR="007A5836" w:rsidRPr="00830F17">
        <w:rPr>
          <w:rFonts w:ascii="Palatino Linotype" w:hAnsi="Palatino Linotype"/>
          <w:color w:val="000000" w:themeColor="text1"/>
        </w:rPr>
        <w:t xml:space="preserve"> mediante la cual </w:t>
      </w:r>
      <w:r w:rsidR="00F84FBE" w:rsidRPr="00830F17">
        <w:rPr>
          <w:rFonts w:ascii="Palatino Linotype" w:hAnsi="Palatino Linotype"/>
          <w:color w:val="000000" w:themeColor="text1"/>
        </w:rPr>
        <w:t xml:space="preserve">requirió </w:t>
      </w:r>
      <w:r w:rsidR="007A5836" w:rsidRPr="00830F17">
        <w:rPr>
          <w:rFonts w:ascii="Palatino Linotype" w:hAnsi="Palatino Linotype"/>
          <w:color w:val="000000" w:themeColor="text1"/>
        </w:rPr>
        <w:t xml:space="preserve">lo </w:t>
      </w:r>
      <w:r w:rsidR="007A5836" w:rsidRPr="00830F17">
        <w:rPr>
          <w:rFonts w:ascii="Palatino Linotype" w:hAnsi="Palatino Linotype" w:cs="Arial"/>
          <w:color w:val="000000" w:themeColor="text1"/>
        </w:rPr>
        <w:t>siguiente</w:t>
      </w:r>
      <w:r w:rsidR="007A5836" w:rsidRPr="00830F17">
        <w:rPr>
          <w:rFonts w:ascii="Palatino Linotype" w:hAnsi="Palatino Linotype"/>
          <w:color w:val="000000" w:themeColor="text1"/>
        </w:rPr>
        <w:t>:</w:t>
      </w:r>
    </w:p>
    <w:p w14:paraId="2DF8E127" w14:textId="77777777" w:rsidR="007A5836" w:rsidRPr="00830F17" w:rsidRDefault="007A5836" w:rsidP="009E2071">
      <w:pPr>
        <w:pStyle w:val="Prrafodelista"/>
        <w:ind w:left="851" w:right="899"/>
        <w:jc w:val="both"/>
        <w:rPr>
          <w:rFonts w:ascii="Palatino Linotype" w:hAnsi="Palatino Linotype" w:cs="Arial"/>
          <w:i/>
          <w:color w:val="000000" w:themeColor="text1"/>
          <w:sz w:val="22"/>
        </w:rPr>
      </w:pPr>
    </w:p>
    <w:p w14:paraId="3FE2529C" w14:textId="5B5715CE" w:rsidR="007A5836" w:rsidRPr="00830F17" w:rsidRDefault="007A5836" w:rsidP="009E2071">
      <w:pPr>
        <w:pStyle w:val="Prrafodelista"/>
        <w:ind w:left="851" w:right="899"/>
        <w:jc w:val="both"/>
        <w:rPr>
          <w:rFonts w:ascii="Palatino Linotype" w:hAnsi="Palatino Linotype" w:cs="Arial"/>
          <w:i/>
          <w:color w:val="000000" w:themeColor="text1"/>
          <w:sz w:val="22"/>
        </w:rPr>
      </w:pPr>
      <w:bookmarkStart w:id="0" w:name="_Hlk96896517"/>
      <w:r w:rsidRPr="00830F17">
        <w:rPr>
          <w:rFonts w:ascii="Palatino Linotype" w:hAnsi="Palatino Linotype" w:cs="Arial"/>
          <w:i/>
          <w:color w:val="000000" w:themeColor="text1"/>
          <w:sz w:val="22"/>
        </w:rPr>
        <w:t>“</w:t>
      </w:r>
      <w:r w:rsidR="000544DD" w:rsidRPr="00830F17">
        <w:rPr>
          <w:rFonts w:ascii="Palatino Linotype" w:hAnsi="Palatino Linotype" w:cs="Arial"/>
          <w:i/>
          <w:color w:val="000000" w:themeColor="text1"/>
          <w:sz w:val="22"/>
        </w:rPr>
        <w:t xml:space="preserve">Solicito se me proporcione de la manera </w:t>
      </w:r>
      <w:proofErr w:type="spellStart"/>
      <w:r w:rsidR="000544DD" w:rsidRPr="00830F17">
        <w:rPr>
          <w:rFonts w:ascii="Palatino Linotype" w:hAnsi="Palatino Linotype" w:cs="Arial"/>
          <w:i/>
          <w:color w:val="000000" w:themeColor="text1"/>
          <w:sz w:val="22"/>
        </w:rPr>
        <w:t>mas</w:t>
      </w:r>
      <w:proofErr w:type="spellEnd"/>
      <w:r w:rsidR="000544DD" w:rsidRPr="00830F17">
        <w:rPr>
          <w:rFonts w:ascii="Palatino Linotype" w:hAnsi="Palatino Linotype" w:cs="Arial"/>
          <w:i/>
          <w:color w:val="000000" w:themeColor="text1"/>
          <w:sz w:val="22"/>
        </w:rPr>
        <w:t xml:space="preserve"> atenta toda información relacionada con la </w:t>
      </w:r>
      <w:proofErr w:type="spellStart"/>
      <w:r w:rsidR="000544DD" w:rsidRPr="00830F17">
        <w:rPr>
          <w:rFonts w:ascii="Palatino Linotype" w:hAnsi="Palatino Linotype" w:cs="Arial"/>
          <w:i/>
          <w:color w:val="000000" w:themeColor="text1"/>
          <w:sz w:val="22"/>
        </w:rPr>
        <w:t>nomina</w:t>
      </w:r>
      <w:proofErr w:type="spellEnd"/>
      <w:r w:rsidR="000544DD" w:rsidRPr="00830F17">
        <w:rPr>
          <w:rFonts w:ascii="Palatino Linotype" w:hAnsi="Palatino Linotype" w:cs="Arial"/>
          <w:i/>
          <w:color w:val="000000" w:themeColor="text1"/>
          <w:sz w:val="22"/>
        </w:rPr>
        <w:t xml:space="preserve"> de las dos quincenas de los servidores públicos del Ayuntamiento de Temoaya en la administración 2019-2021, específicamente en los meses de octubre a diciembre, en el área de Tesorería Municipal. De igual manera, la </w:t>
      </w:r>
      <w:proofErr w:type="spellStart"/>
      <w:r w:rsidR="000544DD" w:rsidRPr="00830F17">
        <w:rPr>
          <w:rFonts w:ascii="Palatino Linotype" w:hAnsi="Palatino Linotype" w:cs="Arial"/>
          <w:i/>
          <w:color w:val="000000" w:themeColor="text1"/>
          <w:sz w:val="22"/>
        </w:rPr>
        <w:t>nomina</w:t>
      </w:r>
      <w:proofErr w:type="spellEnd"/>
      <w:r w:rsidR="000544DD" w:rsidRPr="00830F17">
        <w:rPr>
          <w:rFonts w:ascii="Palatino Linotype" w:hAnsi="Palatino Linotype" w:cs="Arial"/>
          <w:i/>
          <w:color w:val="000000" w:themeColor="text1"/>
          <w:sz w:val="22"/>
        </w:rPr>
        <w:t xml:space="preserve"> de las dos quincenas de los servidores públicos quienes actualmente se encuentran adscritos a esta misma área. Toda esta información se solicita de manera pública así como en los formatos XLM y PDF de dichas nominas.</w:t>
      </w:r>
      <w:r w:rsidRPr="00830F17">
        <w:rPr>
          <w:rFonts w:ascii="Palatino Linotype" w:hAnsi="Palatino Linotype" w:cs="Arial"/>
          <w:i/>
          <w:color w:val="000000" w:themeColor="text1"/>
          <w:sz w:val="22"/>
        </w:rPr>
        <w:t>”</w:t>
      </w:r>
      <w:r w:rsidR="00D27BA9" w:rsidRPr="00830F17">
        <w:rPr>
          <w:rFonts w:ascii="Palatino Linotype" w:hAnsi="Palatino Linotype" w:cs="Arial"/>
          <w:i/>
          <w:color w:val="000000" w:themeColor="text1"/>
          <w:sz w:val="22"/>
        </w:rPr>
        <w:t xml:space="preserve"> </w:t>
      </w:r>
      <w:r w:rsidRPr="00830F17">
        <w:rPr>
          <w:rFonts w:ascii="Palatino Linotype" w:hAnsi="Palatino Linotype" w:cs="Arial"/>
          <w:i/>
          <w:color w:val="000000" w:themeColor="text1"/>
          <w:sz w:val="22"/>
        </w:rPr>
        <w:t>(</w:t>
      </w:r>
      <w:r w:rsidR="00EE6A83" w:rsidRPr="00830F17">
        <w:rPr>
          <w:rFonts w:ascii="Palatino Linotype" w:hAnsi="Palatino Linotype" w:cs="Arial"/>
          <w:i/>
          <w:color w:val="000000" w:themeColor="text1"/>
          <w:sz w:val="22"/>
        </w:rPr>
        <w:t>S</w:t>
      </w:r>
      <w:r w:rsidRPr="00830F17">
        <w:rPr>
          <w:rFonts w:ascii="Palatino Linotype" w:hAnsi="Palatino Linotype" w:cs="Arial"/>
          <w:i/>
          <w:color w:val="000000" w:themeColor="text1"/>
          <w:sz w:val="22"/>
        </w:rPr>
        <w:t>ic).</w:t>
      </w:r>
    </w:p>
    <w:bookmarkEnd w:id="0"/>
    <w:p w14:paraId="6723CF9D" w14:textId="591DB86B" w:rsidR="00020FB5" w:rsidRPr="00830F17" w:rsidRDefault="00020FB5" w:rsidP="009E2071">
      <w:pPr>
        <w:pStyle w:val="Prrafodelista"/>
        <w:ind w:left="851" w:right="899"/>
        <w:jc w:val="both"/>
        <w:rPr>
          <w:rFonts w:ascii="Palatino Linotype" w:hAnsi="Palatino Linotype" w:cs="Arial"/>
          <w:i/>
          <w:color w:val="000000" w:themeColor="text1"/>
          <w:sz w:val="22"/>
        </w:rPr>
      </w:pPr>
    </w:p>
    <w:p w14:paraId="1C1937D5" w14:textId="019FB063" w:rsidR="00F3446D" w:rsidRPr="00830F17" w:rsidRDefault="00F3446D" w:rsidP="009E2071">
      <w:pPr>
        <w:spacing w:line="360" w:lineRule="auto"/>
        <w:jc w:val="both"/>
        <w:rPr>
          <w:rFonts w:ascii="Palatino Linotype" w:hAnsi="Palatino Linotype" w:cs="Arial"/>
          <w:b/>
          <w:color w:val="000000" w:themeColor="text1"/>
        </w:rPr>
      </w:pPr>
      <w:r w:rsidRPr="00830F17">
        <w:rPr>
          <w:rFonts w:ascii="Palatino Linotype" w:hAnsi="Palatino Linotype" w:cs="Arial"/>
          <w:b/>
          <w:color w:val="000000" w:themeColor="text1"/>
        </w:rPr>
        <w:t>MODALIDAD DE ENTREGA:</w:t>
      </w:r>
      <w:r w:rsidRPr="00830F17">
        <w:rPr>
          <w:rFonts w:ascii="Palatino Linotype" w:hAnsi="Palatino Linotype" w:cs="Arial"/>
          <w:color w:val="000000" w:themeColor="text1"/>
        </w:rPr>
        <w:t xml:space="preserve"> vía </w:t>
      </w:r>
      <w:r w:rsidRPr="00830F17">
        <w:rPr>
          <w:rFonts w:ascii="Palatino Linotype" w:hAnsi="Palatino Linotype" w:cs="Arial"/>
          <w:b/>
          <w:color w:val="000000" w:themeColor="text1"/>
        </w:rPr>
        <w:t>SAIMEX.</w:t>
      </w:r>
      <w:r w:rsidR="005C4EFE" w:rsidRPr="00830F17">
        <w:rPr>
          <w:rFonts w:ascii="Palatino Linotype" w:hAnsi="Palatino Linotype" w:cs="Arial"/>
          <w:b/>
          <w:color w:val="000000" w:themeColor="text1"/>
        </w:rPr>
        <w:t xml:space="preserve"> </w:t>
      </w:r>
    </w:p>
    <w:p w14:paraId="18E45CC6" w14:textId="77777777" w:rsidR="00EA7FD8" w:rsidRPr="00830F17" w:rsidRDefault="00EA7FD8" w:rsidP="009E2071">
      <w:pPr>
        <w:spacing w:line="360" w:lineRule="auto"/>
        <w:jc w:val="both"/>
        <w:rPr>
          <w:rFonts w:ascii="Palatino Linotype" w:hAnsi="Palatino Linotype"/>
          <w:b/>
          <w:color w:val="000000" w:themeColor="text1"/>
          <w:sz w:val="28"/>
          <w:szCs w:val="28"/>
        </w:rPr>
      </w:pPr>
      <w:r w:rsidRPr="00830F17">
        <w:rPr>
          <w:rFonts w:ascii="Palatino Linotype" w:hAnsi="Palatino Linotype"/>
          <w:b/>
          <w:color w:val="000000" w:themeColor="text1"/>
          <w:sz w:val="28"/>
          <w:szCs w:val="28"/>
        </w:rPr>
        <w:lastRenderedPageBreak/>
        <w:t>II. Turno de requerimiento del Sujeto Obligado</w:t>
      </w:r>
    </w:p>
    <w:p w14:paraId="4C2875DB" w14:textId="514F34E8" w:rsidR="00715751" w:rsidRPr="00830F17" w:rsidRDefault="00776FD9" w:rsidP="009E2071">
      <w:pPr>
        <w:spacing w:line="360" w:lineRule="auto"/>
        <w:jc w:val="both"/>
        <w:rPr>
          <w:rFonts w:ascii="Palatino Linotype" w:hAnsi="Palatino Linotype"/>
          <w:bCs/>
          <w:color w:val="000000" w:themeColor="text1"/>
        </w:rPr>
      </w:pPr>
      <w:r w:rsidRPr="00830F17">
        <w:rPr>
          <w:rFonts w:ascii="Palatino Linotype" w:hAnsi="Palatino Linotype" w:cs="Arial"/>
          <w:color w:val="000000" w:themeColor="text1"/>
        </w:rPr>
        <w:t xml:space="preserve">Con la finalidad de dar </w:t>
      </w:r>
      <w:r w:rsidR="00715751" w:rsidRPr="00830F17">
        <w:rPr>
          <w:rFonts w:ascii="Palatino Linotype" w:hAnsi="Palatino Linotype" w:cs="Arial"/>
          <w:color w:val="000000" w:themeColor="text1"/>
        </w:rPr>
        <w:t xml:space="preserve">cumplimiento al artículo 162 de la Ley de Transparencia y </w:t>
      </w:r>
      <w:r w:rsidR="00AB4B44" w:rsidRPr="00830F17">
        <w:rPr>
          <w:rFonts w:ascii="Palatino Linotype" w:hAnsi="Palatino Linotype" w:cs="Arial"/>
          <w:color w:val="000000" w:themeColor="text1"/>
        </w:rPr>
        <w:t>Acceso a la Información</w:t>
      </w:r>
      <w:r w:rsidR="00715751" w:rsidRPr="00830F17">
        <w:rPr>
          <w:rFonts w:ascii="Palatino Linotype" w:hAnsi="Palatino Linotype" w:cs="Arial"/>
          <w:color w:val="000000" w:themeColor="text1"/>
        </w:rPr>
        <w:t xml:space="preserve"> Pública del Estado de México y Municipios, el </w:t>
      </w:r>
      <w:r w:rsidR="000544DD" w:rsidRPr="00830F17">
        <w:rPr>
          <w:rFonts w:ascii="Palatino Linotype" w:hAnsi="Palatino Linotype" w:cs="Arial"/>
          <w:color w:val="000000" w:themeColor="text1"/>
        </w:rPr>
        <w:t xml:space="preserve">diecinueve de mayo </w:t>
      </w:r>
      <w:r w:rsidR="006952D4" w:rsidRPr="00830F17">
        <w:rPr>
          <w:rFonts w:ascii="Palatino Linotype" w:hAnsi="Palatino Linotype" w:cs="Arial"/>
          <w:color w:val="000000" w:themeColor="text1"/>
        </w:rPr>
        <w:t>de dos mil veintidós</w:t>
      </w:r>
      <w:r w:rsidR="00715751" w:rsidRPr="00830F17">
        <w:rPr>
          <w:rFonts w:ascii="Palatino Linotype" w:hAnsi="Palatino Linotype" w:cs="Arial"/>
          <w:color w:val="000000" w:themeColor="text1"/>
        </w:rPr>
        <w:t xml:space="preserve">, la Titular de la Unidad de Transparencia del </w:t>
      </w:r>
      <w:r w:rsidR="00715751" w:rsidRPr="00830F17">
        <w:rPr>
          <w:rFonts w:ascii="Palatino Linotype" w:hAnsi="Palatino Linotype" w:cs="Arial"/>
          <w:b/>
          <w:color w:val="000000" w:themeColor="text1"/>
        </w:rPr>
        <w:t>SUJETO OBLIGADO</w:t>
      </w:r>
      <w:r w:rsidR="00715751" w:rsidRPr="00830F17">
        <w:rPr>
          <w:rFonts w:ascii="Palatino Linotype" w:hAnsi="Palatino Linotype" w:cs="Arial"/>
          <w:color w:val="000000" w:themeColor="text1"/>
        </w:rPr>
        <w:t xml:space="preserve">, </w:t>
      </w:r>
      <w:r w:rsidR="00715751" w:rsidRPr="00830F17">
        <w:rPr>
          <w:rFonts w:ascii="Palatino Linotype" w:hAnsi="Palatino Linotype"/>
          <w:bCs/>
          <w:color w:val="000000" w:themeColor="text1"/>
        </w:rPr>
        <w:t>turnó el requerimiento de información al</w:t>
      </w:r>
      <w:r w:rsidR="002A63FA" w:rsidRPr="00830F17">
        <w:rPr>
          <w:rFonts w:ascii="Palatino Linotype" w:hAnsi="Palatino Linotype"/>
          <w:bCs/>
          <w:color w:val="000000" w:themeColor="text1"/>
        </w:rPr>
        <w:t xml:space="preserve"> servidor</w:t>
      </w:r>
      <w:r w:rsidR="00715751" w:rsidRPr="00830F17">
        <w:rPr>
          <w:rFonts w:ascii="Palatino Linotype" w:hAnsi="Palatino Linotype"/>
          <w:bCs/>
          <w:color w:val="000000" w:themeColor="text1"/>
        </w:rPr>
        <w:t xml:space="preserve"> público habilitado que estimó pertinente, a fin de colmar la </w:t>
      </w:r>
      <w:r w:rsidR="0022743B" w:rsidRPr="00830F17">
        <w:rPr>
          <w:rFonts w:ascii="Palatino Linotype" w:hAnsi="Palatino Linotype"/>
          <w:bCs/>
          <w:color w:val="000000" w:themeColor="text1"/>
        </w:rPr>
        <w:t>S</w:t>
      </w:r>
      <w:r w:rsidR="00715751" w:rsidRPr="00830F17">
        <w:rPr>
          <w:rFonts w:ascii="Palatino Linotype" w:hAnsi="Palatino Linotype"/>
          <w:bCs/>
          <w:color w:val="000000" w:themeColor="text1"/>
        </w:rPr>
        <w:t xml:space="preserve">olicitud de </w:t>
      </w:r>
      <w:r w:rsidR="00AB4B44" w:rsidRPr="00830F17">
        <w:rPr>
          <w:rFonts w:ascii="Palatino Linotype" w:hAnsi="Palatino Linotype"/>
          <w:bCs/>
          <w:color w:val="000000" w:themeColor="text1"/>
        </w:rPr>
        <w:t>Acceso a la Información</w:t>
      </w:r>
      <w:r w:rsidR="00715751" w:rsidRPr="00830F17">
        <w:rPr>
          <w:rFonts w:ascii="Palatino Linotype" w:hAnsi="Palatino Linotype"/>
          <w:bCs/>
          <w:color w:val="000000" w:themeColor="text1"/>
        </w:rPr>
        <w:t>; tal y como, se aprecia en la imagen siguiente:</w:t>
      </w:r>
    </w:p>
    <w:p w14:paraId="5010EEAA" w14:textId="57C979B4" w:rsidR="000544DD" w:rsidRPr="00830F17" w:rsidRDefault="000544DD" w:rsidP="009E2071">
      <w:pPr>
        <w:spacing w:line="360" w:lineRule="auto"/>
        <w:jc w:val="both"/>
        <w:rPr>
          <w:rFonts w:ascii="Palatino Linotype" w:hAnsi="Palatino Linotype"/>
          <w:bCs/>
          <w:color w:val="000000" w:themeColor="text1"/>
        </w:rPr>
      </w:pPr>
      <w:r w:rsidRPr="00830F17">
        <w:rPr>
          <w:rFonts w:ascii="Palatino Linotype" w:hAnsi="Palatino Linotype"/>
          <w:noProof/>
          <w:lang w:eastAsia="es-MX"/>
        </w:rPr>
        <w:drawing>
          <wp:inline distT="0" distB="0" distL="0" distR="0" wp14:anchorId="674ECF7F" wp14:editId="7DB201A9">
            <wp:extent cx="5791835" cy="1828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7135" cy="1833631"/>
                    </a:xfrm>
                    <a:prstGeom prst="rect">
                      <a:avLst/>
                    </a:prstGeom>
                  </pic:spPr>
                </pic:pic>
              </a:graphicData>
            </a:graphic>
          </wp:inline>
        </w:drawing>
      </w:r>
    </w:p>
    <w:p w14:paraId="189E89AF" w14:textId="41BB1E73" w:rsidR="00A612E2" w:rsidRPr="00830F17" w:rsidRDefault="00A612E2" w:rsidP="009E2071">
      <w:pPr>
        <w:spacing w:line="360" w:lineRule="auto"/>
        <w:jc w:val="both"/>
        <w:rPr>
          <w:rFonts w:ascii="Palatino Linotype" w:hAnsi="Palatino Linotype"/>
          <w:bCs/>
          <w:color w:val="000000" w:themeColor="text1"/>
        </w:rPr>
      </w:pPr>
    </w:p>
    <w:p w14:paraId="2CA2F241" w14:textId="219F8C6F" w:rsidR="00E62E88" w:rsidRPr="00830F17" w:rsidRDefault="00E62E88" w:rsidP="009E2071">
      <w:pPr>
        <w:pStyle w:val="Prrafodelista"/>
        <w:tabs>
          <w:tab w:val="left" w:pos="709"/>
        </w:tabs>
        <w:spacing w:line="360" w:lineRule="auto"/>
        <w:ind w:left="0"/>
        <w:jc w:val="both"/>
        <w:rPr>
          <w:rFonts w:ascii="Palatino Linotype" w:hAnsi="Palatino Linotype" w:cs="Arial"/>
          <w:b/>
          <w:color w:val="000000" w:themeColor="text1"/>
          <w:sz w:val="28"/>
          <w:szCs w:val="28"/>
        </w:rPr>
      </w:pPr>
      <w:r w:rsidRPr="00830F17">
        <w:rPr>
          <w:rFonts w:ascii="Palatino Linotype" w:hAnsi="Palatino Linotype"/>
          <w:b/>
          <w:color w:val="000000" w:themeColor="text1"/>
          <w:sz w:val="28"/>
          <w:szCs w:val="28"/>
        </w:rPr>
        <w:t xml:space="preserve">III. </w:t>
      </w:r>
      <w:r w:rsidRPr="00830F17">
        <w:rPr>
          <w:rFonts w:ascii="Palatino Linotype" w:hAnsi="Palatino Linotype" w:cs="Arial"/>
          <w:b/>
          <w:color w:val="000000" w:themeColor="text1"/>
          <w:sz w:val="28"/>
          <w:szCs w:val="28"/>
        </w:rPr>
        <w:t>Respuesta del Sujeto Obligado</w:t>
      </w:r>
    </w:p>
    <w:p w14:paraId="44D16AE2" w14:textId="0D5B6EFC" w:rsidR="007A5836" w:rsidRPr="00830F17" w:rsidRDefault="007A5836" w:rsidP="009E2071">
      <w:pPr>
        <w:spacing w:line="360" w:lineRule="auto"/>
        <w:jc w:val="both"/>
        <w:rPr>
          <w:rFonts w:ascii="Palatino Linotype" w:hAnsi="Palatino Linotype" w:cs="Arial"/>
          <w:color w:val="000000" w:themeColor="text1"/>
        </w:rPr>
      </w:pPr>
      <w:r w:rsidRPr="00830F17">
        <w:rPr>
          <w:rFonts w:ascii="Palatino Linotype" w:hAnsi="Palatino Linotype" w:cs="Arial"/>
          <w:color w:val="000000" w:themeColor="text1"/>
        </w:rPr>
        <w:t xml:space="preserve">De las constancias que integran el expediente electrónico del </w:t>
      </w:r>
      <w:r w:rsidRPr="00830F17">
        <w:rPr>
          <w:rFonts w:ascii="Palatino Linotype" w:hAnsi="Palatino Linotype" w:cs="Arial"/>
          <w:b/>
          <w:color w:val="000000" w:themeColor="text1"/>
        </w:rPr>
        <w:t>SAIMEX</w:t>
      </w:r>
      <w:r w:rsidRPr="00830F17">
        <w:rPr>
          <w:rFonts w:ascii="Palatino Linotype" w:hAnsi="Palatino Linotype" w:cs="Arial"/>
          <w:color w:val="000000" w:themeColor="text1"/>
        </w:rPr>
        <w:t xml:space="preserve"> se advierte que </w:t>
      </w:r>
      <w:r w:rsidRPr="00830F17">
        <w:rPr>
          <w:rFonts w:ascii="Palatino Linotype" w:hAnsi="Palatino Linotype" w:cs="Arial"/>
          <w:b/>
          <w:color w:val="000000" w:themeColor="text1"/>
        </w:rPr>
        <w:t>EL SUJETO OBLIGADO</w:t>
      </w:r>
      <w:r w:rsidRPr="00830F17">
        <w:rPr>
          <w:rFonts w:ascii="Palatino Linotype" w:hAnsi="Palatino Linotype" w:cs="Arial"/>
          <w:color w:val="000000" w:themeColor="text1"/>
        </w:rPr>
        <w:t xml:space="preserve"> dio respuesta a la </w:t>
      </w:r>
      <w:r w:rsidR="0022743B" w:rsidRPr="00830F17">
        <w:rPr>
          <w:rFonts w:ascii="Palatino Linotype" w:hAnsi="Palatino Linotype" w:cs="Arial"/>
          <w:color w:val="000000" w:themeColor="text1"/>
        </w:rPr>
        <w:t>S</w:t>
      </w:r>
      <w:r w:rsidRPr="00830F17">
        <w:rPr>
          <w:rFonts w:ascii="Palatino Linotype" w:hAnsi="Palatino Linotype" w:cs="Arial"/>
          <w:color w:val="000000" w:themeColor="text1"/>
        </w:rPr>
        <w:t xml:space="preserve">olicitud de </w:t>
      </w:r>
      <w:r w:rsidR="00AB4B44" w:rsidRPr="00830F17">
        <w:rPr>
          <w:rFonts w:ascii="Palatino Linotype" w:hAnsi="Palatino Linotype" w:cs="Arial"/>
          <w:color w:val="000000" w:themeColor="text1"/>
        </w:rPr>
        <w:t>Acceso a la Información</w:t>
      </w:r>
      <w:r w:rsidRPr="00830F17">
        <w:rPr>
          <w:rFonts w:ascii="Palatino Linotype" w:hAnsi="Palatino Linotype" w:cs="Arial"/>
          <w:color w:val="000000" w:themeColor="text1"/>
        </w:rPr>
        <w:t xml:space="preserve">, en fecha </w:t>
      </w:r>
      <w:r w:rsidR="000544DD" w:rsidRPr="00830F17">
        <w:rPr>
          <w:rFonts w:ascii="Palatino Linotype" w:hAnsi="Palatino Linotype" w:cs="Arial"/>
          <w:color w:val="000000" w:themeColor="text1"/>
        </w:rPr>
        <w:t xml:space="preserve">ocho de junio </w:t>
      </w:r>
      <w:r w:rsidR="00BC415F" w:rsidRPr="00830F17">
        <w:rPr>
          <w:rFonts w:ascii="Palatino Linotype" w:hAnsi="Palatino Linotype" w:cs="Arial"/>
          <w:color w:val="000000" w:themeColor="text1"/>
        </w:rPr>
        <w:t xml:space="preserve">de </w:t>
      </w:r>
      <w:r w:rsidR="006952D4" w:rsidRPr="00830F17">
        <w:rPr>
          <w:rFonts w:ascii="Palatino Linotype" w:hAnsi="Palatino Linotype" w:cs="Arial"/>
          <w:color w:val="000000" w:themeColor="text1"/>
        </w:rPr>
        <w:t>dos mil veintidós</w:t>
      </w:r>
      <w:r w:rsidRPr="00830F17">
        <w:rPr>
          <w:rFonts w:ascii="Palatino Linotype" w:hAnsi="Palatino Linotype" w:cs="Arial"/>
          <w:color w:val="000000" w:themeColor="text1"/>
        </w:rPr>
        <w:t>, en los términos que a continuación se citan:</w:t>
      </w:r>
    </w:p>
    <w:p w14:paraId="021BF839" w14:textId="77777777" w:rsidR="003652DA" w:rsidRPr="00830F17" w:rsidRDefault="003652DA" w:rsidP="009E2071">
      <w:pPr>
        <w:pStyle w:val="Prrafodelista"/>
        <w:ind w:left="851" w:right="899"/>
        <w:jc w:val="both"/>
        <w:rPr>
          <w:rFonts w:ascii="Palatino Linotype" w:hAnsi="Palatino Linotype" w:cs="Arial"/>
          <w:i/>
          <w:color w:val="000000" w:themeColor="text1"/>
          <w:sz w:val="22"/>
        </w:rPr>
      </w:pPr>
    </w:p>
    <w:p w14:paraId="45BA90DC" w14:textId="77777777" w:rsidR="000544DD" w:rsidRPr="00830F17" w:rsidRDefault="007A5836" w:rsidP="009E2071">
      <w:pPr>
        <w:pStyle w:val="Prrafodelista"/>
        <w:ind w:left="851" w:right="899"/>
        <w:jc w:val="both"/>
        <w:rPr>
          <w:rFonts w:ascii="Palatino Linotype" w:hAnsi="Palatino Linotype" w:cs="Arial"/>
          <w:i/>
          <w:color w:val="000000" w:themeColor="text1"/>
          <w:sz w:val="22"/>
        </w:rPr>
      </w:pPr>
      <w:r w:rsidRPr="00830F17">
        <w:rPr>
          <w:rFonts w:ascii="Palatino Linotype" w:hAnsi="Palatino Linotype" w:cs="Arial"/>
          <w:i/>
          <w:color w:val="000000" w:themeColor="text1"/>
          <w:sz w:val="22"/>
        </w:rPr>
        <w:t>“</w:t>
      </w:r>
      <w:r w:rsidR="00860A24" w:rsidRPr="00830F17">
        <w:rPr>
          <w:rFonts w:ascii="Palatino Linotype" w:hAnsi="Palatino Linotype" w:cs="Arial"/>
          <w:i/>
          <w:color w:val="000000" w:themeColor="text1"/>
          <w:sz w:val="22"/>
        </w:rPr>
        <w:t>…</w:t>
      </w:r>
      <w:r w:rsidR="000544DD" w:rsidRPr="00830F17">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A96437" w14:textId="77777777" w:rsidR="000544DD" w:rsidRPr="00830F17" w:rsidRDefault="000544DD" w:rsidP="009E2071">
      <w:pPr>
        <w:pStyle w:val="Prrafodelista"/>
        <w:ind w:left="851" w:right="899"/>
        <w:jc w:val="both"/>
        <w:rPr>
          <w:rFonts w:ascii="Palatino Linotype" w:hAnsi="Palatino Linotype" w:cs="Arial"/>
          <w:i/>
          <w:color w:val="000000" w:themeColor="text1"/>
          <w:sz w:val="22"/>
        </w:rPr>
      </w:pPr>
    </w:p>
    <w:p w14:paraId="21543219" w14:textId="77777777" w:rsidR="000544DD" w:rsidRPr="00830F17" w:rsidRDefault="000544DD" w:rsidP="009E2071">
      <w:pPr>
        <w:pStyle w:val="Prrafodelista"/>
        <w:ind w:left="851" w:right="899"/>
        <w:jc w:val="both"/>
        <w:rPr>
          <w:rFonts w:ascii="Palatino Linotype" w:hAnsi="Palatino Linotype" w:cs="Arial"/>
          <w:i/>
          <w:color w:val="000000" w:themeColor="text1"/>
          <w:sz w:val="22"/>
        </w:rPr>
      </w:pPr>
      <w:r w:rsidRPr="00830F17">
        <w:rPr>
          <w:rFonts w:ascii="Palatino Linotype" w:hAnsi="Palatino Linotype" w:cs="Arial"/>
          <w:i/>
          <w:color w:val="000000" w:themeColor="text1"/>
          <w:sz w:val="22"/>
        </w:rPr>
        <w:lastRenderedPageBreak/>
        <w:t>SE ADJUNTA EN FORMATO PDF Y XLSX, LA RESPUESTA DE LA TESORERIA MUNICIPAL A SU SOLICITUD DE ACCESO A LA INFORMACIÓN NUMERO 00126/TEMOAYA/IP/2022.</w:t>
      </w:r>
    </w:p>
    <w:p w14:paraId="7DE7889C" w14:textId="77777777" w:rsidR="000544DD" w:rsidRPr="00830F17" w:rsidRDefault="000544DD" w:rsidP="009E2071">
      <w:pPr>
        <w:pStyle w:val="Prrafodelista"/>
        <w:ind w:left="851" w:right="899"/>
        <w:jc w:val="both"/>
        <w:rPr>
          <w:rFonts w:ascii="Palatino Linotype" w:hAnsi="Palatino Linotype" w:cs="Arial"/>
          <w:i/>
          <w:color w:val="000000" w:themeColor="text1"/>
          <w:sz w:val="22"/>
        </w:rPr>
      </w:pPr>
    </w:p>
    <w:p w14:paraId="3612AB52" w14:textId="77777777" w:rsidR="000544DD" w:rsidRPr="00830F17" w:rsidRDefault="000544DD" w:rsidP="009E2071">
      <w:pPr>
        <w:pStyle w:val="Prrafodelista"/>
        <w:ind w:left="851" w:right="899"/>
        <w:jc w:val="both"/>
        <w:rPr>
          <w:rFonts w:ascii="Palatino Linotype" w:hAnsi="Palatino Linotype" w:cs="Arial"/>
          <w:i/>
          <w:color w:val="000000" w:themeColor="text1"/>
          <w:sz w:val="22"/>
        </w:rPr>
      </w:pPr>
      <w:r w:rsidRPr="00830F17">
        <w:rPr>
          <w:rFonts w:ascii="Palatino Linotype" w:hAnsi="Palatino Linotype" w:cs="Arial"/>
          <w:i/>
          <w:color w:val="000000" w:themeColor="text1"/>
          <w:sz w:val="22"/>
        </w:rPr>
        <w:t>ATENTAMENTE</w:t>
      </w:r>
    </w:p>
    <w:p w14:paraId="3670BA57" w14:textId="77777777" w:rsidR="000544DD" w:rsidRPr="00830F17" w:rsidRDefault="000544DD" w:rsidP="009E2071">
      <w:pPr>
        <w:pStyle w:val="Prrafodelista"/>
        <w:ind w:left="851" w:right="899"/>
        <w:jc w:val="both"/>
        <w:rPr>
          <w:rFonts w:ascii="Palatino Linotype" w:hAnsi="Palatino Linotype" w:cs="Arial"/>
          <w:i/>
          <w:color w:val="000000" w:themeColor="text1"/>
          <w:sz w:val="22"/>
        </w:rPr>
      </w:pPr>
    </w:p>
    <w:p w14:paraId="6D460F61" w14:textId="05433226" w:rsidR="007A5836" w:rsidRPr="00830F17" w:rsidRDefault="000544DD" w:rsidP="009E2071">
      <w:pPr>
        <w:pStyle w:val="Prrafodelista"/>
        <w:ind w:left="851" w:right="899"/>
        <w:jc w:val="both"/>
        <w:rPr>
          <w:rFonts w:ascii="Palatino Linotype" w:hAnsi="Palatino Linotype" w:cs="Arial"/>
          <w:i/>
          <w:color w:val="000000" w:themeColor="text1"/>
          <w:sz w:val="22"/>
        </w:rPr>
      </w:pPr>
      <w:r w:rsidRPr="00830F17">
        <w:rPr>
          <w:rFonts w:ascii="Palatino Linotype" w:hAnsi="Palatino Linotype" w:cs="Arial"/>
          <w:i/>
          <w:color w:val="000000" w:themeColor="text1"/>
          <w:sz w:val="22"/>
        </w:rPr>
        <w:t>C. JUAN ANGEL CONZUELO CELIS</w:t>
      </w:r>
      <w:r w:rsidR="007A5836" w:rsidRPr="00830F17">
        <w:rPr>
          <w:rFonts w:ascii="Palatino Linotype" w:hAnsi="Palatino Linotype" w:cs="Arial"/>
          <w:i/>
          <w:color w:val="000000" w:themeColor="text1"/>
          <w:sz w:val="22"/>
        </w:rPr>
        <w:t>”</w:t>
      </w:r>
      <w:r w:rsidR="00F84FBE" w:rsidRPr="00830F17">
        <w:rPr>
          <w:rFonts w:ascii="Palatino Linotype" w:hAnsi="Palatino Linotype" w:cs="Arial"/>
          <w:i/>
          <w:color w:val="000000" w:themeColor="text1"/>
          <w:sz w:val="22"/>
        </w:rPr>
        <w:t xml:space="preserve"> (sic) </w:t>
      </w:r>
    </w:p>
    <w:p w14:paraId="33C8E058" w14:textId="77777777" w:rsidR="007A5836" w:rsidRPr="00830F17" w:rsidRDefault="007A5836" w:rsidP="009E2071">
      <w:pPr>
        <w:pStyle w:val="Prrafodelista"/>
        <w:ind w:left="709" w:right="757"/>
        <w:jc w:val="both"/>
        <w:rPr>
          <w:rFonts w:ascii="Palatino Linotype" w:hAnsi="Palatino Linotype" w:cs="Arial"/>
          <w:i/>
          <w:color w:val="000000" w:themeColor="text1"/>
          <w:sz w:val="22"/>
        </w:rPr>
      </w:pPr>
    </w:p>
    <w:p w14:paraId="7FF867CC" w14:textId="487EFEA5" w:rsidR="00695519" w:rsidRPr="00830F17" w:rsidRDefault="0096329F" w:rsidP="009E2071">
      <w:pPr>
        <w:spacing w:line="360" w:lineRule="auto"/>
        <w:jc w:val="both"/>
        <w:rPr>
          <w:rFonts w:ascii="Palatino Linotype" w:hAnsi="Palatino Linotype" w:cs="Arial"/>
          <w:color w:val="000000" w:themeColor="text1"/>
        </w:rPr>
      </w:pPr>
      <w:r w:rsidRPr="00830F17">
        <w:rPr>
          <w:rFonts w:ascii="Palatino Linotype" w:hAnsi="Palatino Linotype"/>
          <w:color w:val="000000" w:themeColor="text1"/>
        </w:rPr>
        <w:t>De igual modo</w:t>
      </w:r>
      <w:r w:rsidR="00BE1A3A" w:rsidRPr="00830F17">
        <w:rPr>
          <w:rFonts w:ascii="Palatino Linotype" w:hAnsi="Palatino Linotype"/>
          <w:color w:val="000000" w:themeColor="text1"/>
        </w:rPr>
        <w:t xml:space="preserve">, </w:t>
      </w:r>
      <w:r w:rsidR="00BE1A3A" w:rsidRPr="00830F17">
        <w:rPr>
          <w:rFonts w:ascii="Palatino Linotype" w:hAnsi="Palatino Linotype" w:cs="Arial"/>
          <w:b/>
          <w:color w:val="000000" w:themeColor="text1"/>
        </w:rPr>
        <w:t>EL SUJETO OBLIGADO</w:t>
      </w:r>
      <w:r w:rsidR="00BE1A3A" w:rsidRPr="00830F17">
        <w:rPr>
          <w:rFonts w:ascii="Palatino Linotype" w:hAnsi="Palatino Linotype"/>
          <w:color w:val="000000" w:themeColor="text1"/>
        </w:rPr>
        <w:t xml:space="preserve"> acompañó </w:t>
      </w:r>
      <w:r w:rsidRPr="00830F17">
        <w:rPr>
          <w:rFonts w:ascii="Palatino Linotype" w:hAnsi="Palatino Linotype"/>
          <w:color w:val="000000" w:themeColor="text1"/>
        </w:rPr>
        <w:t xml:space="preserve">a su respuesta </w:t>
      </w:r>
      <w:r w:rsidR="00695519" w:rsidRPr="00830F17">
        <w:rPr>
          <w:rFonts w:ascii="Palatino Linotype" w:hAnsi="Palatino Linotype" w:cs="Arial"/>
          <w:color w:val="000000" w:themeColor="text1"/>
        </w:rPr>
        <w:t>los</w:t>
      </w:r>
      <w:r w:rsidR="00582480" w:rsidRPr="00830F17">
        <w:rPr>
          <w:rFonts w:ascii="Palatino Linotype" w:hAnsi="Palatino Linotype" w:cs="Arial"/>
          <w:color w:val="000000" w:themeColor="text1"/>
        </w:rPr>
        <w:t xml:space="preserve"> archivos </w:t>
      </w:r>
      <w:r w:rsidR="00695519" w:rsidRPr="00830F17">
        <w:rPr>
          <w:rFonts w:ascii="Palatino Linotype" w:hAnsi="Palatino Linotype" w:cs="Arial"/>
          <w:color w:val="000000" w:themeColor="text1"/>
        </w:rPr>
        <w:t xml:space="preserve"> electrónicos</w:t>
      </w:r>
      <w:r w:rsidR="00582480" w:rsidRPr="00830F17">
        <w:rPr>
          <w:rFonts w:ascii="Palatino Linotype" w:hAnsi="Palatino Linotype" w:cs="Arial"/>
          <w:color w:val="000000" w:themeColor="text1"/>
        </w:rPr>
        <w:t xml:space="preserve"> siguientes</w:t>
      </w:r>
      <w:r w:rsidR="00695519" w:rsidRPr="00830F17">
        <w:rPr>
          <w:rFonts w:ascii="Palatino Linotype" w:hAnsi="Palatino Linotype" w:cs="Arial"/>
          <w:color w:val="000000" w:themeColor="text1"/>
        </w:rPr>
        <w:t xml:space="preserve">: </w:t>
      </w:r>
    </w:p>
    <w:p w14:paraId="28A6F812" w14:textId="77777777" w:rsidR="00695519" w:rsidRPr="00830F17" w:rsidRDefault="00695519" w:rsidP="009E2071">
      <w:pPr>
        <w:spacing w:line="360" w:lineRule="auto"/>
        <w:jc w:val="both"/>
        <w:rPr>
          <w:rFonts w:ascii="Palatino Linotype" w:hAnsi="Palatino Linotype"/>
        </w:rPr>
      </w:pPr>
    </w:p>
    <w:p w14:paraId="03EAC7CF" w14:textId="16AE3E1A" w:rsidR="000544DD" w:rsidRPr="00830F17" w:rsidRDefault="000544DD" w:rsidP="009E2071">
      <w:pPr>
        <w:pStyle w:val="Prrafodelista"/>
        <w:numPr>
          <w:ilvl w:val="0"/>
          <w:numId w:val="36"/>
        </w:numPr>
        <w:spacing w:line="360" w:lineRule="auto"/>
        <w:jc w:val="both"/>
        <w:rPr>
          <w:rFonts w:ascii="Palatino Linotype" w:hAnsi="Palatino Linotype" w:cs="Arial"/>
          <w:b/>
          <w:i/>
          <w:color w:val="000000" w:themeColor="text1"/>
        </w:rPr>
      </w:pPr>
      <w:r w:rsidRPr="00830F17">
        <w:rPr>
          <w:rFonts w:ascii="Palatino Linotype" w:hAnsi="Palatino Linotype" w:cs="Arial"/>
          <w:b/>
          <w:i/>
          <w:color w:val="000000" w:themeColor="text1"/>
        </w:rPr>
        <w:t xml:space="preserve">1RA OCTUBRE 2021.xlsx, </w:t>
      </w:r>
      <w:r w:rsidRPr="00830F17">
        <w:rPr>
          <w:rFonts w:ascii="Palatino Linotype" w:hAnsi="Palatino Linotype" w:cs="Arial"/>
          <w:color w:val="000000" w:themeColor="text1"/>
        </w:rPr>
        <w:t xml:space="preserve">el cual contiene listado de personal adscrito a la Tesorería, en el que se advierten los rubros: salario diario, nombre, categoría, departamento, sueldo supernumerario, sueldo numerario, compensación, gratificación, gratificación especial, prima vacacional, aguinaldo, apoyo sindical, subsidio al empleo, viáticos, toral bruto, ISR, servicios de salud, total de deducciones y percepciones netas. </w:t>
      </w:r>
    </w:p>
    <w:p w14:paraId="71EE4402" w14:textId="1D2800B7" w:rsidR="000544DD" w:rsidRPr="00830F17" w:rsidRDefault="000544DD" w:rsidP="009E2071">
      <w:pPr>
        <w:pStyle w:val="Prrafodelista"/>
        <w:numPr>
          <w:ilvl w:val="0"/>
          <w:numId w:val="36"/>
        </w:numPr>
        <w:spacing w:line="360" w:lineRule="auto"/>
        <w:jc w:val="both"/>
        <w:rPr>
          <w:rFonts w:ascii="Palatino Linotype" w:hAnsi="Palatino Linotype" w:cs="Arial"/>
          <w:b/>
          <w:i/>
          <w:color w:val="000000" w:themeColor="text1"/>
        </w:rPr>
      </w:pPr>
      <w:r w:rsidRPr="00830F17">
        <w:rPr>
          <w:rFonts w:ascii="Palatino Linotype" w:hAnsi="Palatino Linotype" w:cs="Arial"/>
          <w:b/>
          <w:i/>
          <w:color w:val="000000" w:themeColor="text1"/>
        </w:rPr>
        <w:t xml:space="preserve">1RA NOVIEMBRE 2021.xlsx, </w:t>
      </w:r>
      <w:r w:rsidRPr="00830F17">
        <w:rPr>
          <w:rFonts w:ascii="Palatino Linotype" w:hAnsi="Palatino Linotype" w:cs="Arial"/>
          <w:color w:val="000000" w:themeColor="text1"/>
        </w:rPr>
        <w:t xml:space="preserve">el cual contiene listado de personal adscrito a la Tesorería, en el que se advierten los rubros: salario diario, nombre, categoría, departamento, sueldo supernumerario, sueldo numerario, compensación, gratificación, gratificación especial, prima vacacional, aguinaldo, apoyo sindical, subsidio al empleo, viáticos, toral bruto, ISR, servicios de salud, total de deducciones y percepciones netas. </w:t>
      </w:r>
    </w:p>
    <w:p w14:paraId="1DAD9060" w14:textId="5E6156A7" w:rsidR="000544DD" w:rsidRPr="00830F17" w:rsidRDefault="000544DD" w:rsidP="009E2071">
      <w:pPr>
        <w:pStyle w:val="Prrafodelista"/>
        <w:numPr>
          <w:ilvl w:val="0"/>
          <w:numId w:val="36"/>
        </w:numPr>
        <w:spacing w:line="360" w:lineRule="auto"/>
        <w:jc w:val="both"/>
        <w:rPr>
          <w:rFonts w:ascii="Palatino Linotype" w:hAnsi="Palatino Linotype" w:cs="Arial"/>
          <w:b/>
          <w:i/>
          <w:color w:val="000000" w:themeColor="text1"/>
        </w:rPr>
      </w:pPr>
      <w:r w:rsidRPr="00830F17">
        <w:rPr>
          <w:rFonts w:ascii="Palatino Linotype" w:hAnsi="Palatino Linotype" w:cs="Arial"/>
          <w:b/>
          <w:i/>
          <w:color w:val="000000" w:themeColor="text1"/>
        </w:rPr>
        <w:t xml:space="preserve">2DA NOVIEMBRE 2021.xlsx, </w:t>
      </w:r>
      <w:r w:rsidRPr="00830F17">
        <w:rPr>
          <w:rFonts w:ascii="Palatino Linotype" w:hAnsi="Palatino Linotype" w:cs="Arial"/>
          <w:color w:val="000000" w:themeColor="text1"/>
        </w:rPr>
        <w:t xml:space="preserve">el cual contiene listado de personal adscrito a la Tesorería, en el que se advierten los rubros: salario diario, nombre, categoría, departamento, sueldo supernumerario, sueldo numerario, compensación, gratificación, gratificación especial, prima vacacional, aguinaldo, apoyo </w:t>
      </w:r>
      <w:r w:rsidRPr="00830F17">
        <w:rPr>
          <w:rFonts w:ascii="Palatino Linotype" w:hAnsi="Palatino Linotype" w:cs="Arial"/>
          <w:color w:val="000000" w:themeColor="text1"/>
        </w:rPr>
        <w:lastRenderedPageBreak/>
        <w:t xml:space="preserve">sindical, subsidio al empleo, viáticos, toral bruto, ISR, servicios de salud, total de deducciones y percepciones netas. </w:t>
      </w:r>
    </w:p>
    <w:p w14:paraId="726A9D91" w14:textId="4C6287EE" w:rsidR="00347A2D" w:rsidRPr="00830F17" w:rsidRDefault="000544DD" w:rsidP="009E2071">
      <w:pPr>
        <w:pStyle w:val="Prrafodelista"/>
        <w:numPr>
          <w:ilvl w:val="0"/>
          <w:numId w:val="36"/>
        </w:numPr>
        <w:spacing w:line="360" w:lineRule="auto"/>
        <w:jc w:val="both"/>
        <w:rPr>
          <w:rFonts w:ascii="Palatino Linotype" w:hAnsi="Palatino Linotype" w:cs="Arial"/>
          <w:b/>
          <w:i/>
          <w:color w:val="000000" w:themeColor="text1"/>
        </w:rPr>
      </w:pPr>
      <w:r w:rsidRPr="00830F17">
        <w:rPr>
          <w:rFonts w:ascii="Palatino Linotype" w:hAnsi="Palatino Linotype" w:cs="Arial"/>
          <w:b/>
          <w:i/>
          <w:color w:val="000000" w:themeColor="text1"/>
        </w:rPr>
        <w:t xml:space="preserve">1RA DICIEMBRE 2021.xlsx, </w:t>
      </w:r>
      <w:r w:rsidR="00347A2D" w:rsidRPr="00830F17">
        <w:rPr>
          <w:rFonts w:ascii="Palatino Linotype" w:hAnsi="Palatino Linotype" w:cs="Arial"/>
          <w:color w:val="000000" w:themeColor="text1"/>
        </w:rPr>
        <w:t xml:space="preserve">el cual contiene listado de personal adscrito a la Tesorería, en el que se advierten los rubros: salario diario, nombre, categoría, departamento, sueldo supernumerario, sueldo numerario, compensación, gratificación, gratificación especial, prima vacacional, aguinaldo, apoyo sindical, subsidio al empleo, viáticos, toral bruto, ISR, servicios de salud, total de deducciones y percepciones netas. </w:t>
      </w:r>
    </w:p>
    <w:p w14:paraId="1D064274" w14:textId="58D71B38" w:rsidR="000544DD" w:rsidRPr="00830F17" w:rsidRDefault="000544DD" w:rsidP="009E2071">
      <w:pPr>
        <w:pStyle w:val="Prrafodelista"/>
        <w:numPr>
          <w:ilvl w:val="0"/>
          <w:numId w:val="36"/>
        </w:numPr>
        <w:spacing w:line="360" w:lineRule="auto"/>
        <w:jc w:val="both"/>
        <w:rPr>
          <w:rFonts w:ascii="Palatino Linotype" w:hAnsi="Palatino Linotype" w:cs="Arial"/>
          <w:b/>
          <w:i/>
          <w:color w:val="000000" w:themeColor="text1"/>
        </w:rPr>
      </w:pPr>
      <w:r w:rsidRPr="00830F17">
        <w:rPr>
          <w:rFonts w:ascii="Palatino Linotype" w:hAnsi="Palatino Linotype" w:cs="Arial"/>
          <w:b/>
          <w:i/>
          <w:color w:val="000000" w:themeColor="text1"/>
        </w:rPr>
        <w:t xml:space="preserve">TESORERIA SOL. 126.pdf, </w:t>
      </w:r>
      <w:r w:rsidR="0065723A" w:rsidRPr="00830F17">
        <w:rPr>
          <w:rFonts w:ascii="Palatino Linotype" w:hAnsi="Palatino Linotype" w:cs="Arial"/>
          <w:color w:val="000000" w:themeColor="text1"/>
        </w:rPr>
        <w:t xml:space="preserve">el cual contiene el oficio número TM/0174/2022 de fecha veintitrés de mayo de dos mil </w:t>
      </w:r>
      <w:r w:rsidR="00D5458D" w:rsidRPr="00830F17">
        <w:rPr>
          <w:rFonts w:ascii="Palatino Linotype" w:hAnsi="Palatino Linotype" w:cs="Arial"/>
          <w:color w:val="000000" w:themeColor="text1"/>
        </w:rPr>
        <w:t>veintidós</w:t>
      </w:r>
      <w:bookmarkStart w:id="1" w:name="_GoBack"/>
      <w:bookmarkEnd w:id="1"/>
      <w:r w:rsidR="0065723A" w:rsidRPr="00830F17">
        <w:rPr>
          <w:rFonts w:ascii="Palatino Linotype" w:hAnsi="Palatino Linotype" w:cs="Arial"/>
          <w:color w:val="000000" w:themeColor="text1"/>
        </w:rPr>
        <w:t xml:space="preserve">, por medio del cual el Tesorero Municipal refiere enviar en archivo xls, los formatos solicitados de los servidores públicos del Ayuntamiento adscritos a la Tesorería Municipal. </w:t>
      </w:r>
    </w:p>
    <w:p w14:paraId="76E8DDCE" w14:textId="77777777" w:rsidR="0065723A" w:rsidRPr="00830F17" w:rsidRDefault="000544DD" w:rsidP="009E2071">
      <w:pPr>
        <w:pStyle w:val="Prrafodelista"/>
        <w:numPr>
          <w:ilvl w:val="0"/>
          <w:numId w:val="36"/>
        </w:numPr>
        <w:spacing w:line="360" w:lineRule="auto"/>
        <w:jc w:val="both"/>
        <w:rPr>
          <w:rFonts w:ascii="Palatino Linotype" w:hAnsi="Palatino Linotype" w:cs="Arial"/>
          <w:b/>
          <w:i/>
          <w:color w:val="000000" w:themeColor="text1"/>
        </w:rPr>
      </w:pPr>
      <w:r w:rsidRPr="00830F17">
        <w:rPr>
          <w:rFonts w:ascii="Palatino Linotype" w:hAnsi="Palatino Linotype" w:cs="Arial"/>
          <w:b/>
          <w:i/>
          <w:color w:val="000000" w:themeColor="text1"/>
        </w:rPr>
        <w:t xml:space="preserve">2DA OCTUBRE 2021.xlsx, </w:t>
      </w:r>
      <w:r w:rsidR="0065723A" w:rsidRPr="00830F17">
        <w:rPr>
          <w:rFonts w:ascii="Palatino Linotype" w:hAnsi="Palatino Linotype" w:cs="Arial"/>
          <w:color w:val="000000" w:themeColor="text1"/>
        </w:rPr>
        <w:t xml:space="preserve">el cual contiene listado de personal adscrito a la Tesorería, en el que se advierten los rubros: salario diario, nombre, categoría, departamento, sueldo supernumerario, sueldo numerario, compensación, gratificación, gratificación especial, prima vacacional, aguinaldo, apoyo sindical, subsidio al empleo, viáticos, toral bruto, ISR, servicios de salud, total de deducciones y percepciones netas. </w:t>
      </w:r>
    </w:p>
    <w:p w14:paraId="001541E4" w14:textId="254279F9" w:rsidR="000544DD" w:rsidRPr="00830F17" w:rsidRDefault="000544DD" w:rsidP="009E2071">
      <w:pPr>
        <w:pStyle w:val="Prrafodelista"/>
        <w:numPr>
          <w:ilvl w:val="0"/>
          <w:numId w:val="36"/>
        </w:numPr>
        <w:spacing w:line="360" w:lineRule="auto"/>
        <w:jc w:val="both"/>
        <w:rPr>
          <w:rFonts w:ascii="Palatino Linotype" w:hAnsi="Palatino Linotype" w:cs="Arial"/>
          <w:b/>
          <w:i/>
          <w:color w:val="000000" w:themeColor="text1"/>
        </w:rPr>
      </w:pPr>
      <w:r w:rsidRPr="00830F17">
        <w:rPr>
          <w:rFonts w:ascii="Palatino Linotype" w:hAnsi="Palatino Linotype" w:cs="Arial"/>
          <w:b/>
          <w:i/>
          <w:color w:val="000000" w:themeColor="text1"/>
        </w:rPr>
        <w:t xml:space="preserve">2DA DICIEMBRE 2021.xlsx, </w:t>
      </w:r>
      <w:r w:rsidR="0065723A" w:rsidRPr="00830F17">
        <w:rPr>
          <w:rFonts w:ascii="Palatino Linotype" w:hAnsi="Palatino Linotype" w:cs="Arial"/>
          <w:color w:val="000000" w:themeColor="text1"/>
        </w:rPr>
        <w:t>el cual contiene listado de personal adscrito a la Tesorería, en el que se advierten los rubros: salario diario, nombre, categoría, departamento, sueldo supernumerario, sueldo numerario, compensación, gratificación, gratificación especial, prima vacacional, aguinaldo, apoyo sindical, subsidio al empleo, viáticos, toral bruto, ISR, servicios de salud, total de deducciones y percepciones netas.</w:t>
      </w:r>
    </w:p>
    <w:p w14:paraId="360EC618" w14:textId="77777777" w:rsidR="0065723A" w:rsidRPr="00830F17" w:rsidRDefault="000544DD" w:rsidP="009E2071">
      <w:pPr>
        <w:pStyle w:val="Prrafodelista"/>
        <w:numPr>
          <w:ilvl w:val="0"/>
          <w:numId w:val="36"/>
        </w:numPr>
        <w:spacing w:line="360" w:lineRule="auto"/>
        <w:jc w:val="both"/>
        <w:rPr>
          <w:rFonts w:ascii="Palatino Linotype" w:hAnsi="Palatino Linotype" w:cs="Arial"/>
          <w:b/>
          <w:i/>
          <w:color w:val="000000" w:themeColor="text1"/>
        </w:rPr>
      </w:pPr>
      <w:r w:rsidRPr="00830F17">
        <w:rPr>
          <w:rFonts w:ascii="Palatino Linotype" w:hAnsi="Palatino Linotype" w:cs="Arial"/>
          <w:b/>
          <w:i/>
          <w:color w:val="000000" w:themeColor="text1"/>
        </w:rPr>
        <w:lastRenderedPageBreak/>
        <w:t>1RA MAYO 2022.xlsx</w:t>
      </w:r>
      <w:r w:rsidR="0065723A" w:rsidRPr="00830F17">
        <w:rPr>
          <w:rFonts w:ascii="Palatino Linotype" w:hAnsi="Palatino Linotype" w:cs="Arial"/>
          <w:b/>
          <w:i/>
          <w:color w:val="000000" w:themeColor="text1"/>
        </w:rPr>
        <w:t xml:space="preserve">, </w:t>
      </w:r>
      <w:r w:rsidR="0065723A" w:rsidRPr="00830F17">
        <w:rPr>
          <w:rFonts w:ascii="Palatino Linotype" w:hAnsi="Palatino Linotype" w:cs="Arial"/>
          <w:color w:val="000000" w:themeColor="text1"/>
        </w:rPr>
        <w:t>el cual contiene listado de personal adscrito a la Tesorería, en el que se advierten los rubros: salario diario, nombre, categoría, departamento, sueldo supernumerario, sueldo numerario, compensación, gratificación, gratificación especial, prima vacacional, aguinaldo, apoyo sindical, subsidio al empleo, viáticos, toral bruto, ISR, servicios de salud, total de deducciones y percepciones netas.</w:t>
      </w:r>
    </w:p>
    <w:p w14:paraId="44AB6468" w14:textId="77777777" w:rsidR="00695519" w:rsidRPr="00830F17" w:rsidRDefault="00695519" w:rsidP="009E2071">
      <w:pPr>
        <w:spacing w:line="360" w:lineRule="auto"/>
        <w:jc w:val="both"/>
        <w:rPr>
          <w:rFonts w:ascii="Palatino Linotype" w:hAnsi="Palatino Linotype"/>
        </w:rPr>
      </w:pPr>
    </w:p>
    <w:p w14:paraId="79C8E01C" w14:textId="3D7B9869" w:rsidR="00E62E88" w:rsidRPr="00830F17" w:rsidRDefault="00E62E88" w:rsidP="009E2071">
      <w:pPr>
        <w:pStyle w:val="Prrafodelista"/>
        <w:tabs>
          <w:tab w:val="left" w:pos="709"/>
        </w:tabs>
        <w:spacing w:line="360" w:lineRule="auto"/>
        <w:ind w:left="0"/>
        <w:jc w:val="both"/>
        <w:rPr>
          <w:rFonts w:ascii="Palatino Linotype" w:hAnsi="Palatino Linotype" w:cs="Arial"/>
          <w:b/>
          <w:bCs/>
          <w:color w:val="000000" w:themeColor="text1"/>
        </w:rPr>
      </w:pPr>
      <w:r w:rsidRPr="00830F17">
        <w:rPr>
          <w:rFonts w:ascii="Palatino Linotype" w:hAnsi="Palatino Linotype" w:cs="Arial"/>
          <w:b/>
          <w:color w:val="000000" w:themeColor="text1"/>
          <w:sz w:val="28"/>
        </w:rPr>
        <w:t xml:space="preserve">IV. </w:t>
      </w:r>
      <w:r w:rsidRPr="00830F17">
        <w:rPr>
          <w:rFonts w:ascii="Palatino Linotype" w:hAnsi="Palatino Linotype" w:cs="Arial"/>
          <w:b/>
          <w:bCs/>
          <w:color w:val="000000" w:themeColor="text1"/>
          <w:sz w:val="28"/>
          <w:szCs w:val="28"/>
        </w:rPr>
        <w:t>Del Recurso de Revisión</w:t>
      </w:r>
    </w:p>
    <w:p w14:paraId="7CE05361" w14:textId="799A08BB" w:rsidR="007A5836" w:rsidRPr="00830F17" w:rsidRDefault="007A5836" w:rsidP="009E2071">
      <w:pPr>
        <w:pStyle w:val="Prrafodelista"/>
        <w:spacing w:line="360" w:lineRule="auto"/>
        <w:ind w:left="0"/>
        <w:jc w:val="both"/>
        <w:rPr>
          <w:rFonts w:ascii="Palatino Linotype" w:hAnsi="Palatino Linotype" w:cs="Arial"/>
          <w:color w:val="000000" w:themeColor="text1"/>
        </w:rPr>
      </w:pPr>
      <w:r w:rsidRPr="00830F17">
        <w:rPr>
          <w:rFonts w:ascii="Palatino Linotype" w:hAnsi="Palatino Linotype"/>
          <w:color w:val="000000" w:themeColor="text1"/>
        </w:rPr>
        <w:t xml:space="preserve">Inconforme con la </w:t>
      </w:r>
      <w:r w:rsidRPr="00830F17">
        <w:rPr>
          <w:rFonts w:ascii="Palatino Linotype" w:hAnsi="Palatino Linotype" w:cs="Arial"/>
          <w:color w:val="000000" w:themeColor="text1"/>
        </w:rPr>
        <w:t xml:space="preserve">respuesta </w:t>
      </w:r>
      <w:r w:rsidRPr="00830F17">
        <w:rPr>
          <w:rFonts w:ascii="Palatino Linotype" w:hAnsi="Palatino Linotype"/>
          <w:color w:val="000000" w:themeColor="text1"/>
        </w:rPr>
        <w:t xml:space="preserve">del </w:t>
      </w:r>
      <w:r w:rsidRPr="00830F17">
        <w:rPr>
          <w:rFonts w:ascii="Palatino Linotype" w:hAnsi="Palatino Linotype"/>
          <w:b/>
          <w:color w:val="000000" w:themeColor="text1"/>
        </w:rPr>
        <w:t>SUJETO OBLIGADO</w:t>
      </w:r>
      <w:r w:rsidRPr="00830F17">
        <w:rPr>
          <w:rFonts w:ascii="Palatino Linotype" w:hAnsi="Palatino Linotype"/>
          <w:color w:val="000000" w:themeColor="text1"/>
        </w:rPr>
        <w:t xml:space="preserve">, el </w:t>
      </w:r>
      <w:r w:rsidR="0065723A" w:rsidRPr="00830F17">
        <w:rPr>
          <w:rFonts w:ascii="Palatino Linotype" w:hAnsi="Palatino Linotype"/>
          <w:color w:val="000000" w:themeColor="text1"/>
        </w:rPr>
        <w:t xml:space="preserve">veintiocho de junio </w:t>
      </w:r>
      <w:r w:rsidR="00A9204E" w:rsidRPr="00830F17">
        <w:rPr>
          <w:rFonts w:ascii="Palatino Linotype" w:hAnsi="Palatino Linotype"/>
          <w:color w:val="000000" w:themeColor="text1"/>
        </w:rPr>
        <w:t xml:space="preserve">de dos mil veintidós, </w:t>
      </w:r>
      <w:r w:rsidR="00304C24" w:rsidRPr="00830F17">
        <w:rPr>
          <w:rFonts w:ascii="Palatino Linotype" w:hAnsi="Palatino Linotype"/>
          <w:b/>
          <w:color w:val="000000" w:themeColor="text1"/>
        </w:rPr>
        <w:t>LA</w:t>
      </w:r>
      <w:r w:rsidRPr="00830F17">
        <w:rPr>
          <w:rFonts w:ascii="Palatino Linotype" w:hAnsi="Palatino Linotype"/>
          <w:b/>
          <w:color w:val="000000" w:themeColor="text1"/>
        </w:rPr>
        <w:t xml:space="preserve"> RECURRENTE</w:t>
      </w:r>
      <w:r w:rsidR="000C7F93" w:rsidRPr="00830F17">
        <w:rPr>
          <w:rFonts w:ascii="Palatino Linotype" w:hAnsi="Palatino Linotype"/>
          <w:b/>
          <w:color w:val="000000" w:themeColor="text1"/>
        </w:rPr>
        <w:t xml:space="preserve"> </w:t>
      </w:r>
      <w:r w:rsidRPr="00830F17">
        <w:rPr>
          <w:rFonts w:ascii="Palatino Linotype" w:hAnsi="Palatino Linotype"/>
          <w:color w:val="000000" w:themeColor="text1"/>
        </w:rPr>
        <w:t xml:space="preserve">interpuso el </w:t>
      </w:r>
      <w:r w:rsidR="000C7F93" w:rsidRPr="00830F17">
        <w:rPr>
          <w:rFonts w:ascii="Palatino Linotype" w:hAnsi="Palatino Linotype"/>
          <w:color w:val="000000" w:themeColor="text1"/>
        </w:rPr>
        <w:t>R</w:t>
      </w:r>
      <w:r w:rsidRPr="00830F17">
        <w:rPr>
          <w:rFonts w:ascii="Palatino Linotype" w:hAnsi="Palatino Linotype"/>
          <w:color w:val="000000" w:themeColor="text1"/>
        </w:rPr>
        <w:t xml:space="preserve">ecurso de </w:t>
      </w:r>
      <w:r w:rsidR="000C7F93" w:rsidRPr="00830F17">
        <w:rPr>
          <w:rFonts w:ascii="Palatino Linotype" w:hAnsi="Palatino Linotype"/>
          <w:color w:val="000000" w:themeColor="text1"/>
        </w:rPr>
        <w:t>R</w:t>
      </w:r>
      <w:r w:rsidRPr="00830F17">
        <w:rPr>
          <w:rFonts w:ascii="Palatino Linotype" w:hAnsi="Palatino Linotype"/>
          <w:color w:val="000000" w:themeColor="text1"/>
        </w:rPr>
        <w:t xml:space="preserve">evisión objeto del presente estudio, registrado en </w:t>
      </w:r>
      <w:r w:rsidRPr="00830F17">
        <w:rPr>
          <w:rFonts w:ascii="Palatino Linotype" w:hAnsi="Palatino Linotype"/>
          <w:b/>
          <w:color w:val="000000" w:themeColor="text1"/>
        </w:rPr>
        <w:t>EL SAIMEX</w:t>
      </w:r>
      <w:r w:rsidR="00DF43CB" w:rsidRPr="00830F17">
        <w:rPr>
          <w:rFonts w:ascii="Palatino Linotype" w:hAnsi="Palatino Linotype"/>
          <w:b/>
          <w:color w:val="000000" w:themeColor="text1"/>
        </w:rPr>
        <w:t xml:space="preserve"> </w:t>
      </w:r>
      <w:r w:rsidRPr="00830F17">
        <w:rPr>
          <w:rFonts w:ascii="Palatino Linotype" w:hAnsi="Palatino Linotype"/>
          <w:color w:val="000000" w:themeColor="text1"/>
        </w:rPr>
        <w:t xml:space="preserve">y se le asignó el número de expediente </w:t>
      </w:r>
      <w:r w:rsidR="0065723A" w:rsidRPr="00830F17">
        <w:rPr>
          <w:rFonts w:ascii="Palatino Linotype" w:hAnsi="Palatino Linotype"/>
          <w:b/>
          <w:color w:val="000000" w:themeColor="text1"/>
        </w:rPr>
        <w:t>12232</w:t>
      </w:r>
      <w:r w:rsidR="00A9204E" w:rsidRPr="00830F17">
        <w:rPr>
          <w:rFonts w:ascii="Palatino Linotype" w:hAnsi="Palatino Linotype"/>
          <w:b/>
          <w:color w:val="000000" w:themeColor="text1"/>
        </w:rPr>
        <w:t>/INFOEM/IP/RR/2022</w:t>
      </w:r>
      <w:r w:rsidRPr="00830F17">
        <w:rPr>
          <w:rFonts w:ascii="Palatino Linotype" w:hAnsi="Palatino Linotype"/>
          <w:b/>
          <w:color w:val="000000" w:themeColor="text1"/>
        </w:rPr>
        <w:t>,</w:t>
      </w:r>
      <w:r w:rsidRPr="00830F17">
        <w:rPr>
          <w:rFonts w:ascii="Palatino Linotype" w:hAnsi="Palatino Linotype" w:cs="Arial"/>
          <w:color w:val="000000" w:themeColor="text1"/>
        </w:rPr>
        <w:t xml:space="preserve"> en el</w:t>
      </w:r>
      <w:r w:rsidR="00B306B4" w:rsidRPr="00830F17">
        <w:rPr>
          <w:rFonts w:ascii="Palatino Linotype" w:hAnsi="Palatino Linotype" w:cs="Arial"/>
          <w:color w:val="000000" w:themeColor="text1"/>
        </w:rPr>
        <w:t xml:space="preserve"> que</w:t>
      </w:r>
      <w:r w:rsidR="007F2176" w:rsidRPr="00830F17">
        <w:rPr>
          <w:rFonts w:ascii="Palatino Linotype" w:hAnsi="Palatino Linotype" w:cs="Arial"/>
          <w:color w:val="000000" w:themeColor="text1"/>
        </w:rPr>
        <w:t xml:space="preserve"> </w:t>
      </w:r>
      <w:r w:rsidR="009F17CA" w:rsidRPr="00830F17">
        <w:rPr>
          <w:rFonts w:ascii="Palatino Linotype" w:hAnsi="Palatino Linotype" w:cs="Arial"/>
          <w:color w:val="000000" w:themeColor="text1"/>
        </w:rPr>
        <w:t xml:space="preserve">señaló como </w:t>
      </w:r>
    </w:p>
    <w:p w14:paraId="44EBAB58" w14:textId="77777777" w:rsidR="007A5836" w:rsidRPr="00830F17" w:rsidRDefault="007A5836" w:rsidP="009E2071">
      <w:pPr>
        <w:spacing w:line="360" w:lineRule="auto"/>
        <w:ind w:right="899"/>
        <w:jc w:val="both"/>
        <w:rPr>
          <w:rFonts w:ascii="Palatino Linotype" w:hAnsi="Palatino Linotype" w:cs="Arial"/>
          <w:i/>
          <w:color w:val="000000" w:themeColor="text1"/>
          <w:sz w:val="22"/>
        </w:rPr>
      </w:pPr>
    </w:p>
    <w:p w14:paraId="7848C461" w14:textId="7BF07C5E" w:rsidR="00F878A4" w:rsidRPr="00830F17" w:rsidRDefault="00F878A4" w:rsidP="009E2071">
      <w:pPr>
        <w:pStyle w:val="Prrafodelista"/>
        <w:spacing w:line="360" w:lineRule="auto"/>
        <w:ind w:left="0"/>
        <w:jc w:val="both"/>
        <w:rPr>
          <w:rFonts w:ascii="Palatino Linotype" w:hAnsi="Palatino Linotype" w:cs="Arial"/>
          <w:b/>
          <w:color w:val="000000" w:themeColor="text1"/>
        </w:rPr>
      </w:pPr>
      <w:r w:rsidRPr="00830F17">
        <w:rPr>
          <w:rFonts w:ascii="Palatino Linotype" w:hAnsi="Palatino Linotype" w:cs="Arial"/>
          <w:b/>
          <w:color w:val="000000" w:themeColor="text1"/>
        </w:rPr>
        <w:t xml:space="preserve">Acto impugnado: </w:t>
      </w:r>
    </w:p>
    <w:p w14:paraId="792AC15B" w14:textId="77777777" w:rsidR="00F878A4" w:rsidRPr="00830F17" w:rsidRDefault="00F878A4" w:rsidP="009E2071">
      <w:pPr>
        <w:ind w:right="899"/>
        <w:jc w:val="both"/>
        <w:rPr>
          <w:rFonts w:ascii="Palatino Linotype" w:hAnsi="Palatino Linotype" w:cs="Arial"/>
          <w:i/>
          <w:color w:val="000000" w:themeColor="text1"/>
          <w:sz w:val="22"/>
        </w:rPr>
      </w:pPr>
    </w:p>
    <w:p w14:paraId="20193998" w14:textId="74555105" w:rsidR="007A5836" w:rsidRPr="00830F17" w:rsidRDefault="007A5836" w:rsidP="009E2071">
      <w:pPr>
        <w:ind w:left="851" w:right="899"/>
        <w:jc w:val="both"/>
        <w:rPr>
          <w:rFonts w:ascii="Palatino Linotype" w:hAnsi="Palatino Linotype" w:cs="Arial"/>
          <w:i/>
          <w:color w:val="000000" w:themeColor="text1"/>
          <w:sz w:val="22"/>
        </w:rPr>
      </w:pPr>
      <w:r w:rsidRPr="00830F17">
        <w:rPr>
          <w:rFonts w:ascii="Palatino Linotype" w:hAnsi="Palatino Linotype" w:cs="Arial"/>
          <w:i/>
          <w:color w:val="000000" w:themeColor="text1"/>
          <w:sz w:val="22"/>
        </w:rPr>
        <w:t>“</w:t>
      </w:r>
      <w:r w:rsidR="0065723A" w:rsidRPr="00830F17">
        <w:rPr>
          <w:rFonts w:ascii="Palatino Linotype" w:hAnsi="Palatino Linotype" w:cs="Arial"/>
          <w:i/>
          <w:color w:val="000000" w:themeColor="text1"/>
          <w:sz w:val="22"/>
        </w:rPr>
        <w:t xml:space="preserve">De acuerdo a la solicitud con el folio 00126/TEMOAYA/IP/2022, en donde solicito toda información relacionada con la </w:t>
      </w:r>
      <w:proofErr w:type="spellStart"/>
      <w:r w:rsidR="0065723A" w:rsidRPr="00830F17">
        <w:rPr>
          <w:rFonts w:ascii="Palatino Linotype" w:hAnsi="Palatino Linotype" w:cs="Arial"/>
          <w:i/>
          <w:color w:val="000000" w:themeColor="text1"/>
          <w:sz w:val="22"/>
        </w:rPr>
        <w:t>nomina</w:t>
      </w:r>
      <w:proofErr w:type="spellEnd"/>
      <w:r w:rsidR="0065723A" w:rsidRPr="00830F17">
        <w:rPr>
          <w:rFonts w:ascii="Palatino Linotype" w:hAnsi="Palatino Linotype" w:cs="Arial"/>
          <w:i/>
          <w:color w:val="000000" w:themeColor="text1"/>
          <w:sz w:val="22"/>
        </w:rPr>
        <w:t xml:space="preserve"> de las dos quincenas de los servidores públicos del Ayuntamiento de Temoaya en la administración 2019-2021, específicamente en los meses de octubre a diciembre, en el área de Tesorería Municipal. De igual manera, la </w:t>
      </w:r>
      <w:proofErr w:type="spellStart"/>
      <w:r w:rsidR="0065723A" w:rsidRPr="00830F17">
        <w:rPr>
          <w:rFonts w:ascii="Palatino Linotype" w:hAnsi="Palatino Linotype" w:cs="Arial"/>
          <w:i/>
          <w:color w:val="000000" w:themeColor="text1"/>
          <w:sz w:val="22"/>
        </w:rPr>
        <w:t>nomina</w:t>
      </w:r>
      <w:proofErr w:type="spellEnd"/>
      <w:r w:rsidR="0065723A" w:rsidRPr="00830F17">
        <w:rPr>
          <w:rFonts w:ascii="Palatino Linotype" w:hAnsi="Palatino Linotype" w:cs="Arial"/>
          <w:i/>
          <w:color w:val="000000" w:themeColor="text1"/>
          <w:sz w:val="22"/>
        </w:rPr>
        <w:t xml:space="preserve"> de las dos quincenas de los servidores públicos quienes actualmente se encuentran adscritos a esta misma área. No me llego completa, ya que solo mandaron la información de las dos quincenas de octubre, noviembre y diciembre del 2021, haciendo falta las del 2019 y 2020. Así como también la información de ambas quincenas de enero, febrero, marzo, abril del 2022.</w:t>
      </w:r>
      <w:r w:rsidRPr="00830F17">
        <w:rPr>
          <w:rFonts w:ascii="Palatino Linotype" w:hAnsi="Palatino Linotype" w:cs="Arial"/>
          <w:i/>
          <w:color w:val="000000" w:themeColor="text1"/>
          <w:sz w:val="22"/>
        </w:rPr>
        <w:t>”</w:t>
      </w:r>
      <w:r w:rsidR="00F84FBE" w:rsidRPr="00830F17">
        <w:rPr>
          <w:rFonts w:ascii="Palatino Linotype" w:hAnsi="Palatino Linotype" w:cs="Arial"/>
          <w:i/>
          <w:color w:val="000000" w:themeColor="text1"/>
          <w:sz w:val="22"/>
        </w:rPr>
        <w:t xml:space="preserve"> (sic)</w:t>
      </w:r>
    </w:p>
    <w:p w14:paraId="0436F0B0" w14:textId="77777777" w:rsidR="00651ED3" w:rsidRPr="00830F17" w:rsidRDefault="00651ED3" w:rsidP="009E2071">
      <w:pPr>
        <w:ind w:right="899"/>
        <w:jc w:val="both"/>
        <w:rPr>
          <w:rFonts w:ascii="Palatino Linotype" w:hAnsi="Palatino Linotype" w:cs="Arial"/>
          <w:i/>
          <w:color w:val="000000" w:themeColor="text1"/>
          <w:sz w:val="22"/>
        </w:rPr>
      </w:pPr>
    </w:p>
    <w:p w14:paraId="53E024BF" w14:textId="07C9CC30" w:rsidR="00F878A4" w:rsidRPr="00830F17" w:rsidRDefault="00F878A4" w:rsidP="009E2071">
      <w:pPr>
        <w:spacing w:line="360" w:lineRule="auto"/>
        <w:ind w:right="899"/>
        <w:jc w:val="both"/>
        <w:rPr>
          <w:rFonts w:ascii="Palatino Linotype" w:hAnsi="Palatino Linotype" w:cs="Arial"/>
          <w:b/>
          <w:color w:val="000000" w:themeColor="text1"/>
        </w:rPr>
      </w:pPr>
      <w:r w:rsidRPr="00830F17">
        <w:rPr>
          <w:rFonts w:ascii="Palatino Linotype" w:hAnsi="Palatino Linotype" w:cs="Arial"/>
          <w:b/>
          <w:color w:val="000000" w:themeColor="text1"/>
        </w:rPr>
        <w:t xml:space="preserve">Así como, razones o motivos de inconformidad, lo siguiente: </w:t>
      </w:r>
    </w:p>
    <w:p w14:paraId="63AB0EB3" w14:textId="77777777" w:rsidR="00F878A4" w:rsidRPr="00830F17" w:rsidRDefault="00F878A4" w:rsidP="009E2071">
      <w:pPr>
        <w:ind w:right="899"/>
        <w:jc w:val="both"/>
        <w:rPr>
          <w:rFonts w:ascii="Palatino Linotype" w:hAnsi="Palatino Linotype" w:cs="Arial"/>
          <w:i/>
          <w:color w:val="000000" w:themeColor="text1"/>
          <w:sz w:val="22"/>
        </w:rPr>
      </w:pPr>
    </w:p>
    <w:p w14:paraId="1228FFA3" w14:textId="086511AC" w:rsidR="00F878A4" w:rsidRPr="00830F17" w:rsidRDefault="00F878A4" w:rsidP="009E2071">
      <w:pPr>
        <w:ind w:left="851" w:right="899"/>
        <w:jc w:val="both"/>
        <w:rPr>
          <w:rFonts w:ascii="Palatino Linotype" w:hAnsi="Palatino Linotype" w:cs="Arial"/>
          <w:i/>
          <w:color w:val="000000" w:themeColor="text1"/>
          <w:sz w:val="22"/>
        </w:rPr>
      </w:pPr>
      <w:r w:rsidRPr="00830F17">
        <w:rPr>
          <w:rFonts w:ascii="Palatino Linotype" w:hAnsi="Palatino Linotype" w:cs="Arial"/>
          <w:i/>
          <w:color w:val="000000" w:themeColor="text1"/>
          <w:sz w:val="22"/>
        </w:rPr>
        <w:lastRenderedPageBreak/>
        <w:t>“</w:t>
      </w:r>
      <w:r w:rsidR="0065723A" w:rsidRPr="00830F17">
        <w:rPr>
          <w:rFonts w:ascii="Palatino Linotype" w:hAnsi="Palatino Linotype" w:cs="Arial"/>
          <w:i/>
          <w:color w:val="000000" w:themeColor="text1"/>
          <w:sz w:val="22"/>
        </w:rPr>
        <w:t>No me llego la información completa. Dando incumpliendo a los artículos 4 y 12 de la Ley de Transparencia y Acceso a la Información Pública del Estado de México y Municipios.</w:t>
      </w:r>
      <w:r w:rsidRPr="00830F17">
        <w:rPr>
          <w:rFonts w:ascii="Palatino Linotype" w:hAnsi="Palatino Linotype" w:cs="Arial"/>
          <w:i/>
          <w:color w:val="000000" w:themeColor="text1"/>
          <w:sz w:val="22"/>
        </w:rPr>
        <w:t>” (sic)</w:t>
      </w:r>
    </w:p>
    <w:p w14:paraId="78F2B57A" w14:textId="77777777" w:rsidR="00F878A4" w:rsidRPr="00830F17" w:rsidRDefault="00F878A4" w:rsidP="009E2071">
      <w:pPr>
        <w:ind w:left="851" w:right="899"/>
        <w:jc w:val="both"/>
        <w:rPr>
          <w:rFonts w:ascii="Palatino Linotype" w:hAnsi="Palatino Linotype" w:cs="Arial"/>
          <w:i/>
          <w:color w:val="000000" w:themeColor="text1"/>
          <w:sz w:val="22"/>
        </w:rPr>
      </w:pPr>
    </w:p>
    <w:p w14:paraId="6DCFB38C" w14:textId="238B990F" w:rsidR="00E62E88" w:rsidRPr="00830F17" w:rsidRDefault="00E62E88" w:rsidP="009E2071">
      <w:pPr>
        <w:spacing w:line="360" w:lineRule="auto"/>
        <w:jc w:val="both"/>
        <w:rPr>
          <w:rFonts w:ascii="Palatino Linotype" w:hAnsi="Palatino Linotype" w:cs="Arial"/>
          <w:b/>
          <w:color w:val="000000" w:themeColor="text1"/>
          <w:sz w:val="28"/>
          <w:szCs w:val="28"/>
        </w:rPr>
      </w:pPr>
      <w:r w:rsidRPr="00830F17">
        <w:rPr>
          <w:rFonts w:ascii="Palatino Linotype" w:hAnsi="Palatino Linotype" w:cs="Arial"/>
          <w:b/>
          <w:color w:val="000000" w:themeColor="text1"/>
          <w:sz w:val="28"/>
          <w:szCs w:val="28"/>
        </w:rPr>
        <w:t>V. Del turno del Recurso de Revisión</w:t>
      </w:r>
    </w:p>
    <w:p w14:paraId="17C411EA" w14:textId="1352BC49" w:rsidR="007A5836" w:rsidRPr="00830F17" w:rsidRDefault="007A5836" w:rsidP="009E2071">
      <w:pPr>
        <w:pStyle w:val="Prrafodelista"/>
        <w:spacing w:line="360" w:lineRule="auto"/>
        <w:ind w:left="0"/>
        <w:contextualSpacing/>
        <w:jc w:val="both"/>
        <w:rPr>
          <w:rFonts w:ascii="Palatino Linotype" w:hAnsi="Palatino Linotype" w:cs="Arial"/>
          <w:color w:val="000000" w:themeColor="text1"/>
        </w:rPr>
      </w:pPr>
      <w:r w:rsidRPr="00830F17">
        <w:rPr>
          <w:rFonts w:ascii="Palatino Linotype" w:hAnsi="Palatino Linotype" w:cs="Arial"/>
          <w:color w:val="000000" w:themeColor="text1"/>
        </w:rPr>
        <w:t xml:space="preserve">El recurso de que se trata se envió electrónicamente al Instituto de </w:t>
      </w:r>
      <w:r w:rsidRPr="00830F17">
        <w:rPr>
          <w:rFonts w:ascii="Palatino Linotype" w:eastAsia="Arial Unicode MS" w:hAnsi="Palatino Linotype" w:cs="Arial"/>
          <w:color w:val="000000" w:themeColor="text1"/>
        </w:rPr>
        <w:t>Transparencia</w:t>
      </w:r>
      <w:r w:rsidRPr="00830F17">
        <w:rPr>
          <w:rFonts w:ascii="Palatino Linotype" w:hAnsi="Palatino Linotype" w:cs="Arial"/>
          <w:color w:val="000000" w:themeColor="text1"/>
        </w:rPr>
        <w:t xml:space="preserve">, </w:t>
      </w:r>
      <w:r w:rsidR="00AB4B44" w:rsidRPr="00830F17">
        <w:rPr>
          <w:rFonts w:ascii="Palatino Linotype" w:hAnsi="Palatino Linotype" w:cs="Arial"/>
          <w:color w:val="000000" w:themeColor="text1"/>
        </w:rPr>
        <w:t>Acceso a la Información</w:t>
      </w:r>
      <w:r w:rsidRPr="00830F17">
        <w:rPr>
          <w:rFonts w:ascii="Palatino Linotype" w:hAnsi="Palatino Linotype" w:cs="Arial"/>
          <w:color w:val="000000" w:themeColor="text1"/>
        </w:rPr>
        <w:t xml:space="preserve"> Pública y Protección de Datos Personales del Estado de México y Municipios en fecha </w:t>
      </w:r>
      <w:r w:rsidR="000C0BDE" w:rsidRPr="00830F17">
        <w:rPr>
          <w:rFonts w:ascii="Palatino Linotype" w:hAnsi="Palatino Linotype" w:cs="Arial"/>
          <w:b/>
          <w:color w:val="000000" w:themeColor="text1"/>
        </w:rPr>
        <w:t xml:space="preserve">veintiocho de junio </w:t>
      </w:r>
      <w:r w:rsidR="005A39E3" w:rsidRPr="00830F17">
        <w:rPr>
          <w:rFonts w:ascii="Palatino Linotype" w:hAnsi="Palatino Linotype" w:cs="Arial"/>
          <w:b/>
          <w:color w:val="000000" w:themeColor="text1"/>
        </w:rPr>
        <w:t xml:space="preserve">de dos mil </w:t>
      </w:r>
      <w:r w:rsidR="00A9204E" w:rsidRPr="00830F17">
        <w:rPr>
          <w:rFonts w:ascii="Palatino Linotype" w:hAnsi="Palatino Linotype" w:cs="Arial"/>
          <w:b/>
          <w:color w:val="000000" w:themeColor="text1"/>
        </w:rPr>
        <w:t>veintidós</w:t>
      </w:r>
      <w:r w:rsidR="005A39E3" w:rsidRPr="00830F17">
        <w:rPr>
          <w:rFonts w:ascii="Palatino Linotype" w:hAnsi="Palatino Linotype" w:cs="Arial"/>
          <w:color w:val="000000" w:themeColor="text1"/>
        </w:rPr>
        <w:t>;</w:t>
      </w:r>
      <w:r w:rsidR="006E148C" w:rsidRPr="00830F17">
        <w:rPr>
          <w:rFonts w:ascii="Palatino Linotype" w:hAnsi="Palatino Linotype" w:cs="Arial"/>
          <w:color w:val="000000" w:themeColor="text1"/>
        </w:rPr>
        <w:t xml:space="preserve"> </w:t>
      </w:r>
      <w:r w:rsidR="00F3446D" w:rsidRPr="00830F17">
        <w:rPr>
          <w:rFonts w:ascii="Palatino Linotype" w:hAnsi="Palatino Linotype" w:cs="Arial"/>
          <w:color w:val="000000" w:themeColor="text1"/>
        </w:rPr>
        <w:t xml:space="preserve">por lo que, </w:t>
      </w:r>
      <w:r w:rsidRPr="00830F17">
        <w:rPr>
          <w:rFonts w:ascii="Palatino Linotype" w:hAnsi="Palatino Linotype" w:cs="Arial"/>
          <w:color w:val="000000" w:themeColor="text1"/>
        </w:rPr>
        <w:t xml:space="preserve">con fundamento en el artículo 185, fracción I de la </w:t>
      </w:r>
      <w:r w:rsidRPr="00830F17">
        <w:rPr>
          <w:rFonts w:ascii="Palatino Linotype" w:hAnsi="Palatino Linotype"/>
          <w:color w:val="000000" w:themeColor="text1"/>
        </w:rPr>
        <w:t xml:space="preserve">Ley de Transparencia y </w:t>
      </w:r>
      <w:r w:rsidR="00AB4B44" w:rsidRPr="00830F17">
        <w:rPr>
          <w:rFonts w:ascii="Palatino Linotype" w:hAnsi="Palatino Linotype"/>
          <w:color w:val="000000" w:themeColor="text1"/>
        </w:rPr>
        <w:t>Acceso a la Información</w:t>
      </w:r>
      <w:r w:rsidRPr="00830F17">
        <w:rPr>
          <w:rFonts w:ascii="Palatino Linotype" w:hAnsi="Palatino Linotype"/>
          <w:color w:val="000000" w:themeColor="text1"/>
        </w:rPr>
        <w:t xml:space="preserve"> Pública del Estado de México y Municipios</w:t>
      </w:r>
      <w:r w:rsidRPr="00830F17">
        <w:rPr>
          <w:rFonts w:ascii="Palatino Linotype" w:hAnsi="Palatino Linotype" w:cs="Arial"/>
          <w:color w:val="000000" w:themeColor="text1"/>
        </w:rPr>
        <w:t>, se turnó, a través del</w:t>
      </w:r>
      <w:r w:rsidRPr="00830F17">
        <w:rPr>
          <w:rFonts w:ascii="Palatino Linotype" w:eastAsia="Arial Unicode MS" w:hAnsi="Palatino Linotype" w:cs="Arial"/>
          <w:color w:val="000000" w:themeColor="text1"/>
        </w:rPr>
        <w:t xml:space="preserve"> </w:t>
      </w:r>
      <w:r w:rsidRPr="00830F17">
        <w:rPr>
          <w:rFonts w:ascii="Palatino Linotype" w:eastAsia="Arial Unicode MS" w:hAnsi="Palatino Linotype" w:cs="Arial"/>
          <w:b/>
          <w:color w:val="000000" w:themeColor="text1"/>
        </w:rPr>
        <w:t>SAIMEX</w:t>
      </w:r>
      <w:r w:rsidRPr="00830F17">
        <w:rPr>
          <w:rFonts w:ascii="Palatino Linotype" w:hAnsi="Palatino Linotype"/>
          <w:color w:val="000000" w:themeColor="text1"/>
        </w:rPr>
        <w:t xml:space="preserve">, a la </w:t>
      </w:r>
      <w:r w:rsidR="00A9204E" w:rsidRPr="00830F17">
        <w:rPr>
          <w:rFonts w:ascii="Palatino Linotype" w:hAnsi="Palatino Linotype" w:cs="Arial"/>
          <w:color w:val="000000" w:themeColor="text1"/>
        </w:rPr>
        <w:t>c</w:t>
      </w:r>
      <w:r w:rsidRPr="00830F17">
        <w:rPr>
          <w:rFonts w:ascii="Palatino Linotype" w:hAnsi="Palatino Linotype" w:cs="Arial"/>
          <w:color w:val="000000" w:themeColor="text1"/>
        </w:rPr>
        <w:t xml:space="preserve">omisionada </w:t>
      </w:r>
      <w:r w:rsidR="00423E39" w:rsidRPr="00830F17">
        <w:rPr>
          <w:rFonts w:ascii="Palatino Linotype" w:hAnsi="Palatino Linotype"/>
          <w:b/>
          <w:color w:val="000000" w:themeColor="text1"/>
        </w:rPr>
        <w:t>Sharon Cristina Morales Martínez</w:t>
      </w:r>
      <w:r w:rsidRPr="00830F17">
        <w:rPr>
          <w:rFonts w:ascii="Palatino Linotype" w:hAnsi="Palatino Linotype" w:cs="Arial"/>
          <w:color w:val="000000" w:themeColor="text1"/>
        </w:rPr>
        <w:t xml:space="preserve">, a efecto de </w:t>
      </w:r>
      <w:r w:rsidR="00C70502" w:rsidRPr="00830F17">
        <w:rPr>
          <w:rFonts w:ascii="Palatino Linotype" w:hAnsi="Palatino Linotype" w:cs="Arial"/>
          <w:color w:val="000000" w:themeColor="text1"/>
        </w:rPr>
        <w:t xml:space="preserve">decretar </w:t>
      </w:r>
      <w:r w:rsidRPr="00830F17">
        <w:rPr>
          <w:rFonts w:ascii="Palatino Linotype" w:hAnsi="Palatino Linotype" w:cs="Arial"/>
          <w:color w:val="000000" w:themeColor="text1"/>
        </w:rPr>
        <w:t>su admisión o desechamiento.</w:t>
      </w:r>
    </w:p>
    <w:p w14:paraId="2B4D8C89" w14:textId="1A6E6EF3" w:rsidR="002F525A" w:rsidRPr="00830F17" w:rsidRDefault="002F525A" w:rsidP="009E2071">
      <w:pPr>
        <w:pStyle w:val="Prrafodelista"/>
        <w:spacing w:line="360" w:lineRule="auto"/>
        <w:ind w:left="0"/>
        <w:jc w:val="both"/>
        <w:rPr>
          <w:rFonts w:ascii="Palatino Linotype" w:hAnsi="Palatino Linotype" w:cs="Arial"/>
          <w:color w:val="000000" w:themeColor="text1"/>
        </w:rPr>
      </w:pPr>
    </w:p>
    <w:p w14:paraId="05B3F7D7" w14:textId="77777777" w:rsidR="00E62E88" w:rsidRPr="00830F17" w:rsidRDefault="00E62E88" w:rsidP="009E2071">
      <w:pPr>
        <w:tabs>
          <w:tab w:val="center" w:pos="4252"/>
          <w:tab w:val="right" w:pos="8504"/>
        </w:tabs>
        <w:spacing w:line="360" w:lineRule="auto"/>
        <w:jc w:val="both"/>
        <w:rPr>
          <w:rFonts w:ascii="Palatino Linotype" w:hAnsi="Palatino Linotype" w:cs="Arial"/>
          <w:b/>
          <w:color w:val="000000" w:themeColor="text1"/>
        </w:rPr>
      </w:pPr>
      <w:r w:rsidRPr="00830F17">
        <w:rPr>
          <w:rFonts w:ascii="Palatino Linotype" w:hAnsi="Palatino Linotype" w:cs="Arial"/>
          <w:b/>
          <w:color w:val="000000" w:themeColor="text1"/>
        </w:rPr>
        <w:t>a) Admisión del Recurso de Revisión</w:t>
      </w:r>
    </w:p>
    <w:p w14:paraId="2973B9F1" w14:textId="01933C46" w:rsidR="00E62E88" w:rsidRPr="00830F17" w:rsidRDefault="00E62E88" w:rsidP="009E2071">
      <w:pPr>
        <w:pStyle w:val="Prrafodelista"/>
        <w:spacing w:line="360" w:lineRule="auto"/>
        <w:ind w:left="0"/>
        <w:contextualSpacing/>
        <w:jc w:val="both"/>
        <w:rPr>
          <w:rFonts w:ascii="Palatino Linotype" w:hAnsi="Palatino Linotype" w:cs="Arial"/>
          <w:color w:val="000000" w:themeColor="text1"/>
        </w:rPr>
      </w:pPr>
      <w:r w:rsidRPr="00830F17">
        <w:rPr>
          <w:rFonts w:ascii="Palatino Linotype" w:hAnsi="Palatino Linotype" w:cs="Arial"/>
          <w:color w:val="000000" w:themeColor="text1"/>
        </w:rPr>
        <w:t>De las constancias del expediente electrónico del</w:t>
      </w:r>
      <w:r w:rsidRPr="00830F17">
        <w:rPr>
          <w:rFonts w:ascii="Palatino Linotype" w:hAnsi="Palatino Linotype" w:cs="Arial"/>
          <w:b/>
          <w:color w:val="000000" w:themeColor="text1"/>
        </w:rPr>
        <w:t xml:space="preserve"> SAIMEX</w:t>
      </w:r>
      <w:r w:rsidRPr="00830F17">
        <w:rPr>
          <w:rFonts w:ascii="Palatino Linotype" w:hAnsi="Palatino Linotype" w:cs="Arial"/>
          <w:color w:val="000000" w:themeColor="text1"/>
        </w:rPr>
        <w:t xml:space="preserve">, se advierte que el </w:t>
      </w:r>
      <w:r w:rsidR="000C0BDE" w:rsidRPr="00830F17">
        <w:rPr>
          <w:rFonts w:ascii="Palatino Linotype" w:hAnsi="Palatino Linotype" w:cs="Arial"/>
          <w:b/>
          <w:color w:val="000000" w:themeColor="text1"/>
        </w:rPr>
        <w:t>cuatro de julio d</w:t>
      </w:r>
      <w:r w:rsidR="00A9204E" w:rsidRPr="00830F17">
        <w:rPr>
          <w:rFonts w:ascii="Palatino Linotype" w:hAnsi="Palatino Linotype" w:cs="Arial"/>
          <w:b/>
          <w:color w:val="000000" w:themeColor="text1"/>
        </w:rPr>
        <w:t>e dos mil veintidós</w:t>
      </w:r>
      <w:r w:rsidR="007A5836" w:rsidRPr="00830F17">
        <w:rPr>
          <w:rFonts w:ascii="Palatino Linotype" w:hAnsi="Palatino Linotype" w:cs="Arial"/>
          <w:color w:val="000000" w:themeColor="text1"/>
        </w:rPr>
        <w:t xml:space="preserve">, </w:t>
      </w:r>
      <w:r w:rsidRPr="00830F17">
        <w:rPr>
          <w:rFonts w:ascii="Palatino Linotype" w:hAnsi="Palatino Linotype" w:cs="Arial"/>
          <w:color w:val="000000" w:themeColor="text1"/>
        </w:rPr>
        <w:t>se acordó la admisión a trámite del Recurso de Revisión que nos ocupa; así como la integración del expediente respectivo, mismo que se puso a disposición de las partes, para que en un plazo máximo de siete días hábiles</w:t>
      </w:r>
      <w:r w:rsidR="00C06B3F" w:rsidRPr="00830F17">
        <w:rPr>
          <w:rFonts w:ascii="Palatino Linotype" w:hAnsi="Palatino Linotype" w:cs="Arial"/>
          <w:color w:val="000000" w:themeColor="text1"/>
        </w:rPr>
        <w:t xml:space="preserve"> </w:t>
      </w:r>
      <w:r w:rsidR="00304C24" w:rsidRPr="00830F17">
        <w:rPr>
          <w:rFonts w:ascii="Palatino Linotype" w:hAnsi="Palatino Linotype" w:cs="Arial"/>
          <w:b/>
          <w:color w:val="000000" w:themeColor="text1"/>
        </w:rPr>
        <w:t>LA</w:t>
      </w:r>
      <w:r w:rsidR="006E148C" w:rsidRPr="00830F17">
        <w:rPr>
          <w:rFonts w:ascii="Palatino Linotype" w:hAnsi="Palatino Linotype" w:cs="Arial"/>
          <w:b/>
          <w:color w:val="000000" w:themeColor="text1"/>
        </w:rPr>
        <w:t xml:space="preserve"> RECURRENTE </w:t>
      </w:r>
      <w:r w:rsidR="006E148C" w:rsidRPr="00830F17">
        <w:rPr>
          <w:rFonts w:ascii="Palatino Linotype" w:hAnsi="Palatino Linotype" w:cs="Arial"/>
          <w:color w:val="000000" w:themeColor="text1"/>
        </w:rPr>
        <w:t xml:space="preserve">manifestara lo que a su derecho conviniera, a efecto de presentar pruebas o alegatos y, en su caso, </w:t>
      </w:r>
      <w:r w:rsidR="006E148C" w:rsidRPr="00830F17">
        <w:rPr>
          <w:rFonts w:ascii="Palatino Linotype" w:hAnsi="Palatino Linotype" w:cs="Arial"/>
          <w:b/>
          <w:color w:val="000000" w:themeColor="text1"/>
        </w:rPr>
        <w:t xml:space="preserve">EL SUJETO OBLIGADO </w:t>
      </w:r>
      <w:r w:rsidR="006E148C" w:rsidRPr="00830F17">
        <w:rPr>
          <w:rFonts w:ascii="Palatino Linotype" w:hAnsi="Palatino Linotype" w:cs="Arial"/>
          <w:color w:val="000000" w:themeColor="text1"/>
        </w:rPr>
        <w:t>rindiera su corr</w:t>
      </w:r>
      <w:r w:rsidR="00C1656F" w:rsidRPr="00830F17">
        <w:rPr>
          <w:rFonts w:ascii="Palatino Linotype" w:hAnsi="Palatino Linotype" w:cs="Arial"/>
          <w:color w:val="000000" w:themeColor="text1"/>
        </w:rPr>
        <w:t xml:space="preserve">espondiente Informe Justificado, lo anterior, </w:t>
      </w:r>
      <w:r w:rsidRPr="00830F17">
        <w:rPr>
          <w:rFonts w:ascii="Palatino Linotype" w:hAnsi="Palatino Linotype" w:cs="Arial"/>
          <w:color w:val="000000" w:themeColor="text1"/>
        </w:rPr>
        <w:t xml:space="preserve">conforme a lo dispuesto por el artículo 185 de la Ley de Transparencia y </w:t>
      </w:r>
      <w:r w:rsidR="00AB4B44" w:rsidRPr="00830F17">
        <w:rPr>
          <w:rFonts w:ascii="Palatino Linotype" w:hAnsi="Palatino Linotype" w:cs="Arial"/>
          <w:color w:val="000000" w:themeColor="text1"/>
        </w:rPr>
        <w:t>Acceso a la Información</w:t>
      </w:r>
      <w:r w:rsidRPr="00830F17">
        <w:rPr>
          <w:rFonts w:ascii="Palatino Linotype" w:hAnsi="Palatino Linotype" w:cs="Arial"/>
          <w:color w:val="000000" w:themeColor="text1"/>
        </w:rPr>
        <w:t xml:space="preserve"> Pública del</w:t>
      </w:r>
      <w:r w:rsidR="00C1656F" w:rsidRPr="00830F17">
        <w:rPr>
          <w:rFonts w:ascii="Palatino Linotype" w:hAnsi="Palatino Linotype" w:cs="Arial"/>
          <w:color w:val="000000" w:themeColor="text1"/>
        </w:rPr>
        <w:t xml:space="preserve"> Estado de México y Municipios. </w:t>
      </w:r>
    </w:p>
    <w:p w14:paraId="7348FA20" w14:textId="77777777" w:rsidR="00F878A4" w:rsidRDefault="00F878A4" w:rsidP="009E2071">
      <w:pPr>
        <w:spacing w:line="360" w:lineRule="auto"/>
        <w:jc w:val="both"/>
        <w:rPr>
          <w:rFonts w:ascii="Palatino Linotype" w:eastAsia="Arial Unicode MS" w:hAnsi="Palatino Linotype" w:cs="Arial"/>
          <w:b/>
          <w:color w:val="000000" w:themeColor="text1"/>
        </w:rPr>
      </w:pPr>
    </w:p>
    <w:p w14:paraId="5190F7E0" w14:textId="77777777" w:rsidR="00BF6ECC" w:rsidRPr="00830F17" w:rsidRDefault="00BF6ECC" w:rsidP="009E2071">
      <w:pPr>
        <w:spacing w:line="360" w:lineRule="auto"/>
        <w:jc w:val="both"/>
        <w:rPr>
          <w:rFonts w:ascii="Palatino Linotype" w:eastAsia="Arial Unicode MS" w:hAnsi="Palatino Linotype" w:cs="Arial"/>
          <w:b/>
          <w:color w:val="000000" w:themeColor="text1"/>
        </w:rPr>
      </w:pPr>
    </w:p>
    <w:p w14:paraId="235AB7EF" w14:textId="77777777" w:rsidR="00E62E88" w:rsidRPr="00830F17" w:rsidRDefault="00E62E88" w:rsidP="009E2071">
      <w:pPr>
        <w:spacing w:line="360" w:lineRule="auto"/>
        <w:jc w:val="both"/>
        <w:rPr>
          <w:rFonts w:ascii="Palatino Linotype" w:hAnsi="Palatino Linotype" w:cs="Arial"/>
          <w:b/>
          <w:bCs/>
          <w:color w:val="000000" w:themeColor="text1"/>
        </w:rPr>
      </w:pPr>
      <w:r w:rsidRPr="00830F17">
        <w:rPr>
          <w:rFonts w:ascii="Palatino Linotype" w:eastAsia="Arial Unicode MS" w:hAnsi="Palatino Linotype" w:cs="Arial"/>
          <w:b/>
          <w:color w:val="000000" w:themeColor="text1"/>
        </w:rPr>
        <w:lastRenderedPageBreak/>
        <w:t xml:space="preserve">b) </w:t>
      </w:r>
      <w:r w:rsidRPr="00830F17">
        <w:rPr>
          <w:rFonts w:ascii="Palatino Linotype" w:hAnsi="Palatino Linotype" w:cs="Arial"/>
          <w:b/>
          <w:bCs/>
          <w:color w:val="000000" w:themeColor="text1"/>
        </w:rPr>
        <w:t>Informe Justificado</w:t>
      </w:r>
    </w:p>
    <w:p w14:paraId="635A5134" w14:textId="5154F995" w:rsidR="000C0BDE" w:rsidRPr="00830F17" w:rsidRDefault="000C0BDE" w:rsidP="009E2071">
      <w:pPr>
        <w:spacing w:line="360" w:lineRule="auto"/>
        <w:jc w:val="both"/>
        <w:rPr>
          <w:rFonts w:ascii="Palatino Linotype" w:hAnsi="Palatino Linotype" w:cs="Arial"/>
          <w:noProof/>
          <w:lang w:eastAsia="es-MX"/>
        </w:rPr>
      </w:pPr>
      <w:r w:rsidRPr="00830F17">
        <w:rPr>
          <w:rFonts w:ascii="Palatino Linotype" w:hAnsi="Palatino Linotype" w:cs="Arial"/>
        </w:rPr>
        <w:t>En cumplimiento a lo anterior, de las constancias del expediente electrónico del</w:t>
      </w:r>
      <w:r w:rsidRPr="00830F17">
        <w:rPr>
          <w:rFonts w:ascii="Palatino Linotype" w:hAnsi="Palatino Linotype" w:cs="Arial"/>
          <w:b/>
        </w:rPr>
        <w:t xml:space="preserve"> SAIMEX</w:t>
      </w:r>
      <w:r w:rsidRPr="00830F17">
        <w:rPr>
          <w:rFonts w:ascii="Palatino Linotype" w:hAnsi="Palatino Linotype" w:cs="Arial"/>
        </w:rPr>
        <w:t xml:space="preserve">, se advierte que el doce de julio de dos mil veintidós, </w:t>
      </w:r>
      <w:r w:rsidRPr="00830F17">
        <w:rPr>
          <w:rFonts w:ascii="Palatino Linotype" w:hAnsi="Palatino Linotype" w:cs="Arial"/>
          <w:b/>
        </w:rPr>
        <w:t>EL SUJETO OBLIGADO</w:t>
      </w:r>
      <w:r w:rsidRPr="00830F17">
        <w:rPr>
          <w:rFonts w:ascii="Palatino Linotype" w:hAnsi="Palatino Linotype" w:cs="Arial"/>
        </w:rPr>
        <w:t xml:space="preserve"> </w:t>
      </w:r>
      <w:r w:rsidRPr="00830F17">
        <w:rPr>
          <w:rFonts w:ascii="Palatino Linotype" w:hAnsi="Palatino Linotype" w:cs="Arial"/>
          <w:lang w:val="es-ES"/>
        </w:rPr>
        <w:t>envió el Informe Justificado, como se desprende a continuación</w:t>
      </w:r>
      <w:r w:rsidRPr="00830F17">
        <w:rPr>
          <w:rFonts w:ascii="Palatino Linotype" w:hAnsi="Palatino Linotype" w:cs="Arial"/>
          <w:noProof/>
          <w:lang w:eastAsia="es-MX"/>
        </w:rPr>
        <w:t xml:space="preserve">: </w:t>
      </w:r>
    </w:p>
    <w:p w14:paraId="3F5FDEB7" w14:textId="09C40AC8" w:rsidR="00F706E5" w:rsidRPr="00830F17" w:rsidRDefault="00F706E5" w:rsidP="009E2071">
      <w:pPr>
        <w:spacing w:line="360" w:lineRule="auto"/>
        <w:jc w:val="both"/>
        <w:rPr>
          <w:rFonts w:ascii="Palatino Linotype" w:hAnsi="Palatino Linotype" w:cs="Arial"/>
          <w:noProof/>
          <w:lang w:eastAsia="es-MX"/>
        </w:rPr>
      </w:pPr>
      <w:r w:rsidRPr="00830F1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57BAC7B" wp14:editId="42720293">
                <wp:simplePos x="0" y="0"/>
                <wp:positionH relativeFrom="page">
                  <wp:posOffset>1252220</wp:posOffset>
                </wp:positionH>
                <wp:positionV relativeFrom="paragraph">
                  <wp:posOffset>926375</wp:posOffset>
                </wp:positionV>
                <wp:extent cx="5506085" cy="820610"/>
                <wp:effectExtent l="76200" t="38100" r="75565" b="93980"/>
                <wp:wrapNone/>
                <wp:docPr id="4" name="Rectángulo redondeado 4"/>
                <wp:cNvGraphicFramePr/>
                <a:graphic xmlns:a="http://schemas.openxmlformats.org/drawingml/2006/main">
                  <a:graphicData uri="http://schemas.microsoft.com/office/word/2010/wordprocessingShape">
                    <wps:wsp>
                      <wps:cNvSpPr/>
                      <wps:spPr>
                        <a:xfrm>
                          <a:off x="0" y="0"/>
                          <a:ext cx="5506085" cy="820610"/>
                        </a:xfrm>
                        <a:prstGeom prst="roundRect">
                          <a:avLst>
                            <a:gd name="adj" fmla="val 8185"/>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248AAE" id="Rectángulo redondeado 4" o:spid="_x0000_s1026" style="position:absolute;margin-left:98.6pt;margin-top:72.95pt;width:433.55pt;height:64.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3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" filled="f" strokecolor="red" strokeweight="2.25pt">
                <v:shadow on="t" color="black" opacity="22937f" origin=",.5" offset="0,.63889mm"/>
                <w10:wrap anchorx="page"/>
              </v:roundrect>
            </w:pict>
          </mc:Fallback>
        </mc:AlternateContent>
      </w:r>
      <w:r w:rsidRPr="00830F17">
        <w:rPr>
          <w:rFonts w:ascii="Palatino Linotype" w:hAnsi="Palatino Linotype"/>
          <w:noProof/>
          <w:lang w:eastAsia="es-MX"/>
        </w:rPr>
        <w:drawing>
          <wp:inline distT="0" distB="0" distL="0" distR="0" wp14:anchorId="01368D6F" wp14:editId="3A2AF68B">
            <wp:extent cx="5791835" cy="23295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6197" cy="2331297"/>
                    </a:xfrm>
                    <a:prstGeom prst="rect">
                      <a:avLst/>
                    </a:prstGeom>
                  </pic:spPr>
                </pic:pic>
              </a:graphicData>
            </a:graphic>
          </wp:inline>
        </w:drawing>
      </w:r>
    </w:p>
    <w:p w14:paraId="228E6F66" w14:textId="77777777" w:rsidR="000C0BDE" w:rsidRPr="00830F17" w:rsidRDefault="000C0BDE" w:rsidP="009E2071">
      <w:pPr>
        <w:spacing w:line="360" w:lineRule="auto"/>
        <w:jc w:val="both"/>
        <w:rPr>
          <w:rFonts w:ascii="Palatino Linotype" w:hAnsi="Palatino Linotype" w:cs="Arial"/>
          <w:noProof/>
          <w:lang w:eastAsia="es-MX"/>
        </w:rPr>
      </w:pPr>
    </w:p>
    <w:p w14:paraId="4D545DC4" w14:textId="77777777" w:rsidR="000C0BDE" w:rsidRPr="00830F17" w:rsidRDefault="000C0BDE" w:rsidP="009E2071">
      <w:pPr>
        <w:spacing w:line="360" w:lineRule="auto"/>
        <w:jc w:val="both"/>
        <w:rPr>
          <w:rFonts w:ascii="Palatino Linotype" w:hAnsi="Palatino Linotype" w:cs="Arial"/>
          <w:noProof/>
          <w:lang w:eastAsia="es-MX"/>
        </w:rPr>
      </w:pPr>
      <w:r w:rsidRPr="00830F17">
        <w:rPr>
          <w:rFonts w:ascii="Palatino Linotype" w:hAnsi="Palatino Linotype" w:cs="Arial"/>
          <w:noProof/>
          <w:lang w:eastAsia="es-MX"/>
        </w:rPr>
        <w:t xml:space="preserve">Advirtiendo de </w:t>
      </w:r>
      <w:r w:rsidRPr="00830F17">
        <w:rPr>
          <w:rFonts w:ascii="Palatino Linotype" w:hAnsi="Palatino Linotype" w:cs="Arial"/>
        </w:rPr>
        <w:t>dicho</w:t>
      </w:r>
      <w:r w:rsidRPr="00830F17">
        <w:rPr>
          <w:rFonts w:ascii="Palatino Linotype" w:hAnsi="Palatino Linotype" w:cs="Arial"/>
          <w:noProof/>
          <w:lang w:eastAsia="es-MX"/>
        </w:rPr>
        <w:t xml:space="preserve"> informe que </w:t>
      </w:r>
      <w:r w:rsidRPr="00830F17">
        <w:rPr>
          <w:rFonts w:ascii="Palatino Linotype" w:hAnsi="Palatino Linotype" w:cs="Arial"/>
          <w:b/>
          <w:noProof/>
          <w:lang w:eastAsia="es-MX"/>
        </w:rPr>
        <w:t>EL SUJETO OBLIGADO</w:t>
      </w:r>
      <w:r w:rsidRPr="00830F17">
        <w:rPr>
          <w:rFonts w:ascii="Palatino Linotype" w:hAnsi="Palatino Linotype" w:cs="Arial"/>
          <w:noProof/>
          <w:lang w:eastAsia="es-MX"/>
        </w:rPr>
        <w:t xml:space="preserve"> anexó los archivos electrónicos siguientes: </w:t>
      </w:r>
    </w:p>
    <w:p w14:paraId="389E0D82" w14:textId="77777777" w:rsidR="000C0BDE" w:rsidRPr="00830F17" w:rsidRDefault="000C0BDE" w:rsidP="009E2071">
      <w:pPr>
        <w:spacing w:line="360" w:lineRule="auto"/>
        <w:jc w:val="both"/>
        <w:rPr>
          <w:rFonts w:ascii="Palatino Linotype" w:hAnsi="Palatino Linotype" w:cs="Arial"/>
          <w:noProof/>
          <w:lang w:eastAsia="es-MX"/>
        </w:rPr>
      </w:pPr>
    </w:p>
    <w:p w14:paraId="5E72F1EC" w14:textId="6A358CC6" w:rsidR="00FB3B10" w:rsidRPr="00830F17" w:rsidRDefault="00FB3B10" w:rsidP="009E2071">
      <w:pPr>
        <w:pStyle w:val="Prrafodelista"/>
        <w:numPr>
          <w:ilvl w:val="0"/>
          <w:numId w:val="39"/>
        </w:numPr>
        <w:spacing w:line="360" w:lineRule="auto"/>
        <w:jc w:val="both"/>
        <w:rPr>
          <w:rFonts w:ascii="Palatino Linotype" w:hAnsi="Palatino Linotype" w:cs="Arial"/>
          <w:b/>
          <w:noProof/>
          <w:lang w:eastAsia="es-MX"/>
        </w:rPr>
      </w:pPr>
      <w:r w:rsidRPr="00830F17">
        <w:rPr>
          <w:rFonts w:ascii="Palatino Linotype" w:hAnsi="Palatino Linotype"/>
          <w:b/>
          <w:i/>
          <w:color w:val="000000" w:themeColor="text1"/>
        </w:rPr>
        <w:t xml:space="preserve">acta 6ta </w:t>
      </w:r>
      <w:proofErr w:type="spellStart"/>
      <w:r w:rsidRPr="00830F17">
        <w:rPr>
          <w:rFonts w:ascii="Palatino Linotype" w:hAnsi="Palatino Linotype"/>
          <w:b/>
          <w:i/>
          <w:color w:val="000000" w:themeColor="text1"/>
        </w:rPr>
        <w:t>sesion</w:t>
      </w:r>
      <w:proofErr w:type="spellEnd"/>
      <w:r w:rsidRPr="00830F17">
        <w:rPr>
          <w:rFonts w:ascii="Palatino Linotype" w:hAnsi="Palatino Linotype"/>
          <w:b/>
          <w:i/>
          <w:color w:val="000000" w:themeColor="text1"/>
        </w:rPr>
        <w:t xml:space="preserve"> CT.pdf</w:t>
      </w:r>
      <w:r w:rsidR="000C0BDE" w:rsidRPr="00830F17">
        <w:rPr>
          <w:rFonts w:ascii="Palatino Linotype" w:hAnsi="Palatino Linotype" w:cs="Arial"/>
          <w:b/>
          <w:i/>
          <w:color w:val="000000" w:themeColor="text1"/>
        </w:rPr>
        <w:t>,</w:t>
      </w:r>
      <w:r w:rsidRPr="00830F17">
        <w:rPr>
          <w:rFonts w:ascii="Palatino Linotype" w:hAnsi="Palatino Linotype" w:cs="Arial"/>
          <w:b/>
          <w:i/>
          <w:color w:val="000000" w:themeColor="text1"/>
        </w:rPr>
        <w:t xml:space="preserve"> </w:t>
      </w:r>
      <w:r w:rsidRPr="00830F17">
        <w:rPr>
          <w:rFonts w:ascii="Palatino Linotype" w:hAnsi="Palatino Linotype" w:cs="Arial"/>
          <w:color w:val="000000" w:themeColor="text1"/>
        </w:rPr>
        <w:t>el cual contiene el Acta de la Sexta Sesión Extraordina</w:t>
      </w:r>
      <w:r w:rsidR="009D61D6" w:rsidRPr="00830F17">
        <w:rPr>
          <w:rFonts w:ascii="Palatino Linotype" w:hAnsi="Palatino Linotype" w:cs="Arial"/>
          <w:color w:val="000000" w:themeColor="text1"/>
        </w:rPr>
        <w:t>ria del Comité de Transparencia, por medio de la cual se aprobó la versión pública de la nómina adjuntada en Informe Justificado derivada de la solicitud 00126/TEMOAYA/IP/2022.</w:t>
      </w:r>
    </w:p>
    <w:p w14:paraId="5825E7C6" w14:textId="53B02840" w:rsidR="00FB3B10" w:rsidRPr="00830F17" w:rsidRDefault="00FB3B10" w:rsidP="009E2071">
      <w:pPr>
        <w:pStyle w:val="Prrafodelista"/>
        <w:numPr>
          <w:ilvl w:val="0"/>
          <w:numId w:val="39"/>
        </w:numPr>
        <w:spacing w:line="360" w:lineRule="auto"/>
        <w:jc w:val="both"/>
        <w:rPr>
          <w:rFonts w:ascii="Palatino Linotype" w:hAnsi="Palatino Linotype"/>
          <w:b/>
          <w:i/>
          <w:color w:val="000000" w:themeColor="text1"/>
        </w:rPr>
      </w:pPr>
      <w:r w:rsidRPr="00830F17">
        <w:rPr>
          <w:rFonts w:ascii="Palatino Linotype" w:hAnsi="Palatino Linotype"/>
          <w:b/>
          <w:i/>
          <w:color w:val="000000" w:themeColor="text1"/>
        </w:rPr>
        <w:t>recursoderevision12232infoemiprr2022tesoreria.zip</w:t>
      </w:r>
      <w:r w:rsidR="00894946" w:rsidRPr="00830F17">
        <w:rPr>
          <w:rFonts w:ascii="Palatino Linotype" w:hAnsi="Palatino Linotype"/>
          <w:b/>
          <w:i/>
          <w:color w:val="000000" w:themeColor="text1"/>
        </w:rPr>
        <w:t xml:space="preserve">, </w:t>
      </w:r>
      <w:r w:rsidR="00AE145D" w:rsidRPr="00830F17">
        <w:rPr>
          <w:rFonts w:ascii="Palatino Linotype" w:hAnsi="Palatino Linotype" w:cs="Arial"/>
          <w:color w:val="000000" w:themeColor="text1"/>
        </w:rPr>
        <w:t xml:space="preserve">el cual contiene listado de personal adscrito a la Tesorería, en el que se advierten los rubros: nombre, departamento, prima vacacional, aguinaldo, quinquenio, subsidio al empleo, </w:t>
      </w:r>
      <w:r w:rsidR="00AE145D" w:rsidRPr="00830F17">
        <w:rPr>
          <w:rFonts w:ascii="Palatino Linotype" w:hAnsi="Palatino Linotype" w:cs="Arial"/>
          <w:color w:val="000000" w:themeColor="text1"/>
        </w:rPr>
        <w:lastRenderedPageBreak/>
        <w:t>total bruto, ISR, total de d</w:t>
      </w:r>
      <w:r w:rsidR="005F7053" w:rsidRPr="00830F17">
        <w:rPr>
          <w:rFonts w:ascii="Palatino Linotype" w:hAnsi="Palatino Linotype" w:cs="Arial"/>
          <w:color w:val="000000" w:themeColor="text1"/>
        </w:rPr>
        <w:t xml:space="preserve">educciones y percepciones netas, correspondiente a los </w:t>
      </w:r>
      <w:r w:rsidR="00AE145D" w:rsidRPr="00830F17">
        <w:rPr>
          <w:rFonts w:ascii="Palatino Linotype" w:hAnsi="Palatino Linotype"/>
          <w:color w:val="000000" w:themeColor="text1"/>
        </w:rPr>
        <w:t xml:space="preserve">meses de octubre, noviembre y diciembre de dos mil veintidós. </w:t>
      </w:r>
    </w:p>
    <w:p w14:paraId="3D812E86" w14:textId="282CBD30" w:rsidR="00FB3B10" w:rsidRPr="00830F17" w:rsidRDefault="00FB3B10" w:rsidP="009E2071">
      <w:pPr>
        <w:pStyle w:val="Prrafodelista"/>
        <w:numPr>
          <w:ilvl w:val="0"/>
          <w:numId w:val="39"/>
        </w:numPr>
        <w:spacing w:line="360" w:lineRule="auto"/>
        <w:jc w:val="both"/>
        <w:rPr>
          <w:rFonts w:ascii="Palatino Linotype" w:hAnsi="Palatino Linotype"/>
          <w:b/>
          <w:i/>
          <w:color w:val="000000" w:themeColor="text1"/>
        </w:rPr>
      </w:pPr>
      <w:r w:rsidRPr="00830F17">
        <w:rPr>
          <w:rFonts w:ascii="Palatino Linotype" w:hAnsi="Palatino Linotype"/>
          <w:b/>
          <w:i/>
          <w:color w:val="000000" w:themeColor="text1"/>
        </w:rPr>
        <w:t>INFORME JUST RR 12232 .</w:t>
      </w:r>
      <w:proofErr w:type="spellStart"/>
      <w:r w:rsidRPr="00830F17">
        <w:rPr>
          <w:rFonts w:ascii="Palatino Linotype" w:hAnsi="Palatino Linotype"/>
          <w:b/>
          <w:i/>
          <w:color w:val="000000" w:themeColor="text1"/>
        </w:rPr>
        <w:t>pdf</w:t>
      </w:r>
      <w:proofErr w:type="spellEnd"/>
      <w:r w:rsidR="009D61D6" w:rsidRPr="00830F17">
        <w:rPr>
          <w:rFonts w:ascii="Palatino Linotype" w:hAnsi="Palatino Linotype"/>
          <w:b/>
          <w:i/>
          <w:color w:val="000000" w:themeColor="text1"/>
        </w:rPr>
        <w:t xml:space="preserve">, </w:t>
      </w:r>
      <w:r w:rsidR="009D61D6" w:rsidRPr="00830F17">
        <w:rPr>
          <w:rFonts w:ascii="Palatino Linotype" w:hAnsi="Palatino Linotype"/>
          <w:color w:val="000000" w:themeColor="text1"/>
        </w:rPr>
        <w:t xml:space="preserve">el cual contiene </w:t>
      </w:r>
      <w:r w:rsidR="001A27D7" w:rsidRPr="00830F17">
        <w:rPr>
          <w:rFonts w:ascii="Palatino Linotype" w:hAnsi="Palatino Linotype"/>
          <w:color w:val="000000" w:themeColor="text1"/>
        </w:rPr>
        <w:t xml:space="preserve">oficio de fecha </w:t>
      </w:r>
      <w:r w:rsidR="00894946" w:rsidRPr="00830F17">
        <w:rPr>
          <w:rFonts w:ascii="Palatino Linotype" w:hAnsi="Palatino Linotype"/>
          <w:color w:val="000000" w:themeColor="text1"/>
        </w:rPr>
        <w:t xml:space="preserve">doce de julio de dos mil veintidós, por medio del cual el Titular de la Unidad de Transparencia, refiere que en aras de garantizar el derecho de acceso a la información pública, adjunta las nóminas correspondientes de los meses de octubre, noviembre y diciembre de los años 2019 y 2021 de los servidores públicos de la Tesorería Municipal. </w:t>
      </w:r>
    </w:p>
    <w:p w14:paraId="0E88CCD7" w14:textId="77777777" w:rsidR="000C0BDE" w:rsidRPr="00830F17" w:rsidRDefault="000C0BDE" w:rsidP="009E2071">
      <w:pPr>
        <w:spacing w:line="360" w:lineRule="auto"/>
        <w:jc w:val="both"/>
        <w:rPr>
          <w:rFonts w:ascii="Palatino Linotype" w:hAnsi="Palatino Linotype" w:cs="Arial"/>
          <w:b/>
          <w:i/>
          <w:noProof/>
          <w:lang w:eastAsia="es-MX"/>
        </w:rPr>
      </w:pPr>
    </w:p>
    <w:p w14:paraId="31271E23" w14:textId="074377F9" w:rsidR="000C0BDE" w:rsidRPr="00830F17" w:rsidRDefault="000C0BDE" w:rsidP="009E2071">
      <w:pPr>
        <w:spacing w:line="360" w:lineRule="auto"/>
        <w:jc w:val="both"/>
        <w:rPr>
          <w:rFonts w:ascii="Palatino Linotype" w:hAnsi="Palatino Linotype"/>
          <w:lang w:eastAsia="es-MX"/>
        </w:rPr>
      </w:pPr>
      <w:r w:rsidRPr="00830F17">
        <w:rPr>
          <w:rFonts w:ascii="Palatino Linotype" w:hAnsi="Palatino Linotype" w:cs="Arial"/>
          <w:lang w:eastAsia="es-MX"/>
        </w:rPr>
        <w:t xml:space="preserve">Cabe destacar que dicho Informe Justificado </w:t>
      </w:r>
      <w:r w:rsidRPr="00830F17">
        <w:rPr>
          <w:rFonts w:ascii="Palatino Linotype" w:hAnsi="Palatino Linotype"/>
          <w:lang w:eastAsia="es-MX"/>
        </w:rPr>
        <w:t>fue puesto a disposición de</w:t>
      </w:r>
      <w:r w:rsidR="0087297A" w:rsidRPr="00830F17">
        <w:rPr>
          <w:rFonts w:ascii="Palatino Linotype" w:hAnsi="Palatino Linotype"/>
          <w:lang w:eastAsia="es-MX"/>
        </w:rPr>
        <w:t xml:space="preserve"> </w:t>
      </w:r>
      <w:r w:rsidR="0087297A" w:rsidRPr="00830F17">
        <w:rPr>
          <w:rFonts w:ascii="Palatino Linotype" w:hAnsi="Palatino Linotype"/>
          <w:b/>
          <w:lang w:eastAsia="es-MX"/>
        </w:rPr>
        <w:t>LA</w:t>
      </w:r>
      <w:r w:rsidRPr="00830F17">
        <w:rPr>
          <w:rFonts w:ascii="Palatino Linotype" w:hAnsi="Palatino Linotype"/>
          <w:b/>
          <w:lang w:eastAsia="es-MX"/>
        </w:rPr>
        <w:t xml:space="preserve"> RECURRENTE</w:t>
      </w:r>
      <w:r w:rsidRPr="00830F17">
        <w:rPr>
          <w:rFonts w:ascii="Palatino Linotype" w:hAnsi="Palatino Linotype"/>
          <w:lang w:eastAsia="es-MX"/>
        </w:rPr>
        <w:t xml:space="preserve"> el día </w:t>
      </w:r>
      <w:r w:rsidR="00F706E5" w:rsidRPr="00830F17">
        <w:rPr>
          <w:rFonts w:ascii="Palatino Linotype" w:hAnsi="Palatino Linotype"/>
          <w:b/>
          <w:lang w:eastAsia="es-MX"/>
        </w:rPr>
        <w:t xml:space="preserve">cinco de diciembre </w:t>
      </w:r>
      <w:r w:rsidRPr="00830F17">
        <w:rPr>
          <w:rFonts w:ascii="Palatino Linotype" w:hAnsi="Palatino Linotype"/>
          <w:b/>
          <w:lang w:eastAsia="es-MX"/>
        </w:rPr>
        <w:t>de dos mil veintidós</w:t>
      </w:r>
      <w:r w:rsidRPr="00830F17">
        <w:rPr>
          <w:rFonts w:ascii="Palatino Linotype" w:hAnsi="Palatino Linotype"/>
          <w:lang w:eastAsia="es-MX"/>
        </w:rPr>
        <w:t xml:space="preserve">, </w:t>
      </w:r>
      <w:r w:rsidRPr="00830F17">
        <w:rPr>
          <w:rFonts w:ascii="Palatino Linotype" w:hAnsi="Palatino Linotype" w:cs="Tahoma"/>
          <w:lang w:val="es-ES"/>
        </w:rPr>
        <w:t>a efecto de que conociera la totalidad de actuaciones</w:t>
      </w:r>
      <w:r w:rsidRPr="00830F17">
        <w:rPr>
          <w:rFonts w:ascii="Palatino Linotype" w:hAnsi="Palatino Linotype"/>
          <w:lang w:eastAsia="es-MX"/>
        </w:rPr>
        <w:t>.</w:t>
      </w:r>
    </w:p>
    <w:p w14:paraId="44BBE9E0" w14:textId="77777777" w:rsidR="000C0BDE" w:rsidRPr="00830F17" w:rsidRDefault="000C0BDE" w:rsidP="009E2071">
      <w:pPr>
        <w:spacing w:line="360" w:lineRule="auto"/>
        <w:jc w:val="both"/>
        <w:rPr>
          <w:rFonts w:ascii="Palatino Linotype" w:hAnsi="Palatino Linotype"/>
          <w:lang w:eastAsia="es-MX"/>
        </w:rPr>
      </w:pPr>
    </w:p>
    <w:p w14:paraId="780802F3" w14:textId="4A98227D" w:rsidR="000C0BDE" w:rsidRPr="00830F17" w:rsidRDefault="000C0BDE" w:rsidP="009E2071">
      <w:pPr>
        <w:tabs>
          <w:tab w:val="center" w:pos="4252"/>
          <w:tab w:val="right" w:pos="8504"/>
        </w:tabs>
        <w:spacing w:line="360" w:lineRule="auto"/>
        <w:jc w:val="both"/>
        <w:rPr>
          <w:rFonts w:ascii="Palatino Linotype" w:eastAsia="Arial Unicode MS" w:hAnsi="Palatino Linotype" w:cs="Arial"/>
          <w:lang w:val="es-ES_tradnl"/>
        </w:rPr>
      </w:pPr>
      <w:r w:rsidRPr="00830F17">
        <w:rPr>
          <w:rFonts w:ascii="Palatino Linotype" w:eastAsiaTheme="minorEastAsia" w:hAnsi="Palatino Linotype" w:cstheme="minorBidi"/>
          <w:noProof/>
          <w:lang w:eastAsia="es-MX"/>
        </w:rPr>
        <w:t xml:space="preserve">Por su parte, </w:t>
      </w:r>
      <w:r w:rsidR="00372645" w:rsidRPr="00830F17">
        <w:rPr>
          <w:rFonts w:ascii="Palatino Linotype" w:eastAsiaTheme="minorEastAsia" w:hAnsi="Palatino Linotype" w:cstheme="minorBidi"/>
          <w:noProof/>
          <w:lang w:eastAsia="es-MX"/>
        </w:rPr>
        <w:t>la</w:t>
      </w:r>
      <w:r w:rsidRPr="00830F17">
        <w:rPr>
          <w:rFonts w:ascii="Palatino Linotype" w:eastAsiaTheme="minorEastAsia" w:hAnsi="Palatino Linotype" w:cstheme="minorBidi"/>
          <w:noProof/>
          <w:lang w:eastAsia="es-MX"/>
        </w:rPr>
        <w:t xml:space="preserve"> particular no realizó manifiestación alguna,</w:t>
      </w:r>
      <w:r w:rsidRPr="00830F17">
        <w:rPr>
          <w:rFonts w:ascii="Palatino Linotype" w:eastAsia="Arial Unicode MS" w:hAnsi="Palatino Linotype" w:cs="Arial"/>
          <w:lang w:val="es-ES_tradnl"/>
        </w:rPr>
        <w:t xml:space="preserve"> ni presentó pruebas o alegatos.</w:t>
      </w:r>
    </w:p>
    <w:p w14:paraId="6666168A" w14:textId="77777777" w:rsidR="000C0BDE" w:rsidRPr="00830F17" w:rsidRDefault="000C0BDE" w:rsidP="009E2071">
      <w:pPr>
        <w:spacing w:line="360" w:lineRule="auto"/>
        <w:jc w:val="both"/>
        <w:rPr>
          <w:rFonts w:ascii="Palatino Linotype" w:hAnsi="Palatino Linotype" w:cs="Arial"/>
          <w:lang w:eastAsia="es-MX"/>
        </w:rPr>
      </w:pPr>
    </w:p>
    <w:p w14:paraId="320F6009" w14:textId="77777777" w:rsidR="00F706E5" w:rsidRPr="00830F17" w:rsidRDefault="00F706E5" w:rsidP="009E2071">
      <w:pPr>
        <w:widowControl w:val="0"/>
        <w:tabs>
          <w:tab w:val="left" w:pos="0"/>
        </w:tabs>
        <w:spacing w:line="360" w:lineRule="auto"/>
        <w:jc w:val="both"/>
        <w:rPr>
          <w:rFonts w:ascii="Palatino Linotype" w:eastAsia="Palatino Linotype" w:hAnsi="Palatino Linotype" w:cs="Palatino Linotype"/>
          <w:b/>
          <w:color w:val="000000" w:themeColor="text1"/>
        </w:rPr>
      </w:pPr>
      <w:r w:rsidRPr="00830F17">
        <w:rPr>
          <w:rFonts w:ascii="Palatino Linotype" w:eastAsia="Palatino Linotype" w:hAnsi="Palatino Linotype" w:cs="Palatino Linotype"/>
          <w:b/>
          <w:color w:val="000000" w:themeColor="text1"/>
        </w:rPr>
        <w:t xml:space="preserve">c) De la ampliación </w:t>
      </w:r>
    </w:p>
    <w:p w14:paraId="12E400D4" w14:textId="7D298101" w:rsidR="00F706E5" w:rsidRPr="00830F17" w:rsidRDefault="00F706E5" w:rsidP="009E2071">
      <w:pPr>
        <w:spacing w:line="360" w:lineRule="auto"/>
        <w:jc w:val="both"/>
        <w:rPr>
          <w:rFonts w:ascii="Palatino Linotype" w:eastAsia="Palatino Linotype" w:hAnsi="Palatino Linotype" w:cs="Palatino Linotype"/>
          <w:color w:val="000000" w:themeColor="text1"/>
        </w:rPr>
      </w:pPr>
      <w:r w:rsidRPr="00830F17">
        <w:rPr>
          <w:rFonts w:ascii="Palatino Linotype" w:eastAsia="Palatino Linotype" w:hAnsi="Palatino Linotype" w:cs="Palatino Linotype"/>
          <w:color w:val="000000" w:themeColor="text1"/>
        </w:rPr>
        <w:t xml:space="preserve">En fecha </w:t>
      </w:r>
      <w:r w:rsidRPr="00830F17">
        <w:rPr>
          <w:rFonts w:ascii="Palatino Linotype" w:eastAsia="Palatino Linotype" w:hAnsi="Palatino Linotype" w:cs="Palatino Linotype"/>
          <w:b/>
          <w:color w:val="000000" w:themeColor="text1"/>
        </w:rPr>
        <w:t>veintinueve de agosto de dos mil veintidós</w:t>
      </w:r>
      <w:r w:rsidRPr="00830F17">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50008A66" w14:textId="77777777" w:rsidR="00F706E5" w:rsidRPr="00830F17" w:rsidRDefault="00F706E5" w:rsidP="009E2071">
      <w:pPr>
        <w:spacing w:line="360" w:lineRule="auto"/>
        <w:jc w:val="both"/>
        <w:rPr>
          <w:rFonts w:ascii="Palatino Linotype" w:eastAsia="Palatino Linotype" w:hAnsi="Palatino Linotype" w:cs="Palatino Linotype"/>
          <w:color w:val="000000" w:themeColor="text1"/>
        </w:rPr>
      </w:pPr>
    </w:p>
    <w:p w14:paraId="3FCA4C89"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Recursos de Revisión </w:t>
      </w:r>
      <w:r w:rsidRPr="00830F17">
        <w:rPr>
          <w:rFonts w:ascii="Palatino Linotype" w:hAnsi="Palatino Linotype" w:cs="Arial"/>
          <w:color w:val="000000" w:themeColor="text1"/>
          <w:lang w:eastAsia="es-MX"/>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E709AC"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p>
    <w:p w14:paraId="106AE687"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01A70C1"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p>
    <w:p w14:paraId="4164804B"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9A918A"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p>
    <w:p w14:paraId="0FCE423D"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CFCF3C"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p>
    <w:p w14:paraId="1D4E3007"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5B954080"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p>
    <w:p w14:paraId="07D8650A" w14:textId="77777777" w:rsidR="00F706E5" w:rsidRPr="00830F17" w:rsidRDefault="00F706E5" w:rsidP="009E2071">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13A8F1C0" w14:textId="77777777" w:rsidR="00F706E5" w:rsidRPr="00830F17" w:rsidRDefault="00F706E5" w:rsidP="009E2071">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Actividad Procesal del interesado: Acciones u omisiones del interesado.</w:t>
      </w:r>
    </w:p>
    <w:p w14:paraId="534F004E" w14:textId="77777777" w:rsidR="00F706E5" w:rsidRPr="00830F17" w:rsidRDefault="00F706E5" w:rsidP="009E2071">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18CB9AF6" w14:textId="77777777" w:rsidR="00F706E5" w:rsidRPr="00830F17" w:rsidRDefault="00F706E5" w:rsidP="009E2071">
      <w:pPr>
        <w:pStyle w:val="Prrafodelista"/>
        <w:numPr>
          <w:ilvl w:val="0"/>
          <w:numId w:val="37"/>
        </w:numPr>
        <w:shd w:val="clear" w:color="auto" w:fill="FFFFFF"/>
        <w:spacing w:line="360" w:lineRule="auto"/>
        <w:contextualSpacing/>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La afectación generada en la situación jurídica de la persona involucrada en el proceso: Violación a sus derechos humanos.</w:t>
      </w:r>
    </w:p>
    <w:p w14:paraId="5604950D" w14:textId="77777777" w:rsidR="00F706E5" w:rsidRPr="00830F17" w:rsidRDefault="00F706E5" w:rsidP="009E2071">
      <w:pPr>
        <w:shd w:val="clear" w:color="auto" w:fill="FFFFFF"/>
        <w:spacing w:line="360" w:lineRule="auto"/>
        <w:ind w:left="360"/>
        <w:jc w:val="both"/>
        <w:rPr>
          <w:rFonts w:ascii="Palatino Linotype" w:hAnsi="Palatino Linotype" w:cs="Arial"/>
          <w:color w:val="000000" w:themeColor="text1"/>
          <w:lang w:eastAsia="es-MX"/>
        </w:rPr>
      </w:pPr>
    </w:p>
    <w:p w14:paraId="08D6EAB8"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F743E6"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p>
    <w:p w14:paraId="23F4AB18"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F81393D"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7DB4F3"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p>
    <w:p w14:paraId="10939550"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08D3D909"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p>
    <w:p w14:paraId="4239DFDF"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414E514B"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p>
    <w:p w14:paraId="74917792"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0BA50744"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p>
    <w:p w14:paraId="55146C7B" w14:textId="77777777" w:rsidR="00F706E5" w:rsidRPr="00830F17" w:rsidRDefault="00F706E5" w:rsidP="009E2071">
      <w:pPr>
        <w:shd w:val="clear" w:color="auto" w:fill="FFFFFF"/>
        <w:spacing w:line="360" w:lineRule="auto"/>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lastRenderedPageBreak/>
        <w:t>Por ello, este organismo garante comprometido con la tutela de los derechos humanos confiados, señala que este exceso del plazo legal para resolver el presente asunto, resulta de carácter excepcional.</w:t>
      </w:r>
    </w:p>
    <w:p w14:paraId="0B928E0B" w14:textId="77777777" w:rsidR="00F706E5" w:rsidRPr="00830F17" w:rsidRDefault="00F706E5" w:rsidP="009E2071">
      <w:pPr>
        <w:spacing w:line="360" w:lineRule="auto"/>
        <w:jc w:val="both"/>
        <w:rPr>
          <w:rFonts w:ascii="Palatino Linotype" w:hAnsi="Palatino Linotype" w:cs="Arial"/>
          <w:b/>
          <w:color w:val="000000" w:themeColor="text1"/>
          <w:lang w:eastAsia="es-MX"/>
        </w:rPr>
      </w:pPr>
    </w:p>
    <w:p w14:paraId="105FE9EE" w14:textId="77777777" w:rsidR="00F706E5" w:rsidRPr="00830F17" w:rsidRDefault="00F706E5" w:rsidP="009E2071">
      <w:pPr>
        <w:pStyle w:val="Prrafodelista"/>
        <w:spacing w:line="360" w:lineRule="auto"/>
        <w:ind w:left="0"/>
        <w:jc w:val="both"/>
        <w:rPr>
          <w:rFonts w:ascii="Palatino Linotype" w:hAnsi="Palatino Linotype" w:cs="Arial"/>
          <w:b/>
          <w:bCs/>
          <w:color w:val="000000" w:themeColor="text1"/>
        </w:rPr>
      </w:pPr>
      <w:r w:rsidRPr="00830F17">
        <w:rPr>
          <w:rFonts w:ascii="Palatino Linotype" w:hAnsi="Palatino Linotype" w:cs="Arial"/>
          <w:b/>
          <w:color w:val="000000" w:themeColor="text1"/>
          <w:lang w:eastAsia="es-MX"/>
        </w:rPr>
        <w:t>d</w:t>
      </w:r>
      <w:r w:rsidRPr="00830F17">
        <w:rPr>
          <w:rFonts w:ascii="Palatino Linotype" w:hAnsi="Palatino Linotype" w:cs="Arial"/>
          <w:b/>
          <w:bCs/>
          <w:color w:val="000000" w:themeColor="text1"/>
        </w:rPr>
        <w:t>) Cierre de Instrucción</w:t>
      </w:r>
    </w:p>
    <w:p w14:paraId="4A9E1033" w14:textId="3BA73F22" w:rsidR="00F706E5" w:rsidRPr="00830F17" w:rsidRDefault="00F706E5" w:rsidP="009E2071">
      <w:pPr>
        <w:pStyle w:val="Prrafodelista"/>
        <w:spacing w:line="360" w:lineRule="auto"/>
        <w:ind w:left="0"/>
        <w:contextualSpacing/>
        <w:jc w:val="both"/>
        <w:rPr>
          <w:rFonts w:ascii="Palatino Linotype" w:hAnsi="Palatino Linotype"/>
          <w:color w:val="000000" w:themeColor="text1"/>
        </w:rPr>
      </w:pPr>
      <w:r w:rsidRPr="00830F17">
        <w:rPr>
          <w:rFonts w:ascii="Palatino Linotype" w:hAnsi="Palatino Linotype"/>
          <w:color w:val="000000" w:themeColor="text1"/>
        </w:rPr>
        <w:t xml:space="preserve">Una vez analizado el estado procesal que guarda el expediente, el </w:t>
      </w:r>
      <w:r w:rsidR="00BF6ECC">
        <w:rPr>
          <w:rFonts w:ascii="Palatino Linotype" w:hAnsi="Palatino Linotype"/>
          <w:b/>
          <w:bCs/>
          <w:color w:val="000000" w:themeColor="text1"/>
        </w:rPr>
        <w:t>diecinueve</w:t>
      </w:r>
      <w:r w:rsidR="00F77789" w:rsidRPr="00830F17">
        <w:rPr>
          <w:rFonts w:ascii="Palatino Linotype" w:hAnsi="Palatino Linotype"/>
          <w:b/>
          <w:bCs/>
          <w:color w:val="000000" w:themeColor="text1"/>
        </w:rPr>
        <w:t xml:space="preserve"> </w:t>
      </w:r>
      <w:r w:rsidRPr="00830F17">
        <w:rPr>
          <w:rFonts w:ascii="Palatino Linotype" w:hAnsi="Palatino Linotype"/>
          <w:b/>
          <w:bCs/>
          <w:color w:val="000000" w:themeColor="text1"/>
        </w:rPr>
        <w:t>de diciembre</w:t>
      </w:r>
      <w:r w:rsidRPr="00830F17">
        <w:rPr>
          <w:rFonts w:ascii="Palatino Linotype" w:hAnsi="Palatino Linotype"/>
          <w:color w:val="000000" w:themeColor="text1"/>
        </w:rPr>
        <w:t xml:space="preserve"> </w:t>
      </w:r>
      <w:r w:rsidRPr="00830F17">
        <w:rPr>
          <w:rFonts w:ascii="Palatino Linotype" w:hAnsi="Palatino Linotype"/>
          <w:b/>
          <w:bCs/>
          <w:color w:val="000000" w:themeColor="text1"/>
        </w:rPr>
        <w:t>de dos mil veintidós</w:t>
      </w:r>
      <w:r w:rsidRPr="00830F17">
        <w:rPr>
          <w:rFonts w:ascii="Palatino Linotype" w:hAnsi="Palatino Linotype"/>
          <w:color w:val="000000" w:themeColor="text1"/>
        </w:rPr>
        <w:t>, la comisionada</w:t>
      </w:r>
      <w:r w:rsidRPr="00830F17">
        <w:rPr>
          <w:rFonts w:ascii="Palatino Linotype" w:hAnsi="Palatino Linotype"/>
          <w:b/>
          <w:color w:val="000000" w:themeColor="text1"/>
        </w:rPr>
        <w:t xml:space="preserve"> Sharon Cristina Morales Martínez </w:t>
      </w:r>
      <w:r w:rsidRPr="00830F17">
        <w:rPr>
          <w:rFonts w:ascii="Palatino Linotype" w:hAnsi="Palatino Linotype"/>
          <w:color w:val="000000" w:themeColor="text1"/>
        </w:rPr>
        <w:t>acordó el cierre de instrucción;</w:t>
      </w:r>
      <w:r w:rsidRPr="00830F17">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Pr="00830F17">
        <w:rPr>
          <w:rFonts w:ascii="Palatino Linotype" w:hAnsi="Palatino Linotype"/>
          <w:color w:val="000000" w:themeColor="text1"/>
        </w:rPr>
        <w:t>y,</w:t>
      </w:r>
    </w:p>
    <w:p w14:paraId="2616CE06" w14:textId="77777777" w:rsidR="00BF2004" w:rsidRPr="00830F17" w:rsidRDefault="00BF2004" w:rsidP="009E2071">
      <w:pPr>
        <w:pStyle w:val="Prrafodelista"/>
        <w:ind w:left="0"/>
        <w:contextualSpacing/>
        <w:jc w:val="both"/>
        <w:rPr>
          <w:rFonts w:ascii="Palatino Linotype" w:hAnsi="Palatino Linotype" w:cs="Arial"/>
          <w:color w:val="000000" w:themeColor="text1"/>
        </w:rPr>
      </w:pPr>
    </w:p>
    <w:p w14:paraId="036F9547" w14:textId="77777777" w:rsidR="007A5836" w:rsidRPr="00830F17" w:rsidRDefault="007A5836" w:rsidP="009E2071">
      <w:pPr>
        <w:jc w:val="center"/>
        <w:rPr>
          <w:rFonts w:ascii="Palatino Linotype" w:hAnsi="Palatino Linotype"/>
          <w:b/>
          <w:bCs/>
          <w:color w:val="000000" w:themeColor="text1"/>
          <w:spacing w:val="60"/>
          <w:sz w:val="28"/>
        </w:rPr>
      </w:pPr>
      <w:r w:rsidRPr="00830F17">
        <w:rPr>
          <w:rFonts w:ascii="Palatino Linotype" w:hAnsi="Palatino Linotype"/>
          <w:b/>
          <w:bCs/>
          <w:color w:val="000000" w:themeColor="text1"/>
          <w:spacing w:val="60"/>
          <w:sz w:val="28"/>
        </w:rPr>
        <w:t>CONSIDERANDO</w:t>
      </w:r>
    </w:p>
    <w:p w14:paraId="2D9810D3" w14:textId="77777777" w:rsidR="006C258B" w:rsidRPr="00830F17" w:rsidRDefault="006C258B" w:rsidP="009E2071">
      <w:pPr>
        <w:jc w:val="center"/>
        <w:rPr>
          <w:rFonts w:ascii="Palatino Linotype" w:hAnsi="Palatino Linotype"/>
          <w:b/>
          <w:bCs/>
          <w:color w:val="000000" w:themeColor="text1"/>
          <w:spacing w:val="60"/>
          <w:sz w:val="28"/>
        </w:rPr>
      </w:pPr>
    </w:p>
    <w:p w14:paraId="1175ED9F" w14:textId="77777777" w:rsidR="00FA2D5D" w:rsidRPr="00830F17" w:rsidRDefault="002D5F76" w:rsidP="009E2071">
      <w:pPr>
        <w:spacing w:line="360" w:lineRule="auto"/>
        <w:ind w:right="50"/>
        <w:jc w:val="both"/>
        <w:rPr>
          <w:rFonts w:ascii="Palatino Linotype" w:hAnsi="Palatino Linotype"/>
          <w:b/>
          <w:color w:val="000000" w:themeColor="text1"/>
        </w:rPr>
      </w:pPr>
      <w:r w:rsidRPr="00830F17">
        <w:rPr>
          <w:rFonts w:ascii="Palatino Linotype" w:hAnsi="Palatino Linotype"/>
          <w:b/>
          <w:color w:val="000000" w:themeColor="text1"/>
          <w:sz w:val="28"/>
          <w:szCs w:val="28"/>
        </w:rPr>
        <w:t>PRIMERO</w:t>
      </w:r>
      <w:r w:rsidRPr="00830F17">
        <w:rPr>
          <w:rFonts w:ascii="Palatino Linotype" w:hAnsi="Palatino Linotype"/>
          <w:b/>
          <w:color w:val="000000" w:themeColor="text1"/>
        </w:rPr>
        <w:t>.</w:t>
      </w:r>
      <w:r w:rsidRPr="00830F17">
        <w:rPr>
          <w:rFonts w:ascii="Palatino Linotype" w:hAnsi="Palatino Linotype"/>
          <w:color w:val="000000" w:themeColor="text1"/>
        </w:rPr>
        <w:t xml:space="preserve"> </w:t>
      </w:r>
      <w:r w:rsidRPr="00830F17">
        <w:rPr>
          <w:rFonts w:ascii="Palatino Linotype" w:hAnsi="Palatino Linotype"/>
          <w:b/>
          <w:color w:val="000000" w:themeColor="text1"/>
        </w:rPr>
        <w:t>Competencia</w:t>
      </w:r>
      <w:r w:rsidRPr="00830F17">
        <w:rPr>
          <w:rFonts w:ascii="Palatino Linotype" w:hAnsi="Palatino Linotype"/>
          <w:color w:val="000000" w:themeColor="text1"/>
        </w:rPr>
        <w:t>.</w:t>
      </w:r>
      <w:r w:rsidRPr="00830F17">
        <w:rPr>
          <w:rFonts w:ascii="Palatino Linotype" w:hAnsi="Palatino Linotype"/>
          <w:b/>
          <w:color w:val="000000" w:themeColor="text1"/>
        </w:rPr>
        <w:t xml:space="preserve"> </w:t>
      </w:r>
    </w:p>
    <w:p w14:paraId="27DD7C24" w14:textId="0C2477EA" w:rsidR="002D5F76" w:rsidRPr="00830F17" w:rsidRDefault="002D5F76" w:rsidP="009E2071">
      <w:pPr>
        <w:spacing w:line="360" w:lineRule="auto"/>
        <w:ind w:right="50"/>
        <w:jc w:val="both"/>
        <w:rPr>
          <w:rFonts w:ascii="Palatino Linotype" w:hAnsi="Palatino Linotype" w:cs="Arial"/>
          <w:color w:val="000000" w:themeColor="text1"/>
        </w:rPr>
      </w:pPr>
      <w:r w:rsidRPr="00830F17">
        <w:rPr>
          <w:rFonts w:ascii="Palatino Linotype" w:hAnsi="Palatino Linotype"/>
          <w:color w:val="000000" w:themeColor="text1"/>
        </w:rPr>
        <w:t xml:space="preserve">Este Instituto de Transparencia, </w:t>
      </w:r>
      <w:r w:rsidR="00AB4B44" w:rsidRPr="00830F17">
        <w:rPr>
          <w:rFonts w:ascii="Palatino Linotype" w:hAnsi="Palatino Linotype"/>
          <w:color w:val="000000" w:themeColor="text1"/>
        </w:rPr>
        <w:t>Acceso a la Información</w:t>
      </w:r>
      <w:r w:rsidRPr="00830F17">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830F17">
        <w:rPr>
          <w:rFonts w:ascii="Palatino Linotype" w:hAnsi="Palatino Linotype"/>
          <w:color w:val="000000" w:themeColor="text1"/>
        </w:rPr>
        <w:t>Recurso de R</w:t>
      </w:r>
      <w:r w:rsidRPr="00830F17">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830F17">
        <w:rPr>
          <w:rFonts w:ascii="Palatino Linotype" w:hAnsi="Palatino Linotype"/>
          <w:color w:val="000000" w:themeColor="text1"/>
        </w:rPr>
        <w:t>Acceso a la Información</w:t>
      </w:r>
      <w:r w:rsidRPr="00830F17">
        <w:rPr>
          <w:rFonts w:ascii="Palatino Linotype" w:hAnsi="Palatino Linotype"/>
          <w:color w:val="000000" w:themeColor="text1"/>
        </w:rPr>
        <w:t xml:space="preserve"> Pública del Estado de México y Municipios</w:t>
      </w:r>
      <w:r w:rsidRPr="00830F17">
        <w:rPr>
          <w:rFonts w:ascii="Palatino Linotype" w:hAnsi="Palatino Linotype" w:cs="Arial"/>
          <w:color w:val="000000" w:themeColor="text1"/>
        </w:rPr>
        <w:t xml:space="preserve">; y 9, fracciones I y XXIV y 11 del </w:t>
      </w:r>
      <w:r w:rsidRPr="00830F17">
        <w:rPr>
          <w:rFonts w:ascii="Palatino Linotype" w:hAnsi="Palatino Linotype" w:cs="Arial"/>
          <w:color w:val="000000" w:themeColor="text1"/>
        </w:rPr>
        <w:lastRenderedPageBreak/>
        <w:t xml:space="preserve">Reglamento Interior del Instituto de Transparencia, </w:t>
      </w:r>
      <w:r w:rsidR="00AB4B44" w:rsidRPr="00830F17">
        <w:rPr>
          <w:rFonts w:ascii="Palatino Linotype" w:hAnsi="Palatino Linotype" w:cs="Arial"/>
          <w:color w:val="000000" w:themeColor="text1"/>
        </w:rPr>
        <w:t>Acceso a la Información</w:t>
      </w:r>
      <w:r w:rsidRPr="00830F17">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830F17" w:rsidRDefault="002D5F76" w:rsidP="009E2071">
      <w:pPr>
        <w:spacing w:line="360" w:lineRule="auto"/>
        <w:ind w:right="50"/>
        <w:jc w:val="both"/>
        <w:rPr>
          <w:rFonts w:ascii="Palatino Linotype" w:hAnsi="Palatino Linotype" w:cs="Arial"/>
          <w:color w:val="000000" w:themeColor="text1"/>
        </w:rPr>
      </w:pPr>
    </w:p>
    <w:p w14:paraId="05A2C2FB" w14:textId="77777777" w:rsidR="00FA2D5D" w:rsidRPr="00830F17" w:rsidRDefault="00FA1E61" w:rsidP="009E207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30F17">
        <w:rPr>
          <w:rFonts w:ascii="Palatino Linotype" w:hAnsi="Palatino Linotype"/>
          <w:b/>
          <w:color w:val="000000" w:themeColor="text1"/>
          <w:sz w:val="28"/>
        </w:rPr>
        <w:t>SEGUNDO.</w:t>
      </w:r>
      <w:r w:rsidRPr="00830F17">
        <w:rPr>
          <w:rFonts w:ascii="Palatino Linotype" w:hAnsi="Palatino Linotype" w:cs="Arial"/>
          <w:b/>
          <w:color w:val="000000" w:themeColor="text1"/>
        </w:rPr>
        <w:t xml:space="preserve"> </w:t>
      </w:r>
      <w:r w:rsidR="00633F63" w:rsidRPr="00830F17">
        <w:rPr>
          <w:rFonts w:ascii="Palatino Linotype" w:hAnsi="Palatino Linotype" w:cs="Arial"/>
          <w:b/>
          <w:color w:val="000000" w:themeColor="text1"/>
        </w:rPr>
        <w:t>Interés.</w:t>
      </w:r>
      <w:r w:rsidR="00633F63" w:rsidRPr="00830F17">
        <w:rPr>
          <w:rFonts w:ascii="Palatino Linotype" w:hAnsi="Palatino Linotype" w:cs="Arial"/>
          <w:color w:val="000000" w:themeColor="text1"/>
        </w:rPr>
        <w:t xml:space="preserve"> </w:t>
      </w:r>
    </w:p>
    <w:p w14:paraId="66E31ACB" w14:textId="3B7A8E5E" w:rsidR="00E62E88" w:rsidRPr="00830F17" w:rsidRDefault="00E62E88" w:rsidP="009E2071">
      <w:pPr>
        <w:spacing w:line="360" w:lineRule="auto"/>
        <w:jc w:val="both"/>
        <w:rPr>
          <w:rFonts w:ascii="Palatino Linotype" w:hAnsi="Palatino Linotype" w:cs="Arial"/>
          <w:b/>
          <w:bCs/>
          <w:color w:val="000000" w:themeColor="text1"/>
        </w:rPr>
      </w:pPr>
      <w:r w:rsidRPr="00830F17">
        <w:rPr>
          <w:rFonts w:ascii="Palatino Linotype" w:hAnsi="Palatino Linotype" w:cs="Arial"/>
          <w:bCs/>
          <w:color w:val="000000" w:themeColor="text1"/>
        </w:rPr>
        <w:t xml:space="preserve">El Recurso de Revisión fue interpuesto por parte legítima, en atención a que se presentó por </w:t>
      </w:r>
      <w:r w:rsidR="00304C24" w:rsidRPr="00830F17">
        <w:rPr>
          <w:rFonts w:ascii="Palatino Linotype" w:hAnsi="Palatino Linotype" w:cs="Arial"/>
          <w:b/>
          <w:color w:val="000000" w:themeColor="text1"/>
        </w:rPr>
        <w:t>LA</w:t>
      </w:r>
      <w:r w:rsidRPr="00830F17">
        <w:rPr>
          <w:rFonts w:ascii="Palatino Linotype" w:hAnsi="Palatino Linotype" w:cs="Arial"/>
          <w:b/>
          <w:bCs/>
          <w:color w:val="000000" w:themeColor="text1"/>
        </w:rPr>
        <w:t xml:space="preserve"> RECURRENTE,</w:t>
      </w:r>
      <w:r w:rsidRPr="00830F17">
        <w:rPr>
          <w:rFonts w:ascii="Palatino Linotype" w:hAnsi="Palatino Linotype" w:cs="Arial"/>
          <w:bCs/>
          <w:color w:val="000000" w:themeColor="text1"/>
        </w:rPr>
        <w:t xml:space="preserve"> quien es la misma persona que formuló la solicitud de </w:t>
      </w:r>
      <w:r w:rsidR="00AB4B44" w:rsidRPr="00830F17">
        <w:rPr>
          <w:rFonts w:ascii="Palatino Linotype" w:hAnsi="Palatino Linotype" w:cs="Arial"/>
          <w:bCs/>
          <w:color w:val="000000" w:themeColor="text1"/>
        </w:rPr>
        <w:t>Acceso a la Información</w:t>
      </w:r>
      <w:r w:rsidRPr="00830F17">
        <w:rPr>
          <w:rFonts w:ascii="Palatino Linotype" w:hAnsi="Palatino Linotype" w:cs="Arial"/>
          <w:bCs/>
          <w:color w:val="000000" w:themeColor="text1"/>
        </w:rPr>
        <w:t xml:space="preserve"> pública al </w:t>
      </w:r>
      <w:r w:rsidRPr="00830F17">
        <w:rPr>
          <w:rFonts w:ascii="Palatino Linotype" w:hAnsi="Palatino Linotype" w:cs="Arial"/>
          <w:b/>
          <w:bCs/>
          <w:color w:val="000000" w:themeColor="text1"/>
        </w:rPr>
        <w:t xml:space="preserve">SUJETO OBLIGADO, </w:t>
      </w:r>
      <w:r w:rsidRPr="00830F17">
        <w:rPr>
          <w:rFonts w:ascii="Palatino Linotype" w:hAnsi="Palatino Linotype" w:cs="Arial"/>
          <w:bCs/>
          <w:color w:val="000000" w:themeColor="text1"/>
        </w:rPr>
        <w:t xml:space="preserve">pues para ello, es </w:t>
      </w:r>
      <w:r w:rsidRPr="00830F17">
        <w:rPr>
          <w:rFonts w:ascii="Palatino Linotype" w:hAnsi="Palatino Linotype" w:cs="Arial"/>
          <w:color w:val="000000" w:themeColor="text1"/>
          <w:lang w:eastAsia="es-MX"/>
        </w:rPr>
        <w:t xml:space="preserve">necesario que </w:t>
      </w:r>
      <w:r w:rsidR="00304C24" w:rsidRPr="00830F17">
        <w:rPr>
          <w:rFonts w:ascii="Palatino Linotype" w:hAnsi="Palatino Linotype" w:cs="Arial"/>
          <w:color w:val="000000" w:themeColor="text1"/>
          <w:lang w:eastAsia="es-MX"/>
        </w:rPr>
        <w:t>la</w:t>
      </w:r>
      <w:r w:rsidRPr="00830F17">
        <w:rPr>
          <w:rFonts w:ascii="Palatino Linotype" w:hAnsi="Palatino Linotype" w:cs="Arial"/>
          <w:color w:val="000000" w:themeColor="text1"/>
          <w:lang w:eastAsia="es-MX"/>
        </w:rPr>
        <w:t xml:space="preserve"> particular ingrese al </w:t>
      </w:r>
      <w:r w:rsidRPr="00830F17">
        <w:rPr>
          <w:rFonts w:ascii="Palatino Linotype" w:hAnsi="Palatino Linotype" w:cs="Arial"/>
          <w:b/>
          <w:color w:val="000000" w:themeColor="text1"/>
          <w:lang w:eastAsia="es-MX"/>
        </w:rPr>
        <w:t xml:space="preserve">SAIMEX </w:t>
      </w:r>
      <w:r w:rsidRPr="00830F17">
        <w:rPr>
          <w:rFonts w:ascii="Palatino Linotype" w:hAnsi="Palatino Linotype" w:cs="Arial"/>
          <w:color w:val="000000" w:themeColor="text1"/>
          <w:lang w:eastAsia="es-MX"/>
        </w:rPr>
        <w:t>mediante la utilización de su clave de usuario y contraseña.</w:t>
      </w:r>
    </w:p>
    <w:p w14:paraId="3DCA35D6" w14:textId="77777777" w:rsidR="006C258B" w:rsidRPr="00830F17" w:rsidRDefault="006C258B" w:rsidP="009E2071">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830F17" w:rsidRDefault="00FA1E61" w:rsidP="009E2071">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830F17">
        <w:rPr>
          <w:rFonts w:ascii="Palatino Linotype" w:hAnsi="Palatino Linotype"/>
          <w:b/>
          <w:color w:val="000000" w:themeColor="text1"/>
          <w:sz w:val="28"/>
        </w:rPr>
        <w:t>TERCERO</w:t>
      </w:r>
      <w:r w:rsidRPr="00830F17">
        <w:rPr>
          <w:rFonts w:ascii="Palatino Linotype" w:hAnsi="Palatino Linotype" w:cs="Arial"/>
          <w:b/>
          <w:color w:val="000000" w:themeColor="text1"/>
        </w:rPr>
        <w:t xml:space="preserve">. </w:t>
      </w:r>
      <w:r w:rsidR="00633F63" w:rsidRPr="00830F17">
        <w:rPr>
          <w:rFonts w:ascii="Palatino Linotype" w:hAnsi="Palatino Linotype" w:cs="Arial"/>
          <w:b/>
          <w:color w:val="000000" w:themeColor="text1"/>
        </w:rPr>
        <w:t xml:space="preserve">Oportunidad. </w:t>
      </w:r>
    </w:p>
    <w:p w14:paraId="5625552A" w14:textId="315C5FAB" w:rsidR="00633F63" w:rsidRPr="00830F17" w:rsidRDefault="00633F63" w:rsidP="009E2071">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830F17">
        <w:rPr>
          <w:rFonts w:ascii="Palatino Linotype" w:hAnsi="Palatino Linotype" w:cs="Arial"/>
          <w:color w:val="000000" w:themeColor="text1"/>
        </w:rPr>
        <w:t xml:space="preserve">El </w:t>
      </w:r>
      <w:r w:rsidR="000C7F93" w:rsidRPr="00830F17">
        <w:rPr>
          <w:rFonts w:ascii="Palatino Linotype" w:hAnsi="Palatino Linotype" w:cs="Arial"/>
          <w:color w:val="000000" w:themeColor="text1"/>
        </w:rPr>
        <w:t>Recurso de R</w:t>
      </w:r>
      <w:r w:rsidRPr="00830F17">
        <w:rPr>
          <w:rFonts w:ascii="Palatino Linotype" w:hAnsi="Palatino Linotype" w:cs="Arial"/>
          <w:color w:val="000000" w:themeColor="text1"/>
        </w:rPr>
        <w:t xml:space="preserve">evisión </w:t>
      </w:r>
      <w:r w:rsidR="00FA2D5D" w:rsidRPr="00830F17">
        <w:rPr>
          <w:rFonts w:ascii="Palatino Linotype" w:hAnsi="Palatino Linotype" w:cs="Arial"/>
          <w:color w:val="000000" w:themeColor="text1"/>
        </w:rPr>
        <w:t xml:space="preserve">se interpuso </w:t>
      </w:r>
      <w:r w:rsidRPr="00830F17">
        <w:rPr>
          <w:rFonts w:ascii="Palatino Linotype" w:hAnsi="Palatino Linotype" w:cs="Arial"/>
          <w:color w:val="000000" w:themeColor="text1"/>
        </w:rPr>
        <w:t xml:space="preserve">dentro del plazo de quince días hábiles contados a partir del día siguiente en que </w:t>
      </w:r>
      <w:r w:rsidR="00304C24" w:rsidRPr="00830F17">
        <w:rPr>
          <w:rFonts w:ascii="Palatino Linotype" w:hAnsi="Palatino Linotype" w:cs="Arial"/>
          <w:b/>
          <w:color w:val="000000" w:themeColor="text1"/>
        </w:rPr>
        <w:t>LA</w:t>
      </w:r>
      <w:r w:rsidRPr="00830F17">
        <w:rPr>
          <w:rFonts w:ascii="Palatino Linotype" w:hAnsi="Palatino Linotype" w:cs="Arial"/>
          <w:b/>
          <w:color w:val="000000" w:themeColor="text1"/>
        </w:rPr>
        <w:t xml:space="preserve"> RECURRENTE </w:t>
      </w:r>
      <w:r w:rsidRPr="00830F17">
        <w:rPr>
          <w:rFonts w:ascii="Palatino Linotype" w:hAnsi="Palatino Linotype" w:cs="Arial"/>
          <w:color w:val="000000" w:themeColor="text1"/>
        </w:rPr>
        <w:t xml:space="preserve">tuvo conocimiento de la respuesta impugnada, tal y como lo prevé el artículo 178 de la Ley de Transparencia y </w:t>
      </w:r>
      <w:r w:rsidR="00AB4B44" w:rsidRPr="00830F17">
        <w:rPr>
          <w:rFonts w:ascii="Palatino Linotype" w:hAnsi="Palatino Linotype" w:cs="Arial"/>
          <w:color w:val="000000" w:themeColor="text1"/>
        </w:rPr>
        <w:t>Acceso a la Información</w:t>
      </w:r>
      <w:r w:rsidRPr="00830F17">
        <w:rPr>
          <w:rFonts w:ascii="Palatino Linotype" w:hAnsi="Palatino Linotype" w:cs="Arial"/>
          <w:color w:val="000000" w:themeColor="text1"/>
        </w:rPr>
        <w:t xml:space="preserve"> Pública del Estado de México y Municipios, que establece: </w:t>
      </w:r>
    </w:p>
    <w:p w14:paraId="714118FA" w14:textId="77777777" w:rsidR="00633F63" w:rsidRPr="00830F17" w:rsidRDefault="00633F63" w:rsidP="009E2071">
      <w:pPr>
        <w:ind w:left="851" w:right="902"/>
        <w:jc w:val="both"/>
        <w:rPr>
          <w:rFonts w:ascii="Palatino Linotype" w:eastAsiaTheme="minorEastAsia" w:hAnsi="Palatino Linotype" w:cs="Arial"/>
          <w:color w:val="000000" w:themeColor="text1"/>
        </w:rPr>
      </w:pPr>
    </w:p>
    <w:p w14:paraId="69681E29" w14:textId="77777777" w:rsidR="00633F63" w:rsidRPr="00830F17" w:rsidRDefault="00633F63" w:rsidP="009E2071">
      <w:pPr>
        <w:tabs>
          <w:tab w:val="left" w:pos="851"/>
        </w:tabs>
        <w:ind w:left="851" w:right="901"/>
        <w:jc w:val="both"/>
        <w:rPr>
          <w:rFonts w:ascii="Palatino Linotype" w:eastAsiaTheme="minorEastAsia" w:hAnsi="Palatino Linotype" w:cs="Arial"/>
          <w:i/>
          <w:color w:val="000000" w:themeColor="text1"/>
          <w:sz w:val="22"/>
        </w:rPr>
      </w:pPr>
      <w:r w:rsidRPr="00830F17">
        <w:rPr>
          <w:rFonts w:ascii="Palatino Linotype" w:eastAsiaTheme="minorEastAsia" w:hAnsi="Palatino Linotype" w:cs="Arial"/>
          <w:b/>
          <w:i/>
          <w:color w:val="000000" w:themeColor="text1"/>
          <w:sz w:val="22"/>
        </w:rPr>
        <w:t>“Artículo 178.</w:t>
      </w:r>
      <w:r w:rsidRPr="00830F17">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830F17" w:rsidRDefault="00633F63" w:rsidP="009E2071">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830F17" w:rsidRDefault="00633F63" w:rsidP="009E2071">
      <w:pPr>
        <w:tabs>
          <w:tab w:val="left" w:pos="851"/>
        </w:tabs>
        <w:ind w:left="851" w:right="901"/>
        <w:jc w:val="both"/>
        <w:rPr>
          <w:rFonts w:ascii="Palatino Linotype" w:eastAsiaTheme="minorEastAsia" w:hAnsi="Palatino Linotype" w:cs="Arial"/>
          <w:i/>
          <w:color w:val="000000" w:themeColor="text1"/>
          <w:sz w:val="22"/>
        </w:rPr>
      </w:pPr>
      <w:r w:rsidRPr="00830F17">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830F17">
        <w:rPr>
          <w:rFonts w:ascii="Palatino Linotype" w:eastAsiaTheme="minorEastAsia" w:hAnsi="Palatino Linotype" w:cs="Arial"/>
          <w:i/>
          <w:color w:val="000000" w:themeColor="text1"/>
          <w:sz w:val="22"/>
        </w:rPr>
        <w:t>Acceso a la Información</w:t>
      </w:r>
      <w:r w:rsidRPr="00830F17">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830F17" w:rsidRDefault="00633F63" w:rsidP="009E2071">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830F17" w:rsidRDefault="00633F63" w:rsidP="009E2071">
      <w:pPr>
        <w:tabs>
          <w:tab w:val="left" w:pos="851"/>
        </w:tabs>
        <w:ind w:left="851" w:right="901"/>
        <w:jc w:val="both"/>
        <w:rPr>
          <w:rFonts w:ascii="Palatino Linotype" w:eastAsiaTheme="minorEastAsia" w:hAnsi="Palatino Linotype" w:cs="Arial"/>
          <w:i/>
          <w:color w:val="000000" w:themeColor="text1"/>
        </w:rPr>
      </w:pPr>
      <w:r w:rsidRPr="00830F17">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830F17">
        <w:rPr>
          <w:rFonts w:ascii="Palatino Linotype" w:eastAsiaTheme="minorEastAsia" w:hAnsi="Palatino Linotype" w:cs="Arial"/>
          <w:b/>
          <w:i/>
          <w:color w:val="000000" w:themeColor="text1"/>
          <w:sz w:val="22"/>
        </w:rPr>
        <w:t>”</w:t>
      </w:r>
    </w:p>
    <w:p w14:paraId="5CCCC659" w14:textId="77777777" w:rsidR="00633F63" w:rsidRPr="00830F17" w:rsidRDefault="00633F63" w:rsidP="009E2071">
      <w:pPr>
        <w:ind w:left="851" w:right="902"/>
        <w:jc w:val="both"/>
        <w:rPr>
          <w:rFonts w:ascii="Palatino Linotype" w:eastAsiaTheme="minorEastAsia" w:hAnsi="Palatino Linotype" w:cs="Arial"/>
          <w:color w:val="000000" w:themeColor="text1"/>
        </w:rPr>
      </w:pPr>
    </w:p>
    <w:p w14:paraId="1D151D7B" w14:textId="01DF85A6" w:rsidR="0021504D" w:rsidRPr="00830F17" w:rsidRDefault="00633F63" w:rsidP="009E2071">
      <w:pPr>
        <w:spacing w:line="360" w:lineRule="auto"/>
        <w:jc w:val="both"/>
        <w:rPr>
          <w:rFonts w:ascii="Palatino Linotype" w:eastAsiaTheme="minorEastAsia" w:hAnsi="Palatino Linotype" w:cs="Arial"/>
          <w:color w:val="000000" w:themeColor="text1"/>
        </w:rPr>
      </w:pPr>
      <w:r w:rsidRPr="00830F17">
        <w:rPr>
          <w:rFonts w:ascii="Palatino Linotype" w:eastAsiaTheme="minorEastAsia" w:hAnsi="Palatino Linotype" w:cs="Arial"/>
          <w:color w:val="000000" w:themeColor="text1"/>
        </w:rPr>
        <w:t xml:space="preserve">En esa tesitura, atendiendo a que </w:t>
      </w:r>
      <w:r w:rsidRPr="00830F17">
        <w:rPr>
          <w:rFonts w:ascii="Palatino Linotype" w:eastAsiaTheme="minorEastAsia" w:hAnsi="Palatino Linotype" w:cs="Arial"/>
          <w:b/>
          <w:color w:val="000000" w:themeColor="text1"/>
        </w:rPr>
        <w:t>EL SUJETO OBLIGADO</w:t>
      </w:r>
      <w:r w:rsidRPr="00830F17">
        <w:rPr>
          <w:rFonts w:ascii="Palatino Linotype" w:eastAsiaTheme="minorEastAsia" w:hAnsi="Palatino Linotype" w:cs="Arial"/>
          <w:color w:val="000000" w:themeColor="text1"/>
        </w:rPr>
        <w:t xml:space="preserve"> notificó la respuesta a la solicitud de información pública el día</w:t>
      </w:r>
      <w:r w:rsidR="00C16778" w:rsidRPr="00830F17">
        <w:rPr>
          <w:rFonts w:ascii="Palatino Linotype" w:eastAsiaTheme="minorEastAsia" w:hAnsi="Palatino Linotype" w:cs="Arial"/>
          <w:color w:val="000000" w:themeColor="text1"/>
        </w:rPr>
        <w:t xml:space="preserve"> </w:t>
      </w:r>
      <w:r w:rsidR="00C16778" w:rsidRPr="00830F17">
        <w:rPr>
          <w:rFonts w:ascii="Palatino Linotype" w:eastAsiaTheme="minorEastAsia" w:hAnsi="Palatino Linotype" w:cs="Arial"/>
          <w:b/>
          <w:color w:val="000000" w:themeColor="text1"/>
        </w:rPr>
        <w:t xml:space="preserve">veinte de septiembre de </w:t>
      </w:r>
      <w:r w:rsidR="0021504D" w:rsidRPr="00830F17">
        <w:rPr>
          <w:rFonts w:ascii="Palatino Linotype" w:eastAsiaTheme="minorEastAsia" w:hAnsi="Palatino Linotype" w:cs="Arial"/>
          <w:b/>
          <w:color w:val="000000" w:themeColor="text1"/>
        </w:rPr>
        <w:t>dos mil veintidós</w:t>
      </w:r>
      <w:r w:rsidRPr="00830F17">
        <w:rPr>
          <w:rFonts w:ascii="Palatino Linotype" w:eastAsiaTheme="minorEastAsia" w:hAnsi="Palatino Linotype" w:cs="Arial"/>
          <w:color w:val="000000" w:themeColor="text1"/>
        </w:rPr>
        <w:t>;</w:t>
      </w:r>
      <w:r w:rsidR="00A9204E" w:rsidRPr="00830F17">
        <w:rPr>
          <w:rFonts w:ascii="Palatino Linotype" w:eastAsiaTheme="minorEastAsia" w:hAnsi="Palatino Linotype" w:cs="Arial"/>
          <w:b/>
          <w:color w:val="000000" w:themeColor="text1"/>
        </w:rPr>
        <w:t xml:space="preserve"> </w:t>
      </w:r>
      <w:r w:rsidRPr="00830F17">
        <w:rPr>
          <w:rFonts w:ascii="Palatino Linotype" w:eastAsiaTheme="minorEastAsia" w:hAnsi="Palatino Linotype" w:cs="Arial"/>
          <w:color w:val="000000" w:themeColor="text1"/>
        </w:rPr>
        <w:t xml:space="preserve">el plazo de quince días hábiles que </w:t>
      </w:r>
      <w:r w:rsidR="00062086" w:rsidRPr="00830F17">
        <w:rPr>
          <w:rFonts w:ascii="Palatino Linotype" w:eastAsiaTheme="minorEastAsia" w:hAnsi="Palatino Linotype" w:cs="Arial"/>
          <w:color w:val="000000" w:themeColor="text1"/>
        </w:rPr>
        <w:t xml:space="preserve">prevé </w:t>
      </w:r>
      <w:r w:rsidRPr="00830F17">
        <w:rPr>
          <w:rFonts w:ascii="Palatino Linotype" w:eastAsiaTheme="minorEastAsia" w:hAnsi="Palatino Linotype" w:cs="Arial"/>
          <w:color w:val="000000" w:themeColor="text1"/>
        </w:rPr>
        <w:t xml:space="preserve">el artículo 178 de la Ley de la materia </w:t>
      </w:r>
      <w:r w:rsidR="00062086" w:rsidRPr="00830F17">
        <w:rPr>
          <w:rFonts w:ascii="Palatino Linotype" w:eastAsiaTheme="minorEastAsia" w:hAnsi="Palatino Linotype" w:cs="Arial"/>
          <w:color w:val="000000" w:themeColor="text1"/>
        </w:rPr>
        <w:t xml:space="preserve">el cual </w:t>
      </w:r>
      <w:r w:rsidRPr="00830F17">
        <w:rPr>
          <w:rFonts w:ascii="Palatino Linotype" w:eastAsiaTheme="minorEastAsia" w:hAnsi="Palatino Linotype" w:cs="Arial"/>
          <w:color w:val="000000" w:themeColor="text1"/>
        </w:rPr>
        <w:t>otorga a</w:t>
      </w:r>
      <w:r w:rsidR="00304C24" w:rsidRPr="00830F17">
        <w:rPr>
          <w:rFonts w:ascii="Palatino Linotype" w:eastAsiaTheme="minorEastAsia" w:hAnsi="Palatino Linotype" w:cs="Arial"/>
          <w:color w:val="000000" w:themeColor="text1"/>
        </w:rPr>
        <w:t xml:space="preserve"> </w:t>
      </w:r>
      <w:r w:rsidR="00304C24" w:rsidRPr="00830F17">
        <w:rPr>
          <w:rFonts w:ascii="Palatino Linotype" w:eastAsiaTheme="minorEastAsia" w:hAnsi="Palatino Linotype" w:cs="Arial"/>
          <w:b/>
          <w:color w:val="000000" w:themeColor="text1"/>
        </w:rPr>
        <w:t>LA</w:t>
      </w:r>
      <w:r w:rsidRPr="00830F17">
        <w:rPr>
          <w:rFonts w:ascii="Palatino Linotype" w:eastAsiaTheme="minorEastAsia" w:hAnsi="Palatino Linotype" w:cs="Arial"/>
          <w:color w:val="000000" w:themeColor="text1"/>
        </w:rPr>
        <w:t xml:space="preserve"> </w:t>
      </w:r>
      <w:r w:rsidRPr="00830F17">
        <w:rPr>
          <w:rFonts w:ascii="Palatino Linotype" w:eastAsiaTheme="minorEastAsia" w:hAnsi="Palatino Linotype" w:cs="Arial"/>
          <w:b/>
          <w:color w:val="000000" w:themeColor="text1"/>
        </w:rPr>
        <w:t>RECURRENTE</w:t>
      </w:r>
      <w:r w:rsidRPr="00830F17">
        <w:rPr>
          <w:rFonts w:ascii="Palatino Linotype" w:eastAsiaTheme="minorEastAsia" w:hAnsi="Palatino Linotype" w:cs="Arial"/>
          <w:color w:val="000000" w:themeColor="text1"/>
        </w:rPr>
        <w:t xml:space="preserve"> para presentar el </w:t>
      </w:r>
      <w:r w:rsidR="00F872DB" w:rsidRPr="00830F17">
        <w:rPr>
          <w:rFonts w:ascii="Palatino Linotype" w:eastAsiaTheme="minorEastAsia" w:hAnsi="Palatino Linotype" w:cs="Arial"/>
          <w:color w:val="000000" w:themeColor="text1"/>
        </w:rPr>
        <w:t>R</w:t>
      </w:r>
      <w:r w:rsidRPr="00830F17">
        <w:rPr>
          <w:rFonts w:ascii="Palatino Linotype" w:eastAsiaTheme="minorEastAsia" w:hAnsi="Palatino Linotype" w:cs="Arial"/>
          <w:color w:val="000000" w:themeColor="text1"/>
        </w:rPr>
        <w:t xml:space="preserve">ecurso de </w:t>
      </w:r>
      <w:r w:rsidR="00F872DB" w:rsidRPr="00830F17">
        <w:rPr>
          <w:rFonts w:ascii="Palatino Linotype" w:eastAsiaTheme="minorEastAsia" w:hAnsi="Palatino Linotype" w:cs="Arial"/>
          <w:color w:val="000000" w:themeColor="text1"/>
        </w:rPr>
        <w:t>R</w:t>
      </w:r>
      <w:r w:rsidRPr="00830F17">
        <w:rPr>
          <w:rFonts w:ascii="Palatino Linotype" w:eastAsiaTheme="minorEastAsia" w:hAnsi="Palatino Linotype" w:cs="Arial"/>
          <w:color w:val="000000" w:themeColor="text1"/>
        </w:rPr>
        <w:t xml:space="preserve">evisión, transcurrió del </w:t>
      </w:r>
      <w:r w:rsidR="00C16778" w:rsidRPr="00830F17">
        <w:rPr>
          <w:rFonts w:ascii="Palatino Linotype" w:eastAsiaTheme="minorEastAsia" w:hAnsi="Palatino Linotype" w:cs="Arial"/>
          <w:b/>
          <w:color w:val="000000" w:themeColor="text1"/>
        </w:rPr>
        <w:t>veintiuno de septiembre al once de octubre de dos mil veintidós</w:t>
      </w:r>
      <w:r w:rsidRPr="00830F17">
        <w:rPr>
          <w:rFonts w:ascii="Palatino Linotype" w:eastAsiaTheme="minorEastAsia" w:hAnsi="Palatino Linotype" w:cs="Arial"/>
          <w:color w:val="000000" w:themeColor="text1"/>
        </w:rPr>
        <w:t xml:space="preserve">, </w:t>
      </w:r>
      <w:r w:rsidR="0021504D" w:rsidRPr="00830F17">
        <w:rPr>
          <w:rFonts w:ascii="Palatino Linotype" w:hAnsi="Palatino Linotype" w:cs="Arial"/>
          <w:color w:val="000000" w:themeColor="text1"/>
        </w:rPr>
        <w:t xml:space="preserve">sin contemplar en el cómputo los días </w:t>
      </w:r>
      <w:r w:rsidR="00C16778" w:rsidRPr="00830F17">
        <w:rPr>
          <w:rFonts w:ascii="Palatino Linotype" w:hAnsi="Palatino Linotype" w:cs="Arial"/>
          <w:color w:val="000000" w:themeColor="text1"/>
        </w:rPr>
        <w:t xml:space="preserve">veinticuatro y veinticinco de septiembre; así como, uno, dos, ocho y nueve de octubre </w:t>
      </w:r>
      <w:r w:rsidR="0021504D" w:rsidRPr="00830F17">
        <w:rPr>
          <w:rFonts w:ascii="Palatino Linotype" w:hAnsi="Palatino Linotype" w:cs="Arial"/>
          <w:color w:val="000000" w:themeColor="text1"/>
        </w:rPr>
        <w:t xml:space="preserve">de dos mil veintidós, por corresponder a sábados y domingos, considerados como días inhábiles, en términos del artículo 3, fracción X de la Ley de Transparencia y </w:t>
      </w:r>
      <w:r w:rsidR="00AB4B44" w:rsidRPr="00830F17">
        <w:rPr>
          <w:rFonts w:ascii="Palatino Linotype" w:hAnsi="Palatino Linotype" w:cs="Arial"/>
          <w:color w:val="000000" w:themeColor="text1"/>
        </w:rPr>
        <w:t>Acceso a la Información</w:t>
      </w:r>
      <w:r w:rsidR="0021504D" w:rsidRPr="00830F17">
        <w:rPr>
          <w:rFonts w:ascii="Palatino Linotype" w:hAnsi="Palatino Linotype" w:cs="Arial"/>
          <w:color w:val="000000" w:themeColor="text1"/>
        </w:rPr>
        <w:t xml:space="preserve"> Pública del Estado de México y Municipios</w:t>
      </w:r>
      <w:r w:rsidR="00C16778" w:rsidRPr="00830F17">
        <w:rPr>
          <w:rFonts w:ascii="Palatino Linotype" w:hAnsi="Palatino Linotype" w:cs="Arial"/>
          <w:color w:val="000000" w:themeColor="text1"/>
        </w:rPr>
        <w:t>.</w:t>
      </w:r>
    </w:p>
    <w:p w14:paraId="5B8DA888" w14:textId="421A1908" w:rsidR="001D5927" w:rsidRPr="00830F17" w:rsidRDefault="001D5927" w:rsidP="009E2071">
      <w:pPr>
        <w:spacing w:line="360" w:lineRule="auto"/>
        <w:jc w:val="both"/>
        <w:rPr>
          <w:rFonts w:ascii="Palatino Linotype" w:hAnsi="Palatino Linotype" w:cs="Arial"/>
          <w:color w:val="000000" w:themeColor="text1"/>
        </w:rPr>
      </w:pPr>
    </w:p>
    <w:p w14:paraId="5FCCC888" w14:textId="1F9536E8" w:rsidR="00633F63" w:rsidRPr="00830F17" w:rsidRDefault="00633F63" w:rsidP="009E2071">
      <w:pPr>
        <w:spacing w:line="360" w:lineRule="auto"/>
        <w:jc w:val="both"/>
        <w:rPr>
          <w:rFonts w:ascii="Palatino Linotype" w:eastAsiaTheme="minorEastAsia" w:hAnsi="Palatino Linotype" w:cs="Arial"/>
          <w:color w:val="000000" w:themeColor="text1"/>
        </w:rPr>
      </w:pPr>
      <w:r w:rsidRPr="00830F17">
        <w:rPr>
          <w:rFonts w:ascii="Palatino Linotype" w:eastAsiaTheme="minorEastAsia" w:hAnsi="Palatino Linotype" w:cs="Arial"/>
          <w:color w:val="000000" w:themeColor="text1"/>
        </w:rPr>
        <w:t xml:space="preserve">En ese tenor, si el </w:t>
      </w:r>
      <w:r w:rsidR="0022743B" w:rsidRPr="00830F17">
        <w:rPr>
          <w:rFonts w:ascii="Palatino Linotype" w:eastAsiaTheme="minorEastAsia" w:hAnsi="Palatino Linotype" w:cs="Arial"/>
          <w:color w:val="000000" w:themeColor="text1"/>
        </w:rPr>
        <w:t>R</w:t>
      </w:r>
      <w:r w:rsidRPr="00830F17">
        <w:rPr>
          <w:rFonts w:ascii="Palatino Linotype" w:eastAsiaTheme="minorEastAsia" w:hAnsi="Palatino Linotype" w:cs="Arial"/>
          <w:color w:val="000000" w:themeColor="text1"/>
        </w:rPr>
        <w:t xml:space="preserve">ecurso de </w:t>
      </w:r>
      <w:r w:rsidR="0022743B" w:rsidRPr="00830F17">
        <w:rPr>
          <w:rFonts w:ascii="Palatino Linotype" w:eastAsiaTheme="minorEastAsia" w:hAnsi="Palatino Linotype" w:cs="Arial"/>
          <w:color w:val="000000" w:themeColor="text1"/>
        </w:rPr>
        <w:t>R</w:t>
      </w:r>
      <w:r w:rsidRPr="00830F17">
        <w:rPr>
          <w:rFonts w:ascii="Palatino Linotype" w:eastAsiaTheme="minorEastAsia" w:hAnsi="Palatino Linotype" w:cs="Arial"/>
          <w:color w:val="000000" w:themeColor="text1"/>
        </w:rPr>
        <w:t xml:space="preserve">evisión </w:t>
      </w:r>
      <w:r w:rsidR="0022743B" w:rsidRPr="00830F17">
        <w:rPr>
          <w:rFonts w:ascii="Palatino Linotype" w:eastAsiaTheme="minorEastAsia" w:hAnsi="Palatino Linotype" w:cs="Arial"/>
          <w:color w:val="000000" w:themeColor="text1"/>
        </w:rPr>
        <w:t>materia del presente estudio</w:t>
      </w:r>
      <w:r w:rsidRPr="00830F17">
        <w:rPr>
          <w:rFonts w:ascii="Palatino Linotype" w:eastAsiaTheme="minorEastAsia" w:hAnsi="Palatino Linotype" w:cs="Arial"/>
          <w:color w:val="000000" w:themeColor="text1"/>
        </w:rPr>
        <w:t>, se</w:t>
      </w:r>
      <w:r w:rsidR="00325F6D" w:rsidRPr="00830F17">
        <w:rPr>
          <w:rFonts w:ascii="Palatino Linotype" w:eastAsiaTheme="minorEastAsia" w:hAnsi="Palatino Linotype" w:cs="Arial"/>
          <w:color w:val="000000" w:themeColor="text1"/>
        </w:rPr>
        <w:t xml:space="preserve"> </w:t>
      </w:r>
      <w:r w:rsidR="00497582" w:rsidRPr="00830F17">
        <w:rPr>
          <w:rFonts w:ascii="Palatino Linotype" w:eastAsiaTheme="minorEastAsia" w:hAnsi="Palatino Linotype" w:cs="Arial"/>
          <w:color w:val="000000" w:themeColor="text1"/>
        </w:rPr>
        <w:t>tuvo por interpuesto</w:t>
      </w:r>
      <w:r w:rsidR="003C593A" w:rsidRPr="00830F17">
        <w:rPr>
          <w:rFonts w:ascii="Palatino Linotype" w:eastAsiaTheme="minorEastAsia" w:hAnsi="Palatino Linotype" w:cs="Arial"/>
          <w:color w:val="000000" w:themeColor="text1"/>
        </w:rPr>
        <w:t xml:space="preserve"> e</w:t>
      </w:r>
      <w:r w:rsidRPr="00830F17">
        <w:rPr>
          <w:rFonts w:ascii="Palatino Linotype" w:eastAsiaTheme="minorEastAsia" w:hAnsi="Palatino Linotype" w:cs="Arial"/>
          <w:color w:val="000000" w:themeColor="text1"/>
        </w:rPr>
        <w:t xml:space="preserve">l </w:t>
      </w:r>
      <w:r w:rsidR="00C16778" w:rsidRPr="00830F17">
        <w:rPr>
          <w:rFonts w:ascii="Palatino Linotype" w:eastAsiaTheme="minorEastAsia" w:hAnsi="Palatino Linotype" w:cs="Arial"/>
          <w:b/>
          <w:color w:val="000000" w:themeColor="text1"/>
        </w:rPr>
        <w:t xml:space="preserve">veintidós de septiembre </w:t>
      </w:r>
      <w:r w:rsidR="00605511" w:rsidRPr="00830F17">
        <w:rPr>
          <w:rFonts w:ascii="Palatino Linotype" w:eastAsiaTheme="minorEastAsia" w:hAnsi="Palatino Linotype" w:cs="Arial"/>
          <w:b/>
          <w:color w:val="000000" w:themeColor="text1"/>
        </w:rPr>
        <w:t>d</w:t>
      </w:r>
      <w:r w:rsidR="00497582" w:rsidRPr="00830F17">
        <w:rPr>
          <w:rFonts w:ascii="Palatino Linotype" w:eastAsiaTheme="minorEastAsia" w:hAnsi="Palatino Linotype" w:cs="Arial"/>
          <w:b/>
          <w:color w:val="000000" w:themeColor="text1"/>
        </w:rPr>
        <w:t>e dos mil veintidós</w:t>
      </w:r>
      <w:r w:rsidRPr="00830F17">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830F17">
        <w:rPr>
          <w:rFonts w:ascii="Palatino Linotype" w:eastAsiaTheme="minorEastAsia" w:hAnsi="Palatino Linotype" w:cs="Arial"/>
          <w:color w:val="000000" w:themeColor="text1"/>
        </w:rPr>
        <w:t>realizó dentro de los términos legales ya referidos</w:t>
      </w:r>
      <w:r w:rsidRPr="00830F17">
        <w:rPr>
          <w:rFonts w:ascii="Palatino Linotype" w:eastAsiaTheme="minorEastAsia" w:hAnsi="Palatino Linotype" w:cs="Arial"/>
          <w:color w:val="000000" w:themeColor="text1"/>
        </w:rPr>
        <w:t>.</w:t>
      </w:r>
    </w:p>
    <w:p w14:paraId="256E86B9" w14:textId="77777777" w:rsidR="003C593A" w:rsidRPr="00830F17" w:rsidRDefault="003C593A" w:rsidP="009E2071">
      <w:pPr>
        <w:spacing w:line="360" w:lineRule="auto"/>
        <w:jc w:val="both"/>
        <w:rPr>
          <w:rFonts w:ascii="Palatino Linotype" w:eastAsiaTheme="minorEastAsia" w:hAnsi="Palatino Linotype" w:cs="Arial"/>
          <w:color w:val="000000" w:themeColor="text1"/>
        </w:rPr>
      </w:pPr>
    </w:p>
    <w:p w14:paraId="46709CD3" w14:textId="77777777" w:rsidR="00C84A8B" w:rsidRPr="00830F17" w:rsidRDefault="00C84A8B" w:rsidP="009E2071">
      <w:pPr>
        <w:autoSpaceDE w:val="0"/>
        <w:autoSpaceDN w:val="0"/>
        <w:adjustRightInd w:val="0"/>
        <w:spacing w:line="360" w:lineRule="auto"/>
        <w:ind w:right="49"/>
        <w:jc w:val="both"/>
        <w:rPr>
          <w:rFonts w:ascii="Palatino Linotype" w:hAnsi="Palatino Linotype"/>
          <w:b/>
          <w:color w:val="000000" w:themeColor="text1"/>
        </w:rPr>
      </w:pPr>
      <w:r w:rsidRPr="00830F17">
        <w:rPr>
          <w:rFonts w:ascii="Palatino Linotype" w:hAnsi="Palatino Linotype" w:cs="Arial"/>
          <w:b/>
          <w:color w:val="000000" w:themeColor="text1"/>
          <w:sz w:val="28"/>
          <w:szCs w:val="28"/>
        </w:rPr>
        <w:t>CUARTO</w:t>
      </w:r>
      <w:r w:rsidRPr="00830F17">
        <w:rPr>
          <w:rFonts w:ascii="Palatino Linotype" w:hAnsi="Palatino Linotype"/>
          <w:b/>
          <w:color w:val="000000" w:themeColor="text1"/>
          <w:sz w:val="28"/>
          <w:szCs w:val="28"/>
        </w:rPr>
        <w:t>.</w:t>
      </w:r>
      <w:r w:rsidRPr="00830F17">
        <w:rPr>
          <w:rFonts w:ascii="Palatino Linotype" w:hAnsi="Palatino Linotype"/>
          <w:b/>
          <w:color w:val="000000" w:themeColor="text1"/>
        </w:rPr>
        <w:t xml:space="preserve"> Procedibilidad. </w:t>
      </w:r>
    </w:p>
    <w:p w14:paraId="7BC10644" w14:textId="77777777" w:rsidR="00334D3F" w:rsidRPr="00830F17" w:rsidRDefault="00334D3F" w:rsidP="00334D3F">
      <w:pPr>
        <w:autoSpaceDE w:val="0"/>
        <w:autoSpaceDN w:val="0"/>
        <w:adjustRightInd w:val="0"/>
        <w:spacing w:line="360" w:lineRule="auto"/>
        <w:ind w:right="49"/>
        <w:jc w:val="both"/>
        <w:rPr>
          <w:rFonts w:ascii="Palatino Linotype" w:hAnsi="Palatino Linotype" w:cs="Arial"/>
          <w:b/>
        </w:rPr>
      </w:pPr>
      <w:r w:rsidRPr="00830F1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30F17">
        <w:rPr>
          <w:rFonts w:ascii="Palatino Linotype" w:hAnsi="Palatino Linotype"/>
        </w:rPr>
        <w:t xml:space="preserve">Ley de Transparencia y Acceso a la Información Pública del Estado de México y Municipios, que a la letra señala: </w:t>
      </w:r>
    </w:p>
    <w:p w14:paraId="371A649A" w14:textId="77777777" w:rsidR="00334D3F" w:rsidRPr="00830F17" w:rsidRDefault="00334D3F" w:rsidP="00334D3F">
      <w:pPr>
        <w:autoSpaceDE w:val="0"/>
        <w:autoSpaceDN w:val="0"/>
        <w:adjustRightInd w:val="0"/>
        <w:ind w:right="49"/>
        <w:jc w:val="both"/>
        <w:rPr>
          <w:rFonts w:ascii="Palatino Linotype" w:hAnsi="Palatino Linotype" w:cs="Arial"/>
          <w:lang w:val="es-ES"/>
        </w:rPr>
      </w:pPr>
    </w:p>
    <w:p w14:paraId="0A923234" w14:textId="77777777" w:rsidR="00334D3F" w:rsidRPr="00830F17" w:rsidRDefault="00334D3F" w:rsidP="00334D3F">
      <w:pPr>
        <w:tabs>
          <w:tab w:val="left" w:pos="851"/>
        </w:tabs>
        <w:ind w:left="851" w:right="901"/>
        <w:jc w:val="both"/>
        <w:rPr>
          <w:rFonts w:ascii="Palatino Linotype" w:hAnsi="Palatino Linotype"/>
          <w:b/>
          <w:i/>
          <w:sz w:val="22"/>
          <w:szCs w:val="22"/>
          <w:lang w:val="es-ES"/>
        </w:rPr>
      </w:pPr>
      <w:r w:rsidRPr="00830F17">
        <w:rPr>
          <w:rFonts w:ascii="Palatino Linotype" w:hAnsi="Palatino Linotype"/>
          <w:b/>
          <w:i/>
          <w:sz w:val="22"/>
          <w:szCs w:val="22"/>
          <w:lang w:val="es-ES"/>
        </w:rPr>
        <w:t xml:space="preserve">“Artículo 180. </w:t>
      </w:r>
      <w:r w:rsidRPr="00830F17">
        <w:rPr>
          <w:rFonts w:ascii="Palatino Linotype" w:hAnsi="Palatino Linotype"/>
          <w:i/>
          <w:sz w:val="22"/>
          <w:szCs w:val="22"/>
          <w:lang w:val="es-ES"/>
        </w:rPr>
        <w:t xml:space="preserve">El </w:t>
      </w:r>
      <w:r w:rsidRPr="00830F17">
        <w:rPr>
          <w:rFonts w:ascii="Palatino Linotype" w:hAnsi="Palatino Linotype" w:cs="Arial"/>
          <w:i/>
          <w:sz w:val="22"/>
          <w:szCs w:val="22"/>
          <w:lang w:val="es-ES"/>
        </w:rPr>
        <w:t>recurso</w:t>
      </w:r>
      <w:r w:rsidRPr="00830F17">
        <w:rPr>
          <w:rFonts w:ascii="Palatino Linotype" w:hAnsi="Palatino Linotype"/>
          <w:i/>
          <w:sz w:val="22"/>
          <w:szCs w:val="22"/>
          <w:lang w:val="es-ES"/>
        </w:rPr>
        <w:t xml:space="preserve"> </w:t>
      </w:r>
      <w:r w:rsidRPr="00830F17">
        <w:rPr>
          <w:rFonts w:ascii="Palatino Linotype" w:hAnsi="Palatino Linotype" w:cs="Arial"/>
          <w:i/>
          <w:color w:val="222222"/>
          <w:sz w:val="22"/>
          <w:szCs w:val="22"/>
          <w:lang w:val="es-ES" w:eastAsia="es-MX"/>
        </w:rPr>
        <w:t>de</w:t>
      </w:r>
      <w:r w:rsidRPr="00830F17">
        <w:rPr>
          <w:rFonts w:ascii="Palatino Linotype" w:hAnsi="Palatino Linotype"/>
          <w:i/>
          <w:sz w:val="22"/>
          <w:szCs w:val="22"/>
          <w:lang w:val="es-ES"/>
        </w:rPr>
        <w:t xml:space="preserve"> revisión contendrá:</w:t>
      </w:r>
      <w:r w:rsidRPr="00830F17">
        <w:rPr>
          <w:rFonts w:ascii="Palatino Linotype" w:hAnsi="Palatino Linotype"/>
          <w:b/>
          <w:i/>
          <w:sz w:val="22"/>
          <w:szCs w:val="22"/>
          <w:lang w:val="es-ES"/>
        </w:rPr>
        <w:t xml:space="preserve"> </w:t>
      </w:r>
    </w:p>
    <w:p w14:paraId="259CA898" w14:textId="77777777" w:rsidR="00334D3F" w:rsidRPr="00830F17" w:rsidRDefault="00334D3F" w:rsidP="00334D3F">
      <w:pPr>
        <w:tabs>
          <w:tab w:val="left" w:pos="851"/>
        </w:tabs>
        <w:ind w:left="851" w:right="901"/>
        <w:jc w:val="both"/>
        <w:rPr>
          <w:rFonts w:ascii="Palatino Linotype" w:hAnsi="Palatino Linotype"/>
          <w:b/>
          <w:i/>
          <w:sz w:val="22"/>
          <w:szCs w:val="22"/>
          <w:lang w:val="es-ES"/>
        </w:rPr>
      </w:pPr>
      <w:r w:rsidRPr="00830F17">
        <w:rPr>
          <w:rFonts w:ascii="Palatino Linotype" w:hAnsi="Palatino Linotype"/>
          <w:b/>
          <w:i/>
          <w:sz w:val="22"/>
          <w:szCs w:val="22"/>
          <w:lang w:val="es-ES"/>
        </w:rPr>
        <w:t xml:space="preserve">I. </w:t>
      </w:r>
      <w:r w:rsidRPr="00830F17">
        <w:rPr>
          <w:rFonts w:ascii="Palatino Linotype" w:hAnsi="Palatino Linotype"/>
          <w:i/>
          <w:sz w:val="22"/>
          <w:szCs w:val="22"/>
          <w:lang w:val="es-ES"/>
        </w:rPr>
        <w:t xml:space="preserve">El sujeto obligado ante </w:t>
      </w:r>
      <w:r w:rsidRPr="00830F17">
        <w:rPr>
          <w:rFonts w:ascii="Palatino Linotype" w:hAnsi="Palatino Linotype" w:cs="Arial"/>
          <w:i/>
          <w:sz w:val="22"/>
          <w:szCs w:val="22"/>
          <w:lang w:val="es-ES"/>
        </w:rPr>
        <w:t>la</w:t>
      </w:r>
      <w:r w:rsidRPr="00830F17">
        <w:rPr>
          <w:rFonts w:ascii="Palatino Linotype" w:hAnsi="Palatino Linotype"/>
          <w:i/>
          <w:sz w:val="22"/>
          <w:szCs w:val="22"/>
          <w:lang w:val="es-ES"/>
        </w:rPr>
        <w:t xml:space="preserve"> cual </w:t>
      </w:r>
      <w:r w:rsidRPr="00830F17">
        <w:rPr>
          <w:rFonts w:ascii="Palatino Linotype" w:hAnsi="Palatino Linotype" w:cs="Arial"/>
          <w:i/>
          <w:color w:val="222222"/>
          <w:sz w:val="22"/>
          <w:szCs w:val="22"/>
          <w:lang w:val="es-ES" w:eastAsia="es-MX"/>
        </w:rPr>
        <w:t>se</w:t>
      </w:r>
      <w:r w:rsidRPr="00830F17">
        <w:rPr>
          <w:rFonts w:ascii="Palatino Linotype" w:hAnsi="Palatino Linotype"/>
          <w:i/>
          <w:sz w:val="22"/>
          <w:szCs w:val="22"/>
          <w:lang w:val="es-ES"/>
        </w:rPr>
        <w:t xml:space="preserve"> presentó la solicitud;</w:t>
      </w:r>
      <w:r w:rsidRPr="00830F17">
        <w:rPr>
          <w:rFonts w:ascii="Palatino Linotype" w:hAnsi="Palatino Linotype"/>
          <w:b/>
          <w:i/>
          <w:sz w:val="22"/>
          <w:szCs w:val="22"/>
          <w:lang w:val="es-ES"/>
        </w:rPr>
        <w:t xml:space="preserve"> </w:t>
      </w:r>
    </w:p>
    <w:p w14:paraId="05FC8F70" w14:textId="77777777" w:rsidR="00334D3F" w:rsidRPr="00830F17" w:rsidRDefault="00334D3F" w:rsidP="00334D3F">
      <w:pPr>
        <w:tabs>
          <w:tab w:val="left" w:pos="851"/>
        </w:tabs>
        <w:ind w:left="851" w:right="901"/>
        <w:jc w:val="both"/>
        <w:rPr>
          <w:rFonts w:ascii="Palatino Linotype" w:hAnsi="Palatino Linotype"/>
          <w:b/>
          <w:i/>
          <w:sz w:val="22"/>
          <w:szCs w:val="22"/>
          <w:lang w:val="es-ES"/>
        </w:rPr>
      </w:pPr>
      <w:r w:rsidRPr="00830F17">
        <w:rPr>
          <w:rFonts w:ascii="Palatino Linotype" w:hAnsi="Palatino Linotype"/>
          <w:b/>
          <w:i/>
          <w:sz w:val="22"/>
          <w:szCs w:val="22"/>
          <w:lang w:val="es-ES"/>
        </w:rPr>
        <w:lastRenderedPageBreak/>
        <w:t xml:space="preserve">II. </w:t>
      </w:r>
      <w:r w:rsidRPr="00830F17">
        <w:rPr>
          <w:rFonts w:ascii="Palatino Linotype" w:hAnsi="Palatino Linotype"/>
          <w:i/>
          <w:sz w:val="22"/>
          <w:szCs w:val="22"/>
          <w:lang w:val="es-ES"/>
        </w:rPr>
        <w:t xml:space="preserve">El nombre del solicitante </w:t>
      </w:r>
      <w:r w:rsidRPr="00830F17">
        <w:rPr>
          <w:rFonts w:ascii="Palatino Linotype" w:hAnsi="Palatino Linotype" w:cs="Arial"/>
          <w:i/>
          <w:color w:val="222222"/>
          <w:sz w:val="22"/>
          <w:szCs w:val="22"/>
          <w:lang w:val="es-ES" w:eastAsia="es-MX"/>
        </w:rPr>
        <w:t>que</w:t>
      </w:r>
      <w:r w:rsidRPr="00830F17">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830F17">
        <w:rPr>
          <w:rFonts w:ascii="Palatino Linotype" w:hAnsi="Palatino Linotype"/>
          <w:b/>
          <w:i/>
          <w:sz w:val="22"/>
          <w:szCs w:val="22"/>
          <w:lang w:val="es-ES"/>
        </w:rPr>
        <w:t xml:space="preserve"> </w:t>
      </w:r>
    </w:p>
    <w:p w14:paraId="4517625A" w14:textId="77777777" w:rsidR="00334D3F" w:rsidRPr="00830F17" w:rsidRDefault="00334D3F" w:rsidP="00334D3F">
      <w:pPr>
        <w:tabs>
          <w:tab w:val="left" w:pos="851"/>
        </w:tabs>
        <w:ind w:left="851" w:right="901"/>
        <w:jc w:val="both"/>
        <w:rPr>
          <w:rFonts w:ascii="Palatino Linotype" w:hAnsi="Palatino Linotype"/>
          <w:b/>
          <w:i/>
          <w:sz w:val="22"/>
          <w:szCs w:val="22"/>
          <w:lang w:val="es-ES"/>
        </w:rPr>
      </w:pPr>
      <w:r w:rsidRPr="00830F17">
        <w:rPr>
          <w:rFonts w:ascii="Palatino Linotype" w:hAnsi="Palatino Linotype"/>
          <w:b/>
          <w:i/>
          <w:sz w:val="22"/>
          <w:szCs w:val="22"/>
          <w:lang w:val="es-ES"/>
        </w:rPr>
        <w:t xml:space="preserve">III. </w:t>
      </w:r>
      <w:r w:rsidRPr="00830F17">
        <w:rPr>
          <w:rFonts w:ascii="Palatino Linotype" w:hAnsi="Palatino Linotype"/>
          <w:i/>
          <w:sz w:val="22"/>
          <w:szCs w:val="22"/>
          <w:lang w:val="es-ES"/>
        </w:rPr>
        <w:t xml:space="preserve">El número de folio de </w:t>
      </w:r>
      <w:r w:rsidRPr="00830F17">
        <w:rPr>
          <w:rFonts w:ascii="Palatino Linotype" w:hAnsi="Palatino Linotype" w:cs="Arial"/>
          <w:i/>
          <w:color w:val="222222"/>
          <w:sz w:val="22"/>
          <w:szCs w:val="22"/>
          <w:lang w:val="es-ES" w:eastAsia="es-MX"/>
        </w:rPr>
        <w:t>respuesta</w:t>
      </w:r>
      <w:r w:rsidRPr="00830F17">
        <w:rPr>
          <w:rFonts w:ascii="Palatino Linotype" w:hAnsi="Palatino Linotype"/>
          <w:i/>
          <w:sz w:val="22"/>
          <w:szCs w:val="22"/>
          <w:lang w:val="es-ES"/>
        </w:rPr>
        <w:t xml:space="preserve"> de la solicitud de acceso; </w:t>
      </w:r>
    </w:p>
    <w:p w14:paraId="2D24E60C" w14:textId="77777777" w:rsidR="00334D3F" w:rsidRPr="00830F17" w:rsidRDefault="00334D3F" w:rsidP="00334D3F">
      <w:pPr>
        <w:tabs>
          <w:tab w:val="left" w:pos="851"/>
        </w:tabs>
        <w:ind w:left="851" w:right="901"/>
        <w:jc w:val="both"/>
        <w:rPr>
          <w:rFonts w:ascii="Palatino Linotype" w:hAnsi="Palatino Linotype"/>
          <w:b/>
          <w:i/>
          <w:sz w:val="22"/>
          <w:szCs w:val="22"/>
          <w:lang w:val="es-ES"/>
        </w:rPr>
      </w:pPr>
      <w:r w:rsidRPr="00830F17">
        <w:rPr>
          <w:rFonts w:ascii="Palatino Linotype" w:hAnsi="Palatino Linotype"/>
          <w:b/>
          <w:i/>
          <w:sz w:val="22"/>
          <w:szCs w:val="22"/>
          <w:lang w:val="es-ES"/>
        </w:rPr>
        <w:t xml:space="preserve">IV. </w:t>
      </w:r>
      <w:r w:rsidRPr="00830F17">
        <w:rPr>
          <w:rFonts w:ascii="Palatino Linotype" w:hAnsi="Palatino Linotype"/>
          <w:i/>
          <w:sz w:val="22"/>
          <w:szCs w:val="22"/>
          <w:lang w:val="es-ES"/>
        </w:rPr>
        <w:t xml:space="preserve">La fecha en que fue </w:t>
      </w:r>
      <w:r w:rsidRPr="00830F17">
        <w:rPr>
          <w:rFonts w:ascii="Palatino Linotype" w:hAnsi="Palatino Linotype" w:cs="Arial"/>
          <w:i/>
          <w:color w:val="222222"/>
          <w:sz w:val="22"/>
          <w:szCs w:val="22"/>
          <w:lang w:val="es-ES" w:eastAsia="es-MX"/>
        </w:rPr>
        <w:t>notificada</w:t>
      </w:r>
      <w:r w:rsidRPr="00830F1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30F17">
        <w:rPr>
          <w:rFonts w:ascii="Palatino Linotype" w:hAnsi="Palatino Linotype"/>
          <w:b/>
          <w:i/>
          <w:sz w:val="22"/>
          <w:szCs w:val="22"/>
          <w:lang w:val="es-ES"/>
        </w:rPr>
        <w:t xml:space="preserve"> </w:t>
      </w:r>
    </w:p>
    <w:p w14:paraId="7B9A1B8B" w14:textId="77777777" w:rsidR="00334D3F" w:rsidRPr="00830F17" w:rsidRDefault="00334D3F" w:rsidP="00334D3F">
      <w:pPr>
        <w:tabs>
          <w:tab w:val="left" w:pos="851"/>
        </w:tabs>
        <w:ind w:left="851" w:right="901"/>
        <w:jc w:val="both"/>
        <w:rPr>
          <w:rFonts w:ascii="Palatino Linotype" w:hAnsi="Palatino Linotype"/>
          <w:b/>
          <w:i/>
          <w:sz w:val="22"/>
          <w:szCs w:val="22"/>
          <w:lang w:val="es-ES"/>
        </w:rPr>
      </w:pPr>
      <w:r w:rsidRPr="00830F17">
        <w:rPr>
          <w:rFonts w:ascii="Palatino Linotype" w:hAnsi="Palatino Linotype"/>
          <w:b/>
          <w:i/>
          <w:sz w:val="22"/>
          <w:szCs w:val="22"/>
          <w:lang w:val="es-ES"/>
        </w:rPr>
        <w:t xml:space="preserve">V. </w:t>
      </w:r>
      <w:r w:rsidRPr="00830F17">
        <w:rPr>
          <w:rFonts w:ascii="Palatino Linotype" w:hAnsi="Palatino Linotype"/>
          <w:i/>
          <w:sz w:val="22"/>
          <w:szCs w:val="22"/>
          <w:lang w:val="es-ES"/>
        </w:rPr>
        <w:t xml:space="preserve">El acto que se </w:t>
      </w:r>
      <w:r w:rsidRPr="00830F17">
        <w:rPr>
          <w:rFonts w:ascii="Palatino Linotype" w:hAnsi="Palatino Linotype" w:cs="Arial"/>
          <w:i/>
          <w:color w:val="222222"/>
          <w:sz w:val="22"/>
          <w:szCs w:val="22"/>
          <w:lang w:val="es-ES" w:eastAsia="es-MX"/>
        </w:rPr>
        <w:t>recurre</w:t>
      </w:r>
      <w:r w:rsidRPr="00830F17">
        <w:rPr>
          <w:rFonts w:ascii="Palatino Linotype" w:hAnsi="Palatino Linotype"/>
          <w:i/>
          <w:sz w:val="22"/>
          <w:szCs w:val="22"/>
          <w:lang w:val="es-ES"/>
        </w:rPr>
        <w:t>;</w:t>
      </w:r>
      <w:r w:rsidRPr="00830F17">
        <w:rPr>
          <w:rFonts w:ascii="Palatino Linotype" w:hAnsi="Palatino Linotype"/>
          <w:b/>
          <w:i/>
          <w:sz w:val="22"/>
          <w:szCs w:val="22"/>
          <w:lang w:val="es-ES"/>
        </w:rPr>
        <w:t xml:space="preserve"> </w:t>
      </w:r>
    </w:p>
    <w:p w14:paraId="621FA4BF" w14:textId="77777777" w:rsidR="00334D3F" w:rsidRPr="00830F17" w:rsidRDefault="00334D3F" w:rsidP="00334D3F">
      <w:pPr>
        <w:tabs>
          <w:tab w:val="left" w:pos="851"/>
        </w:tabs>
        <w:ind w:left="851" w:right="901"/>
        <w:jc w:val="both"/>
        <w:rPr>
          <w:rFonts w:ascii="Palatino Linotype" w:hAnsi="Palatino Linotype"/>
          <w:b/>
          <w:i/>
          <w:sz w:val="22"/>
          <w:szCs w:val="22"/>
          <w:lang w:val="es-ES"/>
        </w:rPr>
      </w:pPr>
      <w:r w:rsidRPr="00830F17">
        <w:rPr>
          <w:rFonts w:ascii="Palatino Linotype" w:hAnsi="Palatino Linotype"/>
          <w:b/>
          <w:i/>
          <w:sz w:val="22"/>
          <w:szCs w:val="22"/>
          <w:lang w:val="es-ES"/>
        </w:rPr>
        <w:t xml:space="preserve">VI. </w:t>
      </w:r>
      <w:r w:rsidRPr="00830F17">
        <w:rPr>
          <w:rFonts w:ascii="Palatino Linotype" w:hAnsi="Palatino Linotype"/>
          <w:i/>
          <w:sz w:val="22"/>
          <w:szCs w:val="22"/>
          <w:lang w:val="es-ES"/>
        </w:rPr>
        <w:t xml:space="preserve">Las razones o </w:t>
      </w:r>
      <w:r w:rsidRPr="00830F17">
        <w:rPr>
          <w:rFonts w:ascii="Palatino Linotype" w:hAnsi="Palatino Linotype" w:cs="Arial"/>
          <w:i/>
          <w:color w:val="222222"/>
          <w:sz w:val="22"/>
          <w:szCs w:val="22"/>
          <w:lang w:val="es-ES" w:eastAsia="es-MX"/>
        </w:rPr>
        <w:t>motivos</w:t>
      </w:r>
      <w:r w:rsidRPr="00830F17">
        <w:rPr>
          <w:rFonts w:ascii="Palatino Linotype" w:hAnsi="Palatino Linotype"/>
          <w:i/>
          <w:sz w:val="22"/>
          <w:szCs w:val="22"/>
          <w:lang w:val="es-ES"/>
        </w:rPr>
        <w:t xml:space="preserve"> de inconformidad;</w:t>
      </w:r>
      <w:r w:rsidRPr="00830F17">
        <w:rPr>
          <w:rFonts w:ascii="Palatino Linotype" w:hAnsi="Palatino Linotype"/>
          <w:b/>
          <w:i/>
          <w:sz w:val="22"/>
          <w:szCs w:val="22"/>
          <w:lang w:val="es-ES"/>
        </w:rPr>
        <w:t xml:space="preserve"> </w:t>
      </w:r>
    </w:p>
    <w:p w14:paraId="730019F6" w14:textId="77777777" w:rsidR="00334D3F" w:rsidRPr="00830F17" w:rsidRDefault="00334D3F" w:rsidP="00334D3F">
      <w:pPr>
        <w:tabs>
          <w:tab w:val="left" w:pos="851"/>
        </w:tabs>
        <w:ind w:left="851" w:right="901"/>
        <w:jc w:val="both"/>
        <w:rPr>
          <w:rFonts w:ascii="Palatino Linotype" w:hAnsi="Palatino Linotype"/>
          <w:b/>
          <w:i/>
          <w:sz w:val="22"/>
          <w:szCs w:val="22"/>
          <w:lang w:val="es-ES"/>
        </w:rPr>
      </w:pPr>
      <w:r w:rsidRPr="00830F17">
        <w:rPr>
          <w:rFonts w:ascii="Palatino Linotype" w:hAnsi="Palatino Linotype"/>
          <w:b/>
          <w:i/>
          <w:sz w:val="22"/>
          <w:szCs w:val="22"/>
          <w:lang w:val="es-ES"/>
        </w:rPr>
        <w:t xml:space="preserve">VII. </w:t>
      </w:r>
      <w:r w:rsidRPr="00830F17">
        <w:rPr>
          <w:rFonts w:ascii="Palatino Linotype" w:hAnsi="Palatino Linotype"/>
          <w:i/>
          <w:sz w:val="22"/>
          <w:szCs w:val="22"/>
          <w:lang w:val="es-ES"/>
        </w:rPr>
        <w:t>La copia de la respuesta que se impugna y, en su caso, de la notificación correspondiente, en el caso de respuesta de la solicitud; y</w:t>
      </w:r>
      <w:r w:rsidRPr="00830F17">
        <w:rPr>
          <w:rFonts w:ascii="Palatino Linotype" w:hAnsi="Palatino Linotype"/>
          <w:b/>
          <w:i/>
          <w:sz w:val="22"/>
          <w:szCs w:val="22"/>
          <w:lang w:val="es-ES"/>
        </w:rPr>
        <w:t xml:space="preserve"> </w:t>
      </w:r>
    </w:p>
    <w:p w14:paraId="65F0E5C1" w14:textId="77777777" w:rsidR="00334D3F" w:rsidRPr="00830F17" w:rsidRDefault="00334D3F" w:rsidP="00334D3F">
      <w:pPr>
        <w:tabs>
          <w:tab w:val="left" w:pos="851"/>
        </w:tabs>
        <w:ind w:left="851" w:right="901"/>
        <w:jc w:val="both"/>
        <w:rPr>
          <w:rFonts w:ascii="Palatino Linotype" w:hAnsi="Palatino Linotype"/>
          <w:i/>
          <w:sz w:val="22"/>
          <w:szCs w:val="22"/>
          <w:lang w:val="es-ES"/>
        </w:rPr>
      </w:pPr>
      <w:r w:rsidRPr="00830F17">
        <w:rPr>
          <w:rFonts w:ascii="Palatino Linotype" w:hAnsi="Palatino Linotype"/>
          <w:b/>
          <w:i/>
          <w:sz w:val="22"/>
          <w:szCs w:val="22"/>
          <w:lang w:val="es-ES"/>
        </w:rPr>
        <w:t xml:space="preserve">VIII. </w:t>
      </w:r>
      <w:r w:rsidRPr="00830F17">
        <w:rPr>
          <w:rFonts w:ascii="Palatino Linotype" w:hAnsi="Palatino Linotype"/>
          <w:i/>
          <w:sz w:val="22"/>
          <w:szCs w:val="22"/>
          <w:lang w:val="es-ES"/>
        </w:rPr>
        <w:t>Firma del recurrente, en su caso, cuando se presente por escrito, requisito sin el cual se dará trámite al recurso.</w:t>
      </w:r>
    </w:p>
    <w:p w14:paraId="65AB12D3" w14:textId="77777777" w:rsidR="00334D3F" w:rsidRPr="00830F17" w:rsidRDefault="00334D3F" w:rsidP="00334D3F">
      <w:pPr>
        <w:tabs>
          <w:tab w:val="left" w:pos="851"/>
        </w:tabs>
        <w:ind w:left="851" w:right="901"/>
        <w:jc w:val="both"/>
        <w:rPr>
          <w:rFonts w:ascii="Palatino Linotype" w:hAnsi="Palatino Linotype"/>
          <w:i/>
          <w:sz w:val="22"/>
          <w:szCs w:val="22"/>
          <w:lang w:val="es-ES"/>
        </w:rPr>
      </w:pPr>
      <w:r w:rsidRPr="00830F17">
        <w:rPr>
          <w:rFonts w:ascii="Palatino Linotype" w:hAnsi="Palatino Linotype"/>
          <w:i/>
          <w:sz w:val="22"/>
          <w:szCs w:val="22"/>
          <w:lang w:val="es-ES"/>
        </w:rPr>
        <w:t xml:space="preserve">Adicionalmente, se podrán anexar las pruebas y demás elementos que considere procedentes someter a juicio del Instituto. </w:t>
      </w:r>
    </w:p>
    <w:p w14:paraId="6EFE1033" w14:textId="77777777" w:rsidR="00334D3F" w:rsidRPr="00830F17" w:rsidRDefault="00334D3F" w:rsidP="00334D3F">
      <w:pPr>
        <w:tabs>
          <w:tab w:val="left" w:pos="851"/>
        </w:tabs>
        <w:ind w:left="851" w:right="901"/>
        <w:jc w:val="both"/>
        <w:rPr>
          <w:rFonts w:ascii="Palatino Linotype" w:hAnsi="Palatino Linotype"/>
          <w:i/>
          <w:sz w:val="22"/>
          <w:szCs w:val="22"/>
          <w:lang w:val="es-ES"/>
        </w:rPr>
      </w:pPr>
      <w:r w:rsidRPr="00830F17">
        <w:rPr>
          <w:rFonts w:ascii="Palatino Linotype" w:hAnsi="Palatino Linotype"/>
          <w:i/>
          <w:sz w:val="22"/>
          <w:szCs w:val="22"/>
          <w:lang w:val="es-ES"/>
        </w:rPr>
        <w:t xml:space="preserve">En ningún caso será necesario que el particular ratifique el recurso de revisión interpuesto. </w:t>
      </w:r>
    </w:p>
    <w:p w14:paraId="23C075C8" w14:textId="77777777" w:rsidR="00334D3F" w:rsidRPr="00830F17" w:rsidRDefault="00334D3F" w:rsidP="00334D3F">
      <w:pPr>
        <w:tabs>
          <w:tab w:val="left" w:pos="851"/>
        </w:tabs>
        <w:ind w:left="851" w:right="901"/>
        <w:jc w:val="both"/>
        <w:rPr>
          <w:rFonts w:ascii="Palatino Linotype" w:hAnsi="Palatino Linotype"/>
          <w:i/>
          <w:sz w:val="22"/>
          <w:szCs w:val="22"/>
          <w:lang w:val="es-ES"/>
        </w:rPr>
      </w:pPr>
      <w:r w:rsidRPr="00830F17">
        <w:rPr>
          <w:rFonts w:ascii="Palatino Linotype" w:hAnsi="Palatino Linotype"/>
          <w:i/>
          <w:sz w:val="22"/>
          <w:szCs w:val="22"/>
          <w:lang w:val="es-ES"/>
        </w:rPr>
        <w:t xml:space="preserve">En caso de </w:t>
      </w:r>
      <w:r w:rsidRPr="00830F17">
        <w:rPr>
          <w:rFonts w:ascii="Palatino Linotype" w:hAnsi="Palatino Linotype" w:cs="Arial"/>
          <w:i/>
          <w:color w:val="222222"/>
          <w:sz w:val="22"/>
          <w:szCs w:val="22"/>
          <w:lang w:val="es-ES" w:eastAsia="es-MX"/>
        </w:rPr>
        <w:t>que</w:t>
      </w:r>
      <w:r w:rsidRPr="00830F17">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97339DF" w14:textId="77777777" w:rsidR="00334D3F" w:rsidRPr="00830F17" w:rsidRDefault="00334D3F" w:rsidP="00334D3F">
      <w:pPr>
        <w:tabs>
          <w:tab w:val="left" w:pos="851"/>
        </w:tabs>
        <w:ind w:left="851" w:right="901"/>
        <w:jc w:val="both"/>
        <w:rPr>
          <w:rFonts w:ascii="Palatino Linotype" w:hAnsi="Palatino Linotype"/>
          <w:i/>
          <w:sz w:val="22"/>
          <w:szCs w:val="22"/>
          <w:lang w:val="es-ES"/>
        </w:rPr>
      </w:pPr>
      <w:r w:rsidRPr="00830F17">
        <w:rPr>
          <w:rFonts w:ascii="Palatino Linotype" w:hAnsi="Palatino Linotype"/>
          <w:i/>
          <w:sz w:val="22"/>
          <w:szCs w:val="22"/>
          <w:lang w:val="es-ES"/>
        </w:rPr>
        <w:t>(Énfasis añadido)</w:t>
      </w:r>
    </w:p>
    <w:p w14:paraId="07978E86" w14:textId="77777777" w:rsidR="00605511" w:rsidRPr="00830F17" w:rsidRDefault="00605511" w:rsidP="009E2071">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830F17" w:rsidRDefault="00FA1E61" w:rsidP="009E207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830F17">
        <w:rPr>
          <w:rFonts w:ascii="Palatino Linotype" w:hAnsi="Palatino Linotype" w:cs="Arial"/>
          <w:b/>
          <w:color w:val="000000" w:themeColor="text1"/>
          <w:sz w:val="28"/>
        </w:rPr>
        <w:t>QUINTO</w:t>
      </w:r>
      <w:r w:rsidRPr="00830F17">
        <w:rPr>
          <w:rFonts w:ascii="Palatino Linotype" w:hAnsi="Palatino Linotype" w:cs="Arial"/>
          <w:b/>
          <w:color w:val="000000" w:themeColor="text1"/>
        </w:rPr>
        <w:t xml:space="preserve">. </w:t>
      </w:r>
      <w:r w:rsidR="00A23064" w:rsidRPr="00830F17">
        <w:rPr>
          <w:rFonts w:ascii="Palatino Linotype" w:hAnsi="Palatino Linotype" w:cs="Arial"/>
          <w:b/>
          <w:color w:val="000000" w:themeColor="text1"/>
        </w:rPr>
        <w:t xml:space="preserve">Estudio y </w:t>
      </w:r>
      <w:r w:rsidR="00A94385" w:rsidRPr="00830F17">
        <w:rPr>
          <w:rFonts w:ascii="Palatino Linotype" w:hAnsi="Palatino Linotype" w:cs="Arial"/>
          <w:b/>
          <w:color w:val="000000" w:themeColor="text1"/>
        </w:rPr>
        <w:t>R</w:t>
      </w:r>
      <w:r w:rsidR="00A23064" w:rsidRPr="00830F17">
        <w:rPr>
          <w:rFonts w:ascii="Palatino Linotype" w:hAnsi="Palatino Linotype" w:cs="Arial"/>
          <w:b/>
          <w:color w:val="000000" w:themeColor="text1"/>
        </w:rPr>
        <w:t xml:space="preserve">esolución del </w:t>
      </w:r>
      <w:r w:rsidR="00A94385" w:rsidRPr="00830F17">
        <w:rPr>
          <w:rFonts w:ascii="Palatino Linotype" w:hAnsi="Palatino Linotype" w:cs="Arial"/>
          <w:b/>
          <w:color w:val="000000" w:themeColor="text1"/>
        </w:rPr>
        <w:t>R</w:t>
      </w:r>
      <w:r w:rsidR="00A23064" w:rsidRPr="00830F17">
        <w:rPr>
          <w:rFonts w:ascii="Palatino Linotype" w:hAnsi="Palatino Linotype" w:cs="Arial"/>
          <w:b/>
          <w:color w:val="000000" w:themeColor="text1"/>
        </w:rPr>
        <w:t xml:space="preserve">ecurso. </w:t>
      </w:r>
    </w:p>
    <w:p w14:paraId="09679D68" w14:textId="2F2522A5" w:rsidR="005B14AE" w:rsidRPr="00830F17" w:rsidRDefault="005B14AE" w:rsidP="009E2071">
      <w:pPr>
        <w:spacing w:line="360" w:lineRule="auto"/>
        <w:jc w:val="both"/>
        <w:rPr>
          <w:rFonts w:ascii="Palatino Linotype" w:hAnsi="Palatino Linotype" w:cs="Arial"/>
          <w:color w:val="000000" w:themeColor="text1"/>
        </w:rPr>
      </w:pPr>
      <w:r w:rsidRPr="00830F17">
        <w:rPr>
          <w:rFonts w:ascii="Palatino Linotype" w:hAnsi="Palatino Linotype" w:cs="Arial"/>
          <w:color w:val="000000" w:themeColor="text1"/>
        </w:rPr>
        <w:t xml:space="preserve">Una vez determinada la vía sobre la que versará el presente recurso, y previa revisión del expediente electrónico formado en </w:t>
      </w:r>
      <w:r w:rsidRPr="00830F17">
        <w:rPr>
          <w:rFonts w:ascii="Palatino Linotype" w:hAnsi="Palatino Linotype" w:cs="Arial"/>
          <w:b/>
          <w:color w:val="000000" w:themeColor="text1"/>
        </w:rPr>
        <w:t>EL SAIMEX</w:t>
      </w:r>
      <w:r w:rsidRPr="00830F1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830F17">
        <w:rPr>
          <w:rFonts w:ascii="Palatino Linotype" w:hAnsi="Palatino Linotype"/>
          <w:color w:val="000000" w:themeColor="text1"/>
        </w:rPr>
        <w:t>Constitución Política de los Estados Unidos Mexicanos, Constitución Política del Estado Libre y Soberano de México</w:t>
      </w:r>
      <w:r w:rsidRPr="00830F17">
        <w:rPr>
          <w:rFonts w:ascii="Palatino Linotype" w:hAnsi="Palatino Linotype" w:cs="Arial"/>
          <w:color w:val="000000" w:themeColor="text1"/>
        </w:rPr>
        <w:t xml:space="preserve"> y demás leyes aplicables en la materia; así como, en los Tratados Internacionales en los que el Estado Mexicano </w:t>
      </w:r>
      <w:r w:rsidRPr="00830F17">
        <w:rPr>
          <w:rFonts w:ascii="Palatino Linotype" w:hAnsi="Palatino Linotype" w:cs="Arial"/>
          <w:color w:val="000000" w:themeColor="text1"/>
        </w:rPr>
        <w:lastRenderedPageBreak/>
        <w:t xml:space="preserve">sea parte, en concordancia con el párrafo tercero del artículo 1 de la </w:t>
      </w:r>
      <w:r w:rsidRPr="00830F17">
        <w:rPr>
          <w:rFonts w:ascii="Palatino Linotype" w:hAnsi="Palatino Linotype"/>
          <w:color w:val="000000" w:themeColor="text1"/>
        </w:rPr>
        <w:t>Constitución Política de los Estados Unidos Mexicanos</w:t>
      </w:r>
      <w:r w:rsidRPr="00830F17">
        <w:rPr>
          <w:rFonts w:ascii="Palatino Linotype" w:hAnsi="Palatino Linotype" w:cs="Arial"/>
          <w:color w:val="000000" w:themeColor="text1"/>
        </w:rPr>
        <w:t xml:space="preserve"> y los numerales 8 y 9 de la Ley de Transparencia y </w:t>
      </w:r>
      <w:r w:rsidR="00AB4B44" w:rsidRPr="00830F17">
        <w:rPr>
          <w:rFonts w:ascii="Palatino Linotype" w:hAnsi="Palatino Linotype" w:cs="Arial"/>
          <w:color w:val="000000" w:themeColor="text1"/>
        </w:rPr>
        <w:t>Acceso a la Información</w:t>
      </w:r>
      <w:r w:rsidRPr="00830F17">
        <w:rPr>
          <w:rFonts w:ascii="Palatino Linotype" w:hAnsi="Palatino Linotype" w:cs="Arial"/>
          <w:color w:val="000000" w:themeColor="text1"/>
        </w:rPr>
        <w:t xml:space="preserve"> Pública del Estado de México y Municipios.</w:t>
      </w:r>
    </w:p>
    <w:p w14:paraId="35E76703" w14:textId="77777777" w:rsidR="005B14AE" w:rsidRPr="00830F17" w:rsidRDefault="005B14AE" w:rsidP="009E2071">
      <w:pPr>
        <w:spacing w:line="360" w:lineRule="auto"/>
        <w:jc w:val="both"/>
        <w:rPr>
          <w:rFonts w:ascii="Palatino Linotype" w:hAnsi="Palatino Linotype"/>
          <w:color w:val="000000" w:themeColor="text1"/>
          <w:lang w:eastAsia="es-MX"/>
        </w:rPr>
      </w:pPr>
    </w:p>
    <w:p w14:paraId="472E6CBB" w14:textId="29CCE762" w:rsidR="00CB2344" w:rsidRPr="00830F17" w:rsidRDefault="00CB2344" w:rsidP="009E2071">
      <w:pPr>
        <w:spacing w:line="360" w:lineRule="auto"/>
        <w:jc w:val="both"/>
        <w:rPr>
          <w:rFonts w:ascii="Palatino Linotype" w:hAnsi="Palatino Linotype" w:cs="Arial"/>
          <w:color w:val="000000" w:themeColor="text1"/>
        </w:rPr>
      </w:pPr>
      <w:r w:rsidRPr="00830F17">
        <w:rPr>
          <w:rFonts w:ascii="Palatino Linotype" w:hAnsi="Palatino Linotype"/>
          <w:color w:val="000000" w:themeColor="text1"/>
          <w:lang w:eastAsia="es-MX"/>
        </w:rPr>
        <w:t xml:space="preserve">Primeramente, es importante señalar que </w:t>
      </w:r>
      <w:r w:rsidRPr="00830F17">
        <w:rPr>
          <w:rFonts w:ascii="Palatino Linotype" w:hAnsi="Palatino Linotype"/>
          <w:b/>
          <w:color w:val="000000" w:themeColor="text1"/>
          <w:lang w:eastAsia="es-MX"/>
        </w:rPr>
        <w:t xml:space="preserve">EL SUJETO OBLIGADO </w:t>
      </w:r>
      <w:r w:rsidRPr="00830F17">
        <w:rPr>
          <w:rFonts w:ascii="Palatino Linotype" w:hAnsi="Palatino Linotype"/>
          <w:color w:val="000000" w:themeColor="text1"/>
          <w:lang w:eastAsia="es-MX"/>
        </w:rPr>
        <w:t xml:space="preserve">es competente para generar, administrar o poseer la información solicitada, derivado de que éste ha asumido la misma, ya que en respuesta proporcionó parte de la información solicitada. </w:t>
      </w:r>
    </w:p>
    <w:p w14:paraId="5B0E10E8" w14:textId="77777777" w:rsidR="00CB2344" w:rsidRPr="00830F17" w:rsidRDefault="00CB2344" w:rsidP="009E2071">
      <w:pPr>
        <w:spacing w:line="360" w:lineRule="auto"/>
        <w:jc w:val="both"/>
        <w:rPr>
          <w:rFonts w:ascii="Palatino Linotype" w:hAnsi="Palatino Linotype"/>
          <w:color w:val="000000" w:themeColor="text1"/>
          <w:lang w:eastAsia="es-MX"/>
        </w:rPr>
      </w:pPr>
    </w:p>
    <w:p w14:paraId="45AB7F5B" w14:textId="77777777" w:rsidR="00CB2344" w:rsidRPr="00830F17" w:rsidRDefault="00CB2344" w:rsidP="009E2071">
      <w:pPr>
        <w:spacing w:line="360" w:lineRule="auto"/>
        <w:jc w:val="both"/>
        <w:rPr>
          <w:rFonts w:ascii="Palatino Linotype" w:hAnsi="Palatino Linotype"/>
          <w:color w:val="000000" w:themeColor="text1"/>
          <w:lang w:eastAsia="es-MX"/>
        </w:rPr>
      </w:pPr>
      <w:r w:rsidRPr="00830F17">
        <w:rPr>
          <w:rFonts w:ascii="Palatino Linotype" w:hAnsi="Palatino Linotype"/>
          <w:color w:val="000000" w:themeColor="text1"/>
          <w:lang w:eastAsia="es-MX"/>
        </w:rPr>
        <w:t xml:space="preserve">Por lo que, el hecho de que </w:t>
      </w:r>
      <w:r w:rsidRPr="00830F17">
        <w:rPr>
          <w:rFonts w:ascii="Palatino Linotype" w:hAnsi="Palatino Linotype"/>
          <w:b/>
          <w:bCs/>
          <w:color w:val="000000" w:themeColor="text1"/>
          <w:lang w:eastAsia="es-MX"/>
        </w:rPr>
        <w:t>EL SUJETO OBLIGADO</w:t>
      </w:r>
      <w:r w:rsidRPr="00830F17">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5F418F30" w14:textId="77777777" w:rsidR="00CB2344" w:rsidRPr="00830F17" w:rsidRDefault="00CB2344" w:rsidP="009E2071">
      <w:pPr>
        <w:jc w:val="both"/>
        <w:rPr>
          <w:rFonts w:ascii="Palatino Linotype" w:hAnsi="Palatino Linotype"/>
          <w:color w:val="000000" w:themeColor="text1"/>
          <w:lang w:eastAsia="es-MX"/>
        </w:rPr>
      </w:pPr>
    </w:p>
    <w:p w14:paraId="711F0910" w14:textId="77777777" w:rsidR="00CB2344" w:rsidRPr="00830F17" w:rsidRDefault="00CB2344" w:rsidP="009E2071">
      <w:pPr>
        <w:shd w:val="clear" w:color="auto" w:fill="FFFFFF"/>
        <w:ind w:left="851" w:right="902"/>
        <w:jc w:val="both"/>
        <w:rPr>
          <w:rFonts w:ascii="Palatino Linotype" w:hAnsi="Palatino Linotype"/>
          <w:color w:val="000000" w:themeColor="text1"/>
          <w:lang w:eastAsia="es-MX"/>
        </w:rPr>
      </w:pPr>
      <w:r w:rsidRPr="00830F17">
        <w:rPr>
          <w:rFonts w:ascii="Palatino Linotype" w:hAnsi="Palatino Linotype"/>
          <w:i/>
          <w:iCs/>
          <w:color w:val="000000" w:themeColor="text1"/>
          <w:sz w:val="22"/>
          <w:szCs w:val="22"/>
          <w:lang w:eastAsia="es-MX"/>
        </w:rPr>
        <w:t>“</w:t>
      </w:r>
      <w:r w:rsidRPr="00830F17">
        <w:rPr>
          <w:rFonts w:ascii="Palatino Linotype" w:hAnsi="Palatino Linotype"/>
          <w:b/>
          <w:bCs/>
          <w:i/>
          <w:iCs/>
          <w:color w:val="000000" w:themeColor="text1"/>
          <w:sz w:val="22"/>
          <w:szCs w:val="22"/>
          <w:lang w:eastAsia="es-MX"/>
        </w:rPr>
        <w:t>Artículo 12.</w:t>
      </w:r>
      <w:r w:rsidRPr="00830F17">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4EABA8D7" w14:textId="77777777" w:rsidR="00CB2344" w:rsidRPr="00830F17" w:rsidRDefault="00CB2344" w:rsidP="009E2071">
      <w:pPr>
        <w:shd w:val="clear" w:color="auto" w:fill="FFFFFF"/>
        <w:ind w:left="851" w:right="902"/>
        <w:jc w:val="both"/>
        <w:rPr>
          <w:rFonts w:ascii="Palatino Linotype" w:hAnsi="Palatino Linotype"/>
          <w:i/>
          <w:iCs/>
          <w:color w:val="000000" w:themeColor="text1"/>
          <w:sz w:val="22"/>
          <w:szCs w:val="22"/>
          <w:lang w:eastAsia="es-MX"/>
        </w:rPr>
      </w:pPr>
      <w:r w:rsidRPr="00830F17">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A792E07" w14:textId="77777777" w:rsidR="00CB2344" w:rsidRPr="00830F17" w:rsidRDefault="00CB2344" w:rsidP="009E2071">
      <w:pPr>
        <w:shd w:val="clear" w:color="auto" w:fill="FFFFFF"/>
        <w:ind w:left="851" w:right="902"/>
        <w:jc w:val="both"/>
        <w:rPr>
          <w:rFonts w:ascii="Palatino Linotype" w:hAnsi="Palatino Linotype"/>
          <w:color w:val="000000" w:themeColor="text1"/>
          <w:lang w:eastAsia="es-MX"/>
        </w:rPr>
      </w:pPr>
    </w:p>
    <w:p w14:paraId="05E787EE" w14:textId="77777777" w:rsidR="00CB2344" w:rsidRPr="00830F17" w:rsidRDefault="00CB2344" w:rsidP="009E2071">
      <w:pPr>
        <w:spacing w:line="360" w:lineRule="auto"/>
        <w:jc w:val="both"/>
        <w:rPr>
          <w:rFonts w:ascii="Palatino Linotype" w:hAnsi="Palatino Linotype"/>
          <w:color w:val="000000" w:themeColor="text1"/>
          <w:lang w:eastAsia="es-MX"/>
        </w:rPr>
      </w:pPr>
      <w:r w:rsidRPr="00830F17">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830F17">
        <w:rPr>
          <w:rFonts w:ascii="Palatino Linotype" w:hAnsi="Palatino Linotype"/>
          <w:b/>
          <w:color w:val="000000" w:themeColor="text1"/>
          <w:lang w:eastAsia="es-MX"/>
        </w:rPr>
        <w:t xml:space="preserve">EL SUJETO OBLIGADO </w:t>
      </w:r>
      <w:r w:rsidRPr="00830F17">
        <w:rPr>
          <w:rFonts w:ascii="Palatino Linotype" w:hAnsi="Palatino Linotype"/>
          <w:color w:val="000000" w:themeColor="text1"/>
          <w:lang w:eastAsia="es-MX"/>
        </w:rPr>
        <w:t>la</w:t>
      </w:r>
      <w:r w:rsidRPr="00830F17">
        <w:rPr>
          <w:rFonts w:ascii="Palatino Linotype" w:hAnsi="Palatino Linotype"/>
          <w:b/>
          <w:color w:val="000000" w:themeColor="text1"/>
          <w:lang w:eastAsia="es-MX"/>
        </w:rPr>
        <w:t xml:space="preserve"> </w:t>
      </w:r>
      <w:r w:rsidRPr="00830F17">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830F17">
        <w:rPr>
          <w:rFonts w:ascii="Palatino Linotype" w:hAnsi="Palatino Linotype"/>
          <w:b/>
          <w:color w:val="000000" w:themeColor="text1"/>
          <w:lang w:eastAsia="es-MX"/>
        </w:rPr>
        <w:t xml:space="preserve">EL SUJETO </w:t>
      </w:r>
      <w:r w:rsidRPr="00830F17">
        <w:rPr>
          <w:rFonts w:ascii="Palatino Linotype" w:hAnsi="Palatino Linotype"/>
          <w:b/>
          <w:color w:val="000000" w:themeColor="text1"/>
          <w:lang w:eastAsia="es-MX"/>
        </w:rPr>
        <w:lastRenderedPageBreak/>
        <w:t>OBLIGADO</w:t>
      </w:r>
      <w:r w:rsidRPr="00830F17">
        <w:rPr>
          <w:rFonts w:ascii="Palatino Linotype" w:hAnsi="Palatino Linotype"/>
          <w:color w:val="000000" w:themeColor="text1"/>
          <w:lang w:eastAsia="es-MX"/>
        </w:rPr>
        <w:t>, dicha información, fue admitida por el mismo; actualizándose el supuesto artículo 12 de la Ley de la materia, anteriormente referido.</w:t>
      </w:r>
    </w:p>
    <w:p w14:paraId="1E567095" w14:textId="77777777" w:rsidR="00CB2344" w:rsidRPr="00830F17" w:rsidRDefault="00CB2344" w:rsidP="009E207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4D56A8D" w14:textId="32C16563" w:rsidR="00CB2344" w:rsidRPr="00830F17" w:rsidRDefault="00CB2344" w:rsidP="009E207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30F17">
        <w:rPr>
          <w:rFonts w:ascii="Palatino Linotype" w:hAnsi="Palatino Linotype" w:cs="Arial"/>
          <w:color w:val="000000" w:themeColor="text1"/>
        </w:rPr>
        <w:t xml:space="preserve">Una vez precisado lo anterior, </w:t>
      </w:r>
      <w:r w:rsidRPr="00830F17">
        <w:rPr>
          <w:rFonts w:ascii="Palatino Linotype" w:hAnsi="Palatino Linotype"/>
          <w:color w:val="000000" w:themeColor="text1"/>
          <w:lang w:eastAsia="es-MX"/>
        </w:rPr>
        <w:t xml:space="preserve">se procede a realizar el </w:t>
      </w:r>
      <w:r w:rsidRPr="00830F17">
        <w:rPr>
          <w:rFonts w:ascii="Palatino Linotype" w:hAnsi="Palatino Linotype" w:cs="Arial"/>
          <w:color w:val="000000" w:themeColor="text1"/>
        </w:rPr>
        <w:t xml:space="preserve">análisis de la respuesta del </w:t>
      </w:r>
      <w:r w:rsidRPr="00830F17">
        <w:rPr>
          <w:rFonts w:ascii="Palatino Linotype" w:hAnsi="Palatino Linotype" w:cs="Arial"/>
          <w:b/>
          <w:color w:val="000000" w:themeColor="text1"/>
          <w:lang w:eastAsia="es-MX"/>
        </w:rPr>
        <w:t>SUJETO OBLIGADO</w:t>
      </w:r>
      <w:r w:rsidRPr="00830F17">
        <w:rPr>
          <w:rFonts w:ascii="Palatino Linotype" w:hAnsi="Palatino Linotype" w:cs="Arial"/>
          <w:color w:val="000000" w:themeColor="text1"/>
        </w:rPr>
        <w:t xml:space="preserve"> a fin de determinar si cumple con los requisitos del derecho de Acceso a la Información Pública, por lo que en primer término debemos recordar que </w:t>
      </w:r>
      <w:r w:rsidR="00372645" w:rsidRPr="00830F17">
        <w:rPr>
          <w:rFonts w:ascii="Palatino Linotype" w:hAnsi="Palatino Linotype" w:cs="Arial"/>
          <w:b/>
          <w:color w:val="000000" w:themeColor="text1"/>
        </w:rPr>
        <w:t>LA</w:t>
      </w:r>
      <w:r w:rsidRPr="00830F17">
        <w:rPr>
          <w:rFonts w:ascii="Palatino Linotype" w:hAnsi="Palatino Linotype" w:cs="Arial"/>
          <w:b/>
          <w:color w:val="000000" w:themeColor="text1"/>
        </w:rPr>
        <w:t xml:space="preserve"> RECURRENTE </w:t>
      </w:r>
      <w:r w:rsidRPr="00830F17">
        <w:rPr>
          <w:rFonts w:ascii="Palatino Linotype" w:hAnsi="Palatino Linotype" w:cs="Arial"/>
          <w:color w:val="000000" w:themeColor="text1"/>
        </w:rPr>
        <w:t xml:space="preserve">en el ejercicio de su derecho de Acceso a la Información solicitó </w:t>
      </w:r>
      <w:r w:rsidR="00FE1669" w:rsidRPr="00830F17">
        <w:rPr>
          <w:rFonts w:ascii="Palatino Linotype" w:hAnsi="Palatino Linotype" w:cs="Arial"/>
          <w:color w:val="000000" w:themeColor="text1"/>
        </w:rPr>
        <w:t xml:space="preserve">del área de Tesorería </w:t>
      </w:r>
      <w:r w:rsidRPr="00830F17">
        <w:rPr>
          <w:rFonts w:ascii="Palatino Linotype" w:hAnsi="Palatino Linotype" w:cs="Arial"/>
          <w:color w:val="000000" w:themeColor="text1"/>
        </w:rPr>
        <w:t xml:space="preserve">la nómina de las dos quincenas de los meses de octubre, noviembre y diciembre de la administración 2019-2021; así como, </w:t>
      </w:r>
      <w:r w:rsidR="00FE1669" w:rsidRPr="00830F17">
        <w:rPr>
          <w:rFonts w:ascii="Palatino Linotype" w:hAnsi="Palatino Linotype" w:cs="Arial"/>
          <w:color w:val="000000" w:themeColor="text1"/>
        </w:rPr>
        <w:t>las do</w:t>
      </w:r>
      <w:r w:rsidRPr="00830F17">
        <w:rPr>
          <w:rFonts w:ascii="Palatino Linotype" w:hAnsi="Palatino Linotype" w:cs="Arial"/>
          <w:color w:val="000000" w:themeColor="text1"/>
        </w:rPr>
        <w:t xml:space="preserve">s </w:t>
      </w:r>
      <w:r w:rsidR="00FE1669" w:rsidRPr="00830F17">
        <w:rPr>
          <w:rFonts w:ascii="Palatino Linotype" w:hAnsi="Palatino Linotype" w:cs="Arial"/>
          <w:color w:val="000000" w:themeColor="text1"/>
        </w:rPr>
        <w:t>quincenas</w:t>
      </w:r>
      <w:r w:rsidRPr="00830F17">
        <w:rPr>
          <w:rFonts w:ascii="Palatino Linotype" w:hAnsi="Palatino Linotype" w:cs="Arial"/>
          <w:color w:val="000000" w:themeColor="text1"/>
        </w:rPr>
        <w:t xml:space="preserve"> de los servidores públicos </w:t>
      </w:r>
      <w:r w:rsidR="00FE1669" w:rsidRPr="00830F17">
        <w:rPr>
          <w:rFonts w:ascii="Palatino Linotype" w:hAnsi="Palatino Linotype" w:cs="Arial"/>
          <w:color w:val="000000" w:themeColor="text1"/>
        </w:rPr>
        <w:t xml:space="preserve">de la actual administración. </w:t>
      </w:r>
    </w:p>
    <w:p w14:paraId="2164CD08" w14:textId="77777777" w:rsidR="00CB2344" w:rsidRPr="00830F17" w:rsidRDefault="00CB2344" w:rsidP="009E207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529C3AA" w14:textId="7F2D110B" w:rsidR="00CB2344" w:rsidRPr="00830F17" w:rsidRDefault="00FE1669" w:rsidP="009E207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30F17">
        <w:rPr>
          <w:rFonts w:ascii="Palatino Linotype" w:hAnsi="Palatino Linotype" w:cs="Arial"/>
          <w:color w:val="000000" w:themeColor="text1"/>
        </w:rPr>
        <w:t xml:space="preserve">Al respecto, </w:t>
      </w:r>
      <w:r w:rsidRPr="00830F17">
        <w:rPr>
          <w:rFonts w:ascii="Palatino Linotype" w:hAnsi="Palatino Linotype" w:cs="Arial"/>
          <w:b/>
          <w:color w:val="000000" w:themeColor="text1"/>
        </w:rPr>
        <w:t xml:space="preserve">EL SUJETO OBLIGADO </w:t>
      </w:r>
      <w:r w:rsidR="00752154" w:rsidRPr="00830F17">
        <w:rPr>
          <w:rFonts w:ascii="Palatino Linotype" w:hAnsi="Palatino Linotype" w:cs="Arial"/>
          <w:color w:val="000000" w:themeColor="text1"/>
        </w:rPr>
        <w:t xml:space="preserve">adjuntó </w:t>
      </w:r>
      <w:r w:rsidR="00F13688" w:rsidRPr="00830F17">
        <w:rPr>
          <w:rFonts w:ascii="Palatino Linotype" w:hAnsi="Palatino Linotype" w:cs="Arial"/>
          <w:color w:val="000000" w:themeColor="text1"/>
        </w:rPr>
        <w:t>un listado de personal adscrito a la Tesorería, en el que se advierten los rubros: salario diario, nombre, categoría, departamento, sueldo supernumerario, sueldo numerario, compensación, gratificación, gratificación especial, prima vacacional, aguinaldo, apoyo sindical, subsidio al empleo, viáticos, toral bruto, ISR, servicios de salud, total de deducciones y percepciones netas, correspondientes a</w:t>
      </w:r>
      <w:r w:rsidR="00752154" w:rsidRPr="00830F17">
        <w:rPr>
          <w:rFonts w:ascii="Palatino Linotype" w:hAnsi="Palatino Linotype" w:cs="Arial"/>
          <w:color w:val="000000" w:themeColor="text1"/>
        </w:rPr>
        <w:t xml:space="preserve">l mes de octubre, noviembre y diciembre de dos mil veintiuno; así como, la primera quincena de mayo de dos mil veintidós. </w:t>
      </w:r>
    </w:p>
    <w:p w14:paraId="5595A491" w14:textId="77777777" w:rsidR="00752154" w:rsidRPr="00830F17" w:rsidRDefault="00752154" w:rsidP="009E207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E919D46" w14:textId="5AE98A21" w:rsidR="00752154" w:rsidRPr="00830F17" w:rsidRDefault="00C1718A"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30F17">
        <w:rPr>
          <w:rFonts w:ascii="Palatino Linotype" w:hAnsi="Palatino Linotype"/>
          <w:color w:val="000000" w:themeColor="text1"/>
        </w:rPr>
        <w:t xml:space="preserve">Ante tal situación, </w:t>
      </w:r>
      <w:r w:rsidR="00304C24" w:rsidRPr="00830F17">
        <w:rPr>
          <w:rFonts w:ascii="Palatino Linotype" w:hAnsi="Palatino Linotype"/>
          <w:color w:val="000000" w:themeColor="text1"/>
        </w:rPr>
        <w:t>la</w:t>
      </w:r>
      <w:r w:rsidRPr="00830F17">
        <w:rPr>
          <w:rFonts w:ascii="Palatino Linotype" w:hAnsi="Palatino Linotype"/>
          <w:color w:val="000000" w:themeColor="text1"/>
        </w:rPr>
        <w:t xml:space="preserve"> particular interpuso el Recurso de Revisión materia del presente asunto, inconformándose </w:t>
      </w:r>
      <w:r w:rsidR="00752154" w:rsidRPr="00830F17">
        <w:rPr>
          <w:rFonts w:ascii="Palatino Linotype" w:hAnsi="Palatino Linotype"/>
          <w:color w:val="000000" w:themeColor="text1"/>
        </w:rPr>
        <w:t xml:space="preserve">medularmente porque no se le hizo entrega de la nómina correspondiente al mes de octubre, noviembre y diciembre de dos mil diecinueve y dos mil veinte; así como, de los meses de enero, febrero, marzo y abril de dos mil veintidós. </w:t>
      </w:r>
    </w:p>
    <w:p w14:paraId="62B1D29C" w14:textId="77777777" w:rsidR="00752154" w:rsidRPr="00830F17" w:rsidRDefault="00752154"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C55D25B" w14:textId="78DF22C1" w:rsidR="00F13688" w:rsidRPr="00830F17" w:rsidRDefault="00C1718A" w:rsidP="009E2071">
      <w:pPr>
        <w:pStyle w:val="Prrafodelista"/>
        <w:widowControl w:val="0"/>
        <w:autoSpaceDE w:val="0"/>
        <w:autoSpaceDN w:val="0"/>
        <w:adjustRightInd w:val="0"/>
        <w:spacing w:line="360" w:lineRule="auto"/>
        <w:ind w:left="0"/>
        <w:jc w:val="both"/>
        <w:rPr>
          <w:rFonts w:ascii="Palatino Linotype" w:hAnsi="Palatino Linotype"/>
          <w:b/>
          <w:i/>
          <w:color w:val="000000" w:themeColor="text1"/>
        </w:rPr>
      </w:pPr>
      <w:r w:rsidRPr="00830F17">
        <w:rPr>
          <w:rFonts w:ascii="Palatino Linotype" w:hAnsi="Palatino Linotype"/>
          <w:color w:val="000000" w:themeColor="text1"/>
        </w:rPr>
        <w:lastRenderedPageBreak/>
        <w:t xml:space="preserve">Ahora bien, es importante señalar que </w:t>
      </w:r>
      <w:r w:rsidR="00304C24" w:rsidRPr="00830F17">
        <w:rPr>
          <w:rFonts w:ascii="Palatino Linotype" w:hAnsi="Palatino Linotype" w:cs="Arial"/>
          <w:b/>
          <w:color w:val="000000" w:themeColor="text1"/>
        </w:rPr>
        <w:t>LA</w:t>
      </w:r>
      <w:r w:rsidRPr="00830F17">
        <w:rPr>
          <w:rFonts w:ascii="Palatino Linotype" w:hAnsi="Palatino Linotype" w:cs="Arial"/>
          <w:b/>
          <w:color w:val="000000" w:themeColor="text1"/>
        </w:rPr>
        <w:t xml:space="preserve"> RECURRENTE</w:t>
      </w:r>
      <w:r w:rsidRPr="00830F17">
        <w:rPr>
          <w:rFonts w:ascii="Palatino Linotype" w:hAnsi="Palatino Linotype" w:cs="Arial"/>
          <w:color w:val="000000" w:themeColor="text1"/>
        </w:rPr>
        <w:t xml:space="preserve"> no realizó manifestaciones, alegatos o pruebas y por su parte </w:t>
      </w:r>
      <w:r w:rsidRPr="00830F17">
        <w:rPr>
          <w:rFonts w:ascii="Palatino Linotype" w:hAnsi="Palatino Linotype" w:cs="Arial"/>
          <w:b/>
          <w:color w:val="000000" w:themeColor="text1"/>
        </w:rPr>
        <w:t xml:space="preserve">EL SUJETO OBLIGADO </w:t>
      </w:r>
      <w:r w:rsidR="00F13688" w:rsidRPr="00830F17">
        <w:rPr>
          <w:rFonts w:ascii="Palatino Linotype" w:hAnsi="Palatino Linotype" w:cs="Arial"/>
          <w:color w:val="000000" w:themeColor="text1"/>
        </w:rPr>
        <w:t xml:space="preserve">mediante </w:t>
      </w:r>
      <w:r w:rsidR="00F13688" w:rsidRPr="00830F17">
        <w:rPr>
          <w:rFonts w:ascii="Palatino Linotype" w:hAnsi="Palatino Linotype"/>
          <w:color w:val="000000" w:themeColor="text1"/>
        </w:rPr>
        <w:t xml:space="preserve">Informe Justificado hizo entrega del listado </w:t>
      </w:r>
      <w:r w:rsidR="00F13688" w:rsidRPr="00830F17">
        <w:rPr>
          <w:rFonts w:ascii="Palatino Linotype" w:hAnsi="Palatino Linotype" w:cs="Arial"/>
          <w:color w:val="000000" w:themeColor="text1"/>
        </w:rPr>
        <w:t xml:space="preserve">de personal adscrito a la Tesorería, en el que se advierten los rubros: nombre, departamento, prima vacacional, aguinaldo, quinquenio, subsidio al empleo, total bruto, ISR, total de deducciones y percepciones netas, correspondiente a los </w:t>
      </w:r>
      <w:r w:rsidR="00F13688" w:rsidRPr="00830F17">
        <w:rPr>
          <w:rFonts w:ascii="Palatino Linotype" w:hAnsi="Palatino Linotype"/>
          <w:color w:val="000000" w:themeColor="text1"/>
        </w:rPr>
        <w:t xml:space="preserve">meses de octubre, noviembre y diciembre de dos mil </w:t>
      </w:r>
      <w:r w:rsidR="00761057" w:rsidRPr="00830F17">
        <w:rPr>
          <w:rFonts w:ascii="Palatino Linotype" w:hAnsi="Palatino Linotype"/>
          <w:color w:val="000000" w:themeColor="text1"/>
        </w:rPr>
        <w:t xml:space="preserve">diecinueve y dos mil veinte. </w:t>
      </w:r>
    </w:p>
    <w:p w14:paraId="7EF3BD3E" w14:textId="04B2D398" w:rsidR="00F13688" w:rsidRPr="00830F17" w:rsidRDefault="00F13688"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9AC7411" w14:textId="38C63E21" w:rsidR="00761057" w:rsidRPr="00830F17" w:rsidRDefault="00761057" w:rsidP="009E2071">
      <w:pPr>
        <w:spacing w:line="360" w:lineRule="auto"/>
        <w:jc w:val="both"/>
        <w:rPr>
          <w:rFonts w:ascii="Palatino Linotype" w:eastAsiaTheme="minorEastAsia" w:hAnsi="Palatino Linotype" w:cs="Arial"/>
          <w:lang w:val="es-ES_tradnl"/>
        </w:rPr>
      </w:pPr>
      <w:r w:rsidRPr="00830F17">
        <w:rPr>
          <w:rFonts w:ascii="Palatino Linotype" w:eastAsiaTheme="minorEastAsia" w:hAnsi="Palatino Linotype" w:cs="Arial"/>
          <w:lang w:val="es-ES_tradnl"/>
        </w:rPr>
        <w:t xml:space="preserve">Derivado de lo anterior, </w:t>
      </w:r>
      <w:r w:rsidR="00A0277A" w:rsidRPr="00830F17">
        <w:rPr>
          <w:rFonts w:ascii="Palatino Linotype" w:eastAsiaTheme="minorEastAsia" w:hAnsi="Palatino Linotype" w:cs="Arial"/>
          <w:lang w:val="es-ES_tradnl"/>
        </w:rPr>
        <w:t xml:space="preserve">este </w:t>
      </w:r>
      <w:r w:rsidRPr="00830F17">
        <w:rPr>
          <w:rFonts w:ascii="Palatino Linotype" w:hAnsi="Palatino Linotype" w:cs="Arial"/>
        </w:rPr>
        <w:t>Órgano Garante considera que la</w:t>
      </w:r>
      <w:r w:rsidR="00A0277A" w:rsidRPr="00830F17">
        <w:rPr>
          <w:rFonts w:ascii="Palatino Linotype" w:hAnsi="Palatino Linotype" w:cs="Arial"/>
        </w:rPr>
        <w:t xml:space="preserve">s nóminas del personal adscrito a Tesorería Municipal, correspondientes a los meses de octubre, noviembre y diciembre de dos mil veintiuno; así como, primera quincena de mayo de dos mil veintidós, </w:t>
      </w:r>
      <w:r w:rsidRPr="00830F17">
        <w:rPr>
          <w:rFonts w:ascii="Palatino Linotype" w:eastAsiaTheme="minorEastAsia" w:hAnsi="Palatino Linotype" w:cs="Arial"/>
          <w:lang w:val="es-ES_tradnl"/>
        </w:rPr>
        <w:t xml:space="preserve">debe declararse consentida, toda vez que al no realizar manifestaciones de inconformidad respecto de la misma, no pueden producirse efectos jurídicos tendentes a revocar, confirmar o modificar el acto reclamado, ya que no realizó manifestación alguna al respecto. </w:t>
      </w:r>
    </w:p>
    <w:p w14:paraId="77ED7E9F" w14:textId="77777777" w:rsidR="00761057" w:rsidRPr="00830F17" w:rsidRDefault="00761057" w:rsidP="009E2071">
      <w:pPr>
        <w:spacing w:line="360" w:lineRule="auto"/>
        <w:jc w:val="both"/>
        <w:rPr>
          <w:rFonts w:ascii="Palatino Linotype" w:eastAsiaTheme="minorEastAsia" w:hAnsi="Palatino Linotype" w:cs="Arial"/>
          <w:lang w:val="es-ES_tradnl"/>
        </w:rPr>
      </w:pPr>
    </w:p>
    <w:p w14:paraId="6D1FA0C8" w14:textId="77777777" w:rsidR="00761057" w:rsidRPr="00830F17" w:rsidRDefault="00761057" w:rsidP="009E2071">
      <w:pPr>
        <w:spacing w:line="360" w:lineRule="auto"/>
        <w:jc w:val="both"/>
        <w:rPr>
          <w:rFonts w:ascii="Palatino Linotype" w:eastAsiaTheme="minorEastAsia" w:hAnsi="Palatino Linotype" w:cs="Arial"/>
          <w:lang w:val="es-ES_tradnl"/>
        </w:rPr>
      </w:pPr>
      <w:r w:rsidRPr="00830F17">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7167FEC8" w14:textId="77777777" w:rsidR="00761057" w:rsidRPr="00830F17" w:rsidRDefault="00761057" w:rsidP="009E2071">
      <w:pPr>
        <w:jc w:val="both"/>
        <w:rPr>
          <w:rFonts w:ascii="Palatino Linotype" w:eastAsiaTheme="minorEastAsia" w:hAnsi="Palatino Linotype" w:cs="Arial"/>
          <w:sz w:val="22"/>
          <w:szCs w:val="22"/>
          <w:lang w:val="es-ES_tradnl"/>
        </w:rPr>
      </w:pPr>
    </w:p>
    <w:p w14:paraId="3DA62EAD" w14:textId="77777777" w:rsidR="00761057" w:rsidRPr="00830F17" w:rsidRDefault="00761057" w:rsidP="009E2071">
      <w:pPr>
        <w:tabs>
          <w:tab w:val="left" w:pos="851"/>
        </w:tabs>
        <w:ind w:left="851" w:right="901"/>
        <w:jc w:val="both"/>
        <w:rPr>
          <w:rFonts w:ascii="Palatino Linotype" w:eastAsiaTheme="minorEastAsia" w:hAnsi="Palatino Linotype" w:cstheme="minorBidi"/>
          <w:i/>
          <w:sz w:val="22"/>
          <w:szCs w:val="22"/>
          <w:lang w:val="es-ES_tradnl"/>
        </w:rPr>
      </w:pPr>
      <w:r w:rsidRPr="00830F17">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830F17">
        <w:rPr>
          <w:rFonts w:ascii="Palatino Linotype" w:eastAsiaTheme="minorEastAsia" w:hAnsi="Palatino Linotype" w:cstheme="minorBidi"/>
          <w:i/>
          <w:sz w:val="22"/>
          <w:szCs w:val="22"/>
          <w:lang w:val="es-ES_tradnl"/>
        </w:rPr>
        <w:t xml:space="preserve">Debe reputarse como consentido el acto que no se </w:t>
      </w:r>
      <w:r w:rsidRPr="00830F17">
        <w:rPr>
          <w:rFonts w:ascii="Palatino Linotype" w:eastAsiaTheme="minorEastAsia" w:hAnsi="Palatino Linotype" w:cs="Arial"/>
          <w:i/>
          <w:sz w:val="22"/>
          <w:szCs w:val="22"/>
          <w:lang w:val="es-ES_tradnl"/>
        </w:rPr>
        <w:t>impugnó</w:t>
      </w:r>
      <w:r w:rsidRPr="00830F17">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B596B9B" w14:textId="77777777" w:rsidR="00761057" w:rsidRPr="00830F17" w:rsidRDefault="00761057" w:rsidP="009E2071">
      <w:pPr>
        <w:jc w:val="both"/>
        <w:rPr>
          <w:rFonts w:ascii="Palatino Linotype" w:eastAsiaTheme="minorEastAsia" w:hAnsi="Palatino Linotype" w:cstheme="minorBidi"/>
          <w:sz w:val="22"/>
          <w:szCs w:val="22"/>
          <w:lang w:val="es-ES_tradnl"/>
        </w:rPr>
      </w:pPr>
    </w:p>
    <w:p w14:paraId="2081DB19" w14:textId="6B3C746E" w:rsidR="00761057" w:rsidRPr="00830F17" w:rsidRDefault="00761057" w:rsidP="009E2071">
      <w:pPr>
        <w:spacing w:line="360" w:lineRule="auto"/>
        <w:jc w:val="both"/>
        <w:rPr>
          <w:rFonts w:ascii="Palatino Linotype" w:eastAsiaTheme="minorEastAsia" w:hAnsi="Palatino Linotype" w:cstheme="minorBidi"/>
          <w:lang w:val="es-ES_tradnl"/>
        </w:rPr>
      </w:pPr>
      <w:r w:rsidRPr="00830F17">
        <w:rPr>
          <w:rFonts w:ascii="Palatino Linotype" w:eastAsiaTheme="minorEastAsia" w:hAnsi="Palatino Linotype" w:cstheme="minorBidi"/>
          <w:lang w:val="es-ES_tradnl"/>
        </w:rPr>
        <w:t>Lo anterior es así, debido a que cuando particular</w:t>
      </w:r>
      <w:r w:rsidRPr="00830F17">
        <w:rPr>
          <w:rFonts w:ascii="Palatino Linotype" w:eastAsiaTheme="minorEastAsia" w:hAnsi="Palatino Linotype" w:cstheme="minorBidi"/>
          <w:b/>
          <w:lang w:val="es-ES_tradnl"/>
        </w:rPr>
        <w:t xml:space="preserve"> </w:t>
      </w:r>
      <w:r w:rsidRPr="00830F17">
        <w:rPr>
          <w:rFonts w:ascii="Palatino Linotype" w:eastAsiaTheme="minorEastAsia" w:hAnsi="Palatino Linotype" w:cstheme="minorBidi"/>
          <w:lang w:val="es-ES_tradnl"/>
        </w:rPr>
        <w:t xml:space="preserve">impugnó la respuesta del </w:t>
      </w:r>
      <w:r w:rsidRPr="00830F17">
        <w:rPr>
          <w:rFonts w:ascii="Palatino Linotype" w:eastAsiaTheme="minorEastAsia" w:hAnsi="Palatino Linotype" w:cstheme="minorBidi"/>
          <w:b/>
          <w:lang w:val="es-ES_tradnl"/>
        </w:rPr>
        <w:t>SUJETO OBLIGADO</w:t>
      </w:r>
      <w:r w:rsidRPr="00830F17">
        <w:rPr>
          <w:rFonts w:ascii="Palatino Linotype" w:eastAsiaTheme="minorEastAsia" w:hAnsi="Palatino Linotype" w:cstheme="minorBidi"/>
          <w:lang w:val="es-ES_tradnl"/>
        </w:rPr>
        <w:t>, y no expresó razón o motivo de in</w:t>
      </w:r>
      <w:r w:rsidR="00A0277A" w:rsidRPr="00830F17">
        <w:rPr>
          <w:rFonts w:ascii="Palatino Linotype" w:eastAsiaTheme="minorEastAsia" w:hAnsi="Palatino Linotype" w:cstheme="minorBidi"/>
          <w:lang w:val="es-ES_tradnl"/>
        </w:rPr>
        <w:t xml:space="preserve">conformidad en contra de la </w:t>
      </w:r>
      <w:r w:rsidR="00DD4712" w:rsidRPr="00830F17">
        <w:rPr>
          <w:rFonts w:ascii="Palatino Linotype" w:eastAsiaTheme="minorEastAsia" w:hAnsi="Palatino Linotype" w:cstheme="minorBidi"/>
          <w:lang w:val="es-ES_tradnl"/>
        </w:rPr>
        <w:t>nómina</w:t>
      </w:r>
      <w:r w:rsidR="00A0277A" w:rsidRPr="00830F17">
        <w:rPr>
          <w:rFonts w:ascii="Palatino Linotype" w:eastAsiaTheme="minorEastAsia" w:hAnsi="Palatino Linotype" w:cstheme="minorBidi"/>
          <w:lang w:val="es-ES_tradnl"/>
        </w:rPr>
        <w:t xml:space="preserve"> correspondiente a los </w:t>
      </w:r>
      <w:r w:rsidR="00A0277A" w:rsidRPr="00830F17">
        <w:rPr>
          <w:rFonts w:ascii="Palatino Linotype" w:hAnsi="Palatino Linotype" w:cs="Arial"/>
        </w:rPr>
        <w:t>meses de octubre, noviembre y diciembre de dos mil veintiuno; así como, primera quincena de mayo de dos mil veintidós</w:t>
      </w:r>
      <w:r w:rsidRPr="00830F17">
        <w:rPr>
          <w:rFonts w:ascii="Palatino Linotype" w:eastAsiaTheme="minorEastAsia" w:hAnsi="Palatino Linotype" w:cstheme="minorBidi"/>
          <w:lang w:val="es-ES_tradnl"/>
        </w:rPr>
        <w:t>,</w:t>
      </w:r>
      <w:r w:rsidRPr="00830F17">
        <w:rPr>
          <w:rFonts w:ascii="Palatino Linotype" w:hAnsi="Palatino Linotype" w:cs="Arial"/>
        </w:rPr>
        <w:t xml:space="preserve"> </w:t>
      </w:r>
      <w:r w:rsidRPr="00830F17">
        <w:rPr>
          <w:rFonts w:ascii="Palatino Linotype" w:eastAsiaTheme="minorEastAsia" w:hAnsi="Palatino Linotype" w:cstheme="minorBidi"/>
          <w:lang w:val="es-ES_tradnl"/>
        </w:rPr>
        <w:t xml:space="preserve">debe declararse atendido, pues se entiende que </w:t>
      </w:r>
      <w:r w:rsidR="00372645" w:rsidRPr="00830F17">
        <w:rPr>
          <w:rFonts w:ascii="Palatino Linotype" w:eastAsiaTheme="minorEastAsia" w:hAnsi="Palatino Linotype" w:cstheme="minorBidi"/>
          <w:b/>
          <w:lang w:val="es-ES_tradnl"/>
        </w:rPr>
        <w:t>LA</w:t>
      </w:r>
      <w:r w:rsidRPr="00830F17">
        <w:rPr>
          <w:rFonts w:ascii="Palatino Linotype" w:eastAsiaTheme="minorEastAsia" w:hAnsi="Palatino Linotype" w:cstheme="minorBidi"/>
          <w:b/>
          <w:lang w:val="es-ES_tradnl"/>
        </w:rPr>
        <w:t xml:space="preserve"> RECURRENTE</w:t>
      </w:r>
      <w:r w:rsidRPr="00830F17">
        <w:rPr>
          <w:rFonts w:ascii="Palatino Linotype" w:eastAsiaTheme="minorEastAsia" w:hAnsi="Palatino Linotype" w:cstheme="minorBidi"/>
          <w:lang w:val="es-ES_tradnl"/>
        </w:rPr>
        <w:t xml:space="preserve"> está conforme con la información entregada al no contravenir la misma. </w:t>
      </w:r>
    </w:p>
    <w:p w14:paraId="30BF13FE" w14:textId="77777777" w:rsidR="00761057" w:rsidRPr="00830F17" w:rsidRDefault="00761057" w:rsidP="009E2071">
      <w:pPr>
        <w:spacing w:line="360" w:lineRule="auto"/>
        <w:jc w:val="both"/>
        <w:rPr>
          <w:rFonts w:ascii="Palatino Linotype" w:eastAsiaTheme="minorEastAsia" w:hAnsi="Palatino Linotype" w:cstheme="minorBidi"/>
          <w:lang w:val="es-ES_tradnl"/>
        </w:rPr>
      </w:pPr>
    </w:p>
    <w:p w14:paraId="2D6EBCCF" w14:textId="77777777" w:rsidR="00761057" w:rsidRPr="00830F17" w:rsidRDefault="00761057" w:rsidP="009E2071">
      <w:pPr>
        <w:spacing w:line="360" w:lineRule="auto"/>
        <w:jc w:val="both"/>
        <w:rPr>
          <w:rFonts w:ascii="Palatino Linotype" w:eastAsiaTheme="minorEastAsia" w:hAnsi="Palatino Linotype" w:cstheme="minorBidi"/>
          <w:lang w:val="es-ES_tradnl"/>
        </w:rPr>
      </w:pPr>
      <w:r w:rsidRPr="00830F17">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0C4E1A42" w14:textId="77777777" w:rsidR="00761057" w:rsidRPr="00830F17" w:rsidRDefault="00761057" w:rsidP="009E2071">
      <w:pPr>
        <w:jc w:val="both"/>
        <w:rPr>
          <w:rFonts w:ascii="Palatino Linotype" w:eastAsiaTheme="minorEastAsia" w:hAnsi="Palatino Linotype" w:cstheme="minorBidi"/>
          <w:sz w:val="22"/>
          <w:szCs w:val="22"/>
          <w:lang w:val="es-ES_tradnl"/>
        </w:rPr>
      </w:pPr>
    </w:p>
    <w:p w14:paraId="2B520D46" w14:textId="77777777" w:rsidR="00761057" w:rsidRPr="00830F17" w:rsidRDefault="00761057" w:rsidP="009E2071">
      <w:pPr>
        <w:ind w:left="851" w:right="901"/>
        <w:jc w:val="both"/>
        <w:rPr>
          <w:rFonts w:ascii="Palatino Linotype" w:eastAsiaTheme="minorEastAsia" w:hAnsi="Palatino Linotype" w:cstheme="minorBidi"/>
          <w:bCs/>
          <w:i/>
          <w:iCs/>
          <w:sz w:val="22"/>
          <w:szCs w:val="22"/>
          <w:lang w:val="es-ES_tradnl"/>
        </w:rPr>
      </w:pPr>
      <w:r w:rsidRPr="00830F17">
        <w:rPr>
          <w:rFonts w:ascii="Palatino Linotype" w:eastAsiaTheme="minorEastAsia" w:hAnsi="Palatino Linotype" w:cstheme="minorBidi"/>
          <w:b/>
          <w:i/>
          <w:sz w:val="22"/>
          <w:szCs w:val="22"/>
          <w:lang w:val="es-ES_tradnl"/>
        </w:rPr>
        <w:t xml:space="preserve">“REVISIÓN EN AMPARO. LOS RESOLUTIVOS NO COMBATIDOS DEBEN DECLARARSE FIRMES. </w:t>
      </w:r>
      <w:r w:rsidRPr="00830F17">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830F17">
        <w:rPr>
          <w:rFonts w:ascii="Palatino Linotype" w:eastAsiaTheme="minorEastAsia" w:hAnsi="Palatino Linotype" w:cstheme="minorBidi"/>
          <w:i/>
          <w:sz w:val="22"/>
          <w:szCs w:val="22"/>
          <w:lang w:val="es-ES_tradnl"/>
        </w:rPr>
        <w:t>todos</w:t>
      </w:r>
      <w:r w:rsidRPr="00830F17">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5D41239" w14:textId="77777777" w:rsidR="00761057" w:rsidRPr="00830F17" w:rsidRDefault="00761057" w:rsidP="009E2071">
      <w:pPr>
        <w:jc w:val="both"/>
        <w:rPr>
          <w:rFonts w:ascii="Palatino Linotype" w:eastAsiaTheme="minorEastAsia" w:hAnsi="Palatino Linotype" w:cs="Arial"/>
          <w:b/>
          <w:sz w:val="22"/>
          <w:szCs w:val="22"/>
          <w:lang w:val="es-ES_tradnl"/>
        </w:rPr>
      </w:pPr>
    </w:p>
    <w:p w14:paraId="33CBB560" w14:textId="77777777" w:rsidR="00761057" w:rsidRPr="00830F17" w:rsidRDefault="00761057" w:rsidP="009E2071">
      <w:pPr>
        <w:spacing w:line="360" w:lineRule="auto"/>
        <w:jc w:val="both"/>
        <w:rPr>
          <w:rFonts w:ascii="Palatino Linotype" w:eastAsiaTheme="minorEastAsia" w:hAnsi="Palatino Linotype" w:cstheme="minorBidi"/>
          <w:lang w:val="es-ES_tradnl"/>
        </w:rPr>
      </w:pPr>
      <w:r w:rsidRPr="00830F17">
        <w:rPr>
          <w:rFonts w:ascii="Palatino Linotype" w:eastAsiaTheme="minorEastAsia" w:hAnsi="Palatino Linotype" w:cstheme="minorBidi"/>
          <w:lang w:val="es-ES_tradnl"/>
        </w:rPr>
        <w:t xml:space="preserve">Asimismo, no se omite comentar que respecto de las documentales remitidas por parte del </w:t>
      </w:r>
      <w:r w:rsidRPr="00830F17">
        <w:rPr>
          <w:rFonts w:ascii="Palatino Linotype" w:eastAsiaTheme="minorEastAsia" w:hAnsi="Palatino Linotype" w:cstheme="minorBidi"/>
          <w:b/>
          <w:lang w:val="es-ES_tradnl"/>
        </w:rPr>
        <w:t>SUJETO OBLIGADO</w:t>
      </w:r>
      <w:r w:rsidRPr="00830F17">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830F17">
        <w:rPr>
          <w:rFonts w:ascii="Palatino Linotype" w:hAnsi="Palatino Linotype" w:cs="Arial"/>
        </w:rPr>
        <w:t>Ley de Transparencia y Acceso a la Información Pública del Estado de México y Municipios</w:t>
      </w:r>
      <w:r w:rsidRPr="00830F17">
        <w:rPr>
          <w:rFonts w:ascii="Palatino Linotype" w:eastAsiaTheme="minorEastAsia" w:hAnsi="Palatino Linotype" w:cstheme="minorBidi"/>
          <w:lang w:val="es-ES_tradnl"/>
        </w:rPr>
        <w:t xml:space="preserve">, </w:t>
      </w:r>
      <w:r w:rsidRPr="00830F17">
        <w:rPr>
          <w:rFonts w:ascii="Palatino Linotype" w:eastAsiaTheme="minorEastAsia" w:hAnsi="Palatino Linotype" w:cstheme="minorBidi"/>
          <w:lang w:val="es-ES_tradnl"/>
        </w:rPr>
        <w:lastRenderedPageBreak/>
        <w:t>no se encuentra facultado para pronunciarse acerca de la veracidad de la información remitida por los Sujetos Obligados.</w:t>
      </w:r>
    </w:p>
    <w:p w14:paraId="28FA0535" w14:textId="77777777" w:rsidR="00761057" w:rsidRPr="00830F17" w:rsidRDefault="00761057" w:rsidP="009E2071">
      <w:pPr>
        <w:spacing w:line="360" w:lineRule="auto"/>
        <w:jc w:val="both"/>
        <w:rPr>
          <w:rFonts w:ascii="Palatino Linotype" w:eastAsiaTheme="minorEastAsia" w:hAnsi="Palatino Linotype" w:cs="Arial"/>
          <w:sz w:val="20"/>
          <w:szCs w:val="20"/>
          <w:lang w:val="es-ES_tradnl"/>
        </w:rPr>
      </w:pPr>
    </w:p>
    <w:p w14:paraId="1AA69A39" w14:textId="77777777" w:rsidR="00761057" w:rsidRPr="00830F17" w:rsidRDefault="00761057" w:rsidP="009E2071">
      <w:pPr>
        <w:spacing w:line="360" w:lineRule="auto"/>
        <w:jc w:val="both"/>
        <w:rPr>
          <w:rFonts w:ascii="Palatino Linotype" w:eastAsiaTheme="minorEastAsia" w:hAnsi="Palatino Linotype" w:cs="Arial"/>
          <w:lang w:val="es-ES_tradnl"/>
        </w:rPr>
      </w:pPr>
      <w:r w:rsidRPr="00830F17">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47739A1" w14:textId="77777777" w:rsidR="00761057" w:rsidRPr="00830F17" w:rsidRDefault="00761057" w:rsidP="009E2071">
      <w:pPr>
        <w:jc w:val="both"/>
        <w:rPr>
          <w:rFonts w:ascii="Palatino Linotype" w:eastAsiaTheme="minorEastAsia" w:hAnsi="Palatino Linotype" w:cs="Arial"/>
          <w:sz w:val="20"/>
          <w:szCs w:val="20"/>
          <w:lang w:val="es-ES_tradnl"/>
        </w:rPr>
      </w:pPr>
    </w:p>
    <w:p w14:paraId="6CEA7C73" w14:textId="77777777" w:rsidR="00761057" w:rsidRPr="00830F17" w:rsidRDefault="00761057" w:rsidP="009E2071">
      <w:pPr>
        <w:ind w:left="709" w:right="899"/>
        <w:jc w:val="both"/>
        <w:rPr>
          <w:rFonts w:ascii="Palatino Linotype" w:eastAsiaTheme="minorEastAsia" w:hAnsi="Palatino Linotype" w:cs="Arial"/>
          <w:b/>
          <w:i/>
          <w:sz w:val="22"/>
          <w:szCs w:val="20"/>
          <w:lang w:val="es-ES_tradnl"/>
        </w:rPr>
      </w:pPr>
      <w:r w:rsidRPr="00830F17">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830F17">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30F17">
        <w:rPr>
          <w:rFonts w:ascii="Palatino Linotype" w:eastAsiaTheme="minorEastAsia" w:hAnsi="Palatino Linotype" w:cs="Arial"/>
          <w:b/>
          <w:i/>
          <w:sz w:val="22"/>
          <w:szCs w:val="20"/>
          <w:lang w:val="es-ES_tradnl"/>
        </w:rPr>
        <w:t>”</w:t>
      </w:r>
      <w:r w:rsidRPr="00830F17">
        <w:rPr>
          <w:rFonts w:ascii="Palatino Linotype" w:eastAsiaTheme="minorEastAsia" w:hAnsi="Palatino Linotype" w:cs="Arial"/>
          <w:i/>
          <w:sz w:val="22"/>
          <w:szCs w:val="20"/>
          <w:lang w:val="es-ES_tradnl"/>
        </w:rPr>
        <w:t xml:space="preserve"> (sic)</w:t>
      </w:r>
    </w:p>
    <w:p w14:paraId="7AB532FF" w14:textId="77777777" w:rsidR="00761057" w:rsidRPr="00830F17" w:rsidRDefault="00761057" w:rsidP="009E2071">
      <w:pPr>
        <w:ind w:right="757"/>
        <w:jc w:val="both"/>
        <w:rPr>
          <w:rFonts w:ascii="Palatino Linotype" w:eastAsiaTheme="minorEastAsia" w:hAnsi="Palatino Linotype" w:cs="Arial"/>
          <w:b/>
          <w:i/>
          <w:sz w:val="22"/>
          <w:szCs w:val="20"/>
          <w:lang w:val="es-ES_tradnl"/>
        </w:rPr>
      </w:pPr>
    </w:p>
    <w:p w14:paraId="14725E25" w14:textId="65D88051" w:rsidR="00761057" w:rsidRPr="00830F17" w:rsidRDefault="00A0277A" w:rsidP="009E2071">
      <w:pPr>
        <w:spacing w:line="360" w:lineRule="auto"/>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En ese contexto, este Órgano Garante</w:t>
      </w:r>
      <w:r w:rsidR="00761057" w:rsidRPr="00830F17">
        <w:rPr>
          <w:rFonts w:ascii="Palatino Linotype" w:hAnsi="Palatino Linotype" w:cs="Arial"/>
          <w:color w:val="000000" w:themeColor="text1"/>
          <w:lang w:eastAsia="es-MX"/>
        </w:rPr>
        <w:t xml:space="preserve"> considera conveniente entrar al estudio de los rubros que fueron impugnados por </w:t>
      </w:r>
      <w:r w:rsidR="00372645" w:rsidRPr="00830F17">
        <w:rPr>
          <w:rFonts w:ascii="Palatino Linotype" w:hAnsi="Palatino Linotype" w:cs="Arial"/>
          <w:color w:val="000000" w:themeColor="text1"/>
          <w:lang w:eastAsia="es-MX"/>
        </w:rPr>
        <w:t>la</w:t>
      </w:r>
      <w:r w:rsidR="00761057" w:rsidRPr="00830F17">
        <w:rPr>
          <w:rFonts w:ascii="Palatino Linotype" w:hAnsi="Palatino Linotype" w:cs="Arial"/>
          <w:color w:val="000000" w:themeColor="text1"/>
          <w:lang w:eastAsia="es-MX"/>
        </w:rPr>
        <w:t xml:space="preserve"> hoy </w:t>
      </w:r>
      <w:r w:rsidR="00761057" w:rsidRPr="00830F17">
        <w:rPr>
          <w:rFonts w:ascii="Palatino Linotype" w:hAnsi="Palatino Linotype" w:cs="Arial"/>
          <w:b/>
          <w:color w:val="000000" w:themeColor="text1"/>
          <w:lang w:eastAsia="es-MX"/>
        </w:rPr>
        <w:t>RECURRENTE</w:t>
      </w:r>
      <w:r w:rsidR="00761057" w:rsidRPr="00830F17">
        <w:rPr>
          <w:rFonts w:ascii="Palatino Linotype" w:hAnsi="Palatino Linotype" w:cs="Arial"/>
          <w:color w:val="000000" w:themeColor="text1"/>
          <w:lang w:eastAsia="es-MX"/>
        </w:rPr>
        <w:t xml:space="preserve">, a fin de verificar si la respuesta del </w:t>
      </w:r>
      <w:r w:rsidR="00761057" w:rsidRPr="00830F17">
        <w:rPr>
          <w:rFonts w:ascii="Palatino Linotype" w:hAnsi="Palatino Linotype" w:cs="Arial"/>
          <w:b/>
          <w:color w:val="000000" w:themeColor="text1"/>
          <w:lang w:eastAsia="es-MX"/>
        </w:rPr>
        <w:t>SUJETO OBLIGADO</w:t>
      </w:r>
      <w:r w:rsidR="00761057" w:rsidRPr="00830F17">
        <w:rPr>
          <w:rFonts w:ascii="Palatino Linotype" w:hAnsi="Palatino Linotype" w:cs="Arial"/>
          <w:color w:val="000000" w:themeColor="text1"/>
          <w:lang w:eastAsia="es-MX"/>
        </w:rPr>
        <w:t xml:space="preserve"> cumplió con el derecho de acceso a la información pública de</w:t>
      </w:r>
      <w:r w:rsidR="00372645" w:rsidRPr="00830F17">
        <w:rPr>
          <w:rFonts w:ascii="Palatino Linotype" w:hAnsi="Palatino Linotype" w:cs="Arial"/>
          <w:color w:val="000000" w:themeColor="text1"/>
          <w:lang w:eastAsia="es-MX"/>
        </w:rPr>
        <w:t xml:space="preserve"> </w:t>
      </w:r>
      <w:r w:rsidR="00761057" w:rsidRPr="00830F17">
        <w:rPr>
          <w:rFonts w:ascii="Palatino Linotype" w:hAnsi="Palatino Linotype" w:cs="Arial"/>
          <w:color w:val="000000" w:themeColor="text1"/>
          <w:lang w:eastAsia="es-MX"/>
        </w:rPr>
        <w:t>l</w:t>
      </w:r>
      <w:r w:rsidR="00372645" w:rsidRPr="00830F17">
        <w:rPr>
          <w:rFonts w:ascii="Palatino Linotype" w:hAnsi="Palatino Linotype" w:cs="Arial"/>
          <w:color w:val="000000" w:themeColor="text1"/>
          <w:lang w:eastAsia="es-MX"/>
        </w:rPr>
        <w:t>a</w:t>
      </w:r>
      <w:r w:rsidR="00761057" w:rsidRPr="00830F17">
        <w:rPr>
          <w:rFonts w:ascii="Palatino Linotype" w:hAnsi="Palatino Linotype" w:cs="Arial"/>
          <w:color w:val="000000" w:themeColor="text1"/>
          <w:lang w:eastAsia="es-MX"/>
        </w:rPr>
        <w:t xml:space="preserve"> particular.</w:t>
      </w:r>
    </w:p>
    <w:p w14:paraId="234537A2" w14:textId="77777777" w:rsidR="00761057" w:rsidRPr="00830F17" w:rsidRDefault="00761057"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F12073A" w14:textId="458040C9" w:rsidR="00C0401B" w:rsidRPr="00830F17" w:rsidRDefault="00A0277A" w:rsidP="009E2071">
      <w:pPr>
        <w:pStyle w:val="Prrafodelista"/>
        <w:widowControl w:val="0"/>
        <w:autoSpaceDE w:val="0"/>
        <w:autoSpaceDN w:val="0"/>
        <w:adjustRightInd w:val="0"/>
        <w:spacing w:line="360" w:lineRule="auto"/>
        <w:ind w:left="0"/>
        <w:jc w:val="both"/>
        <w:rPr>
          <w:rFonts w:ascii="Palatino Linotype" w:hAnsi="Palatino Linotype" w:cs="Arial"/>
        </w:rPr>
      </w:pPr>
      <w:r w:rsidRPr="00830F17">
        <w:rPr>
          <w:rFonts w:ascii="Palatino Linotype" w:hAnsi="Palatino Linotype"/>
          <w:color w:val="000000" w:themeColor="text1"/>
        </w:rPr>
        <w:t xml:space="preserve">Es así que, del análisis </w:t>
      </w:r>
      <w:r w:rsidR="00F624B5" w:rsidRPr="00830F17">
        <w:rPr>
          <w:rFonts w:ascii="Palatino Linotype" w:hAnsi="Palatino Linotype"/>
          <w:color w:val="000000" w:themeColor="text1"/>
        </w:rPr>
        <w:t xml:space="preserve">realizado </w:t>
      </w:r>
      <w:r w:rsidRPr="00830F17">
        <w:rPr>
          <w:rFonts w:ascii="Palatino Linotype" w:hAnsi="Palatino Linotype"/>
          <w:color w:val="000000" w:themeColor="text1"/>
        </w:rPr>
        <w:t xml:space="preserve">a las documentales que integran el expediente electrónico, se advierte que </w:t>
      </w:r>
      <w:r w:rsidRPr="00830F17">
        <w:rPr>
          <w:rFonts w:ascii="Palatino Linotype" w:hAnsi="Palatino Linotype"/>
          <w:b/>
          <w:color w:val="000000" w:themeColor="text1"/>
        </w:rPr>
        <w:t xml:space="preserve">EL SUJETO OBLIGADO </w:t>
      </w:r>
      <w:r w:rsidRPr="00830F17">
        <w:rPr>
          <w:rFonts w:ascii="Palatino Linotype" w:hAnsi="Palatino Linotype"/>
          <w:color w:val="000000" w:themeColor="text1"/>
        </w:rPr>
        <w:t xml:space="preserve">mediante respuesta </w:t>
      </w:r>
      <w:r w:rsidR="00F624B5" w:rsidRPr="00830F17">
        <w:rPr>
          <w:rFonts w:ascii="Palatino Linotype" w:hAnsi="Palatino Linotype"/>
          <w:color w:val="000000" w:themeColor="text1"/>
        </w:rPr>
        <w:t>omitió hacer la entrega de las nóminas c</w:t>
      </w:r>
      <w:r w:rsidRPr="00830F17">
        <w:rPr>
          <w:rFonts w:ascii="Palatino Linotype" w:hAnsi="Palatino Linotype"/>
          <w:color w:val="000000" w:themeColor="text1"/>
        </w:rPr>
        <w:t xml:space="preserve">orrespondiente a los meses de octubre, noviembre y </w:t>
      </w:r>
      <w:r w:rsidRPr="00830F17">
        <w:rPr>
          <w:rFonts w:ascii="Palatino Linotype" w:hAnsi="Palatino Linotype"/>
          <w:color w:val="000000" w:themeColor="text1"/>
        </w:rPr>
        <w:lastRenderedPageBreak/>
        <w:t xml:space="preserve">diciembre de dos mil </w:t>
      </w:r>
      <w:r w:rsidR="00FA4DFF" w:rsidRPr="00830F17">
        <w:rPr>
          <w:rFonts w:ascii="Palatino Linotype" w:hAnsi="Palatino Linotype"/>
          <w:color w:val="000000" w:themeColor="text1"/>
        </w:rPr>
        <w:t xml:space="preserve">dos mil diecinueve y </w:t>
      </w:r>
      <w:r w:rsidRPr="00830F17">
        <w:rPr>
          <w:rFonts w:ascii="Palatino Linotype" w:hAnsi="Palatino Linotype"/>
          <w:color w:val="000000" w:themeColor="text1"/>
        </w:rPr>
        <w:t>dos mil veint</w:t>
      </w:r>
      <w:r w:rsidR="00FA4DFF" w:rsidRPr="00830F17">
        <w:rPr>
          <w:rFonts w:ascii="Palatino Linotype" w:hAnsi="Palatino Linotype"/>
          <w:color w:val="000000" w:themeColor="text1"/>
        </w:rPr>
        <w:t>e</w:t>
      </w:r>
      <w:r w:rsidR="00F624B5" w:rsidRPr="00830F17">
        <w:rPr>
          <w:rFonts w:ascii="Palatino Linotype" w:hAnsi="Palatino Linotype"/>
          <w:color w:val="000000" w:themeColor="text1"/>
        </w:rPr>
        <w:t>; sin embargo, mediante Informe Justificado hizo llegar las mismas,</w:t>
      </w:r>
      <w:r w:rsidR="00C0401B" w:rsidRPr="00830F17">
        <w:rPr>
          <w:rFonts w:ascii="Palatino Linotype" w:hAnsi="Palatino Linotype"/>
          <w:color w:val="000000" w:themeColor="text1"/>
        </w:rPr>
        <w:t xml:space="preserve"> </w:t>
      </w:r>
      <w:r w:rsidR="00C0401B" w:rsidRPr="00830F17">
        <w:rPr>
          <w:rFonts w:ascii="Palatino Linotype" w:hAnsi="Palatino Linotype" w:cs="Arial"/>
        </w:rPr>
        <w:t xml:space="preserve">como se muestra en las siguientes imágenes, las cuales se insertan para mejor referencia: </w:t>
      </w:r>
    </w:p>
    <w:p w14:paraId="10D6BAD7" w14:textId="399F5547" w:rsidR="00F624B5" w:rsidRPr="00830F17" w:rsidRDefault="00C0401B"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30F17">
        <w:rPr>
          <w:rFonts w:ascii="Palatino Linotype" w:hAnsi="Palatino Linotype"/>
          <w:noProof/>
          <w:lang w:eastAsia="es-MX"/>
        </w:rPr>
        <w:drawing>
          <wp:inline distT="0" distB="0" distL="0" distR="0" wp14:anchorId="30974ED3" wp14:editId="7AF7A40D">
            <wp:extent cx="5790104" cy="2732314"/>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7317" cy="2740437"/>
                    </a:xfrm>
                    <a:prstGeom prst="rect">
                      <a:avLst/>
                    </a:prstGeom>
                  </pic:spPr>
                </pic:pic>
              </a:graphicData>
            </a:graphic>
          </wp:inline>
        </w:drawing>
      </w:r>
    </w:p>
    <w:p w14:paraId="7DFF8DDE" w14:textId="77777777" w:rsidR="00C0401B" w:rsidRPr="00830F17" w:rsidRDefault="00C0401B"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8CA818E" w14:textId="37D3BCD5" w:rsidR="00F624B5" w:rsidRPr="00830F17" w:rsidRDefault="00C0401B"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30F17">
        <w:rPr>
          <w:rFonts w:ascii="Palatino Linotype" w:hAnsi="Palatino Linotype"/>
          <w:noProof/>
          <w:lang w:eastAsia="es-MX"/>
        </w:rPr>
        <w:drawing>
          <wp:inline distT="0" distB="0" distL="0" distR="0" wp14:anchorId="51000288" wp14:editId="31CDD46B">
            <wp:extent cx="5790855" cy="3240156"/>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3771" cy="3247383"/>
                    </a:xfrm>
                    <a:prstGeom prst="rect">
                      <a:avLst/>
                    </a:prstGeom>
                  </pic:spPr>
                </pic:pic>
              </a:graphicData>
            </a:graphic>
          </wp:inline>
        </w:drawing>
      </w:r>
    </w:p>
    <w:p w14:paraId="4B574840" w14:textId="77777777" w:rsidR="00A0277A" w:rsidRPr="00830F17" w:rsidRDefault="00A0277A"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4D5CC2F" w14:textId="00CFF450" w:rsidR="00C0401B" w:rsidRPr="00830F17" w:rsidRDefault="00C0401B"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30F17">
        <w:rPr>
          <w:rFonts w:ascii="Palatino Linotype" w:hAnsi="Palatino Linotype"/>
          <w:noProof/>
          <w:lang w:eastAsia="es-MX"/>
        </w:rPr>
        <w:drawing>
          <wp:inline distT="0" distB="0" distL="0" distR="0" wp14:anchorId="44DC5B95" wp14:editId="144D5B0E">
            <wp:extent cx="5791835" cy="3369365"/>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9203" cy="3373651"/>
                    </a:xfrm>
                    <a:prstGeom prst="rect">
                      <a:avLst/>
                    </a:prstGeom>
                  </pic:spPr>
                </pic:pic>
              </a:graphicData>
            </a:graphic>
          </wp:inline>
        </w:drawing>
      </w:r>
    </w:p>
    <w:p w14:paraId="165C5CA7" w14:textId="77777777" w:rsidR="00A0277A" w:rsidRPr="00830F17" w:rsidRDefault="00A0277A"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05B2624" w14:textId="7849E3C9" w:rsidR="00A0277A" w:rsidRPr="00830F17" w:rsidRDefault="00C0401B"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30F17">
        <w:rPr>
          <w:rFonts w:ascii="Palatino Linotype" w:hAnsi="Palatino Linotype"/>
          <w:noProof/>
          <w:lang w:eastAsia="es-MX"/>
        </w:rPr>
        <w:drawing>
          <wp:inline distT="0" distB="0" distL="0" distR="0" wp14:anchorId="45B47BB2" wp14:editId="10F4DD02">
            <wp:extent cx="5791835" cy="316774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3528" cy="3168669"/>
                    </a:xfrm>
                    <a:prstGeom prst="rect">
                      <a:avLst/>
                    </a:prstGeom>
                  </pic:spPr>
                </pic:pic>
              </a:graphicData>
            </a:graphic>
          </wp:inline>
        </w:drawing>
      </w:r>
    </w:p>
    <w:p w14:paraId="00D33644" w14:textId="77777777" w:rsidR="00C0401B" w:rsidRPr="00830F17" w:rsidRDefault="00C0401B"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1D5900A" w14:textId="57595252" w:rsidR="00C0401B" w:rsidRPr="00830F17" w:rsidRDefault="00C0401B"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30F17">
        <w:rPr>
          <w:rFonts w:ascii="Palatino Linotype" w:hAnsi="Palatino Linotype"/>
          <w:noProof/>
          <w:lang w:eastAsia="es-MX"/>
        </w:rPr>
        <w:drawing>
          <wp:inline distT="0" distB="0" distL="0" distR="0" wp14:anchorId="18B802E9" wp14:editId="55FE9BA6">
            <wp:extent cx="5791835" cy="3363686"/>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8614" cy="3367623"/>
                    </a:xfrm>
                    <a:prstGeom prst="rect">
                      <a:avLst/>
                    </a:prstGeom>
                  </pic:spPr>
                </pic:pic>
              </a:graphicData>
            </a:graphic>
          </wp:inline>
        </w:drawing>
      </w:r>
    </w:p>
    <w:p w14:paraId="209AEB3D" w14:textId="77777777" w:rsidR="00C0401B" w:rsidRPr="00830F17" w:rsidRDefault="00C0401B"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3A6131C" w14:textId="74DE8C30" w:rsidR="00C0401B" w:rsidRPr="00830F17" w:rsidRDefault="00C0401B"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30F17">
        <w:rPr>
          <w:rFonts w:ascii="Palatino Linotype" w:hAnsi="Palatino Linotype"/>
          <w:noProof/>
          <w:lang w:eastAsia="es-MX"/>
        </w:rPr>
        <w:drawing>
          <wp:inline distT="0" distB="0" distL="0" distR="0" wp14:anchorId="18B51356" wp14:editId="19F2E993">
            <wp:extent cx="5791835" cy="301534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4478" cy="3016719"/>
                    </a:xfrm>
                    <a:prstGeom prst="rect">
                      <a:avLst/>
                    </a:prstGeom>
                  </pic:spPr>
                </pic:pic>
              </a:graphicData>
            </a:graphic>
          </wp:inline>
        </w:drawing>
      </w:r>
    </w:p>
    <w:p w14:paraId="5FF80CEA" w14:textId="77777777" w:rsidR="00DA14B9" w:rsidRPr="00830F17" w:rsidRDefault="00DA14B9"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99B0F41" w14:textId="2E8BF006" w:rsidR="00C0401B" w:rsidRPr="00830F17" w:rsidRDefault="00DA14B9"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30F17">
        <w:rPr>
          <w:rFonts w:ascii="Palatino Linotype" w:hAnsi="Palatino Linotype"/>
          <w:noProof/>
          <w:lang w:eastAsia="es-MX"/>
        </w:rPr>
        <w:drawing>
          <wp:inline distT="0" distB="0" distL="0" distR="0" wp14:anchorId="4983EFCB" wp14:editId="06F907ED">
            <wp:extent cx="5791835" cy="3222171"/>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0643" cy="3227071"/>
                    </a:xfrm>
                    <a:prstGeom prst="rect">
                      <a:avLst/>
                    </a:prstGeom>
                  </pic:spPr>
                </pic:pic>
              </a:graphicData>
            </a:graphic>
          </wp:inline>
        </w:drawing>
      </w:r>
    </w:p>
    <w:p w14:paraId="1AB1BFBB" w14:textId="77777777" w:rsidR="00DA14B9" w:rsidRPr="00830F17" w:rsidRDefault="00DA14B9"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01517FD" w14:textId="72647EB6" w:rsidR="00DA14B9" w:rsidRPr="00830F17" w:rsidRDefault="00DA14B9"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30F17">
        <w:rPr>
          <w:rFonts w:ascii="Palatino Linotype" w:hAnsi="Palatino Linotype"/>
          <w:noProof/>
          <w:lang w:eastAsia="es-MX"/>
        </w:rPr>
        <w:drawing>
          <wp:inline distT="0" distB="0" distL="0" distR="0" wp14:anchorId="145E04E8" wp14:editId="6E72A5B2">
            <wp:extent cx="5791835" cy="3167743"/>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4413" cy="3169153"/>
                    </a:xfrm>
                    <a:prstGeom prst="rect">
                      <a:avLst/>
                    </a:prstGeom>
                  </pic:spPr>
                </pic:pic>
              </a:graphicData>
            </a:graphic>
          </wp:inline>
        </w:drawing>
      </w:r>
    </w:p>
    <w:p w14:paraId="3F4B96AC" w14:textId="77777777" w:rsidR="00DA14B9" w:rsidRPr="00830F17" w:rsidRDefault="00DA14B9"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DF9BB88" w14:textId="2E6E7E98" w:rsidR="00C0401B" w:rsidRPr="00830F17" w:rsidRDefault="00C0401B"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30F17">
        <w:rPr>
          <w:rFonts w:ascii="Palatino Linotype" w:hAnsi="Palatino Linotype"/>
          <w:noProof/>
          <w:lang w:eastAsia="es-MX"/>
        </w:rPr>
        <w:drawing>
          <wp:inline distT="0" distB="0" distL="0" distR="0" wp14:anchorId="5FFB4CAE" wp14:editId="5D2090B7">
            <wp:extent cx="5790183" cy="3438939"/>
            <wp:effectExtent l="0" t="0" r="127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02932" cy="3446511"/>
                    </a:xfrm>
                    <a:prstGeom prst="rect">
                      <a:avLst/>
                    </a:prstGeom>
                  </pic:spPr>
                </pic:pic>
              </a:graphicData>
            </a:graphic>
          </wp:inline>
        </w:drawing>
      </w:r>
    </w:p>
    <w:p w14:paraId="455C9D70" w14:textId="77777777" w:rsidR="00334D3F" w:rsidRPr="00830F17" w:rsidRDefault="00334D3F"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4214DF3" w14:textId="48A3EF96" w:rsidR="00DA14B9" w:rsidRPr="00830F17" w:rsidRDefault="00DA14B9"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30F17">
        <w:rPr>
          <w:rFonts w:ascii="Palatino Linotype" w:hAnsi="Palatino Linotype"/>
          <w:noProof/>
          <w:lang w:eastAsia="es-MX"/>
        </w:rPr>
        <w:drawing>
          <wp:inline distT="0" distB="0" distL="0" distR="0" wp14:anchorId="542B3BB6" wp14:editId="451C52E1">
            <wp:extent cx="5791047" cy="3170583"/>
            <wp:effectExtent l="0" t="0" r="63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99363" cy="3175136"/>
                    </a:xfrm>
                    <a:prstGeom prst="rect">
                      <a:avLst/>
                    </a:prstGeom>
                  </pic:spPr>
                </pic:pic>
              </a:graphicData>
            </a:graphic>
          </wp:inline>
        </w:drawing>
      </w:r>
    </w:p>
    <w:p w14:paraId="6B9A3129" w14:textId="77777777" w:rsidR="00DA14B9" w:rsidRPr="00830F17" w:rsidRDefault="00DA14B9"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15A837B" w14:textId="22926224" w:rsidR="00DA14B9" w:rsidRPr="00830F17" w:rsidRDefault="00DA14B9"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30F17">
        <w:rPr>
          <w:rFonts w:ascii="Palatino Linotype" w:hAnsi="Palatino Linotype"/>
          <w:noProof/>
          <w:lang w:eastAsia="es-MX"/>
        </w:rPr>
        <w:drawing>
          <wp:inline distT="0" distB="0" distL="0" distR="0" wp14:anchorId="64CBB792" wp14:editId="4B782B9B">
            <wp:extent cx="5791835" cy="33528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98439" cy="3356623"/>
                    </a:xfrm>
                    <a:prstGeom prst="rect">
                      <a:avLst/>
                    </a:prstGeom>
                  </pic:spPr>
                </pic:pic>
              </a:graphicData>
            </a:graphic>
          </wp:inline>
        </w:drawing>
      </w:r>
    </w:p>
    <w:p w14:paraId="0D10AD2E" w14:textId="77777777" w:rsidR="00334D3F" w:rsidRPr="00830F17" w:rsidRDefault="00334D3F"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75F62D3" w14:textId="47DDD48B" w:rsidR="00C0401B" w:rsidRPr="00830F17" w:rsidRDefault="00DA14B9"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30F17">
        <w:rPr>
          <w:rFonts w:ascii="Palatino Linotype" w:hAnsi="Palatino Linotype"/>
          <w:noProof/>
          <w:lang w:eastAsia="es-MX"/>
        </w:rPr>
        <w:drawing>
          <wp:inline distT="0" distB="0" distL="0" distR="0" wp14:anchorId="242FB2F0" wp14:editId="7477B45C">
            <wp:extent cx="5790565" cy="3160644"/>
            <wp:effectExtent l="0" t="0" r="635"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16528" cy="3174815"/>
                    </a:xfrm>
                    <a:prstGeom prst="rect">
                      <a:avLst/>
                    </a:prstGeom>
                  </pic:spPr>
                </pic:pic>
              </a:graphicData>
            </a:graphic>
          </wp:inline>
        </w:drawing>
      </w:r>
    </w:p>
    <w:p w14:paraId="4E73DA75" w14:textId="77777777" w:rsidR="00C0401B" w:rsidRPr="00830F17" w:rsidRDefault="00C0401B"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F4BFC5F" w14:textId="449CC767" w:rsidR="006948D2" w:rsidRPr="00830F17" w:rsidRDefault="006948D2" w:rsidP="009E2071">
      <w:pPr>
        <w:spacing w:line="360" w:lineRule="auto"/>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 xml:space="preserve">Derivado de lo anterior, este Órgano Garante determina que se tiene por atendido dicho requerimiento realizado por </w:t>
      </w:r>
      <w:r w:rsidR="00372645" w:rsidRPr="00830F17">
        <w:rPr>
          <w:rFonts w:ascii="Palatino Linotype" w:hAnsi="Palatino Linotype" w:cs="Arial"/>
          <w:color w:val="000000" w:themeColor="text1"/>
          <w:lang w:eastAsia="es-MX"/>
        </w:rPr>
        <w:t>la</w:t>
      </w:r>
      <w:r w:rsidRPr="00830F17">
        <w:rPr>
          <w:rFonts w:ascii="Palatino Linotype" w:hAnsi="Palatino Linotype" w:cs="Arial"/>
          <w:color w:val="000000" w:themeColor="text1"/>
          <w:lang w:eastAsia="es-MX"/>
        </w:rPr>
        <w:t xml:space="preserve"> particular. </w:t>
      </w:r>
    </w:p>
    <w:p w14:paraId="14322DE0" w14:textId="77777777" w:rsidR="00DA14B9" w:rsidRPr="00830F17" w:rsidRDefault="00DA14B9"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11D771D" w14:textId="41250029" w:rsidR="006948D2" w:rsidRPr="00830F17" w:rsidRDefault="006948D2" w:rsidP="009E2071">
      <w:pPr>
        <w:pStyle w:val="Prrafodelista"/>
        <w:widowControl w:val="0"/>
        <w:autoSpaceDE w:val="0"/>
        <w:autoSpaceDN w:val="0"/>
        <w:adjustRightInd w:val="0"/>
        <w:spacing w:line="360" w:lineRule="auto"/>
        <w:ind w:left="0"/>
        <w:jc w:val="both"/>
        <w:rPr>
          <w:rFonts w:ascii="Palatino Linotype" w:hAnsi="Palatino Linotype"/>
          <w:i/>
          <w:color w:val="000000" w:themeColor="text1"/>
        </w:rPr>
      </w:pPr>
      <w:r w:rsidRPr="00830F17">
        <w:rPr>
          <w:rFonts w:ascii="Palatino Linotype" w:hAnsi="Palatino Linotype"/>
          <w:color w:val="000000" w:themeColor="text1"/>
        </w:rPr>
        <w:t xml:space="preserve">Ahora bien, </w:t>
      </w:r>
      <w:r w:rsidR="00F2723A" w:rsidRPr="00830F17">
        <w:rPr>
          <w:rFonts w:ascii="Palatino Linotype" w:hAnsi="Palatino Linotype"/>
          <w:color w:val="000000" w:themeColor="text1"/>
        </w:rPr>
        <w:t>en relación al</w:t>
      </w:r>
      <w:r w:rsidRPr="00830F17">
        <w:rPr>
          <w:rFonts w:ascii="Palatino Linotype" w:hAnsi="Palatino Linotype"/>
          <w:color w:val="000000" w:themeColor="text1"/>
        </w:rPr>
        <w:t xml:space="preserve"> requerimiento realizado por </w:t>
      </w:r>
      <w:r w:rsidR="00372645" w:rsidRPr="00830F17">
        <w:rPr>
          <w:rFonts w:ascii="Palatino Linotype" w:hAnsi="Palatino Linotype"/>
          <w:color w:val="000000" w:themeColor="text1"/>
        </w:rPr>
        <w:t>la</w:t>
      </w:r>
      <w:r w:rsidRPr="00830F17">
        <w:rPr>
          <w:rFonts w:ascii="Palatino Linotype" w:hAnsi="Palatino Linotype"/>
          <w:color w:val="000000" w:themeColor="text1"/>
        </w:rPr>
        <w:t xml:space="preserve"> particular relacionado con la nómina correspondiente a los meses de enero, febrero, marzo y abril de dos mil veintidós</w:t>
      </w:r>
      <w:r w:rsidR="00F2723A" w:rsidRPr="00830F17">
        <w:rPr>
          <w:rFonts w:ascii="Palatino Linotype" w:hAnsi="Palatino Linotype"/>
          <w:color w:val="000000" w:themeColor="text1"/>
        </w:rPr>
        <w:t xml:space="preserve">; al respecto, </w:t>
      </w:r>
      <w:r w:rsidRPr="00830F17">
        <w:rPr>
          <w:rFonts w:ascii="Palatino Linotype" w:hAnsi="Palatino Linotype"/>
          <w:b/>
          <w:color w:val="000000" w:themeColor="text1"/>
        </w:rPr>
        <w:t xml:space="preserve">EL SUJETO OBLIGADO </w:t>
      </w:r>
      <w:r w:rsidRPr="00830F17">
        <w:rPr>
          <w:rFonts w:ascii="Palatino Linotype" w:hAnsi="Palatino Linotype"/>
          <w:color w:val="000000" w:themeColor="text1"/>
        </w:rPr>
        <w:t xml:space="preserve">mediante Informe Justificado refirió que se trataba de una plus </w:t>
      </w:r>
      <w:proofErr w:type="spellStart"/>
      <w:r w:rsidRPr="00830F17">
        <w:rPr>
          <w:rFonts w:ascii="Palatino Linotype" w:hAnsi="Palatino Linotype"/>
          <w:color w:val="000000" w:themeColor="text1"/>
        </w:rPr>
        <w:t>petitio</w:t>
      </w:r>
      <w:proofErr w:type="spellEnd"/>
      <w:r w:rsidRPr="00830F17">
        <w:rPr>
          <w:rFonts w:ascii="Palatino Linotype" w:hAnsi="Palatino Linotype"/>
          <w:color w:val="000000" w:themeColor="text1"/>
        </w:rPr>
        <w:t xml:space="preserve">; sin embargo, del contenido de la solicitud primigenia se advierte que </w:t>
      </w:r>
      <w:r w:rsidR="00372645" w:rsidRPr="00830F17">
        <w:rPr>
          <w:rFonts w:ascii="Palatino Linotype" w:hAnsi="Palatino Linotype"/>
          <w:b/>
          <w:color w:val="000000" w:themeColor="text1"/>
        </w:rPr>
        <w:t>LA</w:t>
      </w:r>
      <w:r w:rsidRPr="00830F17">
        <w:rPr>
          <w:rFonts w:ascii="Palatino Linotype" w:hAnsi="Palatino Linotype"/>
          <w:b/>
          <w:color w:val="000000" w:themeColor="text1"/>
        </w:rPr>
        <w:t xml:space="preserve"> RECURRENTE </w:t>
      </w:r>
      <w:r w:rsidR="00F2723A" w:rsidRPr="00830F17">
        <w:rPr>
          <w:rFonts w:ascii="Palatino Linotype" w:hAnsi="Palatino Linotype"/>
          <w:color w:val="000000" w:themeColor="text1"/>
        </w:rPr>
        <w:t xml:space="preserve">solicitó </w:t>
      </w:r>
      <w:r w:rsidRPr="00830F17">
        <w:rPr>
          <w:rFonts w:ascii="Palatino Linotype" w:hAnsi="Palatino Linotype"/>
          <w:i/>
          <w:color w:val="000000" w:themeColor="text1"/>
        </w:rPr>
        <w:t xml:space="preserve">“la </w:t>
      </w:r>
      <w:proofErr w:type="spellStart"/>
      <w:r w:rsidRPr="00830F17">
        <w:rPr>
          <w:rFonts w:ascii="Palatino Linotype" w:hAnsi="Palatino Linotype"/>
          <w:i/>
          <w:color w:val="000000" w:themeColor="text1"/>
        </w:rPr>
        <w:t>nomina</w:t>
      </w:r>
      <w:proofErr w:type="spellEnd"/>
      <w:r w:rsidRPr="00830F17">
        <w:rPr>
          <w:rFonts w:ascii="Palatino Linotype" w:hAnsi="Palatino Linotype"/>
          <w:i/>
          <w:color w:val="000000" w:themeColor="text1"/>
        </w:rPr>
        <w:t xml:space="preserve"> de las dos quincenas de los servidores públicos quienes actualmente se encuentran adscritos a esta misma área”</w:t>
      </w:r>
      <w:r w:rsidR="00F2723A" w:rsidRPr="00830F17">
        <w:rPr>
          <w:rFonts w:ascii="Palatino Linotype" w:hAnsi="Palatino Linotype"/>
          <w:i/>
          <w:color w:val="000000" w:themeColor="text1"/>
        </w:rPr>
        <w:t xml:space="preserve">. </w:t>
      </w:r>
    </w:p>
    <w:p w14:paraId="172F4E6C" w14:textId="77777777" w:rsidR="00F2723A" w:rsidRPr="00830F17" w:rsidRDefault="00F2723A" w:rsidP="009E2071">
      <w:pPr>
        <w:pStyle w:val="Prrafodelista"/>
        <w:widowControl w:val="0"/>
        <w:autoSpaceDE w:val="0"/>
        <w:autoSpaceDN w:val="0"/>
        <w:adjustRightInd w:val="0"/>
        <w:spacing w:line="360" w:lineRule="auto"/>
        <w:ind w:left="0"/>
        <w:jc w:val="both"/>
        <w:rPr>
          <w:rFonts w:ascii="Palatino Linotype" w:hAnsi="Palatino Linotype"/>
          <w:i/>
          <w:color w:val="000000" w:themeColor="text1"/>
        </w:rPr>
      </w:pPr>
    </w:p>
    <w:p w14:paraId="750CF915" w14:textId="73D1C96C" w:rsidR="00F2723A" w:rsidRPr="00830F17" w:rsidRDefault="00F2723A" w:rsidP="009E2071">
      <w:pPr>
        <w:spacing w:line="360" w:lineRule="auto"/>
        <w:jc w:val="both"/>
        <w:rPr>
          <w:rFonts w:ascii="Palatino Linotype" w:eastAsia="MS Mincho" w:hAnsi="Palatino Linotype" w:cs="Tahoma"/>
        </w:rPr>
      </w:pPr>
      <w:r w:rsidRPr="00830F17">
        <w:rPr>
          <w:rFonts w:ascii="Palatino Linotype" w:hAnsi="Palatino Linotype"/>
          <w:color w:val="000000" w:themeColor="text1"/>
        </w:rPr>
        <w:t>Es así</w:t>
      </w:r>
      <w:r w:rsidR="009E2071" w:rsidRPr="00830F17">
        <w:rPr>
          <w:rFonts w:ascii="Palatino Linotype" w:hAnsi="Palatino Linotype"/>
          <w:color w:val="000000" w:themeColor="text1"/>
        </w:rPr>
        <w:t>,</w:t>
      </w:r>
      <w:r w:rsidRPr="00830F17">
        <w:rPr>
          <w:rFonts w:ascii="Palatino Linotype" w:hAnsi="Palatino Linotype"/>
          <w:color w:val="000000" w:themeColor="text1"/>
        </w:rPr>
        <w:t xml:space="preserve"> que si bien del contenido de la solicitud no se precisa a que meses</w:t>
      </w:r>
      <w:r w:rsidRPr="00830F17">
        <w:rPr>
          <w:rFonts w:ascii="Palatino Linotype" w:hAnsi="Palatino Linotype" w:cs="Arial"/>
          <w:lang w:val="es-ES"/>
        </w:rPr>
        <w:t xml:space="preserve"> corresponden las dos quincenas solicitadas por </w:t>
      </w:r>
      <w:r w:rsidR="009E2071" w:rsidRPr="00830F17">
        <w:rPr>
          <w:rFonts w:ascii="Palatino Linotype" w:hAnsi="Palatino Linotype" w:cs="Arial"/>
          <w:lang w:val="es-ES"/>
        </w:rPr>
        <w:t>la</w:t>
      </w:r>
      <w:r w:rsidRPr="00830F17">
        <w:rPr>
          <w:rFonts w:ascii="Palatino Linotype" w:hAnsi="Palatino Linotype" w:cs="Arial"/>
          <w:lang w:val="es-ES"/>
        </w:rPr>
        <w:t xml:space="preserve"> particular</w:t>
      </w:r>
      <w:r w:rsidR="00AE507B" w:rsidRPr="00830F17">
        <w:rPr>
          <w:rFonts w:ascii="Palatino Linotype" w:hAnsi="Palatino Linotype" w:cs="Arial"/>
          <w:lang w:val="es-ES"/>
        </w:rPr>
        <w:t>; atento a ello</w:t>
      </w:r>
      <w:r w:rsidR="00BD356C" w:rsidRPr="00830F17">
        <w:rPr>
          <w:rFonts w:ascii="Palatino Linotype" w:hAnsi="Palatino Linotype" w:cs="Arial"/>
          <w:lang w:val="es-ES"/>
        </w:rPr>
        <w:t>, es</w:t>
      </w:r>
      <w:r w:rsidRPr="00830F17">
        <w:rPr>
          <w:rFonts w:ascii="Palatino Linotype" w:eastAsia="MS Mincho" w:hAnsi="Palatino Linotype" w:cs="Tahoma"/>
        </w:rPr>
        <w:t xml:space="preserve">te Órgano Garante en el ámbito de sus atribuciones establecidas en los artículos 13 y 181 de la Ley de Transparencia y Acceso a la Información Pública del Estado de México y Municipios, suple la deficiencia presentada en la solicitud de información, precisando que </w:t>
      </w:r>
      <w:r w:rsidR="00372645" w:rsidRPr="00830F17">
        <w:rPr>
          <w:rFonts w:ascii="Palatino Linotype" w:eastAsia="MS Mincho" w:hAnsi="Palatino Linotype" w:cs="Tahoma"/>
        </w:rPr>
        <w:t>la</w:t>
      </w:r>
      <w:r w:rsidRPr="00830F17">
        <w:rPr>
          <w:rFonts w:ascii="Palatino Linotype" w:eastAsia="MS Mincho" w:hAnsi="Palatino Linotype" w:cs="Tahoma"/>
        </w:rPr>
        <w:t xml:space="preserve"> particular so</w:t>
      </w:r>
      <w:r w:rsidR="00AE507B" w:rsidRPr="00830F17">
        <w:rPr>
          <w:rFonts w:ascii="Palatino Linotype" w:eastAsia="MS Mincho" w:hAnsi="Palatino Linotype" w:cs="Tahoma"/>
        </w:rPr>
        <w:t xml:space="preserve">licitó las correspondientes a las dos últimas quincenas generadas a la fecha de solicitud; es decir la segunda de abril y primera de mayo de dos mil veintidós. </w:t>
      </w:r>
    </w:p>
    <w:p w14:paraId="1384BD7B" w14:textId="77777777" w:rsidR="00F2723A" w:rsidRPr="00830F17" w:rsidRDefault="00F2723A" w:rsidP="009E2071">
      <w:pPr>
        <w:spacing w:line="360" w:lineRule="auto"/>
        <w:jc w:val="both"/>
        <w:rPr>
          <w:rFonts w:ascii="Palatino Linotype" w:eastAsia="MS Mincho" w:hAnsi="Palatino Linotype" w:cs="Tahoma"/>
        </w:rPr>
      </w:pPr>
    </w:p>
    <w:p w14:paraId="23EEFE53" w14:textId="6B5D2345" w:rsidR="008C38CF" w:rsidRPr="00830F17" w:rsidRDefault="00255BB3" w:rsidP="008C38CF">
      <w:pPr>
        <w:spacing w:line="360" w:lineRule="auto"/>
        <w:jc w:val="both"/>
        <w:rPr>
          <w:rFonts w:ascii="Palatino Linotype" w:hAnsi="Palatino Linotype" w:cs="Arial"/>
          <w:color w:val="000000" w:themeColor="text1"/>
          <w:lang w:eastAsia="es-MX"/>
        </w:rPr>
      </w:pPr>
      <w:r w:rsidRPr="00830F17">
        <w:rPr>
          <w:rFonts w:ascii="Palatino Linotype" w:hAnsi="Palatino Linotype" w:cs="Arial"/>
          <w:color w:val="000000" w:themeColor="text1"/>
          <w:lang w:eastAsia="es-MX"/>
        </w:rPr>
        <w:t>En</w:t>
      </w:r>
      <w:r w:rsidR="00BD356C" w:rsidRPr="00830F17">
        <w:rPr>
          <w:rFonts w:ascii="Palatino Linotype" w:hAnsi="Palatino Linotype" w:cs="Arial"/>
          <w:color w:val="000000" w:themeColor="text1"/>
          <w:lang w:eastAsia="es-MX"/>
        </w:rPr>
        <w:t xml:space="preserve"> este entendido</w:t>
      </w:r>
      <w:r w:rsidRPr="00830F17">
        <w:rPr>
          <w:rFonts w:ascii="Palatino Linotype" w:hAnsi="Palatino Linotype" w:cs="Arial"/>
          <w:color w:val="000000" w:themeColor="text1"/>
          <w:lang w:eastAsia="es-MX"/>
        </w:rPr>
        <w:t xml:space="preserve">, </w:t>
      </w:r>
      <w:r w:rsidR="00AE507B" w:rsidRPr="00830F17">
        <w:rPr>
          <w:rFonts w:ascii="Palatino Linotype" w:hAnsi="Palatino Linotype" w:cs="Arial"/>
          <w:color w:val="000000" w:themeColor="text1"/>
          <w:lang w:eastAsia="es-MX"/>
        </w:rPr>
        <w:t>derivado que en respuesta adjuntó la nómina correspondiente a la primera quincena de mayo de dos mil veintidós, este</w:t>
      </w:r>
      <w:r w:rsidRPr="00830F17">
        <w:rPr>
          <w:rFonts w:ascii="Palatino Linotype" w:hAnsi="Palatino Linotype" w:cs="Arial"/>
          <w:color w:val="000000" w:themeColor="text1"/>
          <w:lang w:eastAsia="es-MX"/>
        </w:rPr>
        <w:t xml:space="preserve"> Órgano Garante determina ordenar en </w:t>
      </w:r>
      <w:r w:rsidRPr="00830F17">
        <w:rPr>
          <w:rFonts w:ascii="Palatino Linotype" w:hAnsi="Palatino Linotype" w:cs="Arial"/>
          <w:b/>
          <w:color w:val="000000" w:themeColor="text1"/>
          <w:lang w:eastAsia="es-MX"/>
        </w:rPr>
        <w:t>versión pública</w:t>
      </w:r>
      <w:r w:rsidR="00B972DA" w:rsidRPr="00830F17">
        <w:rPr>
          <w:rFonts w:ascii="Palatino Linotype" w:hAnsi="Palatino Linotype" w:cs="Arial"/>
          <w:color w:val="000000" w:themeColor="text1"/>
          <w:lang w:eastAsia="es-MX"/>
        </w:rPr>
        <w:t xml:space="preserve"> </w:t>
      </w:r>
      <w:r w:rsidR="00E53911" w:rsidRPr="00830F17">
        <w:rPr>
          <w:rFonts w:ascii="Palatino Linotype" w:hAnsi="Palatino Linotype" w:cs="Arial"/>
          <w:color w:val="000000" w:themeColor="text1"/>
          <w:lang w:eastAsia="es-MX"/>
        </w:rPr>
        <w:t xml:space="preserve">la nómina </w:t>
      </w:r>
      <w:r w:rsidR="00B972DA" w:rsidRPr="00830F17">
        <w:rPr>
          <w:rFonts w:ascii="Palatino Linotype" w:hAnsi="Palatino Linotype" w:cs="Arial"/>
          <w:color w:val="000000" w:themeColor="text1"/>
          <w:lang w:eastAsia="es-MX"/>
        </w:rPr>
        <w:t xml:space="preserve">del personal adscrito al área de Tesorería, </w:t>
      </w:r>
      <w:r w:rsidR="00E53911" w:rsidRPr="00830F17">
        <w:rPr>
          <w:rFonts w:ascii="Palatino Linotype" w:hAnsi="Palatino Linotype" w:cs="Arial"/>
          <w:color w:val="000000" w:themeColor="text1"/>
          <w:lang w:eastAsia="es-MX"/>
        </w:rPr>
        <w:t xml:space="preserve">correspondiente a la segunda quincena de </w:t>
      </w:r>
      <w:r w:rsidR="00AE507B" w:rsidRPr="00830F17">
        <w:rPr>
          <w:rFonts w:ascii="Palatino Linotype" w:hAnsi="Palatino Linotype" w:cs="Arial"/>
          <w:color w:val="000000" w:themeColor="text1"/>
          <w:lang w:eastAsia="es-MX"/>
        </w:rPr>
        <w:t>a</w:t>
      </w:r>
      <w:r w:rsidR="00E53911" w:rsidRPr="00830F17">
        <w:rPr>
          <w:rFonts w:ascii="Palatino Linotype" w:hAnsi="Palatino Linotype" w:cs="Arial"/>
          <w:color w:val="000000" w:themeColor="text1"/>
          <w:lang w:eastAsia="es-MX"/>
        </w:rPr>
        <w:t xml:space="preserve">bril de dos mil veintidós. </w:t>
      </w:r>
    </w:p>
    <w:p w14:paraId="591711FC" w14:textId="77777777" w:rsidR="008C38CF" w:rsidRPr="00830F17" w:rsidRDefault="008C38CF" w:rsidP="008C38CF">
      <w:pPr>
        <w:spacing w:line="360" w:lineRule="auto"/>
        <w:jc w:val="both"/>
        <w:rPr>
          <w:rFonts w:ascii="Palatino Linotype" w:hAnsi="Palatino Linotype" w:cs="Arial"/>
          <w:color w:val="000000" w:themeColor="text1"/>
          <w:lang w:eastAsia="es-MX"/>
        </w:rPr>
      </w:pPr>
    </w:p>
    <w:p w14:paraId="14BB9A73" w14:textId="2D6F9BDB" w:rsidR="008C38CF" w:rsidRPr="00830F17" w:rsidRDefault="008C38CF" w:rsidP="008C38CF">
      <w:pPr>
        <w:spacing w:line="360" w:lineRule="auto"/>
        <w:jc w:val="both"/>
        <w:rPr>
          <w:rFonts w:ascii="Palatino Linotype" w:hAnsi="Palatino Linotype" w:cs="Arial"/>
          <w:color w:val="000000" w:themeColor="text1"/>
        </w:rPr>
      </w:pPr>
      <w:r w:rsidRPr="00830F17">
        <w:rPr>
          <w:rFonts w:ascii="Palatino Linotype" w:hAnsi="Palatino Linotype" w:cs="Arial"/>
          <w:color w:val="000000" w:themeColor="text1"/>
          <w:lang w:eastAsia="es-MX"/>
        </w:rPr>
        <w:lastRenderedPageBreak/>
        <w:t>Ahora bien, n</w:t>
      </w:r>
      <w:r w:rsidRPr="00830F17">
        <w:rPr>
          <w:rFonts w:ascii="Palatino Linotype" w:hAnsi="Palatino Linotype"/>
          <w:color w:val="000000" w:themeColor="text1"/>
        </w:rPr>
        <w:t xml:space="preserve">o </w:t>
      </w:r>
      <w:r w:rsidRPr="00830F17">
        <w:rPr>
          <w:rFonts w:ascii="Palatino Linotype" w:hAnsi="Palatino Linotype"/>
          <w:color w:val="000000" w:themeColor="text1"/>
          <w:lang w:val="es-ES_tradnl"/>
        </w:rPr>
        <w:t xml:space="preserve">debemos ignorar que dentro de la solicitud, el particular requirió la información, en formato Excel y PDF, situación que contraviene lo establecido en el artículo 12 de </w:t>
      </w:r>
      <w:r w:rsidRPr="00830F17">
        <w:rPr>
          <w:rFonts w:ascii="Palatino Linotype" w:hAnsi="Palatino Linotype"/>
          <w:color w:val="000000" w:themeColor="text1"/>
        </w:rPr>
        <w:t xml:space="preserve">la Ley de Transparencia y Acceso a la Información Pública del Estado de México y Municipios, el cual establece que </w:t>
      </w:r>
      <w:r w:rsidRPr="00830F17">
        <w:rPr>
          <w:rFonts w:ascii="Palatino Linotype" w:hAnsi="Palatino Linotype"/>
          <w:b/>
          <w:b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830F17">
        <w:rPr>
          <w:rFonts w:ascii="Palatino Linotype" w:hAnsi="Palatino Linotype"/>
          <w:color w:val="000000" w:themeColor="text1"/>
        </w:rPr>
        <w:t>; no estarán obligados a generarla, resumirla, efectuar cálculos o practicar investigaciones.</w:t>
      </w:r>
    </w:p>
    <w:p w14:paraId="7C20DF14" w14:textId="77777777" w:rsidR="008C38CF" w:rsidRPr="00830F17" w:rsidRDefault="008C38CF" w:rsidP="008C38CF">
      <w:pPr>
        <w:pStyle w:val="Prrafodelista"/>
        <w:tabs>
          <w:tab w:val="left" w:pos="426"/>
        </w:tabs>
        <w:spacing w:line="360" w:lineRule="auto"/>
        <w:ind w:left="0" w:right="51"/>
        <w:jc w:val="both"/>
        <w:rPr>
          <w:rFonts w:ascii="Palatino Linotype" w:hAnsi="Palatino Linotype"/>
          <w:color w:val="000000" w:themeColor="text1"/>
        </w:rPr>
      </w:pPr>
    </w:p>
    <w:p w14:paraId="141AF00A" w14:textId="417A1336" w:rsidR="008C38CF" w:rsidRPr="00830F17" w:rsidRDefault="008C38CF" w:rsidP="008C38CF">
      <w:pPr>
        <w:pStyle w:val="Prrafodelista"/>
        <w:tabs>
          <w:tab w:val="left" w:pos="426"/>
        </w:tabs>
        <w:spacing w:line="360" w:lineRule="auto"/>
        <w:ind w:left="0" w:right="51"/>
        <w:contextualSpacing/>
        <w:jc w:val="both"/>
        <w:rPr>
          <w:rFonts w:ascii="Palatino Linotype" w:hAnsi="Palatino Linotype"/>
          <w:color w:val="000000" w:themeColor="text1"/>
        </w:rPr>
      </w:pPr>
      <w:r w:rsidRPr="00830F17">
        <w:rPr>
          <w:rFonts w:ascii="Palatino Linotype" w:hAnsi="Palatino Linotype"/>
          <w:color w:val="000000" w:themeColor="text1"/>
        </w:rPr>
        <w:t xml:space="preserve">De lo anterior se coligue que el pretender que el </w:t>
      </w:r>
      <w:r w:rsidRPr="00830F17">
        <w:rPr>
          <w:rFonts w:ascii="Palatino Linotype" w:hAnsi="Palatino Linotype"/>
          <w:b/>
          <w:bCs/>
          <w:color w:val="000000" w:themeColor="text1"/>
        </w:rPr>
        <w:t>SUJETO OBLIGADO</w:t>
      </w:r>
      <w:r w:rsidRPr="00830F17">
        <w:rPr>
          <w:rFonts w:ascii="Palatino Linotype" w:hAnsi="Palatino Linotype"/>
          <w:color w:val="000000" w:themeColor="text1"/>
        </w:rPr>
        <w:t xml:space="preserve"> procese la información solicitada, para presentarla en un formato electrónico específico, lo que presume una carga desproporcionada para atender el derecho de acceso a la información del particular; pues su obligación consiste, específicamente, en proporcionar los documentos generados, poseídos o administrados en el ejercicio de sus funciones donde conste la información solicitada.</w:t>
      </w:r>
    </w:p>
    <w:p w14:paraId="68776727" w14:textId="77777777" w:rsidR="008C38CF" w:rsidRPr="00830F17" w:rsidRDefault="008C38CF" w:rsidP="008C38CF">
      <w:pPr>
        <w:pStyle w:val="Prrafodelista"/>
        <w:tabs>
          <w:tab w:val="left" w:pos="426"/>
        </w:tabs>
        <w:spacing w:line="360" w:lineRule="auto"/>
        <w:ind w:left="0" w:right="51"/>
        <w:jc w:val="both"/>
        <w:rPr>
          <w:rFonts w:ascii="Palatino Linotype" w:hAnsi="Palatino Linotype"/>
          <w:color w:val="000000" w:themeColor="text1"/>
        </w:rPr>
      </w:pPr>
    </w:p>
    <w:p w14:paraId="47BD33DC" w14:textId="77777777" w:rsidR="008C38CF" w:rsidRPr="00830F17" w:rsidRDefault="008C38CF" w:rsidP="008C38CF">
      <w:pPr>
        <w:pStyle w:val="Prrafodelista"/>
        <w:tabs>
          <w:tab w:val="left" w:pos="426"/>
        </w:tabs>
        <w:spacing w:line="360" w:lineRule="auto"/>
        <w:ind w:left="0" w:right="51"/>
        <w:contextualSpacing/>
        <w:jc w:val="both"/>
        <w:rPr>
          <w:rFonts w:ascii="Palatino Linotype" w:hAnsi="Palatino Linotype"/>
          <w:color w:val="000000" w:themeColor="text1"/>
        </w:rPr>
      </w:pPr>
      <w:r w:rsidRPr="00830F17">
        <w:rPr>
          <w:rFonts w:ascii="Palatino Linotype" w:hAnsi="Palatino Linotype"/>
          <w:color w:val="000000" w:themeColor="text1"/>
        </w:rPr>
        <w:t>Robustece lo anterior el Criterio de Interpretación 03-17 emitido por el Órgano Garante Nacional, cuyo rubro y texto son los siguientes:</w:t>
      </w:r>
    </w:p>
    <w:p w14:paraId="407B5FF4" w14:textId="77777777" w:rsidR="008C38CF" w:rsidRPr="00830F17" w:rsidRDefault="008C38CF" w:rsidP="008C38CF">
      <w:pPr>
        <w:pStyle w:val="Prrafodelista"/>
        <w:tabs>
          <w:tab w:val="left" w:pos="426"/>
        </w:tabs>
        <w:ind w:left="0" w:right="51"/>
        <w:jc w:val="both"/>
        <w:rPr>
          <w:rFonts w:ascii="Palatino Linotype" w:hAnsi="Palatino Linotype"/>
          <w:color w:val="000000" w:themeColor="text1"/>
        </w:rPr>
      </w:pPr>
    </w:p>
    <w:p w14:paraId="581CF618" w14:textId="77777777" w:rsidR="008C38CF" w:rsidRPr="00830F17" w:rsidRDefault="008C38CF" w:rsidP="008C38CF">
      <w:pPr>
        <w:ind w:left="851" w:right="899"/>
        <w:jc w:val="both"/>
        <w:rPr>
          <w:rFonts w:ascii="Palatino Linotype" w:eastAsia="Arial" w:hAnsi="Palatino Linotype" w:cs="Arial"/>
          <w:i/>
          <w:iCs/>
          <w:sz w:val="22"/>
          <w:szCs w:val="22"/>
        </w:rPr>
      </w:pPr>
      <w:r w:rsidRPr="00830F17">
        <w:rPr>
          <w:rFonts w:ascii="Palatino Linotype" w:eastAsia="Arial" w:hAnsi="Palatino Linotype" w:cs="Arial"/>
          <w:b/>
          <w:i/>
          <w:iCs/>
          <w:sz w:val="22"/>
          <w:szCs w:val="22"/>
        </w:rPr>
        <w:t xml:space="preserve">No existe obligación de elaborar </w:t>
      </w:r>
      <w:r w:rsidRPr="00830F17">
        <w:rPr>
          <w:rFonts w:ascii="Palatino Linotype" w:eastAsia="Arial" w:hAnsi="Palatino Linotype" w:cs="Arial"/>
          <w:b/>
          <w:i/>
          <w:iCs/>
          <w:spacing w:val="-3"/>
          <w:sz w:val="22"/>
          <w:szCs w:val="22"/>
        </w:rPr>
        <w:t>d</w:t>
      </w:r>
      <w:r w:rsidRPr="00830F17">
        <w:rPr>
          <w:rFonts w:ascii="Palatino Linotype" w:eastAsia="Arial" w:hAnsi="Palatino Linotype" w:cs="Arial"/>
          <w:b/>
          <w:i/>
          <w:iCs/>
          <w:sz w:val="22"/>
          <w:szCs w:val="22"/>
        </w:rPr>
        <w:t>ocum</w:t>
      </w:r>
      <w:r w:rsidRPr="00830F17">
        <w:rPr>
          <w:rFonts w:ascii="Palatino Linotype" w:eastAsia="Arial" w:hAnsi="Palatino Linotype" w:cs="Arial"/>
          <w:b/>
          <w:i/>
          <w:iCs/>
          <w:spacing w:val="1"/>
          <w:sz w:val="22"/>
          <w:szCs w:val="22"/>
        </w:rPr>
        <w:t>e</w:t>
      </w:r>
      <w:r w:rsidRPr="00830F17">
        <w:rPr>
          <w:rFonts w:ascii="Palatino Linotype" w:eastAsia="Arial" w:hAnsi="Palatino Linotype" w:cs="Arial"/>
          <w:b/>
          <w:i/>
          <w:iCs/>
          <w:sz w:val="22"/>
          <w:szCs w:val="22"/>
        </w:rPr>
        <w:t>n</w:t>
      </w:r>
      <w:r w:rsidRPr="00830F17">
        <w:rPr>
          <w:rFonts w:ascii="Palatino Linotype" w:eastAsia="Arial" w:hAnsi="Palatino Linotype" w:cs="Arial"/>
          <w:b/>
          <w:i/>
          <w:iCs/>
          <w:spacing w:val="-1"/>
          <w:sz w:val="22"/>
          <w:szCs w:val="22"/>
        </w:rPr>
        <w:t>t</w:t>
      </w:r>
      <w:r w:rsidRPr="00830F17">
        <w:rPr>
          <w:rFonts w:ascii="Palatino Linotype" w:eastAsia="Arial" w:hAnsi="Palatino Linotype" w:cs="Arial"/>
          <w:b/>
          <w:i/>
          <w:iCs/>
          <w:sz w:val="22"/>
          <w:szCs w:val="22"/>
        </w:rPr>
        <w:t>os</w:t>
      </w:r>
      <w:r w:rsidRPr="00830F17">
        <w:rPr>
          <w:rFonts w:ascii="Palatino Linotype" w:eastAsia="Arial" w:hAnsi="Palatino Linotype" w:cs="Arial"/>
          <w:b/>
          <w:i/>
          <w:iCs/>
          <w:spacing w:val="14"/>
          <w:sz w:val="22"/>
          <w:szCs w:val="22"/>
        </w:rPr>
        <w:t xml:space="preserve"> </w:t>
      </w:r>
      <w:r w:rsidRPr="00830F17">
        <w:rPr>
          <w:rFonts w:ascii="Palatino Linotype" w:eastAsia="Arial" w:hAnsi="Palatino Linotype" w:cs="Arial"/>
          <w:b/>
          <w:i/>
          <w:iCs/>
          <w:spacing w:val="-1"/>
          <w:sz w:val="22"/>
          <w:szCs w:val="22"/>
        </w:rPr>
        <w:t xml:space="preserve">ad </w:t>
      </w:r>
      <w:r w:rsidRPr="00830F17">
        <w:rPr>
          <w:rFonts w:ascii="Palatino Linotype" w:eastAsia="Arial" w:hAnsi="Palatino Linotype" w:cs="Arial"/>
          <w:b/>
          <w:i/>
          <w:iCs/>
          <w:sz w:val="22"/>
          <w:szCs w:val="22"/>
        </w:rPr>
        <w:t>hoc</w:t>
      </w:r>
      <w:r w:rsidRPr="00830F17">
        <w:rPr>
          <w:rFonts w:ascii="Palatino Linotype" w:eastAsia="Arial" w:hAnsi="Palatino Linotype" w:cs="Arial"/>
          <w:b/>
          <w:i/>
          <w:iCs/>
          <w:spacing w:val="11"/>
          <w:sz w:val="22"/>
          <w:szCs w:val="22"/>
        </w:rPr>
        <w:t xml:space="preserve"> </w:t>
      </w:r>
      <w:r w:rsidRPr="00830F17">
        <w:rPr>
          <w:rFonts w:ascii="Palatino Linotype" w:eastAsia="Arial" w:hAnsi="Palatino Linotype" w:cs="Arial"/>
          <w:b/>
          <w:i/>
          <w:iCs/>
          <w:sz w:val="22"/>
          <w:szCs w:val="22"/>
        </w:rPr>
        <w:t>para</w:t>
      </w:r>
      <w:r w:rsidRPr="00830F17">
        <w:rPr>
          <w:rFonts w:ascii="Palatino Linotype" w:eastAsia="Arial" w:hAnsi="Palatino Linotype" w:cs="Arial"/>
          <w:b/>
          <w:i/>
          <w:iCs/>
          <w:spacing w:val="10"/>
          <w:sz w:val="22"/>
          <w:szCs w:val="22"/>
        </w:rPr>
        <w:t xml:space="preserve"> </w:t>
      </w:r>
      <w:r w:rsidRPr="00830F17">
        <w:rPr>
          <w:rFonts w:ascii="Palatino Linotype" w:eastAsia="Arial" w:hAnsi="Palatino Linotype" w:cs="Arial"/>
          <w:b/>
          <w:i/>
          <w:iCs/>
          <w:sz w:val="22"/>
          <w:szCs w:val="22"/>
        </w:rPr>
        <w:t>atender las sol</w:t>
      </w:r>
      <w:r w:rsidRPr="00830F17">
        <w:rPr>
          <w:rFonts w:ascii="Palatino Linotype" w:eastAsia="Arial" w:hAnsi="Palatino Linotype" w:cs="Arial"/>
          <w:b/>
          <w:i/>
          <w:iCs/>
          <w:spacing w:val="-2"/>
          <w:sz w:val="22"/>
          <w:szCs w:val="22"/>
        </w:rPr>
        <w:t>i</w:t>
      </w:r>
      <w:r w:rsidRPr="00830F17">
        <w:rPr>
          <w:rFonts w:ascii="Palatino Linotype" w:eastAsia="Arial" w:hAnsi="Palatino Linotype" w:cs="Arial"/>
          <w:b/>
          <w:i/>
          <w:iCs/>
          <w:spacing w:val="1"/>
          <w:sz w:val="22"/>
          <w:szCs w:val="22"/>
        </w:rPr>
        <w:t>c</w:t>
      </w:r>
      <w:r w:rsidRPr="00830F17">
        <w:rPr>
          <w:rFonts w:ascii="Palatino Linotype" w:eastAsia="Arial" w:hAnsi="Palatino Linotype" w:cs="Arial"/>
          <w:b/>
          <w:i/>
          <w:iCs/>
          <w:sz w:val="22"/>
          <w:szCs w:val="22"/>
        </w:rPr>
        <w:t>itudes</w:t>
      </w:r>
      <w:r w:rsidRPr="00830F17">
        <w:rPr>
          <w:rFonts w:ascii="Palatino Linotype" w:eastAsia="Arial" w:hAnsi="Palatino Linotype" w:cs="Arial"/>
          <w:b/>
          <w:i/>
          <w:iCs/>
          <w:spacing w:val="10"/>
          <w:sz w:val="22"/>
          <w:szCs w:val="22"/>
        </w:rPr>
        <w:t xml:space="preserve"> </w:t>
      </w:r>
      <w:r w:rsidRPr="00830F17">
        <w:rPr>
          <w:rFonts w:ascii="Palatino Linotype" w:eastAsia="Arial" w:hAnsi="Palatino Linotype" w:cs="Arial"/>
          <w:b/>
          <w:i/>
          <w:iCs/>
          <w:sz w:val="22"/>
          <w:szCs w:val="22"/>
        </w:rPr>
        <w:t>de</w:t>
      </w:r>
      <w:r w:rsidRPr="00830F17">
        <w:rPr>
          <w:rFonts w:ascii="Palatino Linotype" w:eastAsia="Arial" w:hAnsi="Palatino Linotype" w:cs="Arial"/>
          <w:b/>
          <w:i/>
          <w:iCs/>
          <w:spacing w:val="9"/>
          <w:sz w:val="22"/>
          <w:szCs w:val="22"/>
        </w:rPr>
        <w:t xml:space="preserve"> </w:t>
      </w:r>
      <w:r w:rsidRPr="00830F17">
        <w:rPr>
          <w:rFonts w:ascii="Palatino Linotype" w:eastAsia="Arial" w:hAnsi="Palatino Linotype" w:cs="Arial"/>
          <w:b/>
          <w:i/>
          <w:iCs/>
          <w:spacing w:val="1"/>
          <w:sz w:val="22"/>
          <w:szCs w:val="22"/>
        </w:rPr>
        <w:t>ac</w:t>
      </w:r>
      <w:r w:rsidRPr="00830F17">
        <w:rPr>
          <w:rFonts w:ascii="Palatino Linotype" w:eastAsia="Arial" w:hAnsi="Palatino Linotype" w:cs="Arial"/>
          <w:b/>
          <w:i/>
          <w:iCs/>
          <w:spacing w:val="-1"/>
          <w:sz w:val="22"/>
          <w:szCs w:val="22"/>
        </w:rPr>
        <w:t>c</w:t>
      </w:r>
      <w:r w:rsidRPr="00830F17">
        <w:rPr>
          <w:rFonts w:ascii="Palatino Linotype" w:eastAsia="Arial" w:hAnsi="Palatino Linotype" w:cs="Arial"/>
          <w:b/>
          <w:i/>
          <w:iCs/>
          <w:spacing w:val="1"/>
          <w:sz w:val="22"/>
          <w:szCs w:val="22"/>
        </w:rPr>
        <w:t>es</w:t>
      </w:r>
      <w:r w:rsidRPr="00830F17">
        <w:rPr>
          <w:rFonts w:ascii="Palatino Linotype" w:eastAsia="Arial" w:hAnsi="Palatino Linotype" w:cs="Arial"/>
          <w:b/>
          <w:i/>
          <w:iCs/>
          <w:sz w:val="22"/>
          <w:szCs w:val="22"/>
        </w:rPr>
        <w:t>o</w:t>
      </w:r>
      <w:r w:rsidRPr="00830F17">
        <w:rPr>
          <w:rFonts w:ascii="Palatino Linotype" w:eastAsia="Arial" w:hAnsi="Palatino Linotype" w:cs="Arial"/>
          <w:b/>
          <w:i/>
          <w:iCs/>
          <w:spacing w:val="11"/>
          <w:sz w:val="22"/>
          <w:szCs w:val="22"/>
        </w:rPr>
        <w:t xml:space="preserve"> </w:t>
      </w:r>
      <w:r w:rsidRPr="00830F17">
        <w:rPr>
          <w:rFonts w:ascii="Palatino Linotype" w:eastAsia="Arial" w:hAnsi="Palatino Linotype" w:cs="Arial"/>
          <w:b/>
          <w:i/>
          <w:iCs/>
          <w:sz w:val="22"/>
          <w:szCs w:val="22"/>
        </w:rPr>
        <w:t>a</w:t>
      </w:r>
      <w:r w:rsidRPr="00830F17">
        <w:rPr>
          <w:rFonts w:ascii="Palatino Linotype" w:eastAsia="Arial" w:hAnsi="Palatino Linotype" w:cs="Arial"/>
          <w:b/>
          <w:i/>
          <w:iCs/>
          <w:spacing w:val="9"/>
          <w:sz w:val="22"/>
          <w:szCs w:val="22"/>
        </w:rPr>
        <w:t xml:space="preserve"> </w:t>
      </w:r>
      <w:r w:rsidRPr="00830F17">
        <w:rPr>
          <w:rFonts w:ascii="Palatino Linotype" w:eastAsia="Arial" w:hAnsi="Palatino Linotype" w:cs="Arial"/>
          <w:b/>
          <w:i/>
          <w:iCs/>
          <w:sz w:val="22"/>
          <w:szCs w:val="22"/>
        </w:rPr>
        <w:t>la</w:t>
      </w:r>
      <w:r w:rsidRPr="00830F17">
        <w:rPr>
          <w:rFonts w:ascii="Palatino Linotype" w:eastAsia="Arial" w:hAnsi="Palatino Linotype" w:cs="Arial"/>
          <w:b/>
          <w:i/>
          <w:iCs/>
          <w:spacing w:val="10"/>
          <w:sz w:val="22"/>
          <w:szCs w:val="22"/>
        </w:rPr>
        <w:t xml:space="preserve"> </w:t>
      </w:r>
      <w:r w:rsidRPr="00830F17">
        <w:rPr>
          <w:rFonts w:ascii="Palatino Linotype" w:eastAsia="Arial" w:hAnsi="Palatino Linotype" w:cs="Arial"/>
          <w:b/>
          <w:i/>
          <w:iCs/>
          <w:sz w:val="22"/>
          <w:szCs w:val="22"/>
        </w:rPr>
        <w:t>informa</w:t>
      </w:r>
      <w:r w:rsidRPr="00830F17">
        <w:rPr>
          <w:rFonts w:ascii="Palatino Linotype" w:eastAsia="Arial" w:hAnsi="Palatino Linotype" w:cs="Arial"/>
          <w:b/>
          <w:i/>
          <w:iCs/>
          <w:spacing w:val="1"/>
          <w:sz w:val="22"/>
          <w:szCs w:val="22"/>
        </w:rPr>
        <w:t>c</w:t>
      </w:r>
      <w:r w:rsidRPr="00830F17">
        <w:rPr>
          <w:rFonts w:ascii="Palatino Linotype" w:eastAsia="Arial" w:hAnsi="Palatino Linotype" w:cs="Arial"/>
          <w:b/>
          <w:i/>
          <w:iCs/>
          <w:sz w:val="22"/>
          <w:szCs w:val="22"/>
        </w:rPr>
        <w:t>ió</w:t>
      </w:r>
      <w:r w:rsidRPr="00830F17">
        <w:rPr>
          <w:rFonts w:ascii="Palatino Linotype" w:eastAsia="Arial" w:hAnsi="Palatino Linotype" w:cs="Arial"/>
          <w:b/>
          <w:i/>
          <w:iCs/>
          <w:spacing w:val="-2"/>
          <w:sz w:val="22"/>
          <w:szCs w:val="22"/>
        </w:rPr>
        <w:t>n</w:t>
      </w:r>
      <w:r w:rsidRPr="00830F17">
        <w:rPr>
          <w:rFonts w:ascii="Palatino Linotype" w:eastAsia="Arial" w:hAnsi="Palatino Linotype" w:cs="Arial"/>
          <w:b/>
          <w:i/>
          <w:iCs/>
          <w:sz w:val="22"/>
          <w:szCs w:val="22"/>
        </w:rPr>
        <w:t>.</w:t>
      </w:r>
      <w:r w:rsidRPr="00830F17">
        <w:rPr>
          <w:rFonts w:ascii="Palatino Linotype" w:eastAsia="Arial" w:hAnsi="Palatino Linotype" w:cs="Arial"/>
          <w:b/>
          <w:i/>
          <w:iCs/>
          <w:spacing w:val="18"/>
          <w:sz w:val="22"/>
          <w:szCs w:val="22"/>
        </w:rPr>
        <w:t xml:space="preserve"> “</w:t>
      </w:r>
      <w:r w:rsidRPr="00830F17">
        <w:rPr>
          <w:rFonts w:ascii="Palatino Linotype" w:eastAsia="Arial" w:hAnsi="Palatino Linotype" w:cs="Arial"/>
          <w:i/>
          <w:iCs/>
          <w:spacing w:val="18"/>
          <w:sz w:val="22"/>
          <w:szCs w:val="22"/>
        </w:rPr>
        <w:t>L</w:t>
      </w:r>
      <w:r w:rsidRPr="00830F17">
        <w:rPr>
          <w:rFonts w:ascii="Palatino Linotype" w:eastAsia="Arial" w:hAnsi="Palatino Linotype" w:cs="Arial"/>
          <w:i/>
          <w:iCs/>
          <w:spacing w:val="-1"/>
          <w:sz w:val="22"/>
          <w:szCs w:val="22"/>
        </w:rPr>
        <w:t xml:space="preserve">os </w:t>
      </w:r>
      <w:r w:rsidRPr="00830F17">
        <w:rPr>
          <w:rFonts w:ascii="Palatino Linotype" w:eastAsia="Arial" w:hAnsi="Palatino Linotype" w:cs="Arial"/>
          <w:i/>
          <w:iCs/>
          <w:spacing w:val="1"/>
          <w:sz w:val="22"/>
          <w:szCs w:val="22"/>
        </w:rPr>
        <w:t>a</w:t>
      </w:r>
      <w:r w:rsidRPr="00830F17">
        <w:rPr>
          <w:rFonts w:ascii="Palatino Linotype" w:eastAsia="Arial" w:hAnsi="Palatino Linotype" w:cs="Arial"/>
          <w:i/>
          <w:iCs/>
          <w:sz w:val="22"/>
          <w:szCs w:val="22"/>
        </w:rPr>
        <w:t>rt</w:t>
      </w:r>
      <w:r w:rsidRPr="00830F17">
        <w:rPr>
          <w:rFonts w:ascii="Palatino Linotype" w:eastAsia="Arial" w:hAnsi="Palatino Linotype" w:cs="Arial"/>
          <w:i/>
          <w:iCs/>
          <w:spacing w:val="-2"/>
          <w:sz w:val="22"/>
          <w:szCs w:val="22"/>
        </w:rPr>
        <w:t>í</w:t>
      </w:r>
      <w:r w:rsidRPr="00830F17">
        <w:rPr>
          <w:rFonts w:ascii="Palatino Linotype" w:eastAsia="Arial" w:hAnsi="Palatino Linotype" w:cs="Arial"/>
          <w:i/>
          <w:iCs/>
          <w:sz w:val="22"/>
          <w:szCs w:val="22"/>
        </w:rPr>
        <w:t>c</w:t>
      </w:r>
      <w:r w:rsidRPr="00830F17">
        <w:rPr>
          <w:rFonts w:ascii="Palatino Linotype" w:eastAsia="Arial" w:hAnsi="Palatino Linotype" w:cs="Arial"/>
          <w:i/>
          <w:iCs/>
          <w:spacing w:val="1"/>
          <w:sz w:val="22"/>
          <w:szCs w:val="22"/>
        </w:rPr>
        <w:t>u</w:t>
      </w:r>
      <w:r w:rsidRPr="00830F17">
        <w:rPr>
          <w:rFonts w:ascii="Palatino Linotype" w:eastAsia="Arial" w:hAnsi="Palatino Linotype" w:cs="Arial"/>
          <w:i/>
          <w:iCs/>
          <w:sz w:val="22"/>
          <w:szCs w:val="22"/>
        </w:rPr>
        <w:t>los</w:t>
      </w:r>
      <w:r w:rsidRPr="00830F17">
        <w:rPr>
          <w:rFonts w:ascii="Palatino Linotype" w:eastAsia="Arial" w:hAnsi="Palatino Linotype" w:cs="Arial"/>
          <w:i/>
          <w:iCs/>
          <w:spacing w:val="8"/>
          <w:sz w:val="22"/>
          <w:szCs w:val="22"/>
        </w:rPr>
        <w:t xml:space="preserve"> 129 </w:t>
      </w:r>
      <w:r w:rsidRPr="00830F17">
        <w:rPr>
          <w:rFonts w:ascii="Palatino Linotype" w:eastAsia="Arial" w:hAnsi="Palatino Linotype" w:cs="Arial"/>
          <w:i/>
          <w:iCs/>
          <w:spacing w:val="1"/>
          <w:sz w:val="22"/>
          <w:szCs w:val="22"/>
        </w:rPr>
        <w:t>d</w:t>
      </w:r>
      <w:r w:rsidRPr="00830F17">
        <w:rPr>
          <w:rFonts w:ascii="Palatino Linotype" w:eastAsia="Arial" w:hAnsi="Palatino Linotype" w:cs="Arial"/>
          <w:i/>
          <w:iCs/>
          <w:sz w:val="22"/>
          <w:szCs w:val="22"/>
        </w:rPr>
        <w:t>e</w:t>
      </w:r>
      <w:r w:rsidRPr="00830F17">
        <w:rPr>
          <w:rFonts w:ascii="Palatino Linotype" w:eastAsia="Arial" w:hAnsi="Palatino Linotype" w:cs="Arial"/>
          <w:i/>
          <w:iCs/>
          <w:spacing w:val="9"/>
          <w:sz w:val="22"/>
          <w:szCs w:val="22"/>
        </w:rPr>
        <w:t xml:space="preserve"> </w:t>
      </w:r>
      <w:r w:rsidRPr="00830F17">
        <w:rPr>
          <w:rFonts w:ascii="Palatino Linotype" w:eastAsia="Arial" w:hAnsi="Palatino Linotype" w:cs="Arial"/>
          <w:i/>
          <w:iCs/>
          <w:sz w:val="22"/>
          <w:szCs w:val="22"/>
        </w:rPr>
        <w:t>la</w:t>
      </w:r>
      <w:r w:rsidRPr="00830F17">
        <w:rPr>
          <w:rFonts w:ascii="Palatino Linotype" w:eastAsia="Arial" w:hAnsi="Palatino Linotype" w:cs="Arial"/>
          <w:i/>
          <w:iCs/>
          <w:spacing w:val="10"/>
          <w:sz w:val="22"/>
          <w:szCs w:val="22"/>
        </w:rPr>
        <w:t xml:space="preserve"> </w:t>
      </w:r>
      <w:r w:rsidRPr="00830F17">
        <w:rPr>
          <w:rFonts w:ascii="Palatino Linotype" w:eastAsia="Arial" w:hAnsi="Palatino Linotype" w:cs="Arial"/>
          <w:i/>
          <w:iCs/>
          <w:spacing w:val="-1"/>
          <w:sz w:val="22"/>
          <w:szCs w:val="22"/>
        </w:rPr>
        <w:t>L</w:t>
      </w:r>
      <w:r w:rsidRPr="00830F17">
        <w:rPr>
          <w:rFonts w:ascii="Palatino Linotype" w:eastAsia="Arial" w:hAnsi="Palatino Linotype" w:cs="Arial"/>
          <w:i/>
          <w:iCs/>
          <w:spacing w:val="1"/>
          <w:sz w:val="22"/>
          <w:szCs w:val="22"/>
        </w:rPr>
        <w:t>e</w:t>
      </w:r>
      <w:r w:rsidRPr="00830F17">
        <w:rPr>
          <w:rFonts w:ascii="Palatino Linotype" w:eastAsia="Arial" w:hAnsi="Palatino Linotype" w:cs="Arial"/>
          <w:i/>
          <w:iCs/>
          <w:sz w:val="22"/>
          <w:szCs w:val="22"/>
        </w:rPr>
        <w:t>y</w:t>
      </w:r>
      <w:r w:rsidRPr="00830F17">
        <w:rPr>
          <w:rFonts w:ascii="Palatino Linotype" w:eastAsia="Arial" w:hAnsi="Palatino Linotype" w:cs="Arial"/>
          <w:i/>
          <w:iCs/>
          <w:spacing w:val="8"/>
          <w:sz w:val="22"/>
          <w:szCs w:val="22"/>
        </w:rPr>
        <w:t xml:space="preserve"> </w:t>
      </w:r>
      <w:r w:rsidRPr="00830F17">
        <w:rPr>
          <w:rFonts w:ascii="Palatino Linotype" w:eastAsia="Arial" w:hAnsi="Palatino Linotype" w:cs="Arial"/>
          <w:i/>
          <w:iCs/>
          <w:sz w:val="22"/>
          <w:szCs w:val="22"/>
        </w:rPr>
        <w:t>General</w:t>
      </w:r>
      <w:r w:rsidRPr="00830F17">
        <w:rPr>
          <w:rFonts w:ascii="Palatino Linotype" w:eastAsia="Arial" w:hAnsi="Palatino Linotype" w:cs="Arial"/>
          <w:i/>
          <w:iCs/>
          <w:spacing w:val="10"/>
          <w:sz w:val="22"/>
          <w:szCs w:val="22"/>
        </w:rPr>
        <w:t xml:space="preserve"> </w:t>
      </w:r>
      <w:r w:rsidRPr="00830F17">
        <w:rPr>
          <w:rFonts w:ascii="Palatino Linotype" w:eastAsia="Arial" w:hAnsi="Palatino Linotype" w:cs="Arial"/>
          <w:i/>
          <w:iCs/>
          <w:spacing w:val="-1"/>
          <w:sz w:val="22"/>
          <w:szCs w:val="22"/>
        </w:rPr>
        <w:t>d</w:t>
      </w:r>
      <w:r w:rsidRPr="00830F17">
        <w:rPr>
          <w:rFonts w:ascii="Palatino Linotype" w:eastAsia="Arial" w:hAnsi="Palatino Linotype" w:cs="Arial"/>
          <w:i/>
          <w:iCs/>
          <w:sz w:val="22"/>
          <w:szCs w:val="22"/>
        </w:rPr>
        <w:t>e</w:t>
      </w:r>
      <w:r w:rsidRPr="00830F17">
        <w:rPr>
          <w:rFonts w:ascii="Palatino Linotype" w:eastAsia="Arial" w:hAnsi="Palatino Linotype" w:cs="Arial"/>
          <w:i/>
          <w:iCs/>
          <w:spacing w:val="9"/>
          <w:sz w:val="22"/>
          <w:szCs w:val="22"/>
        </w:rPr>
        <w:t xml:space="preserve"> </w:t>
      </w:r>
      <w:r w:rsidRPr="00830F17">
        <w:rPr>
          <w:rFonts w:ascii="Palatino Linotype" w:eastAsia="Arial" w:hAnsi="Palatino Linotype" w:cs="Arial"/>
          <w:i/>
          <w:iCs/>
          <w:spacing w:val="2"/>
          <w:sz w:val="22"/>
          <w:szCs w:val="22"/>
        </w:rPr>
        <w:t>T</w:t>
      </w:r>
      <w:r w:rsidRPr="00830F17">
        <w:rPr>
          <w:rFonts w:ascii="Palatino Linotype" w:eastAsia="Arial" w:hAnsi="Palatino Linotype" w:cs="Arial"/>
          <w:i/>
          <w:iCs/>
          <w:sz w:val="22"/>
          <w:szCs w:val="22"/>
        </w:rPr>
        <w:t>r</w:t>
      </w:r>
      <w:r w:rsidRPr="00830F17">
        <w:rPr>
          <w:rFonts w:ascii="Palatino Linotype" w:eastAsia="Arial" w:hAnsi="Palatino Linotype" w:cs="Arial"/>
          <w:i/>
          <w:iCs/>
          <w:spacing w:val="-2"/>
          <w:sz w:val="22"/>
          <w:szCs w:val="22"/>
        </w:rPr>
        <w:t>a</w:t>
      </w:r>
      <w:r w:rsidRPr="00830F17">
        <w:rPr>
          <w:rFonts w:ascii="Palatino Linotype" w:eastAsia="Arial" w:hAnsi="Palatino Linotype" w:cs="Arial"/>
          <w:i/>
          <w:iCs/>
          <w:spacing w:val="1"/>
          <w:sz w:val="22"/>
          <w:szCs w:val="22"/>
        </w:rPr>
        <w:t>n</w:t>
      </w:r>
      <w:r w:rsidRPr="00830F17">
        <w:rPr>
          <w:rFonts w:ascii="Palatino Linotype" w:eastAsia="Arial" w:hAnsi="Palatino Linotype" w:cs="Arial"/>
          <w:i/>
          <w:iCs/>
          <w:sz w:val="22"/>
          <w:szCs w:val="22"/>
        </w:rPr>
        <w:t>s</w:t>
      </w:r>
      <w:r w:rsidRPr="00830F17">
        <w:rPr>
          <w:rFonts w:ascii="Palatino Linotype" w:eastAsia="Arial" w:hAnsi="Palatino Linotype" w:cs="Arial"/>
          <w:i/>
          <w:iCs/>
          <w:spacing w:val="1"/>
          <w:sz w:val="22"/>
          <w:szCs w:val="22"/>
        </w:rPr>
        <w:t>pa</w:t>
      </w:r>
      <w:r w:rsidRPr="00830F17">
        <w:rPr>
          <w:rFonts w:ascii="Palatino Linotype" w:eastAsia="Arial" w:hAnsi="Palatino Linotype" w:cs="Arial"/>
          <w:i/>
          <w:iCs/>
          <w:sz w:val="22"/>
          <w:szCs w:val="22"/>
        </w:rPr>
        <w:t>r</w:t>
      </w:r>
      <w:r w:rsidRPr="00830F17">
        <w:rPr>
          <w:rFonts w:ascii="Palatino Linotype" w:eastAsia="Arial" w:hAnsi="Palatino Linotype" w:cs="Arial"/>
          <w:i/>
          <w:iCs/>
          <w:spacing w:val="-2"/>
          <w:sz w:val="22"/>
          <w:szCs w:val="22"/>
        </w:rPr>
        <w:t>e</w:t>
      </w:r>
      <w:r w:rsidRPr="00830F17">
        <w:rPr>
          <w:rFonts w:ascii="Palatino Linotype" w:eastAsia="Arial" w:hAnsi="Palatino Linotype" w:cs="Arial"/>
          <w:i/>
          <w:iCs/>
          <w:spacing w:val="1"/>
          <w:sz w:val="22"/>
          <w:szCs w:val="22"/>
        </w:rPr>
        <w:t>n</w:t>
      </w:r>
      <w:r w:rsidRPr="00830F17">
        <w:rPr>
          <w:rFonts w:ascii="Palatino Linotype" w:eastAsia="Arial" w:hAnsi="Palatino Linotype" w:cs="Arial"/>
          <w:i/>
          <w:iCs/>
          <w:sz w:val="22"/>
          <w:szCs w:val="22"/>
        </w:rPr>
        <w:t>cia y Acc</w:t>
      </w:r>
      <w:r w:rsidRPr="00830F17">
        <w:rPr>
          <w:rFonts w:ascii="Palatino Linotype" w:eastAsia="Arial" w:hAnsi="Palatino Linotype" w:cs="Arial"/>
          <w:i/>
          <w:iCs/>
          <w:spacing w:val="1"/>
          <w:sz w:val="22"/>
          <w:szCs w:val="22"/>
        </w:rPr>
        <w:t>e</w:t>
      </w:r>
      <w:r w:rsidRPr="00830F17">
        <w:rPr>
          <w:rFonts w:ascii="Palatino Linotype" w:eastAsia="Arial" w:hAnsi="Palatino Linotype" w:cs="Arial"/>
          <w:i/>
          <w:iCs/>
          <w:sz w:val="22"/>
          <w:szCs w:val="22"/>
        </w:rPr>
        <w:t>so</w:t>
      </w:r>
      <w:r w:rsidRPr="00830F17">
        <w:rPr>
          <w:rFonts w:ascii="Palatino Linotype" w:eastAsia="Arial" w:hAnsi="Palatino Linotype" w:cs="Arial"/>
          <w:i/>
          <w:iCs/>
          <w:spacing w:val="3"/>
          <w:sz w:val="22"/>
          <w:szCs w:val="22"/>
        </w:rPr>
        <w:t xml:space="preserve"> </w:t>
      </w:r>
      <w:r w:rsidRPr="00830F17">
        <w:rPr>
          <w:rFonts w:ascii="Palatino Linotype" w:eastAsia="Arial" w:hAnsi="Palatino Linotype" w:cs="Arial"/>
          <w:i/>
          <w:iCs/>
          <w:sz w:val="22"/>
          <w:szCs w:val="22"/>
        </w:rPr>
        <w:t>a</w:t>
      </w:r>
      <w:r w:rsidRPr="00830F17">
        <w:rPr>
          <w:rFonts w:ascii="Palatino Linotype" w:eastAsia="Arial" w:hAnsi="Palatino Linotype" w:cs="Arial"/>
          <w:i/>
          <w:iCs/>
          <w:spacing w:val="1"/>
          <w:sz w:val="22"/>
          <w:szCs w:val="22"/>
        </w:rPr>
        <w:t xml:space="preserve"> </w:t>
      </w:r>
      <w:r w:rsidRPr="00830F17">
        <w:rPr>
          <w:rFonts w:ascii="Palatino Linotype" w:eastAsia="Arial" w:hAnsi="Palatino Linotype" w:cs="Arial"/>
          <w:i/>
          <w:iCs/>
          <w:sz w:val="22"/>
          <w:szCs w:val="22"/>
        </w:rPr>
        <w:t>la I</w:t>
      </w:r>
      <w:r w:rsidRPr="00830F17">
        <w:rPr>
          <w:rFonts w:ascii="Palatino Linotype" w:eastAsia="Arial" w:hAnsi="Palatino Linotype" w:cs="Arial"/>
          <w:i/>
          <w:iCs/>
          <w:spacing w:val="-1"/>
          <w:sz w:val="22"/>
          <w:szCs w:val="22"/>
        </w:rPr>
        <w:t>n</w:t>
      </w:r>
      <w:r w:rsidRPr="00830F17">
        <w:rPr>
          <w:rFonts w:ascii="Palatino Linotype" w:eastAsia="Arial" w:hAnsi="Palatino Linotype" w:cs="Arial"/>
          <w:i/>
          <w:iCs/>
          <w:sz w:val="22"/>
          <w:szCs w:val="22"/>
        </w:rPr>
        <w:t>f</w:t>
      </w:r>
      <w:r w:rsidRPr="00830F17">
        <w:rPr>
          <w:rFonts w:ascii="Palatino Linotype" w:eastAsia="Arial" w:hAnsi="Palatino Linotype" w:cs="Arial"/>
          <w:i/>
          <w:iCs/>
          <w:spacing w:val="1"/>
          <w:sz w:val="22"/>
          <w:szCs w:val="22"/>
        </w:rPr>
        <w:t>o</w:t>
      </w:r>
      <w:r w:rsidRPr="00830F17">
        <w:rPr>
          <w:rFonts w:ascii="Palatino Linotype" w:eastAsia="Arial" w:hAnsi="Palatino Linotype" w:cs="Arial"/>
          <w:i/>
          <w:iCs/>
          <w:spacing w:val="-3"/>
          <w:sz w:val="22"/>
          <w:szCs w:val="22"/>
        </w:rPr>
        <w:t>r</w:t>
      </w:r>
      <w:r w:rsidRPr="00830F17">
        <w:rPr>
          <w:rFonts w:ascii="Palatino Linotype" w:eastAsia="Arial" w:hAnsi="Palatino Linotype" w:cs="Arial"/>
          <w:i/>
          <w:iCs/>
          <w:spacing w:val="1"/>
          <w:sz w:val="22"/>
          <w:szCs w:val="22"/>
        </w:rPr>
        <w:t>ma</w:t>
      </w:r>
      <w:r w:rsidRPr="00830F17">
        <w:rPr>
          <w:rFonts w:ascii="Palatino Linotype" w:eastAsia="Arial" w:hAnsi="Palatino Linotype" w:cs="Arial"/>
          <w:i/>
          <w:iCs/>
          <w:sz w:val="22"/>
          <w:szCs w:val="22"/>
        </w:rPr>
        <w:t>ci</w:t>
      </w:r>
      <w:r w:rsidRPr="00830F17">
        <w:rPr>
          <w:rFonts w:ascii="Palatino Linotype" w:eastAsia="Arial" w:hAnsi="Palatino Linotype" w:cs="Arial"/>
          <w:i/>
          <w:iCs/>
          <w:spacing w:val="-2"/>
          <w:sz w:val="22"/>
          <w:szCs w:val="22"/>
        </w:rPr>
        <w:t>ó</w:t>
      </w:r>
      <w:r w:rsidRPr="00830F17">
        <w:rPr>
          <w:rFonts w:ascii="Palatino Linotype" w:eastAsia="Arial" w:hAnsi="Palatino Linotype" w:cs="Arial"/>
          <w:i/>
          <w:iCs/>
          <w:sz w:val="22"/>
          <w:szCs w:val="22"/>
        </w:rPr>
        <w:t>n</w:t>
      </w:r>
      <w:r w:rsidRPr="00830F17">
        <w:rPr>
          <w:rFonts w:ascii="Palatino Linotype" w:eastAsia="Arial" w:hAnsi="Palatino Linotype" w:cs="Arial"/>
          <w:i/>
          <w:iCs/>
          <w:spacing w:val="6"/>
          <w:sz w:val="22"/>
          <w:szCs w:val="22"/>
        </w:rPr>
        <w:t xml:space="preserve"> </w:t>
      </w:r>
      <w:r w:rsidRPr="00830F17">
        <w:rPr>
          <w:rFonts w:ascii="Palatino Linotype" w:eastAsia="Arial" w:hAnsi="Palatino Linotype" w:cs="Arial"/>
          <w:i/>
          <w:iCs/>
          <w:spacing w:val="-2"/>
          <w:sz w:val="22"/>
          <w:szCs w:val="22"/>
        </w:rPr>
        <w:t>P</w:t>
      </w:r>
      <w:r w:rsidRPr="00830F17">
        <w:rPr>
          <w:rFonts w:ascii="Palatino Linotype" w:eastAsia="Arial" w:hAnsi="Palatino Linotype" w:cs="Arial"/>
          <w:i/>
          <w:iCs/>
          <w:spacing w:val="1"/>
          <w:sz w:val="22"/>
          <w:szCs w:val="22"/>
        </w:rPr>
        <w:t>úb</w:t>
      </w:r>
      <w:r w:rsidRPr="00830F17">
        <w:rPr>
          <w:rFonts w:ascii="Palatino Linotype" w:eastAsia="Arial" w:hAnsi="Palatino Linotype" w:cs="Arial"/>
          <w:i/>
          <w:iCs/>
          <w:sz w:val="22"/>
          <w:szCs w:val="22"/>
        </w:rPr>
        <w:t>l</w:t>
      </w:r>
      <w:r w:rsidRPr="00830F17">
        <w:rPr>
          <w:rFonts w:ascii="Palatino Linotype" w:eastAsia="Arial" w:hAnsi="Palatino Linotype" w:cs="Arial"/>
          <w:i/>
          <w:iCs/>
          <w:spacing w:val="-1"/>
          <w:sz w:val="22"/>
          <w:szCs w:val="22"/>
        </w:rPr>
        <w:t>i</w:t>
      </w:r>
      <w:r w:rsidRPr="00830F17">
        <w:rPr>
          <w:rFonts w:ascii="Palatino Linotype" w:eastAsia="Arial" w:hAnsi="Palatino Linotype" w:cs="Arial"/>
          <w:i/>
          <w:iCs/>
          <w:sz w:val="22"/>
          <w:szCs w:val="22"/>
        </w:rPr>
        <w:t xml:space="preserve">ca y </w:t>
      </w:r>
      <w:r w:rsidRPr="00830F17">
        <w:rPr>
          <w:rFonts w:ascii="Palatino Linotype" w:eastAsia="Arial" w:hAnsi="Palatino Linotype" w:cs="Arial"/>
          <w:i/>
          <w:iCs/>
          <w:spacing w:val="8"/>
          <w:sz w:val="22"/>
          <w:szCs w:val="22"/>
        </w:rPr>
        <w:t xml:space="preserve">130, párrafo cuarto, </w:t>
      </w:r>
      <w:r w:rsidRPr="00830F17">
        <w:rPr>
          <w:rFonts w:ascii="Palatino Linotype" w:eastAsia="Arial" w:hAnsi="Palatino Linotype" w:cs="Arial"/>
          <w:i/>
          <w:iCs/>
          <w:spacing w:val="1"/>
          <w:sz w:val="22"/>
          <w:szCs w:val="22"/>
        </w:rPr>
        <w:t>d</w:t>
      </w:r>
      <w:r w:rsidRPr="00830F17">
        <w:rPr>
          <w:rFonts w:ascii="Palatino Linotype" w:eastAsia="Arial" w:hAnsi="Palatino Linotype" w:cs="Arial"/>
          <w:i/>
          <w:iCs/>
          <w:sz w:val="22"/>
          <w:szCs w:val="22"/>
        </w:rPr>
        <w:t>e</w:t>
      </w:r>
      <w:r w:rsidRPr="00830F17">
        <w:rPr>
          <w:rFonts w:ascii="Palatino Linotype" w:eastAsia="Arial" w:hAnsi="Palatino Linotype" w:cs="Arial"/>
          <w:i/>
          <w:iCs/>
          <w:spacing w:val="9"/>
          <w:sz w:val="22"/>
          <w:szCs w:val="22"/>
        </w:rPr>
        <w:t xml:space="preserve"> </w:t>
      </w:r>
      <w:r w:rsidRPr="00830F17">
        <w:rPr>
          <w:rFonts w:ascii="Palatino Linotype" w:eastAsia="Arial" w:hAnsi="Palatino Linotype" w:cs="Arial"/>
          <w:i/>
          <w:iCs/>
          <w:sz w:val="22"/>
          <w:szCs w:val="22"/>
        </w:rPr>
        <w:t>la</w:t>
      </w:r>
      <w:r w:rsidRPr="00830F17">
        <w:rPr>
          <w:rFonts w:ascii="Palatino Linotype" w:eastAsia="Arial" w:hAnsi="Palatino Linotype" w:cs="Arial"/>
          <w:i/>
          <w:iCs/>
          <w:spacing w:val="10"/>
          <w:sz w:val="22"/>
          <w:szCs w:val="22"/>
        </w:rPr>
        <w:t xml:space="preserve"> </w:t>
      </w:r>
      <w:r w:rsidRPr="00830F17">
        <w:rPr>
          <w:rFonts w:ascii="Palatino Linotype" w:eastAsia="Arial" w:hAnsi="Palatino Linotype" w:cs="Arial"/>
          <w:i/>
          <w:iCs/>
          <w:spacing w:val="-1"/>
          <w:sz w:val="22"/>
          <w:szCs w:val="22"/>
        </w:rPr>
        <w:t>L</w:t>
      </w:r>
      <w:r w:rsidRPr="00830F17">
        <w:rPr>
          <w:rFonts w:ascii="Palatino Linotype" w:eastAsia="Arial" w:hAnsi="Palatino Linotype" w:cs="Arial"/>
          <w:i/>
          <w:iCs/>
          <w:spacing w:val="1"/>
          <w:sz w:val="22"/>
          <w:szCs w:val="22"/>
        </w:rPr>
        <w:t>e</w:t>
      </w:r>
      <w:r w:rsidRPr="00830F17">
        <w:rPr>
          <w:rFonts w:ascii="Palatino Linotype" w:eastAsia="Arial" w:hAnsi="Palatino Linotype" w:cs="Arial"/>
          <w:i/>
          <w:iCs/>
          <w:sz w:val="22"/>
          <w:szCs w:val="22"/>
        </w:rPr>
        <w:t>y</w:t>
      </w:r>
      <w:r w:rsidRPr="00830F17">
        <w:rPr>
          <w:rFonts w:ascii="Palatino Linotype" w:eastAsia="Arial" w:hAnsi="Palatino Linotype" w:cs="Arial"/>
          <w:i/>
          <w:iCs/>
          <w:spacing w:val="8"/>
          <w:sz w:val="22"/>
          <w:szCs w:val="22"/>
        </w:rPr>
        <w:t xml:space="preserve"> </w:t>
      </w:r>
      <w:r w:rsidRPr="00830F17">
        <w:rPr>
          <w:rFonts w:ascii="Palatino Linotype" w:eastAsia="Arial" w:hAnsi="Palatino Linotype" w:cs="Arial"/>
          <w:i/>
          <w:iCs/>
          <w:sz w:val="22"/>
          <w:szCs w:val="22"/>
        </w:rPr>
        <w:t>Fe</w:t>
      </w:r>
      <w:r w:rsidRPr="00830F17">
        <w:rPr>
          <w:rFonts w:ascii="Palatino Linotype" w:eastAsia="Arial" w:hAnsi="Palatino Linotype" w:cs="Arial"/>
          <w:i/>
          <w:iCs/>
          <w:spacing w:val="1"/>
          <w:sz w:val="22"/>
          <w:szCs w:val="22"/>
        </w:rPr>
        <w:t>de</w:t>
      </w:r>
      <w:r w:rsidRPr="00830F17">
        <w:rPr>
          <w:rFonts w:ascii="Palatino Linotype" w:eastAsia="Arial" w:hAnsi="Palatino Linotype" w:cs="Arial"/>
          <w:i/>
          <w:iCs/>
          <w:sz w:val="22"/>
          <w:szCs w:val="22"/>
        </w:rPr>
        <w:t>ral</w:t>
      </w:r>
      <w:r w:rsidRPr="00830F17">
        <w:rPr>
          <w:rFonts w:ascii="Palatino Linotype" w:eastAsia="Arial" w:hAnsi="Palatino Linotype" w:cs="Arial"/>
          <w:i/>
          <w:iCs/>
          <w:spacing w:val="10"/>
          <w:sz w:val="22"/>
          <w:szCs w:val="22"/>
        </w:rPr>
        <w:t xml:space="preserve"> </w:t>
      </w:r>
      <w:r w:rsidRPr="00830F17">
        <w:rPr>
          <w:rFonts w:ascii="Palatino Linotype" w:eastAsia="Arial" w:hAnsi="Palatino Linotype" w:cs="Arial"/>
          <w:i/>
          <w:iCs/>
          <w:spacing w:val="-1"/>
          <w:sz w:val="22"/>
          <w:szCs w:val="22"/>
        </w:rPr>
        <w:t>d</w:t>
      </w:r>
      <w:r w:rsidRPr="00830F17">
        <w:rPr>
          <w:rFonts w:ascii="Palatino Linotype" w:eastAsia="Arial" w:hAnsi="Palatino Linotype" w:cs="Arial"/>
          <w:i/>
          <w:iCs/>
          <w:sz w:val="22"/>
          <w:szCs w:val="22"/>
        </w:rPr>
        <w:t>e</w:t>
      </w:r>
      <w:r w:rsidRPr="00830F17">
        <w:rPr>
          <w:rFonts w:ascii="Palatino Linotype" w:eastAsia="Arial" w:hAnsi="Palatino Linotype" w:cs="Arial"/>
          <w:i/>
          <w:iCs/>
          <w:spacing w:val="9"/>
          <w:sz w:val="22"/>
          <w:szCs w:val="22"/>
        </w:rPr>
        <w:t xml:space="preserve"> </w:t>
      </w:r>
      <w:r w:rsidRPr="00830F17">
        <w:rPr>
          <w:rFonts w:ascii="Palatino Linotype" w:eastAsia="Arial" w:hAnsi="Palatino Linotype" w:cs="Arial"/>
          <w:i/>
          <w:iCs/>
          <w:spacing w:val="2"/>
          <w:sz w:val="22"/>
          <w:szCs w:val="22"/>
        </w:rPr>
        <w:t>T</w:t>
      </w:r>
      <w:r w:rsidRPr="00830F17">
        <w:rPr>
          <w:rFonts w:ascii="Palatino Linotype" w:eastAsia="Arial" w:hAnsi="Palatino Linotype" w:cs="Arial"/>
          <w:i/>
          <w:iCs/>
          <w:sz w:val="22"/>
          <w:szCs w:val="22"/>
        </w:rPr>
        <w:t>r</w:t>
      </w:r>
      <w:r w:rsidRPr="00830F17">
        <w:rPr>
          <w:rFonts w:ascii="Palatino Linotype" w:eastAsia="Arial" w:hAnsi="Palatino Linotype" w:cs="Arial"/>
          <w:i/>
          <w:iCs/>
          <w:spacing w:val="-2"/>
          <w:sz w:val="22"/>
          <w:szCs w:val="22"/>
        </w:rPr>
        <w:t>a</w:t>
      </w:r>
      <w:r w:rsidRPr="00830F17">
        <w:rPr>
          <w:rFonts w:ascii="Palatino Linotype" w:eastAsia="Arial" w:hAnsi="Palatino Linotype" w:cs="Arial"/>
          <w:i/>
          <w:iCs/>
          <w:spacing w:val="1"/>
          <w:sz w:val="22"/>
          <w:szCs w:val="22"/>
        </w:rPr>
        <w:t>n</w:t>
      </w:r>
      <w:r w:rsidRPr="00830F17">
        <w:rPr>
          <w:rFonts w:ascii="Palatino Linotype" w:eastAsia="Arial" w:hAnsi="Palatino Linotype" w:cs="Arial"/>
          <w:i/>
          <w:iCs/>
          <w:sz w:val="22"/>
          <w:szCs w:val="22"/>
        </w:rPr>
        <w:t>s</w:t>
      </w:r>
      <w:r w:rsidRPr="00830F17">
        <w:rPr>
          <w:rFonts w:ascii="Palatino Linotype" w:eastAsia="Arial" w:hAnsi="Palatino Linotype" w:cs="Arial"/>
          <w:i/>
          <w:iCs/>
          <w:spacing w:val="1"/>
          <w:sz w:val="22"/>
          <w:szCs w:val="22"/>
        </w:rPr>
        <w:t>pa</w:t>
      </w:r>
      <w:r w:rsidRPr="00830F17">
        <w:rPr>
          <w:rFonts w:ascii="Palatino Linotype" w:eastAsia="Arial" w:hAnsi="Palatino Linotype" w:cs="Arial"/>
          <w:i/>
          <w:iCs/>
          <w:sz w:val="22"/>
          <w:szCs w:val="22"/>
        </w:rPr>
        <w:t>r</w:t>
      </w:r>
      <w:r w:rsidRPr="00830F17">
        <w:rPr>
          <w:rFonts w:ascii="Palatino Linotype" w:eastAsia="Arial" w:hAnsi="Palatino Linotype" w:cs="Arial"/>
          <w:i/>
          <w:iCs/>
          <w:spacing w:val="-2"/>
          <w:sz w:val="22"/>
          <w:szCs w:val="22"/>
        </w:rPr>
        <w:t>e</w:t>
      </w:r>
      <w:r w:rsidRPr="00830F17">
        <w:rPr>
          <w:rFonts w:ascii="Palatino Linotype" w:eastAsia="Arial" w:hAnsi="Palatino Linotype" w:cs="Arial"/>
          <w:i/>
          <w:iCs/>
          <w:spacing w:val="1"/>
          <w:sz w:val="22"/>
          <w:szCs w:val="22"/>
        </w:rPr>
        <w:t>n</w:t>
      </w:r>
      <w:r w:rsidRPr="00830F17">
        <w:rPr>
          <w:rFonts w:ascii="Palatino Linotype" w:eastAsia="Arial" w:hAnsi="Palatino Linotype" w:cs="Arial"/>
          <w:i/>
          <w:iCs/>
          <w:sz w:val="22"/>
          <w:szCs w:val="22"/>
        </w:rPr>
        <w:t>cia y Acc</w:t>
      </w:r>
      <w:r w:rsidRPr="00830F17">
        <w:rPr>
          <w:rFonts w:ascii="Palatino Linotype" w:eastAsia="Arial" w:hAnsi="Palatino Linotype" w:cs="Arial"/>
          <w:i/>
          <w:iCs/>
          <w:spacing w:val="1"/>
          <w:sz w:val="22"/>
          <w:szCs w:val="22"/>
        </w:rPr>
        <w:t>e</w:t>
      </w:r>
      <w:r w:rsidRPr="00830F17">
        <w:rPr>
          <w:rFonts w:ascii="Palatino Linotype" w:eastAsia="Arial" w:hAnsi="Palatino Linotype" w:cs="Arial"/>
          <w:i/>
          <w:iCs/>
          <w:sz w:val="22"/>
          <w:szCs w:val="22"/>
        </w:rPr>
        <w:t>so</w:t>
      </w:r>
      <w:r w:rsidRPr="00830F17">
        <w:rPr>
          <w:rFonts w:ascii="Palatino Linotype" w:eastAsia="Arial" w:hAnsi="Palatino Linotype" w:cs="Arial"/>
          <w:i/>
          <w:iCs/>
          <w:spacing w:val="3"/>
          <w:sz w:val="22"/>
          <w:szCs w:val="22"/>
        </w:rPr>
        <w:t xml:space="preserve"> </w:t>
      </w:r>
      <w:r w:rsidRPr="00830F17">
        <w:rPr>
          <w:rFonts w:ascii="Palatino Linotype" w:eastAsia="Arial" w:hAnsi="Palatino Linotype" w:cs="Arial"/>
          <w:i/>
          <w:iCs/>
          <w:sz w:val="22"/>
          <w:szCs w:val="22"/>
        </w:rPr>
        <w:t>a</w:t>
      </w:r>
      <w:r w:rsidRPr="00830F17">
        <w:rPr>
          <w:rFonts w:ascii="Palatino Linotype" w:eastAsia="Arial" w:hAnsi="Palatino Linotype" w:cs="Arial"/>
          <w:i/>
          <w:iCs/>
          <w:spacing w:val="1"/>
          <w:sz w:val="22"/>
          <w:szCs w:val="22"/>
        </w:rPr>
        <w:t xml:space="preserve"> </w:t>
      </w:r>
      <w:r w:rsidRPr="00830F17">
        <w:rPr>
          <w:rFonts w:ascii="Palatino Linotype" w:eastAsia="Arial" w:hAnsi="Palatino Linotype" w:cs="Arial"/>
          <w:i/>
          <w:iCs/>
          <w:sz w:val="22"/>
          <w:szCs w:val="22"/>
        </w:rPr>
        <w:t>la I</w:t>
      </w:r>
      <w:r w:rsidRPr="00830F17">
        <w:rPr>
          <w:rFonts w:ascii="Palatino Linotype" w:eastAsia="Arial" w:hAnsi="Palatino Linotype" w:cs="Arial"/>
          <w:i/>
          <w:iCs/>
          <w:spacing w:val="-1"/>
          <w:sz w:val="22"/>
          <w:szCs w:val="22"/>
        </w:rPr>
        <w:t>n</w:t>
      </w:r>
      <w:r w:rsidRPr="00830F17">
        <w:rPr>
          <w:rFonts w:ascii="Palatino Linotype" w:eastAsia="Arial" w:hAnsi="Palatino Linotype" w:cs="Arial"/>
          <w:i/>
          <w:iCs/>
          <w:sz w:val="22"/>
          <w:szCs w:val="22"/>
        </w:rPr>
        <w:t>f</w:t>
      </w:r>
      <w:r w:rsidRPr="00830F17">
        <w:rPr>
          <w:rFonts w:ascii="Palatino Linotype" w:eastAsia="Arial" w:hAnsi="Palatino Linotype" w:cs="Arial"/>
          <w:i/>
          <w:iCs/>
          <w:spacing w:val="1"/>
          <w:sz w:val="22"/>
          <w:szCs w:val="22"/>
        </w:rPr>
        <w:t>o</w:t>
      </w:r>
      <w:r w:rsidRPr="00830F17">
        <w:rPr>
          <w:rFonts w:ascii="Palatino Linotype" w:eastAsia="Arial" w:hAnsi="Palatino Linotype" w:cs="Arial"/>
          <w:i/>
          <w:iCs/>
          <w:spacing w:val="-3"/>
          <w:sz w:val="22"/>
          <w:szCs w:val="22"/>
        </w:rPr>
        <w:t>r</w:t>
      </w:r>
      <w:r w:rsidRPr="00830F17">
        <w:rPr>
          <w:rFonts w:ascii="Palatino Linotype" w:eastAsia="Arial" w:hAnsi="Palatino Linotype" w:cs="Arial"/>
          <w:i/>
          <w:iCs/>
          <w:spacing w:val="1"/>
          <w:sz w:val="22"/>
          <w:szCs w:val="22"/>
        </w:rPr>
        <w:t>ma</w:t>
      </w:r>
      <w:r w:rsidRPr="00830F17">
        <w:rPr>
          <w:rFonts w:ascii="Palatino Linotype" w:eastAsia="Arial" w:hAnsi="Palatino Linotype" w:cs="Arial"/>
          <w:i/>
          <w:iCs/>
          <w:sz w:val="22"/>
          <w:szCs w:val="22"/>
        </w:rPr>
        <w:t>ci</w:t>
      </w:r>
      <w:r w:rsidRPr="00830F17">
        <w:rPr>
          <w:rFonts w:ascii="Palatino Linotype" w:eastAsia="Arial" w:hAnsi="Palatino Linotype" w:cs="Arial"/>
          <w:i/>
          <w:iCs/>
          <w:spacing w:val="-2"/>
          <w:sz w:val="22"/>
          <w:szCs w:val="22"/>
        </w:rPr>
        <w:t>ó</w:t>
      </w:r>
      <w:r w:rsidRPr="00830F17">
        <w:rPr>
          <w:rFonts w:ascii="Palatino Linotype" w:eastAsia="Arial" w:hAnsi="Palatino Linotype" w:cs="Arial"/>
          <w:i/>
          <w:iCs/>
          <w:sz w:val="22"/>
          <w:szCs w:val="22"/>
        </w:rPr>
        <w:t>n</w:t>
      </w:r>
      <w:r w:rsidRPr="00830F17">
        <w:rPr>
          <w:rFonts w:ascii="Palatino Linotype" w:eastAsia="Arial" w:hAnsi="Palatino Linotype" w:cs="Arial"/>
          <w:i/>
          <w:iCs/>
          <w:spacing w:val="6"/>
          <w:sz w:val="22"/>
          <w:szCs w:val="22"/>
        </w:rPr>
        <w:t xml:space="preserve"> </w:t>
      </w:r>
      <w:r w:rsidRPr="00830F17">
        <w:rPr>
          <w:rFonts w:ascii="Palatino Linotype" w:eastAsia="Arial" w:hAnsi="Palatino Linotype" w:cs="Arial"/>
          <w:i/>
          <w:iCs/>
          <w:spacing w:val="-2"/>
          <w:sz w:val="22"/>
          <w:szCs w:val="22"/>
        </w:rPr>
        <w:t>P</w:t>
      </w:r>
      <w:r w:rsidRPr="00830F17">
        <w:rPr>
          <w:rFonts w:ascii="Palatino Linotype" w:eastAsia="Arial" w:hAnsi="Palatino Linotype" w:cs="Arial"/>
          <w:i/>
          <w:iCs/>
          <w:spacing w:val="1"/>
          <w:sz w:val="22"/>
          <w:szCs w:val="22"/>
        </w:rPr>
        <w:t>úb</w:t>
      </w:r>
      <w:r w:rsidRPr="00830F17">
        <w:rPr>
          <w:rFonts w:ascii="Palatino Linotype" w:eastAsia="Arial" w:hAnsi="Palatino Linotype" w:cs="Arial"/>
          <w:i/>
          <w:iCs/>
          <w:sz w:val="22"/>
          <w:szCs w:val="22"/>
        </w:rPr>
        <w:t>l</w:t>
      </w:r>
      <w:r w:rsidRPr="00830F17">
        <w:rPr>
          <w:rFonts w:ascii="Palatino Linotype" w:eastAsia="Arial" w:hAnsi="Palatino Linotype" w:cs="Arial"/>
          <w:i/>
          <w:iCs/>
          <w:spacing w:val="-1"/>
          <w:sz w:val="22"/>
          <w:szCs w:val="22"/>
        </w:rPr>
        <w:t>i</w:t>
      </w:r>
      <w:r w:rsidRPr="00830F17">
        <w:rPr>
          <w:rFonts w:ascii="Palatino Linotype" w:eastAsia="Arial" w:hAnsi="Palatino Linotype" w:cs="Arial"/>
          <w:i/>
          <w:iCs/>
          <w:sz w:val="22"/>
          <w:szCs w:val="22"/>
        </w:rPr>
        <w:t xml:space="preserve">ca, </w:t>
      </w:r>
      <w:r w:rsidRPr="00830F17">
        <w:rPr>
          <w:rFonts w:ascii="Palatino Linotype" w:eastAsia="Arial" w:hAnsi="Palatino Linotype" w:cs="Arial"/>
          <w:i/>
          <w:iCs/>
          <w:spacing w:val="-1"/>
          <w:sz w:val="22"/>
          <w:szCs w:val="22"/>
        </w:rPr>
        <w:t>señalan</w:t>
      </w:r>
      <w:r w:rsidRPr="00830F17">
        <w:rPr>
          <w:rFonts w:ascii="Palatino Linotype" w:eastAsia="Arial" w:hAnsi="Palatino Linotype" w:cs="Arial"/>
          <w:i/>
          <w:iCs/>
          <w:spacing w:val="1"/>
          <w:sz w:val="22"/>
          <w:szCs w:val="22"/>
        </w:rPr>
        <w:t xml:space="preserve"> </w:t>
      </w:r>
      <w:r w:rsidRPr="00830F17">
        <w:rPr>
          <w:rFonts w:ascii="Palatino Linotype" w:eastAsia="Arial" w:hAnsi="Palatino Linotype" w:cs="Arial"/>
          <w:i/>
          <w:iCs/>
          <w:spacing w:val="-1"/>
          <w:sz w:val="22"/>
          <w:szCs w:val="22"/>
        </w:rPr>
        <w:t>q</w:t>
      </w:r>
      <w:r w:rsidRPr="00830F17">
        <w:rPr>
          <w:rFonts w:ascii="Palatino Linotype" w:eastAsia="Arial" w:hAnsi="Palatino Linotype" w:cs="Arial"/>
          <w:i/>
          <w:iCs/>
          <w:spacing w:val="1"/>
          <w:sz w:val="22"/>
          <w:szCs w:val="22"/>
        </w:rPr>
        <w:t>u</w:t>
      </w:r>
      <w:r w:rsidRPr="00830F17">
        <w:rPr>
          <w:rFonts w:ascii="Palatino Linotype" w:eastAsia="Arial" w:hAnsi="Palatino Linotype" w:cs="Arial"/>
          <w:i/>
          <w:iCs/>
          <w:sz w:val="22"/>
          <w:szCs w:val="22"/>
        </w:rPr>
        <w:t xml:space="preserve">e los sujetos obligados deberán otorgar acceso a los documentos que se encuentren en sus archivos o que estén obligados a documentar, de acuerdo con sus facultades, competencias o funciones, conforme a las características físicas de la información o </w:t>
      </w:r>
      <w:r w:rsidRPr="00830F17">
        <w:rPr>
          <w:rFonts w:ascii="Palatino Linotype" w:eastAsia="Arial" w:hAnsi="Palatino Linotype" w:cs="Arial"/>
          <w:i/>
          <w:iCs/>
          <w:sz w:val="22"/>
          <w:szCs w:val="22"/>
        </w:rPr>
        <w:lastRenderedPageBreak/>
        <w:t>del lugar donde se encuentre. Por lo anterior, los sujetos obligados deben garantizar el derecho de acceso a la información del particular, proporcionando la información con la que cuentan en el formato en que la misma obre en sus archivos;</w:t>
      </w:r>
      <w:r w:rsidRPr="00830F17">
        <w:rPr>
          <w:rFonts w:ascii="Palatino Linotype" w:eastAsia="Arial" w:hAnsi="Palatino Linotype" w:cs="Arial"/>
          <w:i/>
          <w:iCs/>
          <w:spacing w:val="-1"/>
          <w:sz w:val="22"/>
          <w:szCs w:val="22"/>
        </w:rPr>
        <w:t xml:space="preserve"> sin necesidad de</w:t>
      </w:r>
      <w:r w:rsidRPr="00830F17">
        <w:rPr>
          <w:rFonts w:ascii="Palatino Linotype" w:eastAsia="Arial" w:hAnsi="Palatino Linotype" w:cs="Arial"/>
          <w:i/>
          <w:iCs/>
          <w:spacing w:val="1"/>
          <w:sz w:val="22"/>
          <w:szCs w:val="22"/>
        </w:rPr>
        <w:t xml:space="preserve"> e</w:t>
      </w:r>
      <w:r w:rsidRPr="00830F17">
        <w:rPr>
          <w:rFonts w:ascii="Palatino Linotype" w:eastAsia="Arial" w:hAnsi="Palatino Linotype" w:cs="Arial"/>
          <w:i/>
          <w:iCs/>
          <w:sz w:val="22"/>
          <w:szCs w:val="22"/>
        </w:rPr>
        <w:t>la</w:t>
      </w:r>
      <w:r w:rsidRPr="00830F17">
        <w:rPr>
          <w:rFonts w:ascii="Palatino Linotype" w:eastAsia="Arial" w:hAnsi="Palatino Linotype" w:cs="Arial"/>
          <w:i/>
          <w:iCs/>
          <w:spacing w:val="1"/>
          <w:sz w:val="22"/>
          <w:szCs w:val="22"/>
        </w:rPr>
        <w:t>bo</w:t>
      </w:r>
      <w:r w:rsidRPr="00830F17">
        <w:rPr>
          <w:rFonts w:ascii="Palatino Linotype" w:eastAsia="Arial" w:hAnsi="Palatino Linotype" w:cs="Arial"/>
          <w:i/>
          <w:iCs/>
          <w:sz w:val="22"/>
          <w:szCs w:val="22"/>
        </w:rPr>
        <w:t xml:space="preserve">rar </w:t>
      </w:r>
      <w:r w:rsidRPr="00830F17">
        <w:rPr>
          <w:rFonts w:ascii="Palatino Linotype" w:eastAsia="Arial" w:hAnsi="Palatino Linotype" w:cs="Arial"/>
          <w:i/>
          <w:iCs/>
          <w:spacing w:val="1"/>
          <w:sz w:val="22"/>
          <w:szCs w:val="22"/>
        </w:rPr>
        <w:t>do</w:t>
      </w:r>
      <w:r w:rsidRPr="00830F17">
        <w:rPr>
          <w:rFonts w:ascii="Palatino Linotype" w:eastAsia="Arial" w:hAnsi="Palatino Linotype" w:cs="Arial"/>
          <w:i/>
          <w:iCs/>
          <w:spacing w:val="-2"/>
          <w:sz w:val="22"/>
          <w:szCs w:val="22"/>
        </w:rPr>
        <w:t>c</w:t>
      </w:r>
      <w:r w:rsidRPr="00830F17">
        <w:rPr>
          <w:rFonts w:ascii="Palatino Linotype" w:eastAsia="Arial" w:hAnsi="Palatino Linotype" w:cs="Arial"/>
          <w:i/>
          <w:iCs/>
          <w:spacing w:val="1"/>
          <w:sz w:val="22"/>
          <w:szCs w:val="22"/>
        </w:rPr>
        <w:t>u</w:t>
      </w:r>
      <w:r w:rsidRPr="00830F17">
        <w:rPr>
          <w:rFonts w:ascii="Palatino Linotype" w:eastAsia="Arial" w:hAnsi="Palatino Linotype" w:cs="Arial"/>
          <w:i/>
          <w:iCs/>
          <w:spacing w:val="-1"/>
          <w:sz w:val="22"/>
          <w:szCs w:val="22"/>
        </w:rPr>
        <w:t>m</w:t>
      </w:r>
      <w:r w:rsidRPr="00830F17">
        <w:rPr>
          <w:rFonts w:ascii="Palatino Linotype" w:eastAsia="Arial" w:hAnsi="Palatino Linotype" w:cs="Arial"/>
          <w:i/>
          <w:iCs/>
          <w:spacing w:val="1"/>
          <w:sz w:val="22"/>
          <w:szCs w:val="22"/>
        </w:rPr>
        <w:t>en</w:t>
      </w:r>
      <w:r w:rsidRPr="00830F17">
        <w:rPr>
          <w:rFonts w:ascii="Palatino Linotype" w:eastAsia="Arial" w:hAnsi="Palatino Linotype" w:cs="Arial"/>
          <w:i/>
          <w:iCs/>
          <w:spacing w:val="-2"/>
          <w:sz w:val="22"/>
          <w:szCs w:val="22"/>
        </w:rPr>
        <w:t>t</w:t>
      </w:r>
      <w:r w:rsidRPr="00830F17">
        <w:rPr>
          <w:rFonts w:ascii="Palatino Linotype" w:eastAsia="Arial" w:hAnsi="Palatino Linotype" w:cs="Arial"/>
          <w:i/>
          <w:iCs/>
          <w:spacing w:val="1"/>
          <w:sz w:val="22"/>
          <w:szCs w:val="22"/>
        </w:rPr>
        <w:t>o</w:t>
      </w:r>
      <w:r w:rsidRPr="00830F17">
        <w:rPr>
          <w:rFonts w:ascii="Palatino Linotype" w:eastAsia="Arial" w:hAnsi="Palatino Linotype" w:cs="Arial"/>
          <w:i/>
          <w:iCs/>
          <w:sz w:val="22"/>
          <w:szCs w:val="22"/>
        </w:rPr>
        <w:t>s</w:t>
      </w:r>
      <w:r w:rsidRPr="00830F17">
        <w:rPr>
          <w:rFonts w:ascii="Palatino Linotype" w:eastAsia="Arial" w:hAnsi="Palatino Linotype" w:cs="Arial"/>
          <w:i/>
          <w:iCs/>
          <w:spacing w:val="3"/>
          <w:sz w:val="22"/>
          <w:szCs w:val="22"/>
        </w:rPr>
        <w:t xml:space="preserve"> </w:t>
      </w:r>
      <w:r w:rsidRPr="00830F17">
        <w:rPr>
          <w:rFonts w:ascii="Palatino Linotype" w:eastAsia="Arial" w:hAnsi="Palatino Linotype" w:cs="Arial"/>
          <w:i/>
          <w:iCs/>
          <w:spacing w:val="1"/>
          <w:sz w:val="22"/>
          <w:szCs w:val="22"/>
        </w:rPr>
        <w:t>a</w:t>
      </w:r>
      <w:r w:rsidRPr="00830F17">
        <w:rPr>
          <w:rFonts w:ascii="Palatino Linotype" w:eastAsia="Arial" w:hAnsi="Palatino Linotype" w:cs="Arial"/>
          <w:i/>
          <w:iCs/>
          <w:sz w:val="22"/>
          <w:szCs w:val="22"/>
        </w:rPr>
        <w:t>d</w:t>
      </w:r>
      <w:r w:rsidRPr="00830F17">
        <w:rPr>
          <w:rFonts w:ascii="Palatino Linotype" w:eastAsia="Arial" w:hAnsi="Palatino Linotype" w:cs="Arial"/>
          <w:i/>
          <w:iCs/>
          <w:spacing w:val="1"/>
          <w:sz w:val="22"/>
          <w:szCs w:val="22"/>
        </w:rPr>
        <w:t xml:space="preserve"> ho</w:t>
      </w:r>
      <w:r w:rsidRPr="00830F17">
        <w:rPr>
          <w:rFonts w:ascii="Palatino Linotype" w:eastAsia="Arial" w:hAnsi="Palatino Linotype" w:cs="Arial"/>
          <w:i/>
          <w:iCs/>
          <w:sz w:val="22"/>
          <w:szCs w:val="22"/>
        </w:rPr>
        <w:t>c</w:t>
      </w:r>
      <w:r w:rsidRPr="00830F17">
        <w:rPr>
          <w:rFonts w:ascii="Palatino Linotype" w:eastAsia="Arial" w:hAnsi="Palatino Linotype" w:cs="Arial"/>
          <w:i/>
          <w:iCs/>
          <w:spacing w:val="2"/>
          <w:sz w:val="22"/>
          <w:szCs w:val="22"/>
        </w:rPr>
        <w:t xml:space="preserve"> </w:t>
      </w:r>
      <w:r w:rsidRPr="00830F17">
        <w:rPr>
          <w:rFonts w:ascii="Palatino Linotype" w:eastAsia="Arial" w:hAnsi="Palatino Linotype" w:cs="Arial"/>
          <w:i/>
          <w:iCs/>
          <w:spacing w:val="1"/>
          <w:sz w:val="22"/>
          <w:szCs w:val="22"/>
        </w:rPr>
        <w:t>pa</w:t>
      </w:r>
      <w:r w:rsidRPr="00830F17">
        <w:rPr>
          <w:rFonts w:ascii="Palatino Linotype" w:eastAsia="Arial" w:hAnsi="Palatino Linotype" w:cs="Arial"/>
          <w:i/>
          <w:iCs/>
          <w:sz w:val="22"/>
          <w:szCs w:val="22"/>
        </w:rPr>
        <w:t xml:space="preserve">ra </w:t>
      </w:r>
      <w:r w:rsidRPr="00830F17">
        <w:rPr>
          <w:rFonts w:ascii="Palatino Linotype" w:eastAsia="Arial" w:hAnsi="Palatino Linotype" w:cs="Arial"/>
          <w:i/>
          <w:iCs/>
          <w:spacing w:val="1"/>
          <w:sz w:val="22"/>
          <w:szCs w:val="22"/>
        </w:rPr>
        <w:t>a</w:t>
      </w:r>
      <w:r w:rsidRPr="00830F17">
        <w:rPr>
          <w:rFonts w:ascii="Palatino Linotype" w:eastAsia="Arial" w:hAnsi="Palatino Linotype" w:cs="Arial"/>
          <w:i/>
          <w:iCs/>
          <w:sz w:val="22"/>
          <w:szCs w:val="22"/>
        </w:rPr>
        <w:t>t</w:t>
      </w:r>
      <w:r w:rsidRPr="00830F17">
        <w:rPr>
          <w:rFonts w:ascii="Palatino Linotype" w:eastAsia="Arial" w:hAnsi="Palatino Linotype" w:cs="Arial"/>
          <w:i/>
          <w:iCs/>
          <w:spacing w:val="-1"/>
          <w:sz w:val="22"/>
          <w:szCs w:val="22"/>
        </w:rPr>
        <w:t>e</w:t>
      </w:r>
      <w:r w:rsidRPr="00830F17">
        <w:rPr>
          <w:rFonts w:ascii="Palatino Linotype" w:eastAsia="Arial" w:hAnsi="Palatino Linotype" w:cs="Arial"/>
          <w:i/>
          <w:iCs/>
          <w:spacing w:val="1"/>
          <w:sz w:val="22"/>
          <w:szCs w:val="22"/>
        </w:rPr>
        <w:t>n</w:t>
      </w:r>
      <w:r w:rsidRPr="00830F17">
        <w:rPr>
          <w:rFonts w:ascii="Palatino Linotype" w:eastAsia="Arial" w:hAnsi="Palatino Linotype" w:cs="Arial"/>
          <w:i/>
          <w:iCs/>
          <w:spacing w:val="-1"/>
          <w:sz w:val="22"/>
          <w:szCs w:val="22"/>
        </w:rPr>
        <w:t>d</w:t>
      </w:r>
      <w:r w:rsidRPr="00830F17">
        <w:rPr>
          <w:rFonts w:ascii="Palatino Linotype" w:eastAsia="Arial" w:hAnsi="Palatino Linotype" w:cs="Arial"/>
          <w:i/>
          <w:iCs/>
          <w:spacing w:val="1"/>
          <w:sz w:val="22"/>
          <w:szCs w:val="22"/>
        </w:rPr>
        <w:t>e</w:t>
      </w:r>
      <w:r w:rsidRPr="00830F17">
        <w:rPr>
          <w:rFonts w:ascii="Palatino Linotype" w:eastAsia="Arial" w:hAnsi="Palatino Linotype" w:cs="Arial"/>
          <w:i/>
          <w:iCs/>
          <w:sz w:val="22"/>
          <w:szCs w:val="22"/>
        </w:rPr>
        <w:t>r</w:t>
      </w:r>
      <w:r w:rsidRPr="00830F17">
        <w:rPr>
          <w:rFonts w:ascii="Palatino Linotype" w:eastAsia="Arial" w:hAnsi="Palatino Linotype" w:cs="Arial"/>
          <w:i/>
          <w:iCs/>
          <w:spacing w:val="2"/>
          <w:sz w:val="22"/>
          <w:szCs w:val="22"/>
        </w:rPr>
        <w:t xml:space="preserve"> </w:t>
      </w:r>
      <w:r w:rsidRPr="00830F17">
        <w:rPr>
          <w:rFonts w:ascii="Palatino Linotype" w:eastAsia="Arial" w:hAnsi="Palatino Linotype" w:cs="Arial"/>
          <w:i/>
          <w:iCs/>
          <w:sz w:val="22"/>
          <w:szCs w:val="22"/>
        </w:rPr>
        <w:t>l</w:t>
      </w:r>
      <w:r w:rsidRPr="00830F17">
        <w:rPr>
          <w:rFonts w:ascii="Palatino Linotype" w:eastAsia="Arial" w:hAnsi="Palatino Linotype" w:cs="Arial"/>
          <w:i/>
          <w:iCs/>
          <w:spacing w:val="-2"/>
          <w:sz w:val="22"/>
          <w:szCs w:val="22"/>
        </w:rPr>
        <w:t>a</w:t>
      </w:r>
      <w:r w:rsidRPr="00830F17">
        <w:rPr>
          <w:rFonts w:ascii="Palatino Linotype" w:eastAsia="Arial" w:hAnsi="Palatino Linotype" w:cs="Arial"/>
          <w:i/>
          <w:iCs/>
          <w:sz w:val="22"/>
          <w:szCs w:val="22"/>
        </w:rPr>
        <w:t>s</w:t>
      </w:r>
      <w:r w:rsidRPr="00830F17">
        <w:rPr>
          <w:rFonts w:ascii="Palatino Linotype" w:eastAsia="Arial" w:hAnsi="Palatino Linotype" w:cs="Arial"/>
          <w:i/>
          <w:iCs/>
          <w:spacing w:val="2"/>
          <w:sz w:val="22"/>
          <w:szCs w:val="22"/>
        </w:rPr>
        <w:t xml:space="preserve"> </w:t>
      </w:r>
      <w:r w:rsidRPr="00830F17">
        <w:rPr>
          <w:rFonts w:ascii="Palatino Linotype" w:eastAsia="Arial" w:hAnsi="Palatino Linotype" w:cs="Arial"/>
          <w:i/>
          <w:iCs/>
          <w:sz w:val="22"/>
          <w:szCs w:val="22"/>
        </w:rPr>
        <w:t>s</w:t>
      </w:r>
      <w:r w:rsidRPr="00830F17">
        <w:rPr>
          <w:rFonts w:ascii="Palatino Linotype" w:eastAsia="Arial" w:hAnsi="Palatino Linotype" w:cs="Arial"/>
          <w:i/>
          <w:iCs/>
          <w:spacing w:val="1"/>
          <w:sz w:val="22"/>
          <w:szCs w:val="22"/>
        </w:rPr>
        <w:t>o</w:t>
      </w:r>
      <w:r w:rsidRPr="00830F17">
        <w:rPr>
          <w:rFonts w:ascii="Palatino Linotype" w:eastAsia="Arial" w:hAnsi="Palatino Linotype" w:cs="Arial"/>
          <w:i/>
          <w:iCs/>
          <w:sz w:val="22"/>
          <w:szCs w:val="22"/>
        </w:rPr>
        <w:t>l</w:t>
      </w:r>
      <w:r w:rsidRPr="00830F17">
        <w:rPr>
          <w:rFonts w:ascii="Palatino Linotype" w:eastAsia="Arial" w:hAnsi="Palatino Linotype" w:cs="Arial"/>
          <w:i/>
          <w:iCs/>
          <w:spacing w:val="-1"/>
          <w:sz w:val="22"/>
          <w:szCs w:val="22"/>
        </w:rPr>
        <w:t>i</w:t>
      </w:r>
      <w:r w:rsidRPr="00830F17">
        <w:rPr>
          <w:rFonts w:ascii="Palatino Linotype" w:eastAsia="Arial" w:hAnsi="Palatino Linotype" w:cs="Arial"/>
          <w:i/>
          <w:iCs/>
          <w:sz w:val="22"/>
          <w:szCs w:val="22"/>
        </w:rPr>
        <w:t>cit</w:t>
      </w:r>
      <w:r w:rsidRPr="00830F17">
        <w:rPr>
          <w:rFonts w:ascii="Palatino Linotype" w:eastAsia="Arial" w:hAnsi="Palatino Linotype" w:cs="Arial"/>
          <w:i/>
          <w:iCs/>
          <w:spacing w:val="1"/>
          <w:sz w:val="22"/>
          <w:szCs w:val="22"/>
        </w:rPr>
        <w:t>ude</w:t>
      </w:r>
      <w:r w:rsidRPr="00830F17">
        <w:rPr>
          <w:rFonts w:ascii="Palatino Linotype" w:eastAsia="Arial" w:hAnsi="Palatino Linotype" w:cs="Arial"/>
          <w:i/>
          <w:iCs/>
          <w:sz w:val="22"/>
          <w:szCs w:val="22"/>
        </w:rPr>
        <w:t>s</w:t>
      </w:r>
      <w:r w:rsidRPr="00830F17">
        <w:rPr>
          <w:rFonts w:ascii="Palatino Linotype" w:eastAsia="Arial" w:hAnsi="Palatino Linotype" w:cs="Arial"/>
          <w:i/>
          <w:iCs/>
          <w:spacing w:val="4"/>
          <w:sz w:val="22"/>
          <w:szCs w:val="22"/>
        </w:rPr>
        <w:t xml:space="preserve"> </w:t>
      </w:r>
      <w:r w:rsidRPr="00830F17">
        <w:rPr>
          <w:rFonts w:ascii="Palatino Linotype" w:eastAsia="Arial" w:hAnsi="Palatino Linotype" w:cs="Arial"/>
          <w:i/>
          <w:iCs/>
          <w:spacing w:val="-1"/>
          <w:sz w:val="22"/>
          <w:szCs w:val="22"/>
        </w:rPr>
        <w:t>d</w:t>
      </w:r>
      <w:r w:rsidRPr="00830F17">
        <w:rPr>
          <w:rFonts w:ascii="Palatino Linotype" w:eastAsia="Arial" w:hAnsi="Palatino Linotype" w:cs="Arial"/>
          <w:i/>
          <w:iCs/>
          <w:sz w:val="22"/>
          <w:szCs w:val="22"/>
        </w:rPr>
        <w:t>e</w:t>
      </w:r>
      <w:r w:rsidRPr="00830F17">
        <w:rPr>
          <w:rFonts w:ascii="Palatino Linotype" w:eastAsia="Arial" w:hAnsi="Palatino Linotype" w:cs="Arial"/>
          <w:i/>
          <w:iCs/>
          <w:spacing w:val="3"/>
          <w:sz w:val="22"/>
          <w:szCs w:val="22"/>
        </w:rPr>
        <w:t xml:space="preserve"> </w:t>
      </w:r>
      <w:r w:rsidRPr="00830F17">
        <w:rPr>
          <w:rFonts w:ascii="Palatino Linotype" w:eastAsia="Arial" w:hAnsi="Palatino Linotype" w:cs="Arial"/>
          <w:i/>
          <w:iCs/>
          <w:sz w:val="22"/>
          <w:szCs w:val="22"/>
        </w:rPr>
        <w:t>i</w:t>
      </w:r>
      <w:r w:rsidRPr="00830F17">
        <w:rPr>
          <w:rFonts w:ascii="Palatino Linotype" w:eastAsia="Arial" w:hAnsi="Palatino Linotype" w:cs="Arial"/>
          <w:i/>
          <w:iCs/>
          <w:spacing w:val="-2"/>
          <w:sz w:val="22"/>
          <w:szCs w:val="22"/>
        </w:rPr>
        <w:t>n</w:t>
      </w:r>
      <w:r w:rsidRPr="00830F17">
        <w:rPr>
          <w:rFonts w:ascii="Palatino Linotype" w:eastAsia="Arial" w:hAnsi="Palatino Linotype" w:cs="Arial"/>
          <w:i/>
          <w:iCs/>
          <w:sz w:val="22"/>
          <w:szCs w:val="22"/>
        </w:rPr>
        <w:t>f</w:t>
      </w:r>
      <w:r w:rsidRPr="00830F17">
        <w:rPr>
          <w:rFonts w:ascii="Palatino Linotype" w:eastAsia="Arial" w:hAnsi="Palatino Linotype" w:cs="Arial"/>
          <w:i/>
          <w:iCs/>
          <w:spacing w:val="1"/>
          <w:sz w:val="22"/>
          <w:szCs w:val="22"/>
        </w:rPr>
        <w:t>o</w:t>
      </w:r>
      <w:r w:rsidRPr="00830F17">
        <w:rPr>
          <w:rFonts w:ascii="Palatino Linotype" w:eastAsia="Arial" w:hAnsi="Palatino Linotype" w:cs="Arial"/>
          <w:i/>
          <w:iCs/>
          <w:sz w:val="22"/>
          <w:szCs w:val="22"/>
        </w:rPr>
        <w:t>r</w:t>
      </w:r>
      <w:r w:rsidRPr="00830F17">
        <w:rPr>
          <w:rFonts w:ascii="Palatino Linotype" w:eastAsia="Arial" w:hAnsi="Palatino Linotype" w:cs="Arial"/>
          <w:i/>
          <w:iCs/>
          <w:spacing w:val="-1"/>
          <w:sz w:val="22"/>
          <w:szCs w:val="22"/>
        </w:rPr>
        <w:t>m</w:t>
      </w:r>
      <w:r w:rsidRPr="00830F17">
        <w:rPr>
          <w:rFonts w:ascii="Palatino Linotype" w:eastAsia="Arial" w:hAnsi="Palatino Linotype" w:cs="Arial"/>
          <w:i/>
          <w:iCs/>
          <w:spacing w:val="1"/>
          <w:sz w:val="22"/>
          <w:szCs w:val="22"/>
        </w:rPr>
        <w:t>a</w:t>
      </w:r>
      <w:r w:rsidRPr="00830F17">
        <w:rPr>
          <w:rFonts w:ascii="Palatino Linotype" w:eastAsia="Arial" w:hAnsi="Palatino Linotype" w:cs="Arial"/>
          <w:i/>
          <w:iCs/>
          <w:sz w:val="22"/>
          <w:szCs w:val="22"/>
        </w:rPr>
        <w:t>ció</w:t>
      </w:r>
      <w:r w:rsidRPr="00830F17">
        <w:rPr>
          <w:rFonts w:ascii="Palatino Linotype" w:eastAsia="Arial" w:hAnsi="Palatino Linotype" w:cs="Arial"/>
          <w:i/>
          <w:iCs/>
          <w:spacing w:val="1"/>
          <w:sz w:val="22"/>
          <w:szCs w:val="22"/>
        </w:rPr>
        <w:t>n</w:t>
      </w:r>
      <w:r w:rsidRPr="00830F17">
        <w:rPr>
          <w:rFonts w:ascii="Palatino Linotype" w:eastAsia="Arial" w:hAnsi="Palatino Linotype" w:cs="Arial"/>
          <w:i/>
          <w:iCs/>
          <w:sz w:val="22"/>
          <w:szCs w:val="22"/>
        </w:rPr>
        <w:t>.”</w:t>
      </w:r>
    </w:p>
    <w:p w14:paraId="6A19EA7B" w14:textId="77777777" w:rsidR="008C38CF" w:rsidRPr="00830F17" w:rsidRDefault="008C38CF" w:rsidP="008C38CF">
      <w:pPr>
        <w:pStyle w:val="Prrafodelista"/>
        <w:tabs>
          <w:tab w:val="left" w:pos="426"/>
        </w:tabs>
        <w:ind w:left="0" w:right="51"/>
        <w:jc w:val="both"/>
        <w:rPr>
          <w:rFonts w:ascii="Palatino Linotype" w:hAnsi="Palatino Linotype"/>
          <w:color w:val="000000" w:themeColor="text1"/>
        </w:rPr>
      </w:pPr>
    </w:p>
    <w:p w14:paraId="4C3BDF01" w14:textId="6B0CFA05" w:rsidR="00E53911" w:rsidRPr="00830F17" w:rsidRDefault="008C38CF" w:rsidP="009E2071">
      <w:pPr>
        <w:autoSpaceDE w:val="0"/>
        <w:autoSpaceDN w:val="0"/>
        <w:adjustRightInd w:val="0"/>
        <w:spacing w:line="360" w:lineRule="auto"/>
        <w:ind w:right="49"/>
        <w:jc w:val="both"/>
        <w:rPr>
          <w:rFonts w:ascii="Palatino Linotype" w:hAnsi="Palatino Linotype" w:cs="Arial"/>
          <w:bCs/>
        </w:rPr>
      </w:pPr>
      <w:r w:rsidRPr="00830F17">
        <w:rPr>
          <w:rFonts w:ascii="Palatino Linotype" w:hAnsi="Palatino Linotype" w:cs="Arial"/>
        </w:rPr>
        <w:t>Por otro lado</w:t>
      </w:r>
      <w:r w:rsidR="00E53911" w:rsidRPr="00830F17">
        <w:rPr>
          <w:rFonts w:ascii="Palatino Linotype" w:hAnsi="Palatino Linotype" w:cs="Arial"/>
        </w:rPr>
        <w:t xml:space="preserve">, no se omite comentar que de que los documentos de los cuales se ordena su entrega, deberán ser entregados en </w:t>
      </w:r>
      <w:r w:rsidR="00E53911" w:rsidRPr="00830F17">
        <w:rPr>
          <w:rFonts w:ascii="Palatino Linotype" w:hAnsi="Palatino Linotype" w:cs="Arial"/>
          <w:b/>
        </w:rPr>
        <w:t>versión pública</w:t>
      </w:r>
      <w:r w:rsidR="00E53911" w:rsidRPr="00830F17">
        <w:rPr>
          <w:rFonts w:ascii="Palatino Linotype" w:hAnsi="Palatino Linotype" w:cs="Arial"/>
        </w:rPr>
        <w:t>; pues, el</w:t>
      </w:r>
      <w:r w:rsidR="00E53911" w:rsidRPr="00830F1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FE6F86A" w14:textId="77777777" w:rsidR="00E53911" w:rsidRPr="00830F17" w:rsidRDefault="00E53911" w:rsidP="009E2071">
      <w:pPr>
        <w:autoSpaceDE w:val="0"/>
        <w:autoSpaceDN w:val="0"/>
        <w:adjustRightInd w:val="0"/>
        <w:spacing w:line="360" w:lineRule="auto"/>
        <w:ind w:right="49"/>
        <w:jc w:val="both"/>
        <w:rPr>
          <w:rFonts w:ascii="Palatino Linotype" w:hAnsi="Palatino Linotype" w:cs="Arial"/>
        </w:rPr>
      </w:pPr>
    </w:p>
    <w:p w14:paraId="4AD4C62F" w14:textId="77777777" w:rsidR="00E53911" w:rsidRPr="00830F17" w:rsidRDefault="00E53911" w:rsidP="009E2071">
      <w:pPr>
        <w:spacing w:line="360" w:lineRule="auto"/>
        <w:jc w:val="both"/>
        <w:rPr>
          <w:rFonts w:ascii="Palatino Linotype" w:hAnsi="Palatino Linotype" w:cs="Arial"/>
        </w:rPr>
      </w:pPr>
      <w:r w:rsidRPr="00830F17">
        <w:rPr>
          <w:rFonts w:ascii="Palatino Linotype" w:eastAsia="Arial Unicode MS" w:hAnsi="Palatino Linotype" w:cs="Arial"/>
        </w:rPr>
        <w:t xml:space="preserve">En ese sentido, </w:t>
      </w:r>
      <w:r w:rsidRPr="00830F17">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830F17">
        <w:rPr>
          <w:rFonts w:ascii="Palatino Linotype" w:hAnsi="Palatino Linotype" w:cs="Arial"/>
          <w:b/>
        </w:rPr>
        <w:t>SUJETO OBLIGADO</w:t>
      </w:r>
      <w:r w:rsidRPr="00830F17">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w:t>
      </w:r>
      <w:r w:rsidRPr="00830F17">
        <w:rPr>
          <w:rFonts w:ascii="Palatino Linotype" w:hAnsi="Palatino Linotype" w:cs="Arial"/>
        </w:rPr>
        <w:lastRenderedPageBreak/>
        <w:t>Consejo Nacional del Sistema Nacional de Transparencia, Acceso a la Información Pública y Protección de Datos Personales.</w:t>
      </w:r>
    </w:p>
    <w:p w14:paraId="5FC3E472" w14:textId="77777777" w:rsidR="00E53911" w:rsidRPr="00830F17" w:rsidRDefault="00E53911" w:rsidP="009E2071">
      <w:pPr>
        <w:spacing w:line="360" w:lineRule="auto"/>
        <w:jc w:val="both"/>
        <w:rPr>
          <w:rFonts w:ascii="Palatino Linotype" w:hAnsi="Palatino Linotype" w:cs="Arial"/>
        </w:rPr>
      </w:pPr>
    </w:p>
    <w:p w14:paraId="791FCE6A" w14:textId="77777777" w:rsidR="00E53911" w:rsidRPr="00830F17" w:rsidRDefault="00E53911" w:rsidP="009E2071">
      <w:pPr>
        <w:spacing w:line="360" w:lineRule="auto"/>
        <w:jc w:val="both"/>
        <w:rPr>
          <w:rFonts w:ascii="Palatino Linotype" w:eastAsia="Arial Unicode MS" w:hAnsi="Palatino Linotype" w:cs="Arial"/>
        </w:rPr>
      </w:pPr>
      <w:r w:rsidRPr="00830F17">
        <w:rPr>
          <w:rFonts w:ascii="Palatino Linotype" w:hAnsi="Palatino Linotype" w:cs="Arial"/>
          <w:lang w:eastAsia="es-MX"/>
        </w:rPr>
        <w:t xml:space="preserve">Así, respecto de </w:t>
      </w:r>
      <w:r w:rsidRPr="00830F17">
        <w:rPr>
          <w:rFonts w:ascii="Palatino Linotype" w:eastAsia="Arial Unicode MS" w:hAnsi="Palatino Linotype" w:cs="Arial"/>
        </w:rPr>
        <w:t xml:space="preserve">los </w:t>
      </w:r>
      <w:r w:rsidRPr="00830F17">
        <w:rPr>
          <w:rFonts w:ascii="Palatino Linotype" w:hAnsi="Palatino Linotype" w:cs="Arial"/>
        </w:rPr>
        <w:t>documentos</w:t>
      </w:r>
      <w:r w:rsidRPr="00830F17">
        <w:rPr>
          <w:rFonts w:ascii="Palatino Linotype" w:eastAsia="Arial Unicode MS" w:hAnsi="Palatino Linotype" w:cs="Arial"/>
        </w:rPr>
        <w:t xml:space="preserve"> que </w:t>
      </w:r>
      <w:r w:rsidRPr="00830F17">
        <w:rPr>
          <w:rFonts w:ascii="Palatino Linotype" w:eastAsia="Arial Unicode MS" w:hAnsi="Palatino Linotype" w:cs="Arial"/>
          <w:b/>
        </w:rPr>
        <w:t xml:space="preserve">EL SUJETO OBLIGADO </w:t>
      </w:r>
      <w:r w:rsidRPr="00830F17">
        <w:rPr>
          <w:rFonts w:ascii="Palatino Linotype" w:eastAsia="Arial Unicode MS" w:hAnsi="Palatino Linotype" w:cs="Arial"/>
        </w:rPr>
        <w:t xml:space="preserve">ha de entregar en </w:t>
      </w:r>
      <w:r w:rsidRPr="00830F17">
        <w:rPr>
          <w:rFonts w:ascii="Palatino Linotype" w:eastAsia="Arial Unicode MS" w:hAnsi="Palatino Linotype" w:cs="Arial"/>
          <w:b/>
        </w:rPr>
        <w:t>versión pública</w:t>
      </w:r>
      <w:r w:rsidRPr="00830F17">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830F17">
        <w:rPr>
          <w:rFonts w:ascii="Palatino Linotype" w:hAnsi="Palatino Linotype" w:cs="Arial"/>
        </w:rPr>
        <w:t>del</w:t>
      </w:r>
      <w:r w:rsidRPr="00830F17">
        <w:rPr>
          <w:rFonts w:ascii="Palatino Linotype" w:eastAsia="Arial Unicode MS" w:hAnsi="Palatino Linotype" w:cs="Arial"/>
        </w:rPr>
        <w:t xml:space="preserve"> Estado de México y Municipios, </w:t>
      </w:r>
      <w:r w:rsidRPr="00830F17">
        <w:rPr>
          <w:rFonts w:ascii="Palatino Linotype" w:eastAsia="Arial Unicode MS" w:hAnsi="Palatino Linotype" w:cs="Arial"/>
          <w:b/>
        </w:rPr>
        <w:t xml:space="preserve">los descuentos que se realicen por pensión alimenticia o deducciones estrictamente personales o de cualquier índole siempre que, </w:t>
      </w:r>
      <w:r w:rsidRPr="00830F17">
        <w:rPr>
          <w:rFonts w:ascii="Palatino Linotype" w:hAnsi="Palatino Linotype" w:cs="Arial"/>
          <w:b/>
        </w:rPr>
        <w:t>no se encuentren relacionados con los impuestos o las cuotas por seguridad social</w:t>
      </w:r>
      <w:r w:rsidRPr="00830F17">
        <w:rPr>
          <w:rFonts w:ascii="Palatino Linotype" w:eastAsia="Arial Unicode MS" w:hAnsi="Palatino Linotype" w:cs="Arial"/>
        </w:rPr>
        <w:t xml:space="preserve">, número de cuenta o cualquier otro dato que ponga en riesgo la vida, seguridad y salud de dichas </w:t>
      </w:r>
      <w:r w:rsidRPr="00830F17">
        <w:rPr>
          <w:rFonts w:ascii="Palatino Linotype" w:hAnsi="Palatino Linotype" w:cs="Arial"/>
        </w:rPr>
        <w:t>personas</w:t>
      </w:r>
      <w:r w:rsidRPr="00830F17">
        <w:rPr>
          <w:rFonts w:ascii="Palatino Linotype" w:eastAsia="Arial Unicode MS" w:hAnsi="Palatino Linotype" w:cs="Arial"/>
        </w:rPr>
        <w:t>.</w:t>
      </w:r>
    </w:p>
    <w:p w14:paraId="543EB304" w14:textId="77777777" w:rsidR="00E53911" w:rsidRPr="00830F17" w:rsidRDefault="00E53911" w:rsidP="009E2071">
      <w:pPr>
        <w:spacing w:line="360" w:lineRule="auto"/>
        <w:jc w:val="both"/>
        <w:rPr>
          <w:rFonts w:ascii="Palatino Linotype" w:eastAsia="Arial Unicode MS" w:hAnsi="Palatino Linotype" w:cs="Arial"/>
        </w:rPr>
      </w:pPr>
    </w:p>
    <w:p w14:paraId="046679B2" w14:textId="77777777" w:rsidR="00E53911" w:rsidRPr="00830F17" w:rsidRDefault="00E53911" w:rsidP="009E2071">
      <w:pPr>
        <w:spacing w:line="360" w:lineRule="auto"/>
        <w:jc w:val="both"/>
        <w:rPr>
          <w:rFonts w:ascii="Palatino Linotype" w:hAnsi="Palatino Linotype" w:cs="Arial"/>
        </w:rPr>
      </w:pPr>
      <w:r w:rsidRPr="00830F17">
        <w:rPr>
          <w:rFonts w:ascii="Palatino Linotype" w:hAnsi="Palatino Linotype"/>
        </w:rPr>
        <w:t xml:space="preserve">En el caso específico de la nómina solicitada, obran datos que son considerados </w:t>
      </w:r>
      <w:r w:rsidRPr="00830F17">
        <w:rPr>
          <w:rFonts w:ascii="Palatino Linotype" w:hAnsi="Palatino Linotype" w:cs="Arial"/>
        </w:rPr>
        <w:t>confidenciales</w:t>
      </w:r>
      <w:r w:rsidRPr="00830F17">
        <w:rPr>
          <w:rFonts w:ascii="Palatino Linotype" w:hAnsi="Palatino Linotype"/>
        </w:rPr>
        <w:t xml:space="preserve">, cuyo acceso </w:t>
      </w:r>
      <w:r w:rsidRPr="00830F17">
        <w:rPr>
          <w:rFonts w:ascii="Palatino Linotype" w:hAnsi="Palatino Linotype" w:cs="Arial"/>
        </w:rPr>
        <w:t>debe</w:t>
      </w:r>
      <w:r w:rsidRPr="00830F17">
        <w:rPr>
          <w:rFonts w:ascii="Palatino Linotype" w:hAnsi="Palatino Linotype"/>
        </w:rPr>
        <w:t xml:space="preserve"> ser restringido, los cuales </w:t>
      </w:r>
      <w:r w:rsidRPr="00830F17">
        <w:rPr>
          <w:rFonts w:ascii="Palatino Linotype" w:hAnsi="Palatino Linotype" w:cs="Arial"/>
        </w:rPr>
        <w:t xml:space="preserve">deben testarse al momento de la elaboración de versiones públicas, como es el caso del </w:t>
      </w:r>
      <w:r w:rsidRPr="00830F17">
        <w:rPr>
          <w:rFonts w:ascii="Palatino Linotype" w:hAnsi="Palatino Linotype" w:cs="Arial"/>
          <w:b/>
        </w:rPr>
        <w:t>Registro Federal de Contribuyentes</w:t>
      </w:r>
      <w:r w:rsidRPr="00830F17">
        <w:rPr>
          <w:rFonts w:ascii="Palatino Linotype" w:hAnsi="Palatino Linotype" w:cs="Arial"/>
        </w:rPr>
        <w:t xml:space="preserve"> (RFC), la </w:t>
      </w:r>
      <w:r w:rsidRPr="00830F17">
        <w:rPr>
          <w:rFonts w:ascii="Palatino Linotype" w:hAnsi="Palatino Linotype" w:cs="Arial"/>
          <w:b/>
        </w:rPr>
        <w:t>Clave Única de Registro de Población</w:t>
      </w:r>
      <w:r w:rsidRPr="00830F17">
        <w:rPr>
          <w:rFonts w:ascii="Palatino Linotype" w:hAnsi="Palatino Linotype" w:cs="Arial"/>
        </w:rPr>
        <w:t xml:space="preserve"> (CURP), la </w:t>
      </w:r>
      <w:r w:rsidRPr="00830F17">
        <w:rPr>
          <w:rFonts w:ascii="Palatino Linotype" w:hAnsi="Palatino Linotype" w:cs="Arial"/>
          <w:b/>
        </w:rPr>
        <w:t>Clave de cualquier tipo de seguridad social</w:t>
      </w:r>
      <w:r w:rsidRPr="00830F17">
        <w:rPr>
          <w:rFonts w:ascii="Palatino Linotype" w:hAnsi="Palatino Linotype" w:cs="Arial"/>
        </w:rPr>
        <w:t xml:space="preserve"> (ISSEMYM, u otros), así como, los </w:t>
      </w:r>
      <w:r w:rsidRPr="00830F17">
        <w:rPr>
          <w:rFonts w:ascii="Palatino Linotype" w:hAnsi="Palatino Linotype" w:cs="Arial"/>
          <w:b/>
        </w:rPr>
        <w:t xml:space="preserve">préstamos o descuentos </w:t>
      </w:r>
      <w:r w:rsidRPr="00830F17">
        <w:rPr>
          <w:rFonts w:ascii="Palatino Linotype" w:hAnsi="Palatino Linotype" w:cs="Arial"/>
        </w:rPr>
        <w:t>que se le hagan al servidor público.</w:t>
      </w:r>
    </w:p>
    <w:p w14:paraId="6A5761F3" w14:textId="77777777" w:rsidR="00E53911" w:rsidRPr="00830F17" w:rsidRDefault="00E53911" w:rsidP="009E2071">
      <w:pPr>
        <w:spacing w:line="360" w:lineRule="auto"/>
        <w:jc w:val="both"/>
        <w:rPr>
          <w:rFonts w:ascii="Palatino Linotype" w:hAnsi="Palatino Linotype" w:cs="Arial"/>
          <w:lang w:eastAsia="en-US"/>
        </w:rPr>
      </w:pPr>
    </w:p>
    <w:p w14:paraId="3555A1A3" w14:textId="77777777" w:rsidR="00E53911" w:rsidRPr="00830F17" w:rsidRDefault="00E53911" w:rsidP="009E2071">
      <w:pPr>
        <w:spacing w:line="360" w:lineRule="auto"/>
        <w:jc w:val="both"/>
        <w:rPr>
          <w:rFonts w:ascii="Palatino Linotype" w:hAnsi="Palatino Linotype"/>
        </w:rPr>
      </w:pPr>
      <w:r w:rsidRPr="00830F17">
        <w:rPr>
          <w:rFonts w:ascii="Palatino Linotype" w:hAnsi="Palatino Linotype" w:cs="Arial"/>
          <w:lang w:eastAsia="es-MX"/>
        </w:rPr>
        <w:t xml:space="preserve">Por cuanto hace al </w:t>
      </w:r>
      <w:r w:rsidRPr="00830F17">
        <w:rPr>
          <w:rFonts w:ascii="Palatino Linotype" w:hAnsi="Palatino Linotype" w:cs="Arial"/>
          <w:b/>
          <w:lang w:eastAsia="es-MX"/>
        </w:rPr>
        <w:t>Registro Federal de Contribuyentes</w:t>
      </w:r>
      <w:r w:rsidRPr="00830F17">
        <w:rPr>
          <w:rFonts w:ascii="Palatino Linotype" w:hAnsi="Palatino Linotype" w:cs="Arial"/>
          <w:lang w:eastAsia="es-MX"/>
        </w:rPr>
        <w:t xml:space="preserve"> </w:t>
      </w:r>
      <w:r w:rsidRPr="00830F17">
        <w:rPr>
          <w:rFonts w:ascii="Palatino Linotype" w:hAnsi="Palatino Linotype" w:cs="Arial"/>
          <w:b/>
          <w:lang w:eastAsia="es-MX"/>
        </w:rPr>
        <w:t>de las personas físicas</w:t>
      </w:r>
      <w:r w:rsidRPr="00830F17">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830F17">
        <w:rPr>
          <w:rFonts w:ascii="Palatino Linotype" w:hAnsi="Palatino Linotype" w:cs="Arial"/>
        </w:rPr>
        <w:t>del</w:t>
      </w:r>
      <w:r w:rsidRPr="00830F17">
        <w:rPr>
          <w:rFonts w:ascii="Palatino Linotype" w:hAnsi="Palatino Linotype" w:cs="Arial"/>
          <w:lang w:eastAsia="es-MX"/>
        </w:rPr>
        <w:t xml:space="preserve"> apellido paterno; seguida de la primera letra </w:t>
      </w:r>
      <w:r w:rsidRPr="00830F17">
        <w:rPr>
          <w:rFonts w:ascii="Palatino Linotype" w:hAnsi="Palatino Linotype" w:cs="Arial"/>
          <w:lang w:eastAsia="es-MX"/>
        </w:rPr>
        <w:lastRenderedPageBreak/>
        <w:t>Vocal del primer apellido; seguida de la primera letra del segundo apellido y por último la primera letra del nombre, posterior la fecha de nacimiento año/mes/día</w:t>
      </w:r>
      <w:r w:rsidRPr="00830F17">
        <w:rPr>
          <w:rFonts w:ascii="Palatino Linotype" w:hAnsi="Palatino Linotype"/>
        </w:rPr>
        <w:t xml:space="preserve"> y finalmente la </w:t>
      </w:r>
      <w:proofErr w:type="spellStart"/>
      <w:r w:rsidRPr="00830F17">
        <w:rPr>
          <w:rFonts w:ascii="Palatino Linotype" w:hAnsi="Palatino Linotype"/>
        </w:rPr>
        <w:t>homoclave</w:t>
      </w:r>
      <w:proofErr w:type="spellEnd"/>
      <w:r w:rsidRPr="00830F17">
        <w:rPr>
          <w:rFonts w:ascii="Palatino Linotype" w:hAnsi="Palatino Linotype"/>
        </w:rPr>
        <w:t>; la cual, para su obtención es necesario acreditar personalidad, fecha de nacimiento entre otros con documentos oficiales.</w:t>
      </w:r>
    </w:p>
    <w:p w14:paraId="3126B572" w14:textId="77777777" w:rsidR="00E53911" w:rsidRPr="00830F17" w:rsidRDefault="00E53911" w:rsidP="009E2071">
      <w:pPr>
        <w:spacing w:line="360" w:lineRule="auto"/>
        <w:jc w:val="both"/>
        <w:rPr>
          <w:rFonts w:ascii="Palatino Linotype" w:hAnsi="Palatino Linotype"/>
        </w:rPr>
      </w:pPr>
    </w:p>
    <w:p w14:paraId="350B97FA" w14:textId="77777777" w:rsidR="00E53911" w:rsidRPr="00830F17" w:rsidRDefault="00E53911" w:rsidP="009E2071">
      <w:pPr>
        <w:spacing w:line="360" w:lineRule="auto"/>
        <w:jc w:val="both"/>
        <w:rPr>
          <w:rFonts w:ascii="Palatino Linotype" w:hAnsi="Palatino Linotype"/>
          <w:b/>
          <w:bCs/>
          <w:color w:val="000000"/>
        </w:rPr>
      </w:pPr>
      <w:r w:rsidRPr="00830F17">
        <w:rPr>
          <w:rFonts w:ascii="Palatino Linotype" w:hAnsi="Palatino Linotype" w:cs="Arial"/>
          <w:lang w:eastAsia="es-MX"/>
        </w:rPr>
        <w:t xml:space="preserve">Al respecto, </w:t>
      </w:r>
      <w:r w:rsidRPr="00830F17">
        <w:rPr>
          <w:rFonts w:ascii="Palatino Linotype" w:hAnsi="Palatino Linotype" w:cs="Arial"/>
          <w:color w:val="000000"/>
        </w:rPr>
        <w:t xml:space="preserve">es aplicable el Criterio 19/17 de la Segunda Época, emitido por </w:t>
      </w:r>
      <w:r w:rsidRPr="00830F17">
        <w:rPr>
          <w:rFonts w:ascii="Palatino Linotype" w:eastAsia="Arial Unicode MS" w:hAnsi="Palatino Linotype" w:cs="Arial"/>
          <w:color w:val="000000"/>
        </w:rPr>
        <w:t xml:space="preserve">el Instituto Nacional de </w:t>
      </w:r>
      <w:r w:rsidRPr="00830F17">
        <w:rPr>
          <w:rFonts w:ascii="Palatino Linotype" w:hAnsi="Palatino Linotype"/>
          <w:bCs/>
        </w:rPr>
        <w:t>Transparencia</w:t>
      </w:r>
      <w:r w:rsidRPr="00830F17">
        <w:rPr>
          <w:rFonts w:ascii="Palatino Linotype" w:eastAsia="Arial Unicode MS" w:hAnsi="Palatino Linotype" w:cs="Arial"/>
          <w:color w:val="000000"/>
        </w:rPr>
        <w:t xml:space="preserve">, Acceso a la </w:t>
      </w:r>
      <w:r w:rsidRPr="00830F17">
        <w:rPr>
          <w:rFonts w:ascii="Palatino Linotype" w:hAnsi="Palatino Linotype" w:cs="Arial"/>
        </w:rPr>
        <w:t>Información</w:t>
      </w:r>
      <w:r w:rsidRPr="00830F17">
        <w:rPr>
          <w:rFonts w:ascii="Palatino Linotype" w:eastAsia="Arial Unicode MS" w:hAnsi="Palatino Linotype" w:cs="Arial"/>
          <w:color w:val="000000"/>
        </w:rPr>
        <w:t xml:space="preserve"> y Protección de Datos Personales,</w:t>
      </w:r>
      <w:r w:rsidRPr="00830F17">
        <w:rPr>
          <w:rFonts w:ascii="Palatino Linotype" w:hAnsi="Palatino Linotype"/>
          <w:bCs/>
          <w:color w:val="000000"/>
        </w:rPr>
        <w:t xml:space="preserve"> que dice:</w:t>
      </w:r>
      <w:r w:rsidRPr="00830F17">
        <w:rPr>
          <w:rFonts w:ascii="Palatino Linotype" w:hAnsi="Palatino Linotype"/>
          <w:b/>
          <w:bCs/>
          <w:color w:val="000000"/>
        </w:rPr>
        <w:t xml:space="preserve"> </w:t>
      </w:r>
    </w:p>
    <w:p w14:paraId="18D22930" w14:textId="77777777" w:rsidR="00E53911" w:rsidRPr="00830F17" w:rsidRDefault="00E53911" w:rsidP="009E2071">
      <w:pPr>
        <w:jc w:val="both"/>
        <w:rPr>
          <w:rFonts w:ascii="Palatino Linotype" w:hAnsi="Palatino Linotype"/>
          <w:b/>
          <w:bCs/>
          <w:color w:val="000000"/>
        </w:rPr>
      </w:pPr>
    </w:p>
    <w:p w14:paraId="5182E855"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rPr>
      </w:pPr>
      <w:r w:rsidRPr="00830F17">
        <w:rPr>
          <w:rFonts w:ascii="Palatino Linotype" w:hAnsi="Palatino Linotype" w:cs="Arial"/>
          <w:bCs/>
          <w:i/>
          <w:sz w:val="22"/>
          <w:szCs w:val="22"/>
        </w:rPr>
        <w:t>“</w:t>
      </w:r>
      <w:r w:rsidRPr="00830F17">
        <w:rPr>
          <w:rFonts w:ascii="Palatino Linotype" w:hAnsi="Palatino Linotype" w:cs="Arial"/>
          <w:b/>
          <w:bCs/>
          <w:i/>
          <w:sz w:val="22"/>
          <w:szCs w:val="22"/>
        </w:rPr>
        <w:t>Registro Federal de Contribuyentes (RFC) de personas físicas. El RFC es una clave</w:t>
      </w:r>
      <w:r w:rsidRPr="00830F17">
        <w:rPr>
          <w:rFonts w:ascii="Palatino Linotype" w:hAnsi="Palatino Linotype" w:cs="Arial"/>
          <w:bCs/>
          <w:i/>
          <w:sz w:val="22"/>
          <w:szCs w:val="22"/>
        </w:rPr>
        <w:t xml:space="preserve"> de carácter fiscal, única e irrepetible, </w:t>
      </w:r>
      <w:r w:rsidRPr="00830F17">
        <w:rPr>
          <w:rFonts w:ascii="Palatino Linotype" w:hAnsi="Palatino Linotype" w:cs="Arial"/>
          <w:b/>
          <w:bCs/>
          <w:i/>
          <w:sz w:val="22"/>
          <w:szCs w:val="22"/>
        </w:rPr>
        <w:t>que permite identificar al titular, su edad y fecha de nacimiento</w:t>
      </w:r>
      <w:r w:rsidRPr="00830F17">
        <w:rPr>
          <w:rFonts w:ascii="Palatino Linotype" w:hAnsi="Palatino Linotype" w:cs="Arial"/>
          <w:bCs/>
          <w:i/>
          <w:sz w:val="22"/>
          <w:szCs w:val="22"/>
        </w:rPr>
        <w:t xml:space="preserve">, </w:t>
      </w:r>
      <w:r w:rsidRPr="00830F17">
        <w:rPr>
          <w:rFonts w:ascii="Palatino Linotype" w:hAnsi="Palatino Linotype" w:cs="Arial"/>
          <w:i/>
          <w:sz w:val="22"/>
          <w:szCs w:val="22"/>
          <w:lang w:eastAsia="es-MX"/>
        </w:rPr>
        <w:t>por</w:t>
      </w:r>
      <w:r w:rsidRPr="00830F17">
        <w:rPr>
          <w:rFonts w:ascii="Palatino Linotype" w:hAnsi="Palatino Linotype" w:cs="Arial"/>
          <w:bCs/>
          <w:i/>
          <w:sz w:val="22"/>
          <w:szCs w:val="22"/>
        </w:rPr>
        <w:t xml:space="preserve"> lo que </w:t>
      </w:r>
      <w:r w:rsidRPr="00830F17">
        <w:rPr>
          <w:rFonts w:ascii="Palatino Linotype" w:hAnsi="Palatino Linotype" w:cs="Arial"/>
          <w:b/>
          <w:bCs/>
          <w:i/>
          <w:sz w:val="22"/>
          <w:szCs w:val="22"/>
        </w:rPr>
        <w:t>es un dato personal de carácter confidencial</w:t>
      </w:r>
      <w:r w:rsidRPr="00830F17">
        <w:rPr>
          <w:rFonts w:ascii="Palatino Linotype" w:hAnsi="Palatino Linotype" w:cs="Arial"/>
          <w:i/>
          <w:sz w:val="22"/>
          <w:szCs w:val="22"/>
        </w:rPr>
        <w:t>.” (Sic)</w:t>
      </w:r>
    </w:p>
    <w:p w14:paraId="2617F32D" w14:textId="77777777" w:rsidR="00E53911" w:rsidRPr="00830F17" w:rsidRDefault="00E53911" w:rsidP="009E2071">
      <w:pPr>
        <w:autoSpaceDE w:val="0"/>
        <w:autoSpaceDN w:val="0"/>
        <w:adjustRightInd w:val="0"/>
        <w:ind w:left="851" w:right="902"/>
        <w:jc w:val="both"/>
        <w:rPr>
          <w:rFonts w:ascii="Palatino Linotype" w:hAnsi="Palatino Linotype" w:cs="Arial"/>
          <w:sz w:val="22"/>
          <w:szCs w:val="22"/>
        </w:rPr>
      </w:pPr>
      <w:r w:rsidRPr="00830F17">
        <w:rPr>
          <w:rFonts w:ascii="Palatino Linotype" w:hAnsi="Palatino Linotype" w:cs="Arial"/>
          <w:sz w:val="22"/>
          <w:szCs w:val="22"/>
        </w:rPr>
        <w:t>(Énfasis añadido)</w:t>
      </w:r>
    </w:p>
    <w:p w14:paraId="7FD8C735" w14:textId="77777777" w:rsidR="00E53911" w:rsidRPr="00830F17" w:rsidRDefault="00E53911" w:rsidP="009E2071">
      <w:pPr>
        <w:autoSpaceDE w:val="0"/>
        <w:autoSpaceDN w:val="0"/>
        <w:adjustRightInd w:val="0"/>
        <w:ind w:left="851" w:right="902"/>
        <w:jc w:val="both"/>
        <w:rPr>
          <w:rFonts w:ascii="Palatino Linotype" w:hAnsi="Palatino Linotype" w:cs="Arial"/>
          <w:sz w:val="22"/>
          <w:szCs w:val="22"/>
        </w:rPr>
      </w:pPr>
    </w:p>
    <w:p w14:paraId="3A5F2F7F" w14:textId="77777777" w:rsidR="00E53911" w:rsidRPr="00830F17" w:rsidRDefault="00E53911" w:rsidP="009E2071">
      <w:pPr>
        <w:spacing w:line="360" w:lineRule="auto"/>
        <w:jc w:val="both"/>
        <w:rPr>
          <w:rFonts w:ascii="Palatino Linotype" w:hAnsi="Palatino Linotype" w:cs="Arial"/>
        </w:rPr>
      </w:pPr>
      <w:r w:rsidRPr="00830F17">
        <w:rPr>
          <w:rFonts w:ascii="Palatino Linotype" w:hAnsi="Palatino Linotype" w:cs="Arial"/>
          <w:lang w:eastAsia="es-MX"/>
        </w:rPr>
        <w:t xml:space="preserve">De lo anterior, se desprende que el Registro Federal de Contribuyentes se vincula al nombre de su </w:t>
      </w:r>
      <w:r w:rsidRPr="00830F17">
        <w:rPr>
          <w:rFonts w:ascii="Palatino Linotype" w:hAnsi="Palatino Linotype"/>
          <w:bCs/>
        </w:rPr>
        <w:t>titular</w:t>
      </w:r>
      <w:r w:rsidRPr="00830F17">
        <w:rPr>
          <w:rFonts w:ascii="Palatino Linotype" w:hAnsi="Palatino Linotype" w:cs="Arial"/>
          <w:lang w:eastAsia="es-MX"/>
        </w:rPr>
        <w:t xml:space="preserve">, permitiendo identificar la edad de la persona y fecha de nacimiento, determinando </w:t>
      </w:r>
      <w:r w:rsidRPr="00830F17">
        <w:rPr>
          <w:rFonts w:ascii="Palatino Linotype" w:hAnsi="Palatino Linotype" w:cs="Arial"/>
        </w:rPr>
        <w:t>la</w:t>
      </w:r>
      <w:r w:rsidRPr="00830F17">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830F17">
        <w:rPr>
          <w:rFonts w:ascii="Palatino Linotype" w:hAnsi="Palatino Linotype"/>
          <w:lang w:eastAsia="es-MX"/>
        </w:rPr>
        <w:t>Municipios</w:t>
      </w:r>
      <w:r w:rsidRPr="00830F17">
        <w:rPr>
          <w:rFonts w:ascii="Palatino Linotype" w:hAnsi="Palatino Linotype" w:cs="Arial"/>
          <w:lang w:eastAsia="es-MX"/>
        </w:rPr>
        <w:t xml:space="preserve"> y </w:t>
      </w:r>
      <w:r w:rsidRPr="00830F17">
        <w:rPr>
          <w:rFonts w:ascii="Palatino Linotype" w:hAnsi="Palatino Linotype" w:cs="Arial"/>
        </w:rPr>
        <w:t>4, fracción XI</w:t>
      </w:r>
      <w:r w:rsidRPr="00830F17">
        <w:rPr>
          <w:rFonts w:ascii="Palatino Linotype" w:hAnsi="Palatino Linotype" w:cs="Arial"/>
          <w:lang w:eastAsia="es-MX"/>
        </w:rPr>
        <w:t xml:space="preserve"> </w:t>
      </w:r>
      <w:r w:rsidRPr="00830F17">
        <w:rPr>
          <w:rFonts w:ascii="Palatino Linotype" w:hAnsi="Palatino Linotype" w:cs="Arial"/>
        </w:rPr>
        <w:t>de la Ley de Protección de Datos Personales en Posesión de Sujetos Obligados del Estado de México y Municipios.</w:t>
      </w:r>
    </w:p>
    <w:p w14:paraId="70ADDCB2" w14:textId="77777777" w:rsidR="00E53911" w:rsidRPr="00830F17" w:rsidRDefault="00E53911" w:rsidP="009E2071">
      <w:pPr>
        <w:spacing w:line="360" w:lineRule="auto"/>
        <w:jc w:val="both"/>
        <w:rPr>
          <w:rFonts w:ascii="Palatino Linotype" w:hAnsi="Palatino Linotype" w:cs="Arial"/>
          <w:lang w:eastAsia="es-MX"/>
        </w:rPr>
      </w:pPr>
    </w:p>
    <w:p w14:paraId="58F89664" w14:textId="77777777" w:rsidR="00E53911" w:rsidRPr="00830F17" w:rsidRDefault="00E53911" w:rsidP="009E2071">
      <w:pPr>
        <w:spacing w:line="360" w:lineRule="auto"/>
        <w:jc w:val="both"/>
        <w:rPr>
          <w:rFonts w:ascii="Palatino Linotype" w:hAnsi="Palatino Linotype" w:cs="Arial"/>
          <w:lang w:eastAsia="es-MX"/>
        </w:rPr>
      </w:pPr>
      <w:r w:rsidRPr="00830F17">
        <w:rPr>
          <w:rFonts w:ascii="Palatino Linotype" w:hAnsi="Palatino Linotype" w:cs="Arial"/>
          <w:lang w:eastAsia="es-MX"/>
        </w:rPr>
        <w:t xml:space="preserve">Por cuanto hace a la </w:t>
      </w:r>
      <w:r w:rsidRPr="00830F17">
        <w:rPr>
          <w:rFonts w:ascii="Palatino Linotype" w:hAnsi="Palatino Linotype" w:cs="Arial"/>
          <w:b/>
        </w:rPr>
        <w:t xml:space="preserve">Clave Única de Registro de Población, </w:t>
      </w:r>
      <w:r w:rsidRPr="00830F17">
        <w:rPr>
          <w:rFonts w:ascii="Palatino Linotype" w:hAnsi="Palatino Linotype" w:cs="Arial"/>
          <w:lang w:eastAsia="es-MX"/>
        </w:rPr>
        <w:t xml:space="preserve">constituye un dato personal, ya que </w:t>
      </w:r>
      <w:r w:rsidRPr="00830F17">
        <w:rPr>
          <w:rFonts w:ascii="Palatino Linotype" w:hAnsi="Palatino Linotype"/>
          <w:lang w:eastAsia="es-MX"/>
        </w:rPr>
        <w:t>tiene</w:t>
      </w:r>
      <w:r w:rsidRPr="00830F17">
        <w:rPr>
          <w:rFonts w:ascii="Palatino Linotype" w:hAnsi="Palatino Linotype" w:cs="Arial"/>
          <w:lang w:eastAsia="es-MX"/>
        </w:rPr>
        <w:t xml:space="preserve"> como finalidad registrar a cada una de las personas que integran </w:t>
      </w:r>
      <w:r w:rsidRPr="00830F17">
        <w:rPr>
          <w:rFonts w:ascii="Palatino Linotype" w:hAnsi="Palatino Linotype" w:cs="Arial"/>
          <w:lang w:eastAsia="es-MX"/>
        </w:rPr>
        <w:lastRenderedPageBreak/>
        <w:t>la población del país, con los datos que permitan certificar y acreditar fehacientemente su identidad, la cual servirá para identificarla de manera individual.</w:t>
      </w:r>
    </w:p>
    <w:p w14:paraId="53AE72BD" w14:textId="77777777" w:rsidR="00E53911" w:rsidRPr="00830F17" w:rsidRDefault="00E53911" w:rsidP="009E2071">
      <w:pPr>
        <w:spacing w:line="360" w:lineRule="auto"/>
        <w:jc w:val="both"/>
        <w:rPr>
          <w:rFonts w:ascii="Palatino Linotype" w:hAnsi="Palatino Linotype" w:cs="Arial"/>
          <w:lang w:eastAsia="es-MX"/>
        </w:rPr>
      </w:pPr>
    </w:p>
    <w:p w14:paraId="66749287" w14:textId="77777777" w:rsidR="00E53911" w:rsidRPr="00830F17" w:rsidRDefault="00E53911" w:rsidP="009E2071">
      <w:pPr>
        <w:spacing w:line="360" w:lineRule="auto"/>
        <w:jc w:val="both"/>
        <w:rPr>
          <w:rFonts w:ascii="Palatino Linotype" w:hAnsi="Palatino Linotype" w:cs="Arial"/>
          <w:lang w:eastAsia="es-MX"/>
        </w:rPr>
      </w:pPr>
      <w:r w:rsidRPr="00830F17">
        <w:rPr>
          <w:rFonts w:ascii="Palatino Linotype" w:hAnsi="Palatino Linotype" w:cs="Arial"/>
          <w:lang w:eastAsia="es-MX"/>
        </w:rPr>
        <w:t xml:space="preserve">Lo </w:t>
      </w:r>
      <w:r w:rsidRPr="00830F17">
        <w:rPr>
          <w:rFonts w:ascii="Palatino Linotype" w:hAnsi="Palatino Linotype"/>
          <w:lang w:eastAsia="es-MX"/>
        </w:rPr>
        <w:t>anterior</w:t>
      </w:r>
      <w:r w:rsidRPr="00830F17">
        <w:rPr>
          <w:rFonts w:ascii="Palatino Linotype" w:hAnsi="Palatino Linotype" w:cs="Arial"/>
          <w:lang w:eastAsia="es-MX"/>
        </w:rPr>
        <w:t xml:space="preserve">, </w:t>
      </w:r>
      <w:r w:rsidRPr="00830F17">
        <w:rPr>
          <w:rFonts w:ascii="Palatino Linotype" w:hAnsi="Palatino Linotype" w:cs="Arial"/>
        </w:rPr>
        <w:t>tiene</w:t>
      </w:r>
      <w:r w:rsidRPr="00830F17">
        <w:rPr>
          <w:rFonts w:ascii="Palatino Linotype" w:hAnsi="Palatino Linotype" w:cs="Arial"/>
          <w:lang w:eastAsia="es-MX"/>
        </w:rPr>
        <w:t xml:space="preserve"> sustento en los artículos 86 y 91 de la Ley General de Población, la cual señala lo siguiente:</w:t>
      </w:r>
    </w:p>
    <w:p w14:paraId="21262507" w14:textId="77777777" w:rsidR="00E53911" w:rsidRPr="00830F17" w:rsidRDefault="00E53911" w:rsidP="009E2071">
      <w:pPr>
        <w:jc w:val="both"/>
        <w:rPr>
          <w:rFonts w:ascii="Palatino Linotype" w:hAnsi="Palatino Linotype" w:cs="Arial"/>
          <w:lang w:eastAsia="es-MX"/>
        </w:rPr>
      </w:pPr>
    </w:p>
    <w:p w14:paraId="4F674B2B"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Bold"/>
          <w:bCs/>
          <w:i/>
          <w:sz w:val="22"/>
          <w:szCs w:val="22"/>
          <w:lang w:eastAsia="es-MX"/>
        </w:rPr>
        <w:t>“</w:t>
      </w:r>
      <w:r w:rsidRPr="00830F17">
        <w:rPr>
          <w:rFonts w:ascii="Palatino Linotype" w:hAnsi="Palatino Linotype" w:cs="Arial,Bold"/>
          <w:b/>
          <w:bCs/>
          <w:i/>
          <w:sz w:val="22"/>
          <w:szCs w:val="22"/>
          <w:lang w:eastAsia="es-MX"/>
        </w:rPr>
        <w:t xml:space="preserve">Artículo 86. </w:t>
      </w:r>
      <w:r w:rsidRPr="00830F17">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48BB915A"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Bold"/>
          <w:b/>
          <w:bCs/>
          <w:i/>
          <w:sz w:val="22"/>
          <w:szCs w:val="22"/>
          <w:lang w:eastAsia="es-MX"/>
        </w:rPr>
        <w:t xml:space="preserve">Artículo 91. </w:t>
      </w:r>
      <w:r w:rsidRPr="00830F17">
        <w:rPr>
          <w:rFonts w:ascii="Palatino Linotype" w:hAnsi="Palatino Linotype" w:cs="Arial"/>
          <w:b/>
          <w:i/>
          <w:sz w:val="22"/>
          <w:szCs w:val="22"/>
          <w:lang w:eastAsia="es-MX"/>
        </w:rPr>
        <w:t>Al incorporar a una persona en el Registro Nacional de Población</w:t>
      </w:r>
      <w:r w:rsidRPr="00830F17">
        <w:rPr>
          <w:rFonts w:ascii="Palatino Linotype" w:hAnsi="Palatino Linotype" w:cs="Arial"/>
          <w:i/>
          <w:sz w:val="22"/>
          <w:szCs w:val="22"/>
          <w:lang w:eastAsia="es-MX"/>
        </w:rPr>
        <w:t xml:space="preserve">, se le asignará una clave </w:t>
      </w:r>
      <w:r w:rsidRPr="00830F17">
        <w:rPr>
          <w:rFonts w:ascii="Palatino Linotype" w:hAnsi="Palatino Linotype" w:cs="Arial"/>
          <w:b/>
          <w:i/>
          <w:sz w:val="22"/>
          <w:szCs w:val="22"/>
          <w:lang w:eastAsia="es-MX"/>
        </w:rPr>
        <w:t>que se denominará Clave Única de Registro de Población</w:t>
      </w:r>
      <w:r w:rsidRPr="00830F17">
        <w:rPr>
          <w:rFonts w:ascii="Palatino Linotype" w:hAnsi="Palatino Linotype" w:cs="Arial"/>
          <w:i/>
          <w:sz w:val="22"/>
          <w:szCs w:val="22"/>
          <w:lang w:eastAsia="es-MX"/>
        </w:rPr>
        <w:t xml:space="preserve">. </w:t>
      </w:r>
      <w:r w:rsidRPr="00830F17">
        <w:rPr>
          <w:rFonts w:ascii="Palatino Linotype" w:hAnsi="Palatino Linotype" w:cs="Arial"/>
          <w:b/>
          <w:i/>
          <w:sz w:val="22"/>
          <w:szCs w:val="22"/>
          <w:lang w:eastAsia="es-MX"/>
        </w:rPr>
        <w:t>Esta servirá para</w:t>
      </w:r>
      <w:r w:rsidRPr="00830F17">
        <w:rPr>
          <w:rFonts w:ascii="Palatino Linotype" w:hAnsi="Palatino Linotype" w:cs="Arial"/>
          <w:i/>
          <w:sz w:val="22"/>
          <w:szCs w:val="22"/>
          <w:lang w:eastAsia="es-MX"/>
        </w:rPr>
        <w:t xml:space="preserve"> registrarla e </w:t>
      </w:r>
      <w:r w:rsidRPr="00830F17">
        <w:rPr>
          <w:rFonts w:ascii="Palatino Linotype" w:hAnsi="Palatino Linotype" w:cs="Arial"/>
          <w:b/>
          <w:i/>
          <w:sz w:val="22"/>
          <w:szCs w:val="22"/>
          <w:lang w:eastAsia="es-MX"/>
        </w:rPr>
        <w:t>identificarla en forma individual</w:t>
      </w:r>
      <w:r w:rsidRPr="00830F17">
        <w:rPr>
          <w:rFonts w:ascii="Palatino Linotype" w:hAnsi="Palatino Linotype" w:cs="Arial"/>
          <w:i/>
          <w:sz w:val="22"/>
          <w:szCs w:val="22"/>
          <w:lang w:eastAsia="es-MX"/>
        </w:rPr>
        <w:t xml:space="preserve">.” </w:t>
      </w:r>
    </w:p>
    <w:p w14:paraId="5EC416A4" w14:textId="77777777" w:rsidR="00E53911" w:rsidRPr="00830F17" w:rsidRDefault="00E53911" w:rsidP="009E2071">
      <w:pPr>
        <w:autoSpaceDE w:val="0"/>
        <w:autoSpaceDN w:val="0"/>
        <w:adjustRightInd w:val="0"/>
        <w:ind w:left="851" w:right="899"/>
        <w:jc w:val="both"/>
        <w:rPr>
          <w:rFonts w:ascii="Palatino Linotype" w:hAnsi="Palatino Linotype" w:cs="Arial"/>
          <w:sz w:val="22"/>
          <w:szCs w:val="22"/>
        </w:rPr>
      </w:pPr>
      <w:r w:rsidRPr="00830F17">
        <w:rPr>
          <w:rFonts w:ascii="Palatino Linotype" w:hAnsi="Palatino Linotype" w:cs="Arial"/>
          <w:sz w:val="22"/>
          <w:szCs w:val="22"/>
        </w:rPr>
        <w:t>(Énfasis añadido)</w:t>
      </w:r>
    </w:p>
    <w:p w14:paraId="23A56F77" w14:textId="77777777" w:rsidR="00E53911" w:rsidRPr="00830F17" w:rsidRDefault="00E53911" w:rsidP="009E2071">
      <w:pPr>
        <w:autoSpaceDE w:val="0"/>
        <w:autoSpaceDN w:val="0"/>
        <w:adjustRightInd w:val="0"/>
        <w:ind w:left="851" w:right="902"/>
        <w:jc w:val="both"/>
        <w:rPr>
          <w:rFonts w:ascii="Palatino Linotype" w:hAnsi="Palatino Linotype" w:cs="Arial"/>
          <w:sz w:val="22"/>
          <w:szCs w:val="22"/>
        </w:rPr>
      </w:pPr>
    </w:p>
    <w:p w14:paraId="1CB1F290" w14:textId="77777777" w:rsidR="00E53911" w:rsidRPr="00830F17" w:rsidRDefault="00E53911" w:rsidP="009E2071">
      <w:pPr>
        <w:spacing w:line="360" w:lineRule="auto"/>
        <w:jc w:val="both"/>
        <w:rPr>
          <w:rFonts w:ascii="Palatino Linotype" w:hAnsi="Palatino Linotype"/>
          <w:lang w:eastAsia="es-MX"/>
        </w:rPr>
      </w:pPr>
      <w:r w:rsidRPr="00830F17">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830F17">
        <w:rPr>
          <w:rFonts w:ascii="Palatino Linotype" w:hAnsi="Palatino Linotype"/>
          <w:bCs/>
        </w:rPr>
        <w:t>identidad</w:t>
      </w:r>
      <w:r w:rsidRPr="00830F17">
        <w:rPr>
          <w:rFonts w:ascii="Palatino Linotype" w:hAnsi="Palatino Linotype"/>
          <w:lang w:eastAsia="es-MX"/>
        </w:rPr>
        <w:t xml:space="preserve"> (acta de nacimiento, carta de naturalización o documento migratorio), la </w:t>
      </w:r>
      <w:r w:rsidRPr="00830F17">
        <w:rPr>
          <w:rFonts w:ascii="Palatino Linotype" w:hAnsi="Palatino Linotype" w:cs="Arial"/>
        </w:rPr>
        <w:t>cual</w:t>
      </w:r>
      <w:r w:rsidRPr="00830F17">
        <w:rPr>
          <w:rFonts w:ascii="Palatino Linotype" w:hAnsi="Palatino Linotype"/>
          <w:lang w:eastAsia="es-MX"/>
        </w:rPr>
        <w:t xml:space="preserve"> se integra de</w:t>
      </w:r>
      <w:r w:rsidRPr="00830F17">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30F17">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71B338FB" w14:textId="77777777" w:rsidR="00E53911" w:rsidRPr="00830F17" w:rsidRDefault="00E53911" w:rsidP="009E2071">
      <w:pPr>
        <w:spacing w:line="360" w:lineRule="auto"/>
        <w:jc w:val="both"/>
        <w:rPr>
          <w:rFonts w:ascii="Palatino Linotype" w:hAnsi="Palatino Linotype"/>
          <w:lang w:eastAsia="es-MX"/>
        </w:rPr>
      </w:pPr>
    </w:p>
    <w:p w14:paraId="039DD7A5" w14:textId="77777777" w:rsidR="00E53911" w:rsidRPr="00830F17" w:rsidRDefault="00E53911" w:rsidP="009E2071">
      <w:pPr>
        <w:spacing w:line="360" w:lineRule="auto"/>
        <w:jc w:val="both"/>
        <w:rPr>
          <w:rFonts w:ascii="Palatino Linotype" w:hAnsi="Palatino Linotype" w:cs="Arial"/>
          <w:lang w:eastAsia="es-MX"/>
        </w:rPr>
      </w:pPr>
      <w:r w:rsidRPr="00830F17">
        <w:rPr>
          <w:rFonts w:ascii="Palatino Linotype" w:hAnsi="Palatino Linotype" w:cs="Arial"/>
          <w:lang w:eastAsia="es-MX"/>
        </w:rPr>
        <w:t xml:space="preserve">Al respecto, el </w:t>
      </w:r>
      <w:r w:rsidRPr="00830F17">
        <w:rPr>
          <w:rFonts w:ascii="Palatino Linotype" w:eastAsia="Arial Unicode MS" w:hAnsi="Palatino Linotype" w:cs="Arial"/>
        </w:rPr>
        <w:t>Instituto Nacional de Transparencia, Acceso a la Información y Protección de Datos Personales (INAI),</w:t>
      </w:r>
      <w:r w:rsidRPr="00830F17">
        <w:rPr>
          <w:rFonts w:ascii="Palatino Linotype" w:hAnsi="Palatino Linotype" w:cs="Arial"/>
          <w:lang w:eastAsia="es-MX"/>
        </w:rPr>
        <w:t xml:space="preserve"> a través del Criterio 18/17 de la Segunda Época, señala literalmente lo siguiente:</w:t>
      </w:r>
    </w:p>
    <w:p w14:paraId="59667C21" w14:textId="77777777" w:rsidR="00E53911" w:rsidRPr="00830F17" w:rsidRDefault="00E53911" w:rsidP="009E2071">
      <w:pPr>
        <w:jc w:val="both"/>
        <w:rPr>
          <w:rFonts w:ascii="Palatino Linotype" w:hAnsi="Palatino Linotype" w:cs="Arial"/>
          <w:lang w:eastAsia="es-MX"/>
        </w:rPr>
      </w:pPr>
    </w:p>
    <w:p w14:paraId="4BB4D7C1" w14:textId="77777777" w:rsidR="00E53911" w:rsidRPr="00830F17" w:rsidRDefault="00E53911" w:rsidP="009E2071">
      <w:pPr>
        <w:autoSpaceDE w:val="0"/>
        <w:autoSpaceDN w:val="0"/>
        <w:adjustRightInd w:val="0"/>
        <w:ind w:left="851" w:right="902"/>
        <w:jc w:val="both"/>
        <w:rPr>
          <w:rFonts w:ascii="Palatino Linotype" w:hAnsi="Palatino Linotype" w:cs="Arial"/>
          <w:i/>
          <w:sz w:val="22"/>
          <w:szCs w:val="22"/>
          <w:lang w:eastAsia="es-MX"/>
        </w:rPr>
      </w:pPr>
      <w:r w:rsidRPr="00830F17">
        <w:rPr>
          <w:rFonts w:ascii="Palatino Linotype" w:hAnsi="Palatino Linotype" w:cs="Arial"/>
          <w:i/>
          <w:sz w:val="22"/>
          <w:szCs w:val="22"/>
          <w:lang w:eastAsia="es-MX"/>
        </w:rPr>
        <w:t>“</w:t>
      </w:r>
      <w:r w:rsidRPr="00830F17">
        <w:rPr>
          <w:rFonts w:ascii="Palatino Linotype" w:hAnsi="Palatino Linotype" w:cs="Arial"/>
          <w:b/>
          <w:i/>
          <w:sz w:val="22"/>
          <w:szCs w:val="22"/>
          <w:lang w:eastAsia="es-MX"/>
        </w:rPr>
        <w:t>Clave Única de Registro de Población (CURP).</w:t>
      </w:r>
      <w:r w:rsidRPr="00830F17">
        <w:rPr>
          <w:rFonts w:ascii="Palatino Linotype" w:hAnsi="Palatino Linotype" w:cs="Arial"/>
          <w:i/>
          <w:sz w:val="22"/>
          <w:szCs w:val="22"/>
          <w:lang w:eastAsia="es-MX"/>
        </w:rPr>
        <w:t xml:space="preserve"> </w:t>
      </w:r>
      <w:r w:rsidRPr="00830F17">
        <w:rPr>
          <w:rFonts w:ascii="Palatino Linotype" w:hAnsi="Palatino Linotype" w:cs="Arial"/>
          <w:b/>
          <w:i/>
          <w:sz w:val="22"/>
          <w:szCs w:val="22"/>
          <w:lang w:eastAsia="es-MX"/>
        </w:rPr>
        <w:t>La Clave Única de Registro de Población se integra por datos personales que sólo conciernen al particular titular</w:t>
      </w:r>
      <w:r w:rsidRPr="00830F17">
        <w:rPr>
          <w:rFonts w:ascii="Palatino Linotype" w:hAnsi="Palatino Linotype" w:cs="Arial"/>
          <w:i/>
          <w:sz w:val="22"/>
          <w:szCs w:val="22"/>
          <w:lang w:eastAsia="es-MX"/>
        </w:rPr>
        <w:t xml:space="preserve"> de la misma, </w:t>
      </w:r>
      <w:r w:rsidRPr="00830F17">
        <w:rPr>
          <w:rFonts w:ascii="Palatino Linotype" w:hAnsi="Palatino Linotype" w:cs="Arial"/>
          <w:b/>
          <w:i/>
          <w:sz w:val="22"/>
          <w:szCs w:val="22"/>
          <w:lang w:eastAsia="es-MX"/>
        </w:rPr>
        <w:t>como lo son su nombre, apellidos, fecha de nacimiento, lugar de nacimiento y sexo</w:t>
      </w:r>
      <w:r w:rsidRPr="00830F17">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830F17">
        <w:rPr>
          <w:rFonts w:ascii="Palatino Linotype" w:hAnsi="Palatino Linotype" w:cs="Arial"/>
          <w:b/>
          <w:i/>
          <w:sz w:val="22"/>
          <w:szCs w:val="22"/>
          <w:lang w:eastAsia="es-MX"/>
        </w:rPr>
        <w:t>por lo que la CURP está considerada como información confidencial</w:t>
      </w:r>
      <w:r w:rsidRPr="00830F17">
        <w:rPr>
          <w:rFonts w:ascii="Palatino Linotype" w:hAnsi="Palatino Linotype" w:cs="Arial"/>
          <w:i/>
          <w:sz w:val="22"/>
          <w:szCs w:val="22"/>
          <w:lang w:eastAsia="es-MX"/>
        </w:rPr>
        <w:t xml:space="preserve">.” </w:t>
      </w:r>
      <w:r w:rsidRPr="00830F17">
        <w:rPr>
          <w:rFonts w:ascii="Palatino Linotype" w:hAnsi="Palatino Linotype" w:cs="Arial"/>
          <w:i/>
          <w:sz w:val="22"/>
          <w:szCs w:val="22"/>
        </w:rPr>
        <w:t>(Sic)</w:t>
      </w:r>
    </w:p>
    <w:p w14:paraId="73C5D1D0" w14:textId="77777777" w:rsidR="00E53911" w:rsidRPr="00830F17" w:rsidRDefault="00E53911" w:rsidP="009E2071">
      <w:pPr>
        <w:autoSpaceDE w:val="0"/>
        <w:autoSpaceDN w:val="0"/>
        <w:adjustRightInd w:val="0"/>
        <w:ind w:left="851" w:right="902"/>
        <w:jc w:val="both"/>
        <w:rPr>
          <w:rFonts w:ascii="Palatino Linotype" w:hAnsi="Palatino Linotype" w:cs="Arial"/>
          <w:sz w:val="22"/>
          <w:szCs w:val="22"/>
        </w:rPr>
      </w:pPr>
      <w:r w:rsidRPr="00830F17">
        <w:rPr>
          <w:rFonts w:ascii="Palatino Linotype" w:hAnsi="Palatino Linotype" w:cs="Arial"/>
          <w:sz w:val="22"/>
          <w:szCs w:val="22"/>
        </w:rPr>
        <w:t>(Énfasis añadido)</w:t>
      </w:r>
    </w:p>
    <w:p w14:paraId="070F1C71" w14:textId="77777777" w:rsidR="00E53911" w:rsidRPr="00830F17" w:rsidRDefault="00E53911" w:rsidP="009E2071">
      <w:pPr>
        <w:autoSpaceDE w:val="0"/>
        <w:autoSpaceDN w:val="0"/>
        <w:adjustRightInd w:val="0"/>
        <w:ind w:left="851" w:right="902"/>
        <w:jc w:val="both"/>
        <w:rPr>
          <w:rFonts w:ascii="Palatino Linotype" w:hAnsi="Palatino Linotype" w:cs="Arial"/>
          <w:sz w:val="22"/>
          <w:szCs w:val="22"/>
        </w:rPr>
      </w:pPr>
    </w:p>
    <w:p w14:paraId="69C2C289" w14:textId="77777777" w:rsidR="00E53911" w:rsidRPr="00830F17" w:rsidRDefault="00E53911" w:rsidP="009E2071">
      <w:pPr>
        <w:spacing w:line="360" w:lineRule="auto"/>
        <w:jc w:val="both"/>
        <w:rPr>
          <w:rFonts w:ascii="Palatino Linotype" w:hAnsi="Palatino Linotype" w:cs="Arial"/>
          <w:lang w:eastAsia="es-MX"/>
        </w:rPr>
      </w:pPr>
      <w:r w:rsidRPr="00830F17">
        <w:rPr>
          <w:rFonts w:ascii="Palatino Linotype" w:hAnsi="Palatino Linotype" w:cs="Arial"/>
          <w:lang w:eastAsia="es-MX"/>
        </w:rPr>
        <w:t xml:space="preserve">De lo anterior, se desprende que la </w:t>
      </w:r>
      <w:r w:rsidRPr="00830F17">
        <w:rPr>
          <w:rFonts w:ascii="Palatino Linotype" w:hAnsi="Palatino Linotype"/>
          <w:lang w:eastAsia="es-MX"/>
        </w:rPr>
        <w:t xml:space="preserve">Clave Única de Registro de Población, </w:t>
      </w:r>
      <w:r w:rsidRPr="00830F17">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830F17">
        <w:rPr>
          <w:rFonts w:ascii="Palatino Linotype" w:hAnsi="Palatino Linotype"/>
          <w:bCs/>
        </w:rPr>
        <w:t>personal</w:t>
      </w:r>
      <w:r w:rsidRPr="00830F17">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830F17">
        <w:rPr>
          <w:rFonts w:ascii="Palatino Linotype" w:hAnsi="Palatino Linotype" w:cs="Arial"/>
        </w:rPr>
        <w:t>4, fracción XI</w:t>
      </w:r>
      <w:r w:rsidRPr="00830F17">
        <w:rPr>
          <w:rFonts w:ascii="Palatino Linotype" w:hAnsi="Palatino Linotype" w:cs="Arial"/>
          <w:lang w:eastAsia="es-MX"/>
        </w:rPr>
        <w:t xml:space="preserve"> </w:t>
      </w:r>
      <w:r w:rsidRPr="00830F17">
        <w:rPr>
          <w:rFonts w:ascii="Palatino Linotype" w:hAnsi="Palatino Linotype" w:cs="Arial"/>
        </w:rPr>
        <w:t>de la Ley de Protección de Datos Personales en Posesión de Sujetos Obligados del Estado de México y Municipios</w:t>
      </w:r>
      <w:r w:rsidRPr="00830F17">
        <w:rPr>
          <w:rFonts w:ascii="Palatino Linotype" w:hAnsi="Palatino Linotype" w:cs="Arial"/>
          <w:lang w:eastAsia="es-MX"/>
        </w:rPr>
        <w:t>.</w:t>
      </w:r>
    </w:p>
    <w:p w14:paraId="6FADF768" w14:textId="77777777" w:rsidR="00E53911" w:rsidRPr="00830F17" w:rsidRDefault="00E53911" w:rsidP="009E2071">
      <w:pPr>
        <w:spacing w:line="360" w:lineRule="auto"/>
        <w:jc w:val="both"/>
        <w:rPr>
          <w:rFonts w:ascii="Palatino Linotype" w:hAnsi="Palatino Linotype" w:cs="Arial"/>
          <w:lang w:eastAsia="es-MX"/>
        </w:rPr>
      </w:pPr>
    </w:p>
    <w:p w14:paraId="7FF9315C" w14:textId="77777777" w:rsidR="00E53911" w:rsidRPr="00830F17" w:rsidRDefault="00E53911" w:rsidP="009E2071">
      <w:pPr>
        <w:spacing w:line="360" w:lineRule="auto"/>
        <w:jc w:val="both"/>
        <w:rPr>
          <w:rFonts w:ascii="Palatino Linotype" w:hAnsi="Palatino Linotype" w:cs="Arial"/>
          <w:lang w:eastAsia="es-MX"/>
        </w:rPr>
      </w:pPr>
      <w:r w:rsidRPr="00830F17">
        <w:rPr>
          <w:rFonts w:ascii="Palatino Linotype" w:hAnsi="Palatino Linotype" w:cs="Arial"/>
          <w:lang w:eastAsia="es-MX"/>
        </w:rPr>
        <w:t xml:space="preserve">Por cuanto hace a la </w:t>
      </w:r>
      <w:r w:rsidRPr="00830F17">
        <w:rPr>
          <w:rFonts w:ascii="Palatino Linotype" w:hAnsi="Palatino Linotype" w:cs="Arial"/>
          <w:b/>
        </w:rPr>
        <w:t>Clave de cualquier tipo de seguridad social</w:t>
      </w:r>
      <w:r w:rsidRPr="00830F17">
        <w:rPr>
          <w:rFonts w:ascii="Palatino Linotype" w:hAnsi="Palatino Linotype" w:cs="Arial"/>
        </w:rPr>
        <w:t xml:space="preserve"> (ISSEMYM, u otros), está integrado por una </w:t>
      </w:r>
      <w:r w:rsidRPr="00830F17">
        <w:rPr>
          <w:rFonts w:ascii="Palatino Linotype" w:hAnsi="Palatino Linotype" w:cs="Arial"/>
          <w:bCs/>
          <w:lang w:eastAsia="es-MX"/>
        </w:rPr>
        <w:t xml:space="preserve">secuencia de números con los que se identifica a los trabajadores que </w:t>
      </w:r>
      <w:r w:rsidRPr="00830F17">
        <w:rPr>
          <w:rFonts w:ascii="Palatino Linotype" w:hAnsi="Palatino Linotype"/>
          <w:lang w:eastAsia="es-MX"/>
        </w:rPr>
        <w:t>cubren</w:t>
      </w:r>
      <w:r w:rsidRPr="00830F17">
        <w:rPr>
          <w:rFonts w:ascii="Palatino Linotype" w:hAnsi="Palatino Linotype" w:cs="Arial"/>
          <w:bCs/>
          <w:lang w:eastAsia="es-MX"/>
        </w:rPr>
        <w:t xml:space="preserve"> las cuotas respectivas, asimismo, lo identifica con la fuente de trabajo; por lo que al ser una clave de </w:t>
      </w:r>
      <w:r w:rsidRPr="00830F17">
        <w:rPr>
          <w:rFonts w:ascii="Palatino Linotype" w:hAnsi="Palatino Linotype" w:cs="Arial"/>
        </w:rPr>
        <w:t>identificación</w:t>
      </w:r>
      <w:r w:rsidRPr="00830F17">
        <w:rPr>
          <w:rFonts w:ascii="Palatino Linotype" w:hAnsi="Palatino Linotype" w:cs="Arial"/>
          <w:bCs/>
          <w:lang w:eastAsia="es-MX"/>
        </w:rPr>
        <w:t xml:space="preserve"> de los trabajadores, constituye información confidencial, </w:t>
      </w:r>
      <w:r w:rsidRPr="00830F17">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830F17">
        <w:rPr>
          <w:rFonts w:ascii="Palatino Linotype" w:hAnsi="Palatino Linotype" w:cs="Arial"/>
        </w:rPr>
        <w:t>4, fracción XI</w:t>
      </w:r>
      <w:r w:rsidRPr="00830F17">
        <w:rPr>
          <w:rFonts w:ascii="Palatino Linotype" w:hAnsi="Palatino Linotype" w:cs="Arial"/>
          <w:lang w:eastAsia="es-MX"/>
        </w:rPr>
        <w:t xml:space="preserve"> </w:t>
      </w:r>
      <w:r w:rsidRPr="00830F17">
        <w:rPr>
          <w:rFonts w:ascii="Palatino Linotype" w:hAnsi="Palatino Linotype" w:cs="Arial"/>
        </w:rPr>
        <w:t xml:space="preserve">de la Ley de </w:t>
      </w:r>
      <w:r w:rsidRPr="00830F17">
        <w:rPr>
          <w:rFonts w:ascii="Palatino Linotype" w:hAnsi="Palatino Linotype" w:cs="Arial"/>
        </w:rPr>
        <w:lastRenderedPageBreak/>
        <w:t>Protección de Datos Personales en Posesión de Sujetos Obligados del Estado de México y Municipios</w:t>
      </w:r>
      <w:r w:rsidRPr="00830F17">
        <w:rPr>
          <w:rFonts w:ascii="Palatino Linotype" w:hAnsi="Palatino Linotype" w:cs="Arial"/>
          <w:lang w:eastAsia="es-MX"/>
        </w:rPr>
        <w:t>.</w:t>
      </w:r>
    </w:p>
    <w:p w14:paraId="15E79BDF" w14:textId="77777777" w:rsidR="00E53911" w:rsidRPr="00830F17" w:rsidRDefault="00E53911" w:rsidP="009E2071">
      <w:pPr>
        <w:spacing w:line="360" w:lineRule="auto"/>
        <w:jc w:val="both"/>
        <w:rPr>
          <w:rFonts w:ascii="Palatino Linotype" w:hAnsi="Palatino Linotype" w:cs="Arial"/>
          <w:lang w:eastAsia="es-MX"/>
        </w:rPr>
      </w:pPr>
    </w:p>
    <w:p w14:paraId="715380D1" w14:textId="77777777" w:rsidR="00E53911" w:rsidRPr="00830F17" w:rsidRDefault="00E53911" w:rsidP="009E2071">
      <w:pPr>
        <w:spacing w:line="360" w:lineRule="auto"/>
        <w:jc w:val="both"/>
        <w:rPr>
          <w:rFonts w:ascii="Palatino Linotype" w:hAnsi="Palatino Linotype" w:cs="Arial"/>
          <w:lang w:eastAsia="es-MX"/>
        </w:rPr>
      </w:pPr>
      <w:r w:rsidRPr="00830F17">
        <w:rPr>
          <w:rFonts w:ascii="Palatino Linotype" w:hAnsi="Palatino Linotype" w:cs="Arial"/>
        </w:rPr>
        <w:t xml:space="preserve">Respecto de los </w:t>
      </w:r>
      <w:r w:rsidRPr="00830F17">
        <w:rPr>
          <w:rFonts w:ascii="Palatino Linotype" w:hAnsi="Palatino Linotype" w:cs="Arial"/>
          <w:b/>
        </w:rPr>
        <w:t>préstamos o descuentos</w:t>
      </w:r>
      <w:r w:rsidRPr="00830F17">
        <w:rPr>
          <w:rFonts w:ascii="Palatino Linotype" w:hAnsi="Palatino Linotype" w:cs="Arial"/>
        </w:rPr>
        <w:t xml:space="preserve"> </w:t>
      </w:r>
      <w:r w:rsidRPr="00830F17">
        <w:rPr>
          <w:rFonts w:ascii="Palatino Linotype" w:hAnsi="Palatino Linotype" w:cs="Arial"/>
          <w:b/>
        </w:rPr>
        <w:t>de carácter personal</w:t>
      </w:r>
      <w:r w:rsidRPr="00830F17">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830F17">
        <w:rPr>
          <w:rFonts w:ascii="Palatino Linotype" w:hAnsi="Palatino Linotype" w:cs="Arial"/>
          <w:lang w:eastAsia="es-MX"/>
        </w:rPr>
        <w:t>favorecer  en la transparencia y rendición de cuentas, sino, por el contrario con ello se violentaría la</w:t>
      </w:r>
      <w:r w:rsidRPr="00830F17">
        <w:rPr>
          <w:rFonts w:ascii="Palatino Linotype" w:hAnsi="Palatino Linotype"/>
        </w:rPr>
        <w:t xml:space="preserve"> </w:t>
      </w:r>
      <w:r w:rsidRPr="00830F17">
        <w:rPr>
          <w:rFonts w:ascii="Palatino Linotype" w:hAnsi="Palatino Linotype" w:cs="Arial"/>
          <w:lang w:eastAsia="es-MX"/>
        </w:rPr>
        <w:t>protección de información confidencial, porque incide en la intimidad de un individuo</w:t>
      </w:r>
      <w:r w:rsidRPr="00830F17">
        <w:rPr>
          <w:rFonts w:ascii="Palatino Linotype" w:hAnsi="Palatino Linotype"/>
        </w:rPr>
        <w:t xml:space="preserve"> </w:t>
      </w:r>
      <w:r w:rsidRPr="00830F17">
        <w:rPr>
          <w:rFonts w:ascii="Palatino Linotype" w:hAnsi="Palatino Linotype" w:cs="Arial"/>
          <w:lang w:eastAsia="es-MX"/>
        </w:rPr>
        <w:t>identificado.</w:t>
      </w:r>
    </w:p>
    <w:p w14:paraId="2B81C4B8" w14:textId="77777777" w:rsidR="00E53911" w:rsidRPr="00830F17" w:rsidRDefault="00E53911" w:rsidP="009E2071">
      <w:pPr>
        <w:spacing w:line="360" w:lineRule="auto"/>
        <w:jc w:val="both"/>
        <w:rPr>
          <w:rFonts w:ascii="Palatino Linotype" w:hAnsi="Palatino Linotype" w:cs="Arial"/>
          <w:lang w:eastAsia="es-MX"/>
        </w:rPr>
      </w:pPr>
    </w:p>
    <w:p w14:paraId="2C6484D0" w14:textId="77777777" w:rsidR="00E53911" w:rsidRPr="00830F17" w:rsidRDefault="00E53911" w:rsidP="009E2071">
      <w:pPr>
        <w:spacing w:line="360" w:lineRule="auto"/>
        <w:jc w:val="both"/>
        <w:rPr>
          <w:rFonts w:ascii="Palatino Linotype" w:hAnsi="Palatino Linotype" w:cs="Arial"/>
        </w:rPr>
      </w:pPr>
      <w:r w:rsidRPr="00830F17">
        <w:rPr>
          <w:rFonts w:ascii="Palatino Linotype" w:hAnsi="Palatino Linotype" w:cs="Arial"/>
          <w:lang w:eastAsia="es-MX"/>
        </w:rPr>
        <w:t xml:space="preserve">Por su </w:t>
      </w:r>
      <w:r w:rsidRPr="00830F17">
        <w:rPr>
          <w:rFonts w:ascii="Palatino Linotype" w:hAnsi="Palatino Linotype"/>
          <w:lang w:eastAsia="es-MX"/>
        </w:rPr>
        <w:t>parte</w:t>
      </w:r>
      <w:r w:rsidRPr="00830F17">
        <w:rPr>
          <w:rFonts w:ascii="Palatino Linotype" w:hAnsi="Palatino Linotype" w:cs="Arial"/>
          <w:lang w:eastAsia="es-MX"/>
        </w:rPr>
        <w:t xml:space="preserve">, el </w:t>
      </w:r>
      <w:r w:rsidRPr="00830F17">
        <w:rPr>
          <w:rFonts w:ascii="Palatino Linotype" w:hAnsi="Palatino Linotype" w:cs="Arial"/>
        </w:rPr>
        <w:t>artículo 84 de la Ley del Trabajo de los Servidores Públicos del Estado y Municipios, señala:</w:t>
      </w:r>
    </w:p>
    <w:p w14:paraId="2747DB5B" w14:textId="77777777" w:rsidR="00E53911" w:rsidRPr="00830F17" w:rsidRDefault="00E53911" w:rsidP="009E2071">
      <w:pPr>
        <w:jc w:val="both"/>
        <w:rPr>
          <w:rFonts w:ascii="Palatino Linotype" w:hAnsi="Palatino Linotype" w:cs="Arial"/>
          <w:lang w:eastAsia="es-MX"/>
        </w:rPr>
      </w:pPr>
    </w:p>
    <w:p w14:paraId="0AB709F4" w14:textId="77777777" w:rsidR="00E53911" w:rsidRPr="00830F17" w:rsidRDefault="00E53911" w:rsidP="009E2071">
      <w:pPr>
        <w:autoSpaceDE w:val="0"/>
        <w:autoSpaceDN w:val="0"/>
        <w:adjustRightInd w:val="0"/>
        <w:ind w:left="851" w:right="899"/>
        <w:jc w:val="both"/>
        <w:rPr>
          <w:rFonts w:ascii="Palatino Linotype" w:hAnsi="Palatino Linotype" w:cs="Arial"/>
          <w:b/>
          <w:bCs/>
          <w:i/>
          <w:noProof/>
          <w:sz w:val="22"/>
          <w:szCs w:val="22"/>
        </w:rPr>
      </w:pPr>
      <w:r w:rsidRPr="00830F17">
        <w:rPr>
          <w:rFonts w:ascii="Palatino Linotype" w:hAnsi="Palatino Linotype" w:cs="Arial"/>
          <w:bCs/>
          <w:i/>
          <w:noProof/>
          <w:sz w:val="22"/>
          <w:szCs w:val="22"/>
        </w:rPr>
        <w:t>“</w:t>
      </w:r>
      <w:r w:rsidRPr="00830F17">
        <w:rPr>
          <w:rFonts w:ascii="Palatino Linotype" w:hAnsi="Palatino Linotype" w:cs="Arial"/>
          <w:b/>
          <w:bCs/>
          <w:i/>
          <w:noProof/>
          <w:sz w:val="22"/>
          <w:szCs w:val="22"/>
        </w:rPr>
        <w:t>ARTICULO 84. Sólo podrán hacerse retenciones, descuentos o deducciones al sueldo de los servidores públicos por concepto de:</w:t>
      </w:r>
    </w:p>
    <w:p w14:paraId="2B058B97"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Cs/>
          <w:i/>
          <w:noProof/>
          <w:sz w:val="22"/>
          <w:szCs w:val="22"/>
        </w:rPr>
        <w:t xml:space="preserve">I. </w:t>
      </w:r>
      <w:r w:rsidRPr="00830F17">
        <w:rPr>
          <w:rFonts w:ascii="Palatino Linotype" w:hAnsi="Palatino Linotype" w:cs="Arial"/>
          <w:i/>
          <w:sz w:val="22"/>
          <w:szCs w:val="22"/>
          <w:lang w:eastAsia="es-MX"/>
        </w:rPr>
        <w:t>Gravámenes fiscales relacionados con el sueldo;</w:t>
      </w:r>
    </w:p>
    <w:p w14:paraId="0EC8F14E"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II. Deudas contraídas con las instituciones públicas o dependencias</w:t>
      </w:r>
      <w:r w:rsidRPr="00830F17">
        <w:rPr>
          <w:rFonts w:ascii="Palatino Linotype" w:hAnsi="Palatino Linotype" w:cs="Arial"/>
          <w:i/>
          <w:sz w:val="22"/>
          <w:szCs w:val="22"/>
          <w:lang w:eastAsia="es-MX"/>
        </w:rPr>
        <w:t xml:space="preserve"> por concepto de anticipos de sueldo, pagos hechos con exceso, errores o pérdidas debidamente comprobados;</w:t>
      </w:r>
    </w:p>
    <w:p w14:paraId="4DDE01D2" w14:textId="77777777" w:rsidR="00E53911" w:rsidRPr="00830F17" w:rsidRDefault="00E53911" w:rsidP="009E2071">
      <w:pPr>
        <w:autoSpaceDE w:val="0"/>
        <w:autoSpaceDN w:val="0"/>
        <w:adjustRightInd w:val="0"/>
        <w:ind w:left="851" w:right="899"/>
        <w:jc w:val="both"/>
        <w:rPr>
          <w:rFonts w:ascii="Palatino Linotype" w:hAnsi="Palatino Linotype" w:cs="Arial"/>
          <w:bCs/>
          <w:i/>
          <w:noProof/>
          <w:sz w:val="22"/>
          <w:szCs w:val="22"/>
        </w:rPr>
      </w:pPr>
      <w:r w:rsidRPr="00830F17">
        <w:rPr>
          <w:rFonts w:ascii="Palatino Linotype" w:hAnsi="Palatino Linotype" w:cs="Arial"/>
          <w:i/>
          <w:sz w:val="22"/>
          <w:szCs w:val="22"/>
          <w:lang w:eastAsia="es-MX"/>
        </w:rPr>
        <w:t>III. Cuotas sindicales</w:t>
      </w:r>
      <w:r w:rsidRPr="00830F17">
        <w:rPr>
          <w:rFonts w:ascii="Palatino Linotype" w:hAnsi="Palatino Linotype" w:cs="Arial"/>
          <w:bCs/>
          <w:i/>
          <w:noProof/>
          <w:sz w:val="22"/>
          <w:szCs w:val="22"/>
        </w:rPr>
        <w:t>;</w:t>
      </w:r>
    </w:p>
    <w:p w14:paraId="58F8AFE0" w14:textId="77777777" w:rsidR="00E53911" w:rsidRPr="00830F17" w:rsidRDefault="00E53911" w:rsidP="009E2071">
      <w:pPr>
        <w:autoSpaceDE w:val="0"/>
        <w:autoSpaceDN w:val="0"/>
        <w:adjustRightInd w:val="0"/>
        <w:ind w:left="851" w:right="899"/>
        <w:jc w:val="both"/>
        <w:rPr>
          <w:rFonts w:ascii="Palatino Linotype" w:hAnsi="Palatino Linotype" w:cs="Arial"/>
          <w:bCs/>
          <w:i/>
          <w:noProof/>
          <w:sz w:val="22"/>
          <w:szCs w:val="22"/>
        </w:rPr>
      </w:pPr>
      <w:r w:rsidRPr="00830F17">
        <w:rPr>
          <w:rFonts w:ascii="Palatino Linotype" w:hAnsi="Palatino Linotype" w:cs="Arial"/>
          <w:bCs/>
          <w:i/>
          <w:noProof/>
          <w:sz w:val="22"/>
          <w:szCs w:val="22"/>
        </w:rPr>
        <w:t xml:space="preserve">IV. Cuotas de </w:t>
      </w:r>
      <w:r w:rsidRPr="00830F17">
        <w:rPr>
          <w:rFonts w:ascii="Palatino Linotype" w:hAnsi="Palatino Linotype" w:cs="Arial"/>
          <w:i/>
          <w:sz w:val="22"/>
          <w:szCs w:val="22"/>
          <w:lang w:eastAsia="es-MX"/>
        </w:rPr>
        <w:t>aportación</w:t>
      </w:r>
      <w:r w:rsidRPr="00830F17">
        <w:rPr>
          <w:rFonts w:ascii="Palatino Linotype" w:hAnsi="Palatino Linotype" w:cs="Arial"/>
          <w:bCs/>
          <w:i/>
          <w:noProof/>
          <w:sz w:val="22"/>
          <w:szCs w:val="22"/>
        </w:rPr>
        <w:t xml:space="preserve"> a fondos para la constitución de cooperativas y de cajas de ahorro, </w:t>
      </w:r>
      <w:r w:rsidRPr="00830F17">
        <w:rPr>
          <w:rFonts w:ascii="Palatino Linotype" w:hAnsi="Palatino Linotype" w:cs="Arial"/>
          <w:i/>
          <w:sz w:val="22"/>
          <w:szCs w:val="22"/>
          <w:lang w:eastAsia="es-MX"/>
        </w:rPr>
        <w:t>siempre</w:t>
      </w:r>
      <w:r w:rsidRPr="00830F17">
        <w:rPr>
          <w:rFonts w:ascii="Palatino Linotype" w:hAnsi="Palatino Linotype" w:cs="Arial"/>
          <w:bCs/>
          <w:i/>
          <w:noProof/>
          <w:sz w:val="22"/>
          <w:szCs w:val="22"/>
        </w:rPr>
        <w:t xml:space="preserve"> que el servidor público hubiese manifestado previamente, de manera expresa, su conformidad;</w:t>
      </w:r>
    </w:p>
    <w:p w14:paraId="5780155E" w14:textId="77777777" w:rsidR="00E53911" w:rsidRPr="00830F17" w:rsidRDefault="00E53911" w:rsidP="009E2071">
      <w:pPr>
        <w:autoSpaceDE w:val="0"/>
        <w:autoSpaceDN w:val="0"/>
        <w:adjustRightInd w:val="0"/>
        <w:ind w:left="851" w:right="899"/>
        <w:jc w:val="both"/>
        <w:rPr>
          <w:rFonts w:ascii="Palatino Linotype" w:hAnsi="Palatino Linotype" w:cs="Arial"/>
          <w:bCs/>
          <w:i/>
          <w:noProof/>
          <w:sz w:val="22"/>
          <w:szCs w:val="22"/>
        </w:rPr>
      </w:pPr>
      <w:r w:rsidRPr="00830F17">
        <w:rPr>
          <w:rFonts w:ascii="Palatino Linotype" w:hAnsi="Palatino Linotype" w:cs="Arial"/>
          <w:bCs/>
          <w:i/>
          <w:noProof/>
          <w:sz w:val="22"/>
          <w:szCs w:val="22"/>
        </w:rPr>
        <w:t xml:space="preserve">V. Descuentos ordenados por el Instituto de Seguridad Social del Estado de México y </w:t>
      </w:r>
      <w:r w:rsidRPr="00830F17">
        <w:rPr>
          <w:rFonts w:ascii="Palatino Linotype" w:hAnsi="Palatino Linotype" w:cs="Arial"/>
          <w:i/>
          <w:sz w:val="22"/>
          <w:szCs w:val="22"/>
          <w:lang w:eastAsia="es-MX"/>
        </w:rPr>
        <w:t>Municipios</w:t>
      </w:r>
      <w:r w:rsidRPr="00830F17">
        <w:rPr>
          <w:rFonts w:ascii="Palatino Linotype" w:hAnsi="Palatino Linotype" w:cs="Arial"/>
          <w:bCs/>
          <w:i/>
          <w:noProof/>
          <w:sz w:val="22"/>
          <w:szCs w:val="22"/>
        </w:rPr>
        <w:t>, con motivo de cuotas y obligaciones contraídas con éste por los servidores públicos;</w:t>
      </w:r>
    </w:p>
    <w:p w14:paraId="67C08DB0" w14:textId="77777777" w:rsidR="00E53911" w:rsidRPr="00830F17" w:rsidRDefault="00E53911" w:rsidP="009E2071">
      <w:pPr>
        <w:autoSpaceDE w:val="0"/>
        <w:autoSpaceDN w:val="0"/>
        <w:adjustRightInd w:val="0"/>
        <w:ind w:left="851" w:right="899"/>
        <w:jc w:val="both"/>
        <w:rPr>
          <w:rFonts w:ascii="Palatino Linotype" w:hAnsi="Palatino Linotype" w:cs="Arial"/>
          <w:b/>
          <w:bCs/>
          <w:i/>
          <w:noProof/>
          <w:sz w:val="22"/>
          <w:szCs w:val="22"/>
        </w:rPr>
      </w:pPr>
      <w:r w:rsidRPr="00830F17">
        <w:rPr>
          <w:rFonts w:ascii="Palatino Linotype" w:hAnsi="Palatino Linotype" w:cs="Arial"/>
          <w:b/>
          <w:bCs/>
          <w:i/>
          <w:noProof/>
          <w:sz w:val="22"/>
          <w:szCs w:val="22"/>
        </w:rPr>
        <w:t>VI. Obligaciones a cargo del servidor público con las que haya consentido</w:t>
      </w:r>
      <w:r w:rsidRPr="00830F17">
        <w:rPr>
          <w:rFonts w:ascii="Palatino Linotype" w:hAnsi="Palatino Linotype" w:cs="Arial"/>
          <w:bCs/>
          <w:i/>
          <w:noProof/>
          <w:sz w:val="22"/>
          <w:szCs w:val="22"/>
        </w:rPr>
        <w:t>, derivadas de la adquisición o del uso de habitaciones consideradas como de interés social;</w:t>
      </w:r>
    </w:p>
    <w:p w14:paraId="61089145" w14:textId="77777777" w:rsidR="00E53911" w:rsidRPr="00830F17" w:rsidRDefault="00E53911" w:rsidP="009E2071">
      <w:pPr>
        <w:autoSpaceDE w:val="0"/>
        <w:autoSpaceDN w:val="0"/>
        <w:adjustRightInd w:val="0"/>
        <w:ind w:left="851" w:right="899"/>
        <w:jc w:val="both"/>
        <w:rPr>
          <w:rFonts w:ascii="Palatino Linotype" w:hAnsi="Palatino Linotype" w:cs="Arial"/>
          <w:bCs/>
          <w:i/>
          <w:noProof/>
          <w:sz w:val="22"/>
          <w:szCs w:val="22"/>
        </w:rPr>
      </w:pPr>
      <w:r w:rsidRPr="00830F17">
        <w:rPr>
          <w:rFonts w:ascii="Palatino Linotype" w:hAnsi="Palatino Linotype" w:cs="Arial"/>
          <w:bCs/>
          <w:i/>
          <w:noProof/>
          <w:sz w:val="22"/>
          <w:szCs w:val="22"/>
        </w:rPr>
        <w:t xml:space="preserve">VII. Faltas de </w:t>
      </w:r>
      <w:r w:rsidRPr="00830F17">
        <w:rPr>
          <w:rFonts w:ascii="Palatino Linotype" w:hAnsi="Palatino Linotype" w:cs="Arial"/>
          <w:i/>
          <w:sz w:val="22"/>
          <w:szCs w:val="22"/>
          <w:lang w:eastAsia="es-MX"/>
        </w:rPr>
        <w:t>puntualidad</w:t>
      </w:r>
      <w:r w:rsidRPr="00830F17">
        <w:rPr>
          <w:rFonts w:ascii="Palatino Linotype" w:hAnsi="Palatino Linotype" w:cs="Arial"/>
          <w:bCs/>
          <w:i/>
          <w:noProof/>
          <w:sz w:val="22"/>
          <w:szCs w:val="22"/>
        </w:rPr>
        <w:t xml:space="preserve"> o </w:t>
      </w:r>
      <w:r w:rsidRPr="00830F17">
        <w:rPr>
          <w:rFonts w:ascii="Palatino Linotype" w:hAnsi="Palatino Linotype" w:cs="Arial"/>
          <w:i/>
          <w:sz w:val="22"/>
          <w:szCs w:val="22"/>
          <w:lang w:eastAsia="es-MX"/>
        </w:rPr>
        <w:t>de</w:t>
      </w:r>
      <w:r w:rsidRPr="00830F17">
        <w:rPr>
          <w:rFonts w:ascii="Palatino Linotype" w:hAnsi="Palatino Linotype" w:cs="Arial"/>
          <w:bCs/>
          <w:i/>
          <w:noProof/>
          <w:sz w:val="22"/>
          <w:szCs w:val="22"/>
        </w:rPr>
        <w:t xml:space="preserve"> asistencia injustificadas;</w:t>
      </w:r>
    </w:p>
    <w:p w14:paraId="20B9F955" w14:textId="77777777" w:rsidR="00E53911" w:rsidRPr="00830F17" w:rsidRDefault="00E53911" w:rsidP="009E2071">
      <w:pPr>
        <w:autoSpaceDE w:val="0"/>
        <w:autoSpaceDN w:val="0"/>
        <w:adjustRightInd w:val="0"/>
        <w:ind w:left="851" w:right="899"/>
        <w:jc w:val="both"/>
        <w:rPr>
          <w:rFonts w:ascii="Palatino Linotype" w:hAnsi="Palatino Linotype" w:cs="Arial"/>
          <w:bCs/>
          <w:i/>
          <w:noProof/>
          <w:sz w:val="22"/>
          <w:szCs w:val="22"/>
        </w:rPr>
      </w:pPr>
      <w:r w:rsidRPr="00830F17">
        <w:rPr>
          <w:rFonts w:ascii="Palatino Linotype" w:hAnsi="Palatino Linotype" w:cs="Arial"/>
          <w:b/>
          <w:bCs/>
          <w:i/>
          <w:noProof/>
          <w:sz w:val="22"/>
          <w:szCs w:val="22"/>
        </w:rPr>
        <w:t>VIII. Pensiones alimenticias ordenadas por la autoridad judicial;</w:t>
      </w:r>
      <w:r w:rsidRPr="00830F17">
        <w:rPr>
          <w:rFonts w:ascii="Palatino Linotype" w:hAnsi="Palatino Linotype" w:cs="Arial"/>
          <w:bCs/>
          <w:i/>
          <w:noProof/>
          <w:sz w:val="22"/>
          <w:szCs w:val="22"/>
        </w:rPr>
        <w:t xml:space="preserve"> o</w:t>
      </w:r>
    </w:p>
    <w:p w14:paraId="199EEF9F" w14:textId="77777777" w:rsidR="00E53911" w:rsidRPr="00830F17" w:rsidRDefault="00E53911" w:rsidP="009E2071">
      <w:pPr>
        <w:autoSpaceDE w:val="0"/>
        <w:autoSpaceDN w:val="0"/>
        <w:adjustRightInd w:val="0"/>
        <w:ind w:left="851" w:right="899"/>
        <w:jc w:val="both"/>
        <w:rPr>
          <w:rFonts w:ascii="Palatino Linotype" w:hAnsi="Palatino Linotype" w:cs="Arial"/>
          <w:b/>
          <w:bCs/>
          <w:i/>
          <w:noProof/>
          <w:sz w:val="22"/>
          <w:szCs w:val="22"/>
        </w:rPr>
      </w:pPr>
      <w:r w:rsidRPr="00830F17">
        <w:rPr>
          <w:rFonts w:ascii="Palatino Linotype" w:hAnsi="Palatino Linotype" w:cs="Arial"/>
          <w:b/>
          <w:bCs/>
          <w:i/>
          <w:noProof/>
          <w:sz w:val="22"/>
          <w:szCs w:val="22"/>
        </w:rPr>
        <w:lastRenderedPageBreak/>
        <w:t>IX. Cualquier otro convenido con instituciones de servicios y aceptado por el servidor público.</w:t>
      </w:r>
    </w:p>
    <w:p w14:paraId="015B7404" w14:textId="77777777" w:rsidR="00E53911" w:rsidRPr="00830F17" w:rsidRDefault="00E53911" w:rsidP="009E2071">
      <w:pPr>
        <w:autoSpaceDE w:val="0"/>
        <w:autoSpaceDN w:val="0"/>
        <w:adjustRightInd w:val="0"/>
        <w:ind w:left="851" w:right="899"/>
        <w:jc w:val="both"/>
        <w:rPr>
          <w:rFonts w:ascii="Palatino Linotype" w:hAnsi="Palatino Linotype" w:cs="Arial"/>
          <w:sz w:val="22"/>
          <w:szCs w:val="22"/>
        </w:rPr>
      </w:pPr>
      <w:r w:rsidRPr="00830F17">
        <w:rPr>
          <w:rFonts w:ascii="Palatino Linotype" w:hAnsi="Palatino Linotype" w:cs="Arial"/>
          <w:bCs/>
          <w:i/>
          <w:noProof/>
          <w:sz w:val="22"/>
          <w:szCs w:val="22"/>
        </w:rPr>
        <w:t xml:space="preserve">El monto total de las retenciones, descuentos o deducciones no podrá exceder del 30% de la remuneración total, </w:t>
      </w:r>
      <w:r w:rsidRPr="00830F17">
        <w:rPr>
          <w:rFonts w:ascii="Palatino Linotype" w:hAnsi="Palatino Linotype" w:cs="Arial"/>
          <w:i/>
          <w:sz w:val="22"/>
          <w:szCs w:val="22"/>
          <w:lang w:eastAsia="es-MX"/>
        </w:rPr>
        <w:t>excepto</w:t>
      </w:r>
      <w:r w:rsidRPr="00830F17">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830F17">
        <w:rPr>
          <w:rFonts w:ascii="Palatino Linotype" w:hAnsi="Palatino Linotype" w:cs="Arial"/>
          <w:i/>
          <w:sz w:val="22"/>
          <w:szCs w:val="22"/>
          <w:lang w:eastAsia="es-MX"/>
        </w:rPr>
        <w:t>ajustará</w:t>
      </w:r>
      <w:r w:rsidRPr="00830F17">
        <w:rPr>
          <w:rFonts w:ascii="Palatino Linotype" w:hAnsi="Palatino Linotype" w:cs="Arial"/>
          <w:bCs/>
          <w:i/>
          <w:noProof/>
          <w:sz w:val="22"/>
          <w:szCs w:val="22"/>
        </w:rPr>
        <w:t xml:space="preserve"> a lo determinado por la autoridad judicial.” </w:t>
      </w:r>
    </w:p>
    <w:p w14:paraId="2C7E7B58" w14:textId="77777777" w:rsidR="00E53911" w:rsidRPr="00830F17" w:rsidRDefault="00E53911" w:rsidP="009E2071">
      <w:pPr>
        <w:autoSpaceDE w:val="0"/>
        <w:autoSpaceDN w:val="0"/>
        <w:adjustRightInd w:val="0"/>
        <w:ind w:left="851" w:right="899"/>
        <w:jc w:val="both"/>
        <w:rPr>
          <w:rFonts w:ascii="Palatino Linotype" w:hAnsi="Palatino Linotype" w:cs="Arial"/>
          <w:sz w:val="22"/>
          <w:szCs w:val="22"/>
        </w:rPr>
      </w:pPr>
      <w:r w:rsidRPr="00830F17">
        <w:rPr>
          <w:rFonts w:ascii="Palatino Linotype" w:hAnsi="Palatino Linotype" w:cs="Arial"/>
          <w:sz w:val="22"/>
          <w:szCs w:val="22"/>
        </w:rPr>
        <w:t>(Énfasis añadido)</w:t>
      </w:r>
    </w:p>
    <w:p w14:paraId="0B4EBA29" w14:textId="77777777" w:rsidR="00E53911" w:rsidRPr="00830F17" w:rsidRDefault="00E53911" w:rsidP="009E2071">
      <w:pPr>
        <w:autoSpaceDE w:val="0"/>
        <w:autoSpaceDN w:val="0"/>
        <w:adjustRightInd w:val="0"/>
        <w:ind w:left="851" w:right="902"/>
        <w:jc w:val="both"/>
        <w:rPr>
          <w:rFonts w:ascii="Palatino Linotype" w:hAnsi="Palatino Linotype" w:cs="Arial"/>
          <w:sz w:val="22"/>
          <w:szCs w:val="22"/>
        </w:rPr>
      </w:pPr>
    </w:p>
    <w:p w14:paraId="6648780B" w14:textId="77777777" w:rsidR="00E53911" w:rsidRPr="00830F17" w:rsidRDefault="00E53911" w:rsidP="009E2071">
      <w:pPr>
        <w:spacing w:line="360" w:lineRule="auto"/>
        <w:jc w:val="both"/>
        <w:rPr>
          <w:rFonts w:ascii="Palatino Linotype" w:hAnsi="Palatino Linotype" w:cs="Arial"/>
        </w:rPr>
      </w:pPr>
      <w:r w:rsidRPr="00830F17">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830F17">
        <w:rPr>
          <w:rFonts w:ascii="Palatino Linotype" w:hAnsi="Palatino Linotype" w:cs="Arial"/>
          <w:b/>
        </w:rPr>
        <w:t>únicamente inciden en su vida privada</w:t>
      </w:r>
      <w:r w:rsidRPr="00830F17">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05322896" w14:textId="77777777" w:rsidR="00E53911" w:rsidRPr="00830F17" w:rsidRDefault="00E53911" w:rsidP="009E2071">
      <w:pPr>
        <w:spacing w:line="360" w:lineRule="auto"/>
        <w:jc w:val="both"/>
        <w:rPr>
          <w:rFonts w:ascii="Palatino Linotype" w:hAnsi="Palatino Linotype" w:cs="Arial"/>
        </w:rPr>
      </w:pPr>
    </w:p>
    <w:p w14:paraId="704BB18B" w14:textId="77777777" w:rsidR="00E53911" w:rsidRPr="00830F17" w:rsidRDefault="00E53911" w:rsidP="009E2071">
      <w:pPr>
        <w:spacing w:line="360" w:lineRule="auto"/>
        <w:jc w:val="both"/>
        <w:rPr>
          <w:rFonts w:ascii="Palatino Linotype" w:hAnsi="Palatino Linotype" w:cs="Arial"/>
        </w:rPr>
      </w:pPr>
      <w:r w:rsidRPr="00830F17">
        <w:rPr>
          <w:rFonts w:ascii="Palatino Linotype" w:hAnsi="Palatino Linotype" w:cs="Arial"/>
        </w:rPr>
        <w:t xml:space="preserve">Por lo que hace a los </w:t>
      </w:r>
      <w:r w:rsidRPr="00830F17">
        <w:rPr>
          <w:rFonts w:ascii="Palatino Linotype" w:hAnsi="Palatino Linotype" w:cs="Arial"/>
          <w:b/>
        </w:rPr>
        <w:t>Códigos Bidimensionales</w:t>
      </w:r>
      <w:r w:rsidRPr="00830F17">
        <w:rPr>
          <w:rFonts w:ascii="Palatino Linotype" w:hAnsi="Palatino Linotype" w:cs="Arial"/>
        </w:rPr>
        <w:t xml:space="preserve"> y los denominados </w:t>
      </w:r>
      <w:r w:rsidRPr="00830F17">
        <w:rPr>
          <w:rFonts w:ascii="Palatino Linotype" w:hAnsi="Palatino Linotype" w:cs="Arial"/>
          <w:b/>
        </w:rPr>
        <w:t>Códigos QR</w:t>
      </w:r>
      <w:r w:rsidRPr="00830F17">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830F17">
        <w:rPr>
          <w:rFonts w:ascii="Palatino Linotype" w:hAnsi="Palatino Linotype" w:cs="Arial"/>
          <w:lang w:eastAsia="es-MX"/>
        </w:rPr>
        <w:t>datos</w:t>
      </w:r>
      <w:r w:rsidRPr="00830F17">
        <w:rPr>
          <w:rFonts w:ascii="Palatino Linotype" w:hAnsi="Palatino Linotype" w:cs="Arial"/>
        </w:rPr>
        <w:t xml:space="preserve"> personales como </w:t>
      </w:r>
      <w:r w:rsidRPr="00830F17">
        <w:rPr>
          <w:rFonts w:ascii="Palatino Linotype" w:hAnsi="Palatino Linotype" w:cs="Arial"/>
          <w:b/>
        </w:rPr>
        <w:t>Registro Federal de Contribuyentes</w:t>
      </w:r>
      <w:r w:rsidRPr="00830F17">
        <w:rPr>
          <w:rFonts w:ascii="Palatino Linotype" w:hAnsi="Palatino Linotype" w:cs="Arial"/>
        </w:rPr>
        <w:t xml:space="preserve"> (RFC) y la </w:t>
      </w:r>
      <w:r w:rsidRPr="00830F17">
        <w:rPr>
          <w:rFonts w:ascii="Palatino Linotype" w:hAnsi="Palatino Linotype" w:cs="Arial"/>
          <w:b/>
        </w:rPr>
        <w:t>Clave Única de Registro de Población</w:t>
      </w:r>
      <w:r w:rsidRPr="00830F17">
        <w:rPr>
          <w:rFonts w:ascii="Palatino Linotype" w:hAnsi="Palatino Linotype" w:cs="Arial"/>
        </w:rPr>
        <w:t xml:space="preserve"> (CURP).</w:t>
      </w:r>
    </w:p>
    <w:p w14:paraId="22E72466" w14:textId="77777777" w:rsidR="00E53911" w:rsidRPr="00830F17" w:rsidRDefault="00E53911" w:rsidP="009E2071">
      <w:pPr>
        <w:spacing w:line="360" w:lineRule="auto"/>
        <w:jc w:val="both"/>
        <w:rPr>
          <w:rFonts w:ascii="Palatino Linotype" w:hAnsi="Palatino Linotype" w:cs="Arial"/>
        </w:rPr>
      </w:pPr>
    </w:p>
    <w:p w14:paraId="186C1D1F" w14:textId="77777777" w:rsidR="00E53911" w:rsidRPr="00830F17" w:rsidRDefault="00E53911" w:rsidP="009E2071">
      <w:pPr>
        <w:spacing w:line="360" w:lineRule="auto"/>
        <w:jc w:val="both"/>
        <w:rPr>
          <w:rFonts w:ascii="Palatino Linotype" w:hAnsi="Palatino Linotype" w:cs="Arial"/>
        </w:rPr>
      </w:pPr>
      <w:r w:rsidRPr="00830F17">
        <w:rPr>
          <w:rFonts w:ascii="Palatino Linotype" w:hAnsi="Palatino Linotype" w:cs="Arial"/>
        </w:rPr>
        <w:t xml:space="preserve">Por </w:t>
      </w:r>
      <w:r w:rsidRPr="00830F17">
        <w:rPr>
          <w:rFonts w:ascii="Palatino Linotype" w:hAnsi="Palatino Linotype" w:cs="Arial"/>
          <w:lang w:eastAsia="es-MX"/>
        </w:rPr>
        <w:t>ende</w:t>
      </w:r>
      <w:r w:rsidRPr="00830F17">
        <w:rPr>
          <w:rFonts w:ascii="Palatino Linotype" w:hAnsi="Palatino Linotype" w:cs="Arial"/>
        </w:rPr>
        <w:t xml:space="preserve">, </w:t>
      </w:r>
      <w:r w:rsidRPr="00830F17">
        <w:rPr>
          <w:rFonts w:ascii="Palatino Linotype" w:hAnsi="Palatino Linotype" w:cs="Arial"/>
          <w:b/>
        </w:rPr>
        <w:t>EL SUJETO OBLIGADO</w:t>
      </w:r>
      <w:r w:rsidRPr="00830F17">
        <w:rPr>
          <w:rFonts w:ascii="Palatino Linotype" w:hAnsi="Palatino Linotype" w:cs="Arial"/>
        </w:rPr>
        <w:t xml:space="preserve"> debe testar los datos confidenciales, sin pasar por alto que la clasificación respectiva tiene que cumplirse a través de la forma y </w:t>
      </w:r>
      <w:r w:rsidRPr="00830F17">
        <w:rPr>
          <w:rFonts w:ascii="Palatino Linotype" w:hAnsi="Palatino Linotype" w:cs="Arial"/>
        </w:rPr>
        <w:lastRenderedPageBreak/>
        <w:t xml:space="preserve">formalidades que la Ley impone; es decir, mediante Acuerdo debidamente fundado y motivado, en </w:t>
      </w:r>
      <w:r w:rsidRPr="00830F17">
        <w:rPr>
          <w:rFonts w:ascii="Palatino Linotype" w:hAnsi="Palatino Linotype" w:cs="Arial"/>
          <w:noProof/>
          <w:lang w:eastAsia="es-MX"/>
        </w:rPr>
        <w:t>términos</w:t>
      </w:r>
      <w:r w:rsidRPr="00830F17">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6A5ED5B" w14:textId="77777777" w:rsidR="00E53911" w:rsidRPr="00830F17" w:rsidRDefault="00E53911" w:rsidP="009E2071">
      <w:pPr>
        <w:jc w:val="both"/>
        <w:rPr>
          <w:rFonts w:ascii="Palatino Linotype" w:hAnsi="Palatino Linotype" w:cs="Arial"/>
        </w:rPr>
      </w:pPr>
    </w:p>
    <w:p w14:paraId="268F6D4A" w14:textId="77777777" w:rsidR="00E53911" w:rsidRPr="00830F17" w:rsidRDefault="00E53911" w:rsidP="009E2071">
      <w:pPr>
        <w:ind w:left="851" w:right="899"/>
        <w:jc w:val="center"/>
        <w:rPr>
          <w:rFonts w:ascii="Palatino Linotype" w:hAnsi="Palatino Linotype" w:cs="Arial"/>
          <w:b/>
          <w:i/>
          <w:sz w:val="22"/>
          <w:szCs w:val="22"/>
        </w:rPr>
      </w:pPr>
      <w:r w:rsidRPr="00830F17">
        <w:rPr>
          <w:rFonts w:ascii="Palatino Linotype" w:hAnsi="Palatino Linotype" w:cs="Arial"/>
          <w:b/>
          <w:i/>
          <w:sz w:val="22"/>
          <w:szCs w:val="22"/>
        </w:rPr>
        <w:t>Ley de Transparencia y Acceso a la Información Pública del Estado de México y Municipios</w:t>
      </w:r>
    </w:p>
    <w:p w14:paraId="67607052" w14:textId="77777777" w:rsidR="00E53911" w:rsidRPr="00830F17" w:rsidRDefault="00E53911" w:rsidP="009E2071">
      <w:pPr>
        <w:ind w:left="851" w:right="899"/>
        <w:jc w:val="center"/>
        <w:rPr>
          <w:rFonts w:ascii="Palatino Linotype" w:hAnsi="Palatino Linotype" w:cs="Arial"/>
          <w:b/>
          <w:i/>
          <w:sz w:val="22"/>
          <w:szCs w:val="22"/>
        </w:rPr>
      </w:pPr>
    </w:p>
    <w:p w14:paraId="79C1DBB8"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i/>
          <w:sz w:val="22"/>
          <w:szCs w:val="22"/>
          <w:lang w:eastAsia="es-MX"/>
        </w:rPr>
        <w:t>“</w:t>
      </w:r>
      <w:r w:rsidRPr="00830F17">
        <w:rPr>
          <w:rFonts w:ascii="Palatino Linotype" w:hAnsi="Palatino Linotype" w:cs="Arial"/>
          <w:b/>
          <w:i/>
          <w:sz w:val="22"/>
          <w:szCs w:val="22"/>
          <w:lang w:eastAsia="es-MX"/>
        </w:rPr>
        <w:t xml:space="preserve">Artículo 49. </w:t>
      </w:r>
      <w:r w:rsidRPr="00830F17">
        <w:rPr>
          <w:rFonts w:ascii="Palatino Linotype" w:hAnsi="Palatino Linotype" w:cs="Arial"/>
          <w:i/>
          <w:sz w:val="22"/>
          <w:szCs w:val="22"/>
          <w:lang w:eastAsia="es-MX"/>
        </w:rPr>
        <w:t xml:space="preserve">Los </w:t>
      </w:r>
      <w:r w:rsidRPr="00830F17">
        <w:rPr>
          <w:rFonts w:ascii="Palatino Linotype" w:hAnsi="Palatino Linotype" w:cs="Arial"/>
          <w:i/>
          <w:sz w:val="22"/>
          <w:szCs w:val="22"/>
        </w:rPr>
        <w:t>Comités</w:t>
      </w:r>
      <w:r w:rsidRPr="00830F17">
        <w:rPr>
          <w:rFonts w:ascii="Palatino Linotype" w:hAnsi="Palatino Linotype" w:cs="Arial"/>
          <w:i/>
          <w:sz w:val="22"/>
          <w:szCs w:val="22"/>
          <w:lang w:eastAsia="es-MX"/>
        </w:rPr>
        <w:t xml:space="preserve"> de Transparencia </w:t>
      </w:r>
      <w:r w:rsidRPr="00830F17">
        <w:rPr>
          <w:rFonts w:ascii="Palatino Linotype" w:hAnsi="Palatino Linotype"/>
          <w:i/>
          <w:sz w:val="22"/>
          <w:szCs w:val="22"/>
        </w:rPr>
        <w:t>tendrán</w:t>
      </w:r>
      <w:r w:rsidRPr="00830F17">
        <w:rPr>
          <w:rFonts w:ascii="Palatino Linotype" w:hAnsi="Palatino Linotype" w:cs="Arial"/>
          <w:i/>
          <w:sz w:val="22"/>
          <w:szCs w:val="22"/>
          <w:lang w:eastAsia="es-MX"/>
        </w:rPr>
        <w:t xml:space="preserve"> las siguientes atribuciones:</w:t>
      </w:r>
    </w:p>
    <w:p w14:paraId="1D170B32"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VIII.</w:t>
      </w:r>
      <w:r w:rsidRPr="00830F17">
        <w:rPr>
          <w:rFonts w:ascii="Palatino Linotype" w:hAnsi="Palatino Linotype" w:cs="Arial"/>
          <w:i/>
          <w:sz w:val="22"/>
          <w:szCs w:val="22"/>
          <w:lang w:eastAsia="es-MX"/>
        </w:rPr>
        <w:t xml:space="preserve"> </w:t>
      </w:r>
      <w:r w:rsidRPr="00830F17">
        <w:rPr>
          <w:rFonts w:ascii="Palatino Linotype" w:hAnsi="Palatino Linotype" w:cs="Arial"/>
          <w:b/>
          <w:i/>
          <w:sz w:val="22"/>
          <w:szCs w:val="22"/>
          <w:lang w:eastAsia="es-MX"/>
        </w:rPr>
        <w:t>Aprobar</w:t>
      </w:r>
      <w:r w:rsidRPr="00830F17">
        <w:rPr>
          <w:rFonts w:ascii="Palatino Linotype" w:hAnsi="Palatino Linotype" w:cs="Arial"/>
          <w:i/>
          <w:sz w:val="22"/>
          <w:szCs w:val="22"/>
          <w:lang w:eastAsia="es-MX"/>
        </w:rPr>
        <w:t xml:space="preserve">, </w:t>
      </w:r>
      <w:r w:rsidRPr="00830F17">
        <w:rPr>
          <w:rFonts w:ascii="Palatino Linotype" w:hAnsi="Palatino Linotype" w:cs="Arial"/>
          <w:i/>
          <w:sz w:val="22"/>
          <w:szCs w:val="22"/>
        </w:rPr>
        <w:t>modificar</w:t>
      </w:r>
      <w:r w:rsidRPr="00830F17">
        <w:rPr>
          <w:rFonts w:ascii="Palatino Linotype" w:hAnsi="Palatino Linotype" w:cs="Arial"/>
          <w:i/>
          <w:sz w:val="22"/>
          <w:szCs w:val="22"/>
          <w:lang w:eastAsia="es-MX"/>
        </w:rPr>
        <w:t xml:space="preserve"> o revocar la clasificación de la información;</w:t>
      </w:r>
    </w:p>
    <w:p w14:paraId="18153FA1" w14:textId="77777777" w:rsidR="00E53911" w:rsidRPr="00830F17" w:rsidRDefault="00E53911" w:rsidP="009E2071">
      <w:pPr>
        <w:autoSpaceDE w:val="0"/>
        <w:autoSpaceDN w:val="0"/>
        <w:adjustRightInd w:val="0"/>
        <w:ind w:left="851" w:right="899"/>
        <w:jc w:val="both"/>
        <w:rPr>
          <w:rFonts w:ascii="Palatino Linotype" w:hAnsi="Palatino Linotype" w:cs="Arial"/>
          <w:b/>
          <w:i/>
          <w:sz w:val="22"/>
          <w:szCs w:val="22"/>
          <w:lang w:eastAsia="es-MX"/>
        </w:rPr>
      </w:pPr>
      <w:r w:rsidRPr="00830F17">
        <w:rPr>
          <w:rFonts w:ascii="Palatino Linotype" w:hAnsi="Palatino Linotype" w:cs="Arial"/>
          <w:b/>
          <w:i/>
          <w:sz w:val="22"/>
          <w:szCs w:val="22"/>
          <w:lang w:eastAsia="es-MX"/>
        </w:rPr>
        <w:t>Artículo 132.</w:t>
      </w:r>
      <w:r w:rsidRPr="00830F17">
        <w:rPr>
          <w:rFonts w:ascii="Palatino Linotype" w:hAnsi="Palatino Linotype" w:cs="Arial"/>
          <w:i/>
          <w:sz w:val="22"/>
          <w:szCs w:val="22"/>
          <w:lang w:eastAsia="es-MX"/>
        </w:rPr>
        <w:t xml:space="preserve"> </w:t>
      </w:r>
      <w:r w:rsidRPr="00830F17">
        <w:rPr>
          <w:rFonts w:ascii="Palatino Linotype" w:hAnsi="Palatino Linotype" w:cs="Arial"/>
          <w:b/>
          <w:i/>
          <w:sz w:val="22"/>
          <w:szCs w:val="22"/>
          <w:lang w:eastAsia="es-MX"/>
        </w:rPr>
        <w:t>La clasificación de la información se llevará a cabo en el momento en que:</w:t>
      </w:r>
    </w:p>
    <w:p w14:paraId="0236BB64"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i/>
          <w:sz w:val="22"/>
          <w:szCs w:val="22"/>
          <w:lang w:eastAsia="es-MX"/>
        </w:rPr>
        <w:t>…</w:t>
      </w:r>
    </w:p>
    <w:p w14:paraId="08BF8BC7"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II.</w:t>
      </w:r>
      <w:r w:rsidRPr="00830F17">
        <w:rPr>
          <w:rFonts w:ascii="Palatino Linotype" w:hAnsi="Palatino Linotype" w:cs="Arial"/>
          <w:i/>
          <w:sz w:val="22"/>
          <w:szCs w:val="22"/>
          <w:lang w:eastAsia="es-MX"/>
        </w:rPr>
        <w:t xml:space="preserve"> Se determine mediante resolución de autoridad competente; o</w:t>
      </w:r>
    </w:p>
    <w:p w14:paraId="3761F75C"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III</w:t>
      </w:r>
      <w:r w:rsidRPr="00830F17">
        <w:rPr>
          <w:rFonts w:ascii="Palatino Linotype" w:hAnsi="Palatino Linotype" w:cs="Arial"/>
          <w:i/>
          <w:sz w:val="22"/>
          <w:szCs w:val="22"/>
          <w:lang w:eastAsia="es-MX"/>
        </w:rPr>
        <w:t xml:space="preserve">. </w:t>
      </w:r>
      <w:r w:rsidRPr="00830F17">
        <w:rPr>
          <w:rFonts w:ascii="Palatino Linotype" w:hAnsi="Palatino Linotype" w:cs="Arial"/>
          <w:b/>
          <w:i/>
          <w:sz w:val="22"/>
          <w:szCs w:val="22"/>
          <w:lang w:eastAsia="es-MX"/>
        </w:rPr>
        <w:t>Se generen versiones públicas para dar cumplimiento a las obligaciones de transparencia previstas en esta Ley</w:t>
      </w:r>
      <w:r w:rsidRPr="00830F17">
        <w:rPr>
          <w:rFonts w:ascii="Palatino Linotype" w:hAnsi="Palatino Linotype" w:cs="Arial"/>
          <w:i/>
          <w:sz w:val="22"/>
          <w:szCs w:val="22"/>
          <w:lang w:eastAsia="es-MX"/>
        </w:rPr>
        <w:t>.”</w:t>
      </w:r>
    </w:p>
    <w:p w14:paraId="445B5962"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p>
    <w:p w14:paraId="7F80CE67" w14:textId="77777777" w:rsidR="00E53911" w:rsidRPr="00830F17" w:rsidRDefault="00E53911" w:rsidP="009E2071">
      <w:pPr>
        <w:ind w:left="851" w:right="899"/>
        <w:jc w:val="center"/>
        <w:rPr>
          <w:rFonts w:ascii="Palatino Linotype" w:hAnsi="Palatino Linotype" w:cs="Arial"/>
          <w:b/>
          <w:i/>
          <w:sz w:val="22"/>
          <w:szCs w:val="22"/>
        </w:rPr>
      </w:pPr>
      <w:r w:rsidRPr="00830F17">
        <w:rPr>
          <w:rFonts w:ascii="Palatino Linotype" w:hAnsi="Palatino Linotype" w:cs="Arial"/>
          <w:b/>
          <w:i/>
          <w:sz w:val="22"/>
          <w:szCs w:val="22"/>
          <w:lang w:eastAsia="es-MX"/>
        </w:rPr>
        <w:t xml:space="preserve">Lineamientos Generales en materia de Clasificación y Desclasificación de la </w:t>
      </w:r>
      <w:r w:rsidRPr="00830F17">
        <w:rPr>
          <w:rFonts w:ascii="Palatino Linotype" w:hAnsi="Palatino Linotype" w:cs="Arial"/>
          <w:b/>
          <w:i/>
          <w:sz w:val="22"/>
          <w:szCs w:val="22"/>
        </w:rPr>
        <w:t>Información</w:t>
      </w:r>
    </w:p>
    <w:p w14:paraId="0B7B4267" w14:textId="77777777" w:rsidR="00E53911" w:rsidRPr="00830F17" w:rsidRDefault="00E53911" w:rsidP="009E2071">
      <w:pPr>
        <w:ind w:left="851" w:right="899"/>
        <w:jc w:val="center"/>
        <w:rPr>
          <w:rFonts w:ascii="Palatino Linotype" w:hAnsi="Palatino Linotype" w:cs="Arial"/>
          <w:b/>
          <w:i/>
          <w:sz w:val="22"/>
          <w:szCs w:val="22"/>
          <w:lang w:eastAsia="es-MX"/>
        </w:rPr>
      </w:pPr>
    </w:p>
    <w:p w14:paraId="12AF1BFF"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i/>
          <w:sz w:val="22"/>
          <w:szCs w:val="22"/>
          <w:lang w:eastAsia="es-MX"/>
        </w:rPr>
        <w:t>“</w:t>
      </w:r>
      <w:r w:rsidRPr="00830F17">
        <w:rPr>
          <w:rFonts w:ascii="Palatino Linotype" w:hAnsi="Palatino Linotype" w:cs="Arial"/>
          <w:b/>
          <w:i/>
          <w:sz w:val="22"/>
          <w:szCs w:val="22"/>
          <w:lang w:eastAsia="es-MX"/>
        </w:rPr>
        <w:t>Segundo.-</w:t>
      </w:r>
      <w:r w:rsidRPr="00830F17">
        <w:rPr>
          <w:rFonts w:ascii="Palatino Linotype" w:hAnsi="Palatino Linotype" w:cs="Arial"/>
          <w:i/>
          <w:sz w:val="22"/>
          <w:szCs w:val="22"/>
          <w:lang w:eastAsia="es-MX"/>
        </w:rPr>
        <w:t xml:space="preserve"> Para efectos de los </w:t>
      </w:r>
      <w:r w:rsidRPr="00830F17">
        <w:rPr>
          <w:rFonts w:ascii="Palatino Linotype" w:hAnsi="Palatino Linotype" w:cs="Arial"/>
          <w:i/>
          <w:sz w:val="22"/>
          <w:szCs w:val="22"/>
        </w:rPr>
        <w:t>presentes</w:t>
      </w:r>
      <w:r w:rsidRPr="00830F17">
        <w:rPr>
          <w:rFonts w:ascii="Palatino Linotype" w:hAnsi="Palatino Linotype" w:cs="Arial"/>
          <w:i/>
          <w:sz w:val="22"/>
          <w:szCs w:val="22"/>
          <w:lang w:eastAsia="es-MX"/>
        </w:rPr>
        <w:t xml:space="preserve"> Lineamientos Generales, se entenderá por:</w:t>
      </w:r>
    </w:p>
    <w:p w14:paraId="62D1D06A"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XVIII.</w:t>
      </w:r>
      <w:r w:rsidRPr="00830F17">
        <w:rPr>
          <w:rFonts w:ascii="Palatino Linotype" w:hAnsi="Palatino Linotype" w:cs="Arial"/>
          <w:i/>
          <w:sz w:val="22"/>
          <w:szCs w:val="22"/>
          <w:lang w:eastAsia="es-MX"/>
        </w:rPr>
        <w:t xml:space="preserve"> </w:t>
      </w:r>
      <w:r w:rsidRPr="00830F17">
        <w:rPr>
          <w:rFonts w:ascii="Palatino Linotype" w:hAnsi="Palatino Linotype" w:cs="Arial"/>
          <w:b/>
          <w:i/>
          <w:sz w:val="22"/>
          <w:szCs w:val="22"/>
          <w:lang w:eastAsia="es-MX"/>
        </w:rPr>
        <w:t>Versión pública:</w:t>
      </w:r>
      <w:r w:rsidRPr="00830F17">
        <w:rPr>
          <w:rFonts w:ascii="Palatino Linotype" w:hAnsi="Palatino Linotype" w:cs="Arial"/>
          <w:i/>
          <w:sz w:val="22"/>
          <w:szCs w:val="22"/>
          <w:lang w:eastAsia="es-MX"/>
        </w:rPr>
        <w:t xml:space="preserve"> El </w:t>
      </w:r>
      <w:r w:rsidRPr="00830F17">
        <w:rPr>
          <w:rFonts w:ascii="Palatino Linotype" w:hAnsi="Palatino Linotype" w:cs="Arial"/>
          <w:bCs/>
          <w:i/>
          <w:noProof/>
          <w:sz w:val="22"/>
          <w:szCs w:val="22"/>
        </w:rPr>
        <w:t>documento</w:t>
      </w:r>
      <w:r w:rsidRPr="00830F1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830F17">
        <w:rPr>
          <w:rFonts w:ascii="Palatino Linotype" w:hAnsi="Palatino Linotype" w:cs="Arial"/>
          <w:b/>
          <w:i/>
          <w:sz w:val="22"/>
          <w:szCs w:val="22"/>
          <w:lang w:eastAsia="es-MX"/>
        </w:rPr>
        <w:t>fundando y motivando la</w:t>
      </w:r>
      <w:r w:rsidRPr="00830F17">
        <w:rPr>
          <w:rFonts w:ascii="Palatino Linotype" w:hAnsi="Palatino Linotype" w:cs="Arial"/>
          <w:i/>
          <w:sz w:val="22"/>
          <w:szCs w:val="22"/>
          <w:lang w:eastAsia="es-MX"/>
        </w:rPr>
        <w:t xml:space="preserve"> reserva o </w:t>
      </w:r>
      <w:r w:rsidRPr="00830F17">
        <w:rPr>
          <w:rFonts w:ascii="Palatino Linotype" w:hAnsi="Palatino Linotype" w:cs="Arial"/>
          <w:b/>
          <w:i/>
          <w:sz w:val="22"/>
          <w:szCs w:val="22"/>
          <w:lang w:eastAsia="es-MX"/>
        </w:rPr>
        <w:t>confidencialidad</w:t>
      </w:r>
      <w:r w:rsidRPr="00830F17">
        <w:rPr>
          <w:rFonts w:ascii="Palatino Linotype" w:hAnsi="Palatino Linotype" w:cs="Arial"/>
          <w:i/>
          <w:sz w:val="22"/>
          <w:szCs w:val="22"/>
          <w:lang w:eastAsia="es-MX"/>
        </w:rPr>
        <w:t xml:space="preserve">, a través de la resolución que para tal efecto emita el </w:t>
      </w:r>
      <w:r w:rsidRPr="00830F17">
        <w:rPr>
          <w:rFonts w:ascii="Palatino Linotype" w:hAnsi="Palatino Linotype" w:cs="Arial"/>
          <w:bCs/>
          <w:i/>
          <w:noProof/>
          <w:sz w:val="22"/>
          <w:szCs w:val="22"/>
        </w:rPr>
        <w:t>Comité</w:t>
      </w:r>
      <w:r w:rsidRPr="00830F17">
        <w:rPr>
          <w:rFonts w:ascii="Palatino Linotype" w:hAnsi="Palatino Linotype" w:cs="Arial"/>
          <w:i/>
          <w:sz w:val="22"/>
          <w:szCs w:val="22"/>
          <w:lang w:eastAsia="es-MX"/>
        </w:rPr>
        <w:t xml:space="preserve"> de Transparencia.</w:t>
      </w:r>
    </w:p>
    <w:p w14:paraId="263556FD"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p>
    <w:p w14:paraId="6756F1A3"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Cuarto.</w:t>
      </w:r>
      <w:r w:rsidRPr="00830F17">
        <w:rPr>
          <w:rFonts w:ascii="Palatino Linotype" w:hAnsi="Palatino Linotype" w:cs="Arial"/>
          <w:i/>
          <w:sz w:val="22"/>
          <w:szCs w:val="22"/>
          <w:lang w:eastAsia="es-MX"/>
        </w:rPr>
        <w:t xml:space="preserve"> </w:t>
      </w:r>
      <w:r w:rsidRPr="00830F17">
        <w:rPr>
          <w:rFonts w:ascii="Palatino Linotype" w:hAnsi="Palatino Linotype" w:cs="Arial"/>
          <w:b/>
          <w:i/>
          <w:sz w:val="22"/>
          <w:szCs w:val="22"/>
          <w:lang w:eastAsia="es-MX"/>
        </w:rPr>
        <w:t>Para clasificar la información como</w:t>
      </w:r>
      <w:r w:rsidRPr="00830F17">
        <w:rPr>
          <w:rFonts w:ascii="Palatino Linotype" w:hAnsi="Palatino Linotype" w:cs="Arial"/>
          <w:i/>
          <w:sz w:val="22"/>
          <w:szCs w:val="22"/>
          <w:lang w:eastAsia="es-MX"/>
        </w:rPr>
        <w:t xml:space="preserve"> reservada o </w:t>
      </w:r>
      <w:r w:rsidRPr="00830F17">
        <w:rPr>
          <w:rFonts w:ascii="Palatino Linotype" w:hAnsi="Palatino Linotype" w:cs="Arial"/>
          <w:b/>
          <w:i/>
          <w:sz w:val="22"/>
          <w:szCs w:val="22"/>
          <w:lang w:eastAsia="es-MX"/>
        </w:rPr>
        <w:t xml:space="preserve">confidencial, de manera total o parcial, el titular del </w:t>
      </w:r>
      <w:r w:rsidRPr="00830F17">
        <w:rPr>
          <w:rFonts w:ascii="Palatino Linotype" w:hAnsi="Palatino Linotype" w:cs="Arial"/>
          <w:b/>
          <w:bCs/>
          <w:i/>
          <w:noProof/>
          <w:sz w:val="22"/>
          <w:szCs w:val="22"/>
        </w:rPr>
        <w:t>área</w:t>
      </w:r>
      <w:r w:rsidRPr="00830F17">
        <w:rPr>
          <w:rFonts w:ascii="Palatino Linotype" w:hAnsi="Palatino Linotype" w:cs="Arial"/>
          <w:b/>
          <w:i/>
          <w:sz w:val="22"/>
          <w:szCs w:val="22"/>
          <w:lang w:eastAsia="es-MX"/>
        </w:rPr>
        <w:t xml:space="preserve"> del sujeto </w:t>
      </w:r>
      <w:r w:rsidRPr="00830F17">
        <w:rPr>
          <w:rFonts w:ascii="Palatino Linotype" w:hAnsi="Palatino Linotype" w:cs="Arial"/>
          <w:b/>
          <w:i/>
          <w:sz w:val="22"/>
          <w:szCs w:val="22"/>
        </w:rPr>
        <w:t>obligado</w:t>
      </w:r>
      <w:r w:rsidRPr="00830F17">
        <w:rPr>
          <w:rFonts w:ascii="Palatino Linotype" w:hAnsi="Palatino Linotype" w:cs="Arial"/>
          <w:b/>
          <w:i/>
          <w:sz w:val="22"/>
          <w:szCs w:val="22"/>
          <w:lang w:eastAsia="es-MX"/>
        </w:rPr>
        <w:t xml:space="preserve"> deberá atender lo dispuesto por el Título Sexto de la Ley General</w:t>
      </w:r>
      <w:r w:rsidRPr="00830F17">
        <w:rPr>
          <w:rFonts w:ascii="Palatino Linotype" w:hAnsi="Palatino Linotype" w:cs="Arial"/>
          <w:i/>
          <w:sz w:val="22"/>
          <w:szCs w:val="22"/>
          <w:lang w:eastAsia="es-MX"/>
        </w:rPr>
        <w:t xml:space="preserve">, en relación con las disposiciones contenidas en los presentes lineamientos, así como en aquellas </w:t>
      </w:r>
      <w:r w:rsidRPr="00830F17">
        <w:rPr>
          <w:rFonts w:ascii="Palatino Linotype" w:hAnsi="Palatino Linotype" w:cs="Arial"/>
          <w:i/>
          <w:sz w:val="22"/>
          <w:szCs w:val="22"/>
          <w:lang w:eastAsia="es-MX"/>
        </w:rPr>
        <w:lastRenderedPageBreak/>
        <w:t>disposiciones legales aplicables a la materia en el ámbito de sus respectivas competencias, en tanto estas últimas no contravengan lo dispuesto en la Ley General.</w:t>
      </w:r>
    </w:p>
    <w:p w14:paraId="0D80F03B"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i/>
          <w:sz w:val="22"/>
          <w:szCs w:val="22"/>
          <w:lang w:eastAsia="es-MX"/>
        </w:rPr>
        <w:t xml:space="preserve">Los sujetos obligados deberán aplicar, de manera estricta, las excepciones al derecho de acceso a la </w:t>
      </w:r>
      <w:r w:rsidRPr="00830F17">
        <w:rPr>
          <w:rFonts w:ascii="Palatino Linotype" w:hAnsi="Palatino Linotype" w:cs="Arial"/>
          <w:bCs/>
          <w:i/>
          <w:noProof/>
          <w:sz w:val="22"/>
          <w:szCs w:val="22"/>
        </w:rPr>
        <w:t>información</w:t>
      </w:r>
      <w:r w:rsidRPr="00830F17">
        <w:rPr>
          <w:rFonts w:ascii="Palatino Linotype" w:hAnsi="Palatino Linotype" w:cs="Arial"/>
          <w:i/>
          <w:sz w:val="22"/>
          <w:szCs w:val="22"/>
          <w:lang w:eastAsia="es-MX"/>
        </w:rPr>
        <w:t xml:space="preserve"> y sólo </w:t>
      </w:r>
      <w:r w:rsidRPr="00830F17">
        <w:rPr>
          <w:rFonts w:ascii="Palatino Linotype" w:hAnsi="Palatino Linotype" w:cs="Arial"/>
          <w:i/>
          <w:sz w:val="22"/>
          <w:szCs w:val="22"/>
        </w:rPr>
        <w:t>podrán</w:t>
      </w:r>
      <w:r w:rsidRPr="00830F17">
        <w:rPr>
          <w:rFonts w:ascii="Palatino Linotype" w:hAnsi="Palatino Linotype" w:cs="Arial"/>
          <w:i/>
          <w:sz w:val="22"/>
          <w:szCs w:val="22"/>
          <w:lang w:eastAsia="es-MX"/>
        </w:rPr>
        <w:t xml:space="preserve"> invocarlas cuando acrediten su procedencia.</w:t>
      </w:r>
    </w:p>
    <w:p w14:paraId="268CBE22"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p>
    <w:p w14:paraId="0066E8C2"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Quinto.</w:t>
      </w:r>
      <w:r w:rsidRPr="00830F17">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830F17">
        <w:rPr>
          <w:rFonts w:ascii="Palatino Linotype" w:hAnsi="Palatino Linotype" w:cs="Arial"/>
          <w:i/>
          <w:sz w:val="22"/>
          <w:szCs w:val="22"/>
        </w:rPr>
        <w:t>corresponderá</w:t>
      </w:r>
      <w:r w:rsidRPr="00830F1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6FC1C1E"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p>
    <w:p w14:paraId="10CF62E0"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Sexto.</w:t>
      </w:r>
      <w:r w:rsidRPr="00830F17">
        <w:rPr>
          <w:rFonts w:ascii="Palatino Linotype" w:hAnsi="Palatino Linotype" w:cs="Arial"/>
          <w:i/>
          <w:sz w:val="22"/>
          <w:szCs w:val="22"/>
          <w:lang w:eastAsia="es-MX"/>
        </w:rPr>
        <w:t xml:space="preserve"> Los sujetos obligados no podrán emitir acuerdos de carácter general ni particular que clasifiquen </w:t>
      </w:r>
      <w:r w:rsidRPr="00830F17">
        <w:rPr>
          <w:rFonts w:ascii="Palatino Linotype" w:hAnsi="Palatino Linotype" w:cs="Arial"/>
          <w:bCs/>
          <w:i/>
          <w:noProof/>
          <w:sz w:val="22"/>
          <w:szCs w:val="22"/>
        </w:rPr>
        <w:t>documentos</w:t>
      </w:r>
      <w:r w:rsidRPr="00830F1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F10E129" w14:textId="77777777" w:rsidR="00E53911" w:rsidRPr="00830F17" w:rsidRDefault="00E53911" w:rsidP="009E2071">
      <w:pPr>
        <w:ind w:left="851" w:right="899"/>
        <w:jc w:val="both"/>
        <w:rPr>
          <w:rFonts w:ascii="Palatino Linotype" w:hAnsi="Palatino Linotype" w:cs="Arial"/>
          <w:i/>
          <w:sz w:val="22"/>
          <w:szCs w:val="22"/>
          <w:lang w:eastAsia="es-MX"/>
        </w:rPr>
      </w:pPr>
      <w:r w:rsidRPr="00830F17">
        <w:rPr>
          <w:rFonts w:ascii="Palatino Linotype" w:hAnsi="Palatino Linotype" w:cs="Arial"/>
          <w:i/>
          <w:sz w:val="22"/>
          <w:szCs w:val="22"/>
          <w:lang w:eastAsia="es-MX"/>
        </w:rPr>
        <w:t xml:space="preserve">La clasificación de </w:t>
      </w:r>
      <w:r w:rsidRPr="00830F17">
        <w:rPr>
          <w:rFonts w:ascii="Palatino Linotype" w:hAnsi="Palatino Linotype" w:cs="Arial"/>
          <w:i/>
          <w:sz w:val="22"/>
          <w:szCs w:val="22"/>
        </w:rPr>
        <w:t>información</w:t>
      </w:r>
      <w:r w:rsidRPr="00830F17">
        <w:rPr>
          <w:rFonts w:ascii="Palatino Linotype" w:hAnsi="Palatino Linotype" w:cs="Arial"/>
          <w:i/>
          <w:sz w:val="22"/>
          <w:szCs w:val="22"/>
          <w:lang w:eastAsia="es-MX"/>
        </w:rPr>
        <w:t xml:space="preserve"> se realizará conforme a un análisis caso por caso, mediante la aplicación </w:t>
      </w:r>
      <w:r w:rsidRPr="00830F17">
        <w:rPr>
          <w:rFonts w:ascii="Palatino Linotype" w:hAnsi="Palatino Linotype" w:cs="Arial"/>
          <w:bCs/>
          <w:i/>
          <w:noProof/>
          <w:sz w:val="22"/>
          <w:szCs w:val="22"/>
        </w:rPr>
        <w:t>de</w:t>
      </w:r>
      <w:r w:rsidRPr="00830F17">
        <w:rPr>
          <w:rFonts w:ascii="Palatino Linotype" w:hAnsi="Palatino Linotype" w:cs="Arial"/>
          <w:i/>
          <w:sz w:val="22"/>
          <w:szCs w:val="22"/>
          <w:lang w:eastAsia="es-MX"/>
        </w:rPr>
        <w:t xml:space="preserve"> la prueba de daño y de interés público.</w:t>
      </w:r>
    </w:p>
    <w:p w14:paraId="459AE2E2" w14:textId="77777777" w:rsidR="00E53911" w:rsidRPr="00830F17" w:rsidRDefault="00E53911" w:rsidP="009E2071">
      <w:pPr>
        <w:ind w:left="851" w:right="899"/>
        <w:jc w:val="both"/>
        <w:rPr>
          <w:rFonts w:ascii="Palatino Linotype" w:hAnsi="Palatino Linotype" w:cs="Arial"/>
          <w:i/>
          <w:sz w:val="22"/>
          <w:szCs w:val="22"/>
          <w:lang w:eastAsia="es-MX"/>
        </w:rPr>
      </w:pPr>
    </w:p>
    <w:p w14:paraId="61FED96F"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Séptimo.</w:t>
      </w:r>
      <w:r w:rsidRPr="00830F17">
        <w:rPr>
          <w:rFonts w:ascii="Palatino Linotype" w:hAnsi="Palatino Linotype" w:cs="Arial"/>
          <w:i/>
          <w:sz w:val="22"/>
          <w:szCs w:val="22"/>
          <w:lang w:eastAsia="es-MX"/>
        </w:rPr>
        <w:t xml:space="preserve"> La clasificación </w:t>
      </w:r>
      <w:r w:rsidRPr="00830F17">
        <w:rPr>
          <w:rFonts w:ascii="Palatino Linotype" w:hAnsi="Palatino Linotype" w:cs="Arial"/>
          <w:bCs/>
          <w:i/>
          <w:noProof/>
          <w:sz w:val="22"/>
          <w:szCs w:val="22"/>
        </w:rPr>
        <w:t>de</w:t>
      </w:r>
      <w:r w:rsidRPr="00830F17">
        <w:rPr>
          <w:rFonts w:ascii="Palatino Linotype" w:hAnsi="Palatino Linotype" w:cs="Arial"/>
          <w:i/>
          <w:sz w:val="22"/>
          <w:szCs w:val="22"/>
          <w:lang w:eastAsia="es-MX"/>
        </w:rPr>
        <w:t xml:space="preserve"> la </w:t>
      </w:r>
      <w:r w:rsidRPr="00830F17">
        <w:rPr>
          <w:rFonts w:ascii="Palatino Linotype" w:hAnsi="Palatino Linotype" w:cs="Arial"/>
          <w:i/>
          <w:sz w:val="22"/>
          <w:szCs w:val="22"/>
        </w:rPr>
        <w:t>información</w:t>
      </w:r>
      <w:r w:rsidRPr="00830F17">
        <w:rPr>
          <w:rFonts w:ascii="Palatino Linotype" w:hAnsi="Palatino Linotype" w:cs="Arial"/>
          <w:i/>
          <w:sz w:val="22"/>
          <w:szCs w:val="22"/>
          <w:lang w:eastAsia="es-MX"/>
        </w:rPr>
        <w:t xml:space="preserve"> se llevará a cabo en el momento en que:</w:t>
      </w:r>
    </w:p>
    <w:p w14:paraId="08E84F4B"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I.</w:t>
      </w:r>
      <w:r w:rsidRPr="00830F17">
        <w:rPr>
          <w:rFonts w:ascii="Palatino Linotype" w:hAnsi="Palatino Linotype" w:cs="Arial"/>
          <w:i/>
          <w:sz w:val="22"/>
          <w:szCs w:val="22"/>
          <w:lang w:eastAsia="es-MX"/>
        </w:rPr>
        <w:t xml:space="preserve"> Se reciba una solicitud de acceso a la información;</w:t>
      </w:r>
    </w:p>
    <w:p w14:paraId="5336AD29"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II.</w:t>
      </w:r>
      <w:r w:rsidRPr="00830F17">
        <w:rPr>
          <w:rFonts w:ascii="Palatino Linotype" w:hAnsi="Palatino Linotype" w:cs="Arial"/>
          <w:i/>
          <w:sz w:val="22"/>
          <w:szCs w:val="22"/>
          <w:lang w:eastAsia="es-MX"/>
        </w:rPr>
        <w:t xml:space="preserve"> Se determine </w:t>
      </w:r>
      <w:r w:rsidRPr="00830F17">
        <w:rPr>
          <w:rFonts w:ascii="Palatino Linotype" w:hAnsi="Palatino Linotype" w:cs="Arial"/>
          <w:bCs/>
          <w:i/>
          <w:noProof/>
          <w:sz w:val="22"/>
          <w:szCs w:val="22"/>
        </w:rPr>
        <w:t>mediante</w:t>
      </w:r>
      <w:r w:rsidRPr="00830F17">
        <w:rPr>
          <w:rFonts w:ascii="Palatino Linotype" w:hAnsi="Palatino Linotype" w:cs="Arial"/>
          <w:i/>
          <w:sz w:val="22"/>
          <w:szCs w:val="22"/>
          <w:lang w:eastAsia="es-MX"/>
        </w:rPr>
        <w:t xml:space="preserve"> resolución de autoridad competente, o</w:t>
      </w:r>
    </w:p>
    <w:p w14:paraId="739DF195"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III.</w:t>
      </w:r>
      <w:r w:rsidRPr="00830F17">
        <w:rPr>
          <w:rFonts w:ascii="Palatino Linotype" w:hAnsi="Palatino Linotype" w:cs="Arial"/>
          <w:i/>
          <w:sz w:val="22"/>
          <w:szCs w:val="22"/>
          <w:lang w:eastAsia="es-MX"/>
        </w:rPr>
        <w:t xml:space="preserve"> Se generen </w:t>
      </w:r>
      <w:r w:rsidRPr="00830F17">
        <w:rPr>
          <w:rFonts w:ascii="Palatino Linotype" w:hAnsi="Palatino Linotype" w:cs="Arial"/>
          <w:bCs/>
          <w:i/>
          <w:noProof/>
          <w:sz w:val="22"/>
          <w:szCs w:val="22"/>
        </w:rPr>
        <w:t>versiones</w:t>
      </w:r>
      <w:r w:rsidRPr="00830F17">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D49CC5B"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i/>
          <w:sz w:val="22"/>
          <w:szCs w:val="22"/>
          <w:lang w:eastAsia="es-MX"/>
        </w:rPr>
        <w:t xml:space="preserve">Los titulares de las áreas deberán revisar la clasificación al momento de la recepción de una solicitud de </w:t>
      </w:r>
      <w:r w:rsidRPr="00830F17">
        <w:rPr>
          <w:rFonts w:ascii="Palatino Linotype" w:hAnsi="Palatino Linotype" w:cs="Arial"/>
          <w:bCs/>
          <w:i/>
          <w:noProof/>
          <w:sz w:val="22"/>
          <w:szCs w:val="22"/>
        </w:rPr>
        <w:t>acceso</w:t>
      </w:r>
      <w:r w:rsidRPr="00830F17">
        <w:rPr>
          <w:rFonts w:ascii="Palatino Linotype" w:hAnsi="Palatino Linotype" w:cs="Arial"/>
          <w:i/>
          <w:sz w:val="22"/>
          <w:szCs w:val="22"/>
          <w:lang w:eastAsia="es-MX"/>
        </w:rPr>
        <w:t xml:space="preserve"> a la información, para verificar si encuadra en una causal de reserva o de confidencialidad.</w:t>
      </w:r>
    </w:p>
    <w:p w14:paraId="63316FD6"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p>
    <w:p w14:paraId="7A9C4818"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Octavo.</w:t>
      </w:r>
      <w:r w:rsidRPr="00830F17">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830F17">
        <w:rPr>
          <w:rFonts w:ascii="Palatino Linotype" w:hAnsi="Palatino Linotype" w:cs="Arial"/>
          <w:bCs/>
          <w:i/>
          <w:noProof/>
          <w:sz w:val="22"/>
          <w:szCs w:val="22"/>
        </w:rPr>
        <w:t>expresamente</w:t>
      </w:r>
      <w:r w:rsidRPr="00830F17">
        <w:rPr>
          <w:rFonts w:ascii="Palatino Linotype" w:hAnsi="Palatino Linotype" w:cs="Arial"/>
          <w:i/>
          <w:sz w:val="22"/>
          <w:szCs w:val="22"/>
          <w:lang w:eastAsia="es-MX"/>
        </w:rPr>
        <w:t xml:space="preserve"> le otorga el carácter de reservada o confidencial.</w:t>
      </w:r>
    </w:p>
    <w:p w14:paraId="5886BB60" w14:textId="77777777" w:rsidR="00E53911" w:rsidRPr="00830F17" w:rsidRDefault="00E53911" w:rsidP="009E2071">
      <w:pPr>
        <w:autoSpaceDE w:val="0"/>
        <w:autoSpaceDN w:val="0"/>
        <w:adjustRightInd w:val="0"/>
        <w:ind w:left="851" w:right="899"/>
        <w:jc w:val="both"/>
        <w:rPr>
          <w:rFonts w:ascii="Palatino Linotype" w:hAnsi="Palatino Linotype" w:cs="Arial"/>
          <w:bCs/>
          <w:i/>
          <w:noProof/>
          <w:sz w:val="22"/>
          <w:szCs w:val="22"/>
        </w:rPr>
      </w:pPr>
      <w:r w:rsidRPr="00830F17">
        <w:rPr>
          <w:rFonts w:ascii="Palatino Linotype" w:hAnsi="Palatino Linotype" w:cs="Arial"/>
          <w:i/>
          <w:sz w:val="22"/>
          <w:szCs w:val="22"/>
          <w:lang w:eastAsia="es-MX"/>
        </w:rPr>
        <w:t xml:space="preserve">Para </w:t>
      </w:r>
      <w:r w:rsidRPr="00830F17">
        <w:rPr>
          <w:rFonts w:ascii="Palatino Linotype" w:hAnsi="Palatino Linotype" w:cs="Arial"/>
          <w:bCs/>
          <w:i/>
          <w:noProof/>
          <w:sz w:val="22"/>
          <w:szCs w:val="22"/>
        </w:rPr>
        <w:t xml:space="preserve">motivar la clasificación se deberán señalar las razones o circunstancias especiales que lo </w:t>
      </w:r>
      <w:r w:rsidRPr="00830F17">
        <w:rPr>
          <w:rFonts w:ascii="Palatino Linotype" w:hAnsi="Palatino Linotype" w:cs="Arial"/>
          <w:i/>
          <w:sz w:val="22"/>
          <w:szCs w:val="22"/>
          <w:lang w:eastAsia="es-MX"/>
        </w:rPr>
        <w:t>llevaron</w:t>
      </w:r>
      <w:r w:rsidRPr="00830F17">
        <w:rPr>
          <w:rFonts w:ascii="Palatino Linotype" w:hAnsi="Palatino Linotype" w:cs="Arial"/>
          <w:bCs/>
          <w:i/>
          <w:noProof/>
          <w:sz w:val="22"/>
          <w:szCs w:val="22"/>
        </w:rPr>
        <w:t xml:space="preserve"> a concluir que el caso particular se ajusta al supuesto previsto por la norma legal invocada como fundamento.</w:t>
      </w:r>
    </w:p>
    <w:p w14:paraId="43CF390D" w14:textId="77777777" w:rsidR="00E53911" w:rsidRPr="00830F17" w:rsidRDefault="00E53911" w:rsidP="009E2071">
      <w:pPr>
        <w:autoSpaceDE w:val="0"/>
        <w:autoSpaceDN w:val="0"/>
        <w:adjustRightInd w:val="0"/>
        <w:ind w:left="851" w:right="899"/>
        <w:jc w:val="both"/>
        <w:rPr>
          <w:rFonts w:ascii="Palatino Linotype" w:hAnsi="Palatino Linotype" w:cs="Arial"/>
          <w:bCs/>
          <w:i/>
          <w:noProof/>
          <w:sz w:val="22"/>
          <w:szCs w:val="22"/>
        </w:rPr>
      </w:pPr>
      <w:r w:rsidRPr="00830F17">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830F17">
        <w:rPr>
          <w:rFonts w:ascii="Palatino Linotype" w:hAnsi="Palatino Linotype" w:cs="Arial"/>
          <w:i/>
          <w:sz w:val="22"/>
          <w:szCs w:val="22"/>
          <w:lang w:eastAsia="es-MX"/>
        </w:rPr>
        <w:t>de</w:t>
      </w:r>
      <w:r w:rsidRPr="00830F17">
        <w:rPr>
          <w:rFonts w:ascii="Palatino Linotype" w:hAnsi="Palatino Linotype" w:cs="Arial"/>
          <w:bCs/>
          <w:i/>
          <w:noProof/>
          <w:sz w:val="22"/>
          <w:szCs w:val="22"/>
        </w:rPr>
        <w:t xml:space="preserve"> </w:t>
      </w:r>
      <w:r w:rsidRPr="00830F17">
        <w:rPr>
          <w:rFonts w:ascii="Palatino Linotype" w:hAnsi="Palatino Linotype" w:cs="Arial"/>
          <w:i/>
          <w:sz w:val="22"/>
          <w:szCs w:val="22"/>
          <w:lang w:eastAsia="es-MX"/>
        </w:rPr>
        <w:t>reserva</w:t>
      </w:r>
      <w:r w:rsidRPr="00830F17">
        <w:rPr>
          <w:rFonts w:ascii="Palatino Linotype" w:hAnsi="Palatino Linotype" w:cs="Arial"/>
          <w:bCs/>
          <w:i/>
          <w:noProof/>
          <w:sz w:val="22"/>
          <w:szCs w:val="22"/>
        </w:rPr>
        <w:t>.</w:t>
      </w:r>
    </w:p>
    <w:p w14:paraId="7FCC8621" w14:textId="77777777" w:rsidR="00E53911" w:rsidRPr="00830F17" w:rsidRDefault="00E53911" w:rsidP="009E2071">
      <w:pPr>
        <w:autoSpaceDE w:val="0"/>
        <w:autoSpaceDN w:val="0"/>
        <w:adjustRightInd w:val="0"/>
        <w:ind w:left="851" w:right="899"/>
        <w:jc w:val="both"/>
        <w:rPr>
          <w:rFonts w:ascii="Palatino Linotype" w:hAnsi="Palatino Linotype" w:cs="Arial"/>
          <w:bCs/>
          <w:i/>
          <w:noProof/>
          <w:sz w:val="22"/>
          <w:szCs w:val="22"/>
        </w:rPr>
      </w:pPr>
      <w:r w:rsidRPr="00830F17">
        <w:rPr>
          <w:rFonts w:ascii="Palatino Linotype" w:hAnsi="Palatino Linotype" w:cs="Arial"/>
          <w:i/>
          <w:sz w:val="22"/>
          <w:szCs w:val="22"/>
          <w:lang w:eastAsia="es-MX"/>
        </w:rPr>
        <w:lastRenderedPageBreak/>
        <w:t>Tratándose</w:t>
      </w:r>
      <w:r w:rsidRPr="00830F17">
        <w:rPr>
          <w:rFonts w:ascii="Palatino Linotype" w:hAnsi="Palatino Linotype" w:cs="Arial"/>
          <w:bCs/>
          <w:i/>
          <w:noProof/>
          <w:sz w:val="22"/>
          <w:szCs w:val="22"/>
        </w:rPr>
        <w:t xml:space="preserve"> de información clasificada como confidencial respecto de la cual se haya </w:t>
      </w:r>
      <w:r w:rsidRPr="00830F17">
        <w:rPr>
          <w:rFonts w:ascii="Palatino Linotype" w:hAnsi="Palatino Linotype" w:cs="Arial"/>
          <w:i/>
          <w:sz w:val="22"/>
          <w:szCs w:val="22"/>
          <w:lang w:eastAsia="es-MX"/>
        </w:rPr>
        <w:t>determinado</w:t>
      </w:r>
      <w:r w:rsidRPr="00830F17">
        <w:rPr>
          <w:rFonts w:ascii="Palatino Linotype" w:hAnsi="Palatino Linotype" w:cs="Arial"/>
          <w:bCs/>
          <w:i/>
          <w:noProof/>
          <w:sz w:val="22"/>
          <w:szCs w:val="22"/>
        </w:rPr>
        <w:t xml:space="preserve"> </w:t>
      </w:r>
      <w:r w:rsidRPr="00830F17">
        <w:rPr>
          <w:rFonts w:ascii="Palatino Linotype" w:hAnsi="Palatino Linotype" w:cs="Arial"/>
          <w:i/>
          <w:sz w:val="22"/>
          <w:szCs w:val="22"/>
          <w:lang w:eastAsia="es-MX"/>
        </w:rPr>
        <w:t>su</w:t>
      </w:r>
      <w:r w:rsidRPr="00830F17">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4429B18"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Cs/>
          <w:i/>
          <w:noProof/>
          <w:sz w:val="22"/>
          <w:szCs w:val="22"/>
        </w:rPr>
        <w:t>Los documentos contenidos</w:t>
      </w:r>
      <w:r w:rsidRPr="00830F17">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6A44D257"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p>
    <w:p w14:paraId="6D463FA6"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Noveno.</w:t>
      </w:r>
      <w:r w:rsidRPr="00830F1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04C0A9"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p>
    <w:p w14:paraId="405FE8E3"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Décimo.</w:t>
      </w:r>
      <w:r w:rsidRPr="00830F17">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830F17">
        <w:rPr>
          <w:rFonts w:ascii="Palatino Linotype" w:hAnsi="Palatino Linotype" w:cs="Arial"/>
          <w:i/>
          <w:sz w:val="22"/>
          <w:szCs w:val="22"/>
        </w:rPr>
        <w:t>documentos</w:t>
      </w:r>
      <w:r w:rsidRPr="00830F1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A762FF8"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830F17">
        <w:rPr>
          <w:rFonts w:ascii="Palatino Linotype" w:hAnsi="Palatino Linotype" w:cs="Arial"/>
          <w:i/>
          <w:sz w:val="22"/>
          <w:szCs w:val="22"/>
        </w:rPr>
        <w:t>que</w:t>
      </w:r>
      <w:r w:rsidRPr="00830F17">
        <w:rPr>
          <w:rFonts w:ascii="Palatino Linotype" w:hAnsi="Palatino Linotype" w:cs="Arial"/>
          <w:i/>
          <w:sz w:val="22"/>
          <w:szCs w:val="22"/>
          <w:lang w:eastAsia="es-MX"/>
        </w:rPr>
        <w:t xml:space="preserve"> rija la actuación del sujeto obligado.</w:t>
      </w:r>
    </w:p>
    <w:p w14:paraId="631B1F53"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p>
    <w:p w14:paraId="228D9204" w14:textId="77777777" w:rsidR="00E53911" w:rsidRPr="00830F17" w:rsidRDefault="00E53911" w:rsidP="009E2071">
      <w:pPr>
        <w:autoSpaceDE w:val="0"/>
        <w:autoSpaceDN w:val="0"/>
        <w:adjustRightInd w:val="0"/>
        <w:ind w:left="851" w:right="899"/>
        <w:jc w:val="both"/>
        <w:rPr>
          <w:rFonts w:ascii="Palatino Linotype" w:hAnsi="Palatino Linotype" w:cs="Arial"/>
          <w:i/>
          <w:sz w:val="22"/>
          <w:szCs w:val="22"/>
          <w:lang w:eastAsia="es-MX"/>
        </w:rPr>
      </w:pPr>
      <w:r w:rsidRPr="00830F17">
        <w:rPr>
          <w:rFonts w:ascii="Palatino Linotype" w:hAnsi="Palatino Linotype" w:cs="Arial"/>
          <w:b/>
          <w:i/>
          <w:sz w:val="22"/>
          <w:szCs w:val="22"/>
          <w:lang w:eastAsia="es-MX"/>
        </w:rPr>
        <w:t>Décimo primero.</w:t>
      </w:r>
      <w:r w:rsidRPr="00830F1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C275548" w14:textId="77777777" w:rsidR="00E53911" w:rsidRPr="00830F17" w:rsidRDefault="00E53911" w:rsidP="009E2071">
      <w:pPr>
        <w:ind w:left="851" w:right="899"/>
        <w:jc w:val="both"/>
        <w:rPr>
          <w:rFonts w:ascii="Palatino Linotype" w:hAnsi="Palatino Linotype" w:cs="Arial"/>
          <w:sz w:val="22"/>
          <w:szCs w:val="22"/>
          <w:lang w:eastAsia="es-MX"/>
        </w:rPr>
      </w:pPr>
      <w:r w:rsidRPr="00830F17">
        <w:rPr>
          <w:rFonts w:ascii="Palatino Linotype" w:hAnsi="Palatino Linotype" w:cs="Arial"/>
          <w:sz w:val="22"/>
          <w:szCs w:val="22"/>
          <w:lang w:eastAsia="es-MX"/>
        </w:rPr>
        <w:t>(Énfasis Añadido)</w:t>
      </w:r>
    </w:p>
    <w:p w14:paraId="7BFF7CFA" w14:textId="77777777" w:rsidR="00E53911" w:rsidRPr="00830F17" w:rsidRDefault="00E53911" w:rsidP="009E2071">
      <w:pPr>
        <w:ind w:left="851" w:right="902"/>
        <w:jc w:val="both"/>
        <w:rPr>
          <w:rFonts w:ascii="Palatino Linotype" w:hAnsi="Palatino Linotype" w:cs="Arial"/>
          <w:sz w:val="22"/>
          <w:szCs w:val="22"/>
          <w:lang w:eastAsia="es-MX"/>
        </w:rPr>
      </w:pPr>
    </w:p>
    <w:p w14:paraId="136A6A26" w14:textId="5BF24C68" w:rsidR="00E53911" w:rsidRPr="00830F17" w:rsidRDefault="00E53911" w:rsidP="009E2071">
      <w:pPr>
        <w:spacing w:line="360" w:lineRule="auto"/>
        <w:jc w:val="both"/>
        <w:rPr>
          <w:rFonts w:ascii="Palatino Linotype" w:hAnsi="Palatino Linotype" w:cs="Arial"/>
        </w:rPr>
      </w:pPr>
      <w:r w:rsidRPr="00830F17">
        <w:rPr>
          <w:rFonts w:ascii="Palatino Linotype" w:hAnsi="Palatino Linotype"/>
        </w:rPr>
        <w:t xml:space="preserve">Es importante referir que, </w:t>
      </w:r>
      <w:r w:rsidRPr="00830F17">
        <w:rPr>
          <w:rFonts w:ascii="Palatino Linotype" w:hAnsi="Palatino Linotype"/>
          <w:b/>
        </w:rPr>
        <w:t>EL SUJETO OBLIGADO</w:t>
      </w:r>
      <w:r w:rsidRPr="00830F17">
        <w:rPr>
          <w:rFonts w:ascii="Palatino Linotype" w:hAnsi="Palatino Linotype"/>
        </w:rPr>
        <w:t xml:space="preserve"> deberá seguir el procedimiento legal establecido para su </w:t>
      </w:r>
      <w:r w:rsidRPr="00830F17">
        <w:rPr>
          <w:rFonts w:ascii="Palatino Linotype" w:hAnsi="Palatino Linotype"/>
          <w:lang w:eastAsia="es-MX"/>
        </w:rPr>
        <w:t>clasificación</w:t>
      </w:r>
      <w:r w:rsidRPr="00830F17">
        <w:rPr>
          <w:rFonts w:ascii="Palatino Linotype" w:hAnsi="Palatino Linotype"/>
        </w:rPr>
        <w:t>, esto es, que su Comité de</w:t>
      </w:r>
      <w:r w:rsidRPr="00830F17">
        <w:rPr>
          <w:rFonts w:ascii="Palatino Linotype" w:hAnsi="Palatino Linotype" w:cs="Arial"/>
        </w:rPr>
        <w:t xml:space="preserve"> Transparencia emita un Acuerdo de Clasificación que cumpla con las formalidades previstas, antes citadas</w:t>
      </w:r>
      <w:r w:rsidRPr="00830F17">
        <w:rPr>
          <w:rFonts w:ascii="Palatino Linotype" w:hAnsi="Palatino Linotype" w:cs="Arial"/>
          <w:b/>
        </w:rPr>
        <w:t xml:space="preserve"> </w:t>
      </w:r>
      <w:r w:rsidRPr="00830F17">
        <w:rPr>
          <w:rFonts w:ascii="Palatino Linotype" w:hAnsi="Palatino Linotype" w:cs="Arial"/>
        </w:rPr>
        <w:t xml:space="preserve">que lo sustente, en el </w:t>
      </w:r>
      <w:r w:rsidRPr="00830F17">
        <w:rPr>
          <w:rFonts w:ascii="Palatino Linotype" w:hAnsi="Palatino Linotype" w:cs="Arial"/>
          <w:lang w:eastAsia="es-MX"/>
        </w:rPr>
        <w:t>que</w:t>
      </w:r>
      <w:r w:rsidRPr="00830F1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w:t>
      </w:r>
      <w:r w:rsidRPr="00830F17">
        <w:rPr>
          <w:rFonts w:ascii="Palatino Linotype" w:hAnsi="Palatino Linotype" w:cs="Arial"/>
        </w:rPr>
        <w:lastRenderedPageBreak/>
        <w:t>razones por las que no se aprecian determinados datos, ya sea porque se testan o suprimen, deja a</w:t>
      </w:r>
      <w:r w:rsidR="00372645" w:rsidRPr="00830F17">
        <w:rPr>
          <w:rFonts w:ascii="Palatino Linotype" w:hAnsi="Palatino Linotype" w:cs="Arial"/>
        </w:rPr>
        <w:t xml:space="preserve"> </w:t>
      </w:r>
      <w:r w:rsidRPr="00830F17">
        <w:rPr>
          <w:rFonts w:ascii="Palatino Linotype" w:hAnsi="Palatino Linotype" w:cs="Arial"/>
        </w:rPr>
        <w:t>l</w:t>
      </w:r>
      <w:r w:rsidR="00372645" w:rsidRPr="00830F17">
        <w:rPr>
          <w:rFonts w:ascii="Palatino Linotype" w:hAnsi="Palatino Linotype" w:cs="Arial"/>
        </w:rPr>
        <w:t>a</w:t>
      </w:r>
      <w:r w:rsidRPr="00830F17">
        <w:rPr>
          <w:rFonts w:ascii="Palatino Linotype" w:hAnsi="Palatino Linotype" w:cs="Arial"/>
        </w:rPr>
        <w:t xml:space="preserve">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372645" w:rsidRPr="00830F17">
        <w:rPr>
          <w:rFonts w:ascii="Palatino Linotype" w:hAnsi="Palatino Linotype" w:cs="Arial"/>
        </w:rPr>
        <w:t xml:space="preserve"> </w:t>
      </w:r>
      <w:r w:rsidRPr="00830F17">
        <w:rPr>
          <w:rFonts w:ascii="Palatino Linotype" w:hAnsi="Palatino Linotype" w:cs="Arial"/>
        </w:rPr>
        <w:t>l</w:t>
      </w:r>
      <w:r w:rsidR="00372645" w:rsidRPr="00830F17">
        <w:rPr>
          <w:rFonts w:ascii="Palatino Linotype" w:hAnsi="Palatino Linotype" w:cs="Arial"/>
        </w:rPr>
        <w:t>a</w:t>
      </w:r>
      <w:r w:rsidRPr="00830F17">
        <w:rPr>
          <w:rFonts w:ascii="Palatino Linotype" w:hAnsi="Palatino Linotype" w:cs="Arial"/>
        </w:rPr>
        <w:t xml:space="preserve"> solicitante.</w:t>
      </w:r>
    </w:p>
    <w:p w14:paraId="7476F9DC" w14:textId="77777777" w:rsidR="00E53911" w:rsidRPr="00830F17" w:rsidRDefault="00E53911" w:rsidP="009E2071">
      <w:pPr>
        <w:spacing w:line="360" w:lineRule="auto"/>
        <w:ind w:right="899"/>
        <w:jc w:val="both"/>
        <w:rPr>
          <w:rFonts w:ascii="Palatino Linotype" w:hAnsi="Palatino Linotype"/>
          <w:i/>
          <w:sz w:val="22"/>
          <w:szCs w:val="22"/>
        </w:rPr>
      </w:pPr>
    </w:p>
    <w:p w14:paraId="135C66C2" w14:textId="5F3F8098" w:rsidR="00E53911" w:rsidRPr="00830F17" w:rsidRDefault="00E53911" w:rsidP="009E2071">
      <w:pPr>
        <w:spacing w:line="360" w:lineRule="auto"/>
        <w:jc w:val="both"/>
        <w:rPr>
          <w:rFonts w:ascii="Palatino Linotype" w:hAnsi="Palatino Linotype" w:cs="Arial"/>
          <w:color w:val="000000" w:themeColor="text1"/>
        </w:rPr>
      </w:pPr>
      <w:r w:rsidRPr="00830F17">
        <w:rPr>
          <w:rFonts w:ascii="Palatino Linotype" w:hAnsi="Palatino Linotype" w:cs="Arial"/>
          <w:color w:val="000000" w:themeColor="text1"/>
        </w:rPr>
        <w:t xml:space="preserve">Debido a lo </w:t>
      </w:r>
      <w:r w:rsidRPr="00830F17">
        <w:rPr>
          <w:rFonts w:ascii="Palatino Linotype" w:hAnsi="Palatino Linotype" w:cs="Arial"/>
          <w:color w:val="000000" w:themeColor="text1"/>
          <w:lang w:eastAsia="es-CO"/>
        </w:rPr>
        <w:t>anteriormente</w:t>
      </w:r>
      <w:r w:rsidRPr="00830F17">
        <w:rPr>
          <w:rFonts w:ascii="Palatino Linotype" w:hAnsi="Palatino Linotype" w:cs="Arial"/>
          <w:color w:val="000000" w:themeColor="text1"/>
        </w:rPr>
        <w:t xml:space="preserve"> expuesto, este Instituto estima que las razones o motivos de inconformidad hechos valer por </w:t>
      </w:r>
      <w:r w:rsidR="00372645" w:rsidRPr="00830F17">
        <w:rPr>
          <w:rFonts w:ascii="Palatino Linotype" w:hAnsi="Palatino Linotype" w:cs="Arial"/>
          <w:b/>
          <w:color w:val="000000" w:themeColor="text1"/>
        </w:rPr>
        <w:t>LA</w:t>
      </w:r>
      <w:r w:rsidRPr="00830F17">
        <w:rPr>
          <w:rFonts w:ascii="Palatino Linotype" w:hAnsi="Palatino Linotype" w:cs="Arial"/>
          <w:b/>
          <w:color w:val="000000" w:themeColor="text1"/>
        </w:rPr>
        <w:t xml:space="preserve"> RECURRENTE</w:t>
      </w:r>
      <w:r w:rsidRPr="00830F17">
        <w:rPr>
          <w:rFonts w:ascii="Palatino Linotype" w:hAnsi="Palatino Linotype" w:cs="Arial"/>
          <w:color w:val="000000" w:themeColor="text1"/>
        </w:rPr>
        <w:t xml:space="preserve"> devienen </w:t>
      </w:r>
      <w:r w:rsidRPr="00830F17">
        <w:rPr>
          <w:rFonts w:ascii="Palatino Linotype" w:hAnsi="Palatino Linotype" w:cs="Arial"/>
          <w:b/>
          <w:color w:val="000000" w:themeColor="text1"/>
        </w:rPr>
        <w:t>fundadas</w:t>
      </w:r>
      <w:r w:rsidRPr="00830F17">
        <w:rPr>
          <w:rFonts w:ascii="Palatino Linotype" w:hAnsi="Palatino Linotype" w:cs="Arial"/>
          <w:color w:val="000000" w:themeColor="text1"/>
        </w:rPr>
        <w:t xml:space="preserve"> y suficientes para </w:t>
      </w:r>
      <w:r w:rsidRPr="00830F17">
        <w:rPr>
          <w:rFonts w:ascii="Palatino Linotype" w:hAnsi="Palatino Linotype" w:cs="Arial"/>
          <w:b/>
          <w:color w:val="000000" w:themeColor="text1"/>
        </w:rPr>
        <w:t>MODIFICAR</w:t>
      </w:r>
      <w:r w:rsidRPr="00830F17">
        <w:rPr>
          <w:rFonts w:ascii="Palatino Linotype" w:hAnsi="Palatino Linotype" w:cs="Arial"/>
          <w:color w:val="000000" w:themeColor="text1"/>
        </w:rPr>
        <w:t xml:space="preserve"> la respuesta del </w:t>
      </w:r>
      <w:r w:rsidRPr="00830F17">
        <w:rPr>
          <w:rFonts w:ascii="Palatino Linotype" w:hAnsi="Palatino Linotype" w:cs="Arial"/>
          <w:b/>
          <w:color w:val="000000" w:themeColor="text1"/>
        </w:rPr>
        <w:t>SUJETO OBLIGADO</w:t>
      </w:r>
      <w:r w:rsidRPr="00830F17">
        <w:rPr>
          <w:rFonts w:ascii="Palatino Linotype" w:hAnsi="Palatino Linotype" w:cs="Arial"/>
          <w:color w:val="000000" w:themeColor="text1"/>
        </w:rPr>
        <w:t xml:space="preserve"> y ordenarle haga entrega de la información descrita en el presente Considerando.</w:t>
      </w:r>
    </w:p>
    <w:p w14:paraId="73555551" w14:textId="77777777" w:rsidR="00255BB3" w:rsidRPr="00830F17" w:rsidRDefault="00255BB3" w:rsidP="009E207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BB6EA41" w14:textId="77777777" w:rsidR="00255BB3" w:rsidRPr="00830F17" w:rsidRDefault="00255BB3" w:rsidP="009E2071">
      <w:pPr>
        <w:spacing w:line="360" w:lineRule="auto"/>
        <w:jc w:val="both"/>
        <w:rPr>
          <w:rFonts w:ascii="Palatino Linotype" w:eastAsia="Calibri" w:hAnsi="Palatino Linotype" w:cs="Arial"/>
          <w:color w:val="000000" w:themeColor="text1"/>
        </w:rPr>
      </w:pPr>
      <w:r w:rsidRPr="00830F17">
        <w:rPr>
          <w:rFonts w:ascii="Palatino Linotype" w:eastAsia="Calibri" w:hAnsi="Palatino Linotype" w:cs="Arial"/>
          <w:color w:val="000000" w:themeColor="text1"/>
        </w:rPr>
        <w:t xml:space="preserve">Así, con fundamento en lo previsto en los artículos 5, párrafos </w:t>
      </w:r>
      <w:r w:rsidRPr="00830F17">
        <w:rPr>
          <w:rFonts w:ascii="Palatino Linotype" w:hAnsi="Palatino Linotype"/>
          <w:color w:val="000000" w:themeColor="text1"/>
        </w:rPr>
        <w:t>trigésimos, trigésimos primero y trigésimos segundos</w:t>
      </w:r>
      <w:r w:rsidRPr="00830F17">
        <w:rPr>
          <w:rFonts w:ascii="Palatino Linotype" w:eastAsia="Calibri" w:hAnsi="Palatino Linotype" w:cs="Arial"/>
          <w:color w:val="000000" w:themeColor="text1"/>
        </w:rPr>
        <w:t xml:space="preserve">, fracciones IV y V de la Constitución Política del Estado Libre y Soberano de México; </w:t>
      </w:r>
      <w:r w:rsidRPr="00830F17">
        <w:rPr>
          <w:rFonts w:ascii="Palatino Linotype" w:hAnsi="Palatino Linotype" w:cs="Arial"/>
          <w:color w:val="000000" w:themeColor="text1"/>
        </w:rPr>
        <w:t>2, fracción II, 29, 36, fracciones I y II, 176, 178, 179, 181, 185 fracción I, 186 y 188</w:t>
      </w:r>
      <w:r w:rsidRPr="00830F17">
        <w:rPr>
          <w:rFonts w:ascii="Palatino Linotype" w:eastAsia="Calibri" w:hAnsi="Palatino Linotype" w:cs="Arial"/>
          <w:color w:val="000000" w:themeColor="text1"/>
        </w:rPr>
        <w:t xml:space="preserve"> de la Ley de Transparencia y Acceso a la Información Pública del Estado de México y Municipios, este Pleno: </w:t>
      </w:r>
    </w:p>
    <w:p w14:paraId="234593C3" w14:textId="77777777" w:rsidR="00255BB3" w:rsidRPr="00830F17" w:rsidRDefault="00255BB3" w:rsidP="009E2071">
      <w:pPr>
        <w:jc w:val="both"/>
        <w:rPr>
          <w:rFonts w:ascii="Palatino Linotype" w:eastAsia="Calibri" w:hAnsi="Palatino Linotype" w:cs="Arial"/>
          <w:color w:val="000000" w:themeColor="text1"/>
        </w:rPr>
      </w:pPr>
    </w:p>
    <w:p w14:paraId="3F4252A4" w14:textId="77777777" w:rsidR="00255BB3" w:rsidRPr="00830F17" w:rsidRDefault="00255BB3" w:rsidP="009E2071">
      <w:pPr>
        <w:jc w:val="center"/>
        <w:rPr>
          <w:rFonts w:ascii="Palatino Linotype" w:hAnsi="Palatino Linotype"/>
          <w:b/>
          <w:color w:val="000000" w:themeColor="text1"/>
          <w:spacing w:val="60"/>
          <w:sz w:val="28"/>
          <w:szCs w:val="28"/>
        </w:rPr>
      </w:pPr>
      <w:r w:rsidRPr="00830F17">
        <w:rPr>
          <w:rFonts w:ascii="Palatino Linotype" w:hAnsi="Palatino Linotype"/>
          <w:b/>
          <w:color w:val="000000" w:themeColor="text1"/>
          <w:spacing w:val="60"/>
          <w:sz w:val="28"/>
          <w:szCs w:val="28"/>
        </w:rPr>
        <w:t>RESUELVE</w:t>
      </w:r>
    </w:p>
    <w:p w14:paraId="6E693D42" w14:textId="77777777" w:rsidR="00255BB3" w:rsidRPr="00830F17" w:rsidRDefault="00255BB3" w:rsidP="009E2071">
      <w:pPr>
        <w:jc w:val="center"/>
        <w:rPr>
          <w:rFonts w:ascii="Palatino Linotype" w:hAnsi="Palatino Linotype"/>
          <w:b/>
          <w:color w:val="000000" w:themeColor="text1"/>
          <w:spacing w:val="60"/>
          <w:sz w:val="28"/>
          <w:szCs w:val="28"/>
        </w:rPr>
      </w:pPr>
    </w:p>
    <w:p w14:paraId="56600B74" w14:textId="675CBD32" w:rsidR="00255BB3" w:rsidRPr="00830F17" w:rsidRDefault="00255BB3" w:rsidP="009E2071">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830F17">
        <w:rPr>
          <w:rFonts w:ascii="Palatino Linotype" w:hAnsi="Palatino Linotype" w:cs="Arial"/>
          <w:b/>
          <w:color w:val="000000" w:themeColor="text1"/>
          <w:sz w:val="28"/>
          <w:szCs w:val="28"/>
        </w:rPr>
        <w:t>PRIMERO.</w:t>
      </w:r>
      <w:r w:rsidRPr="00830F17">
        <w:rPr>
          <w:rFonts w:ascii="Palatino Linotype" w:hAnsi="Palatino Linotype" w:cs="Arial"/>
          <w:color w:val="000000" w:themeColor="text1"/>
        </w:rPr>
        <w:t xml:space="preserve"> Resultan </w:t>
      </w:r>
      <w:r w:rsidRPr="00830F17">
        <w:rPr>
          <w:rFonts w:ascii="Palatino Linotype" w:hAnsi="Palatino Linotype" w:cs="Arial"/>
          <w:b/>
          <w:color w:val="000000" w:themeColor="text1"/>
        </w:rPr>
        <w:t>fundadas</w:t>
      </w:r>
      <w:r w:rsidRPr="00830F17">
        <w:rPr>
          <w:rFonts w:ascii="Palatino Linotype" w:hAnsi="Palatino Linotype" w:cs="Arial"/>
          <w:color w:val="000000" w:themeColor="text1"/>
        </w:rPr>
        <w:t xml:space="preserve"> las </w:t>
      </w:r>
      <w:r w:rsidRPr="00830F17">
        <w:rPr>
          <w:rFonts w:ascii="Palatino Linotype" w:hAnsi="Palatino Linotype"/>
          <w:color w:val="000000" w:themeColor="text1"/>
          <w:shd w:val="clear" w:color="auto" w:fill="FFFFFF"/>
        </w:rPr>
        <w:t>razones</w:t>
      </w:r>
      <w:r w:rsidRPr="00830F17">
        <w:rPr>
          <w:rFonts w:ascii="Palatino Linotype" w:hAnsi="Palatino Linotype" w:cs="Arial"/>
          <w:color w:val="000000" w:themeColor="text1"/>
        </w:rPr>
        <w:t xml:space="preserve"> o motivos de inconformidad hechas valer por </w:t>
      </w:r>
      <w:r w:rsidR="00304C24" w:rsidRPr="00830F17">
        <w:rPr>
          <w:rFonts w:ascii="Palatino Linotype" w:eastAsia="Calibri" w:hAnsi="Palatino Linotype"/>
          <w:b/>
          <w:color w:val="000000" w:themeColor="text1"/>
          <w:szCs w:val="22"/>
          <w:lang w:eastAsia="en-US"/>
        </w:rPr>
        <w:t>LA</w:t>
      </w:r>
      <w:r w:rsidRPr="00830F17">
        <w:rPr>
          <w:rFonts w:ascii="Palatino Linotype" w:eastAsia="Calibri" w:hAnsi="Palatino Linotype"/>
          <w:b/>
          <w:color w:val="000000" w:themeColor="text1"/>
          <w:szCs w:val="22"/>
          <w:lang w:eastAsia="en-US"/>
        </w:rPr>
        <w:t xml:space="preserve"> RECURRENTE</w:t>
      </w:r>
      <w:r w:rsidRPr="00830F17">
        <w:rPr>
          <w:rFonts w:ascii="Palatino Linotype" w:hAnsi="Palatino Linotype" w:cs="Arial"/>
          <w:b/>
          <w:color w:val="000000" w:themeColor="text1"/>
        </w:rPr>
        <w:t>,</w:t>
      </w:r>
      <w:r w:rsidRPr="00830F17">
        <w:rPr>
          <w:rFonts w:ascii="Palatino Linotype" w:hAnsi="Palatino Linotype" w:cs="Arial"/>
          <w:color w:val="000000" w:themeColor="text1"/>
        </w:rPr>
        <w:t xml:space="preserve"> en términos del Considerando </w:t>
      </w:r>
      <w:r w:rsidR="00CF566A" w:rsidRPr="00830F17">
        <w:rPr>
          <w:rFonts w:ascii="Palatino Linotype" w:hAnsi="Palatino Linotype" w:cs="Arial"/>
          <w:b/>
          <w:color w:val="000000" w:themeColor="text1"/>
        </w:rPr>
        <w:t>QUINTO</w:t>
      </w:r>
      <w:r w:rsidRPr="00830F17">
        <w:rPr>
          <w:rFonts w:ascii="Palatino Linotype" w:hAnsi="Palatino Linotype" w:cs="Arial"/>
          <w:color w:val="000000" w:themeColor="text1"/>
        </w:rPr>
        <w:t xml:space="preserve"> de la presente resolución.</w:t>
      </w:r>
    </w:p>
    <w:p w14:paraId="3DA4525C" w14:textId="77777777" w:rsidR="00255BB3" w:rsidRPr="00830F17" w:rsidRDefault="00255BB3" w:rsidP="009E2071">
      <w:pPr>
        <w:spacing w:line="360" w:lineRule="auto"/>
        <w:jc w:val="both"/>
        <w:rPr>
          <w:rFonts w:ascii="Palatino Linotype" w:hAnsi="Palatino Linotype" w:cs="Arial"/>
          <w:color w:val="000000" w:themeColor="text1"/>
          <w:lang w:val="es-ES"/>
        </w:rPr>
      </w:pPr>
    </w:p>
    <w:p w14:paraId="63F85881" w14:textId="0866C051" w:rsidR="00255BB3" w:rsidRPr="00830F17" w:rsidRDefault="00255BB3" w:rsidP="009E2071">
      <w:pPr>
        <w:widowControl w:val="0"/>
        <w:autoSpaceDE w:val="0"/>
        <w:autoSpaceDN w:val="0"/>
        <w:adjustRightInd w:val="0"/>
        <w:spacing w:line="360" w:lineRule="auto"/>
        <w:jc w:val="both"/>
        <w:rPr>
          <w:rFonts w:ascii="Palatino Linotype" w:hAnsi="Palatino Linotype" w:cs="Arial"/>
          <w:color w:val="000000" w:themeColor="text1"/>
        </w:rPr>
      </w:pPr>
      <w:r w:rsidRPr="00830F17">
        <w:rPr>
          <w:rFonts w:ascii="Palatino Linotype" w:hAnsi="Palatino Linotype" w:cs="Arial"/>
          <w:b/>
          <w:color w:val="000000" w:themeColor="text1"/>
          <w:sz w:val="28"/>
        </w:rPr>
        <w:t>SEGUNDO.</w:t>
      </w:r>
      <w:r w:rsidRPr="00830F17">
        <w:rPr>
          <w:rFonts w:ascii="Palatino Linotype" w:hAnsi="Palatino Linotype" w:cs="Arial"/>
          <w:color w:val="000000" w:themeColor="text1"/>
        </w:rPr>
        <w:t xml:space="preserve"> </w:t>
      </w:r>
      <w:r w:rsidRPr="00830F17">
        <w:rPr>
          <w:rFonts w:ascii="Palatino Linotype" w:eastAsia="Calibri" w:hAnsi="Palatino Linotype" w:cs="Arial"/>
          <w:color w:val="000000" w:themeColor="text1"/>
        </w:rPr>
        <w:t xml:space="preserve">Se </w:t>
      </w:r>
      <w:r w:rsidR="00580942" w:rsidRPr="00830F17">
        <w:rPr>
          <w:rFonts w:ascii="Palatino Linotype" w:eastAsia="Calibri" w:hAnsi="Palatino Linotype" w:cs="Arial"/>
          <w:b/>
          <w:color w:val="000000" w:themeColor="text1"/>
        </w:rPr>
        <w:t>MODIFICA</w:t>
      </w:r>
      <w:r w:rsidRPr="00830F17">
        <w:rPr>
          <w:rFonts w:ascii="Palatino Linotype" w:eastAsia="Calibri" w:hAnsi="Palatino Linotype" w:cs="Arial"/>
          <w:b/>
          <w:color w:val="000000" w:themeColor="text1"/>
        </w:rPr>
        <w:t xml:space="preserve"> </w:t>
      </w:r>
      <w:r w:rsidRPr="00830F17">
        <w:rPr>
          <w:rFonts w:ascii="Palatino Linotype" w:eastAsia="Calibri" w:hAnsi="Palatino Linotype" w:cs="Arial"/>
          <w:color w:val="000000" w:themeColor="text1"/>
        </w:rPr>
        <w:t>la respuesta</w:t>
      </w:r>
      <w:r w:rsidR="00351EE9" w:rsidRPr="00830F17">
        <w:rPr>
          <w:rFonts w:ascii="Palatino Linotype" w:eastAsia="Calibri" w:hAnsi="Palatino Linotype" w:cs="Arial"/>
          <w:color w:val="000000" w:themeColor="text1"/>
        </w:rPr>
        <w:t xml:space="preserve"> proporcionada</w:t>
      </w:r>
      <w:r w:rsidRPr="00830F17">
        <w:rPr>
          <w:rFonts w:ascii="Palatino Linotype" w:eastAsia="Calibri" w:hAnsi="Palatino Linotype" w:cs="Arial"/>
          <w:color w:val="000000" w:themeColor="text1"/>
        </w:rPr>
        <w:t xml:space="preserve"> por </w:t>
      </w:r>
      <w:r w:rsidRPr="00830F17">
        <w:rPr>
          <w:rFonts w:ascii="Palatino Linotype" w:eastAsia="Calibri" w:hAnsi="Palatino Linotype" w:cs="Arial"/>
          <w:b/>
          <w:color w:val="000000" w:themeColor="text1"/>
        </w:rPr>
        <w:t xml:space="preserve">EL SUJETO </w:t>
      </w:r>
      <w:r w:rsidRPr="00830F17">
        <w:rPr>
          <w:rFonts w:ascii="Palatino Linotype" w:eastAsia="Calibri" w:hAnsi="Palatino Linotype" w:cs="Arial"/>
          <w:b/>
          <w:color w:val="000000" w:themeColor="text1"/>
        </w:rPr>
        <w:lastRenderedPageBreak/>
        <w:t xml:space="preserve">OBLIGADO </w:t>
      </w:r>
      <w:r w:rsidRPr="00830F17">
        <w:rPr>
          <w:rFonts w:ascii="Palatino Linotype" w:eastAsia="Calibri" w:hAnsi="Palatino Linotype" w:cs="Arial"/>
          <w:color w:val="000000" w:themeColor="text1"/>
        </w:rPr>
        <w:t>en la</w:t>
      </w:r>
      <w:r w:rsidR="00351EE9" w:rsidRPr="00830F17">
        <w:rPr>
          <w:rFonts w:ascii="Palatino Linotype" w:eastAsia="Calibri" w:hAnsi="Palatino Linotype" w:cs="Arial"/>
          <w:color w:val="000000" w:themeColor="text1"/>
        </w:rPr>
        <w:t xml:space="preserve"> solicitud</w:t>
      </w:r>
      <w:r w:rsidRPr="00830F17">
        <w:rPr>
          <w:rFonts w:ascii="Palatino Linotype" w:eastAsia="Calibri" w:hAnsi="Palatino Linotype" w:cs="Arial"/>
          <w:color w:val="000000" w:themeColor="text1"/>
        </w:rPr>
        <w:t xml:space="preserve"> de información que dio</w:t>
      </w:r>
      <w:r w:rsidR="00351EE9" w:rsidRPr="00830F17">
        <w:rPr>
          <w:rFonts w:ascii="Palatino Linotype" w:eastAsia="Calibri" w:hAnsi="Palatino Linotype" w:cs="Arial"/>
          <w:color w:val="000000" w:themeColor="text1"/>
        </w:rPr>
        <w:t xml:space="preserve"> </w:t>
      </w:r>
      <w:r w:rsidRPr="00830F17">
        <w:rPr>
          <w:rFonts w:ascii="Palatino Linotype" w:eastAsia="Calibri" w:hAnsi="Palatino Linotype" w:cs="Arial"/>
          <w:color w:val="000000" w:themeColor="text1"/>
        </w:rPr>
        <w:t xml:space="preserve">origen al Recurso de Revisión </w:t>
      </w:r>
      <w:r w:rsidR="00B972DA" w:rsidRPr="00830F17">
        <w:rPr>
          <w:rFonts w:ascii="Palatino Linotype" w:hAnsi="Palatino Linotype"/>
          <w:b/>
          <w:color w:val="000000" w:themeColor="text1"/>
        </w:rPr>
        <w:t>12232</w:t>
      </w:r>
      <w:r w:rsidRPr="00830F17">
        <w:rPr>
          <w:rFonts w:ascii="Palatino Linotype" w:hAnsi="Palatino Linotype"/>
          <w:b/>
          <w:color w:val="000000" w:themeColor="text1"/>
        </w:rPr>
        <w:t>/INFOEM/IP/RR/2022</w:t>
      </w:r>
      <w:r w:rsidRPr="00830F17">
        <w:rPr>
          <w:rFonts w:ascii="Palatino Linotype" w:hAnsi="Palatino Linotype" w:cs="Arial"/>
          <w:color w:val="000000" w:themeColor="text1"/>
        </w:rPr>
        <w:t xml:space="preserve">, en términos del Considerando </w:t>
      </w:r>
      <w:r w:rsidRPr="00830F17">
        <w:rPr>
          <w:rFonts w:ascii="Palatino Linotype" w:hAnsi="Palatino Linotype" w:cs="Arial"/>
          <w:b/>
          <w:color w:val="000000" w:themeColor="text1"/>
        </w:rPr>
        <w:t>QUINTO</w:t>
      </w:r>
      <w:r w:rsidRPr="00830F17">
        <w:rPr>
          <w:rFonts w:ascii="Palatino Linotype" w:hAnsi="Palatino Linotype" w:cs="Arial"/>
          <w:color w:val="000000" w:themeColor="text1"/>
        </w:rPr>
        <w:t xml:space="preserve"> de la presen</w:t>
      </w:r>
      <w:r w:rsidR="00304C24" w:rsidRPr="00830F17">
        <w:rPr>
          <w:rFonts w:ascii="Palatino Linotype" w:hAnsi="Palatino Linotype" w:cs="Arial"/>
          <w:color w:val="000000" w:themeColor="text1"/>
        </w:rPr>
        <w:t>te resolución, y haga entrega</w:t>
      </w:r>
      <w:r w:rsidR="0069208E" w:rsidRPr="00830F17">
        <w:rPr>
          <w:rFonts w:ascii="Palatino Linotype" w:hAnsi="Palatino Linotype" w:cs="Arial"/>
          <w:color w:val="000000" w:themeColor="text1"/>
        </w:rPr>
        <w:t xml:space="preserve"> de ser procedente</w:t>
      </w:r>
      <w:r w:rsidR="00CF566A" w:rsidRPr="00830F17">
        <w:rPr>
          <w:rFonts w:ascii="Palatino Linotype" w:hAnsi="Palatino Linotype" w:cs="Arial"/>
          <w:color w:val="000000" w:themeColor="text1"/>
        </w:rPr>
        <w:t xml:space="preserve"> </w:t>
      </w:r>
      <w:r w:rsidR="00CF566A" w:rsidRPr="00830F17">
        <w:rPr>
          <w:rFonts w:ascii="Palatino Linotype" w:hAnsi="Palatino Linotype" w:cs="Arial"/>
          <w:b/>
          <w:color w:val="000000" w:themeColor="text1"/>
        </w:rPr>
        <w:t>en versión púb</w:t>
      </w:r>
      <w:r w:rsidR="001A7D97" w:rsidRPr="00830F17">
        <w:rPr>
          <w:rFonts w:ascii="Palatino Linotype" w:hAnsi="Palatino Linotype" w:cs="Arial"/>
          <w:b/>
          <w:color w:val="000000" w:themeColor="text1"/>
        </w:rPr>
        <w:t>lica</w:t>
      </w:r>
      <w:r w:rsidR="00304C24" w:rsidRPr="00830F17">
        <w:rPr>
          <w:rFonts w:ascii="Palatino Linotype" w:hAnsi="Palatino Linotype" w:cs="Arial"/>
          <w:color w:val="000000" w:themeColor="text1"/>
        </w:rPr>
        <w:t xml:space="preserve"> a </w:t>
      </w:r>
      <w:r w:rsidR="00304C24" w:rsidRPr="00830F17">
        <w:rPr>
          <w:rFonts w:ascii="Palatino Linotype" w:hAnsi="Palatino Linotype" w:cs="Arial"/>
          <w:b/>
          <w:color w:val="000000" w:themeColor="text1"/>
        </w:rPr>
        <w:t>LA</w:t>
      </w:r>
      <w:r w:rsidR="00304C24" w:rsidRPr="00830F17">
        <w:rPr>
          <w:rFonts w:ascii="Palatino Linotype" w:hAnsi="Palatino Linotype" w:cs="Arial"/>
          <w:color w:val="000000" w:themeColor="text1"/>
        </w:rPr>
        <w:t xml:space="preserve"> </w:t>
      </w:r>
      <w:r w:rsidRPr="00830F17">
        <w:rPr>
          <w:rFonts w:ascii="Palatino Linotype" w:hAnsi="Palatino Linotype" w:cs="Arial"/>
          <w:b/>
          <w:color w:val="000000" w:themeColor="text1"/>
        </w:rPr>
        <w:t>RECURRENTE</w:t>
      </w:r>
      <w:r w:rsidRPr="00830F17">
        <w:rPr>
          <w:rFonts w:ascii="Palatino Linotype" w:hAnsi="Palatino Linotype" w:cs="Arial"/>
          <w:color w:val="000000" w:themeColor="text1"/>
        </w:rPr>
        <w:t xml:space="preserve">, vía </w:t>
      </w:r>
      <w:r w:rsidRPr="00830F17">
        <w:rPr>
          <w:rFonts w:ascii="Palatino Linotype" w:hAnsi="Palatino Linotype" w:cs="Arial"/>
          <w:b/>
          <w:color w:val="000000" w:themeColor="text1"/>
        </w:rPr>
        <w:t>SAIMEX,</w:t>
      </w:r>
      <w:r w:rsidR="008C38CF" w:rsidRPr="00830F17">
        <w:rPr>
          <w:rFonts w:ascii="Palatino Linotype" w:hAnsi="Palatino Linotype" w:cs="Arial"/>
          <w:b/>
          <w:color w:val="000000" w:themeColor="text1"/>
        </w:rPr>
        <w:t xml:space="preserve"> </w:t>
      </w:r>
      <w:r w:rsidR="00340751" w:rsidRPr="00830F17">
        <w:rPr>
          <w:rFonts w:ascii="Palatino Linotype" w:hAnsi="Palatino Linotype" w:cs="Arial"/>
        </w:rPr>
        <w:t xml:space="preserve">en formato </w:t>
      </w:r>
      <w:proofErr w:type="spellStart"/>
      <w:r w:rsidR="00340751" w:rsidRPr="00830F17">
        <w:rPr>
          <w:rFonts w:ascii="Palatino Linotype" w:hAnsi="Palatino Linotype" w:cs="Arial"/>
        </w:rPr>
        <w:t>xls</w:t>
      </w:r>
      <w:proofErr w:type="spellEnd"/>
      <w:r w:rsidR="00340751" w:rsidRPr="00830F17">
        <w:rPr>
          <w:rFonts w:ascii="Palatino Linotype" w:hAnsi="Palatino Linotype"/>
          <w:color w:val="000000" w:themeColor="text1"/>
        </w:rPr>
        <w:t xml:space="preserve"> y/o </w:t>
      </w:r>
      <w:proofErr w:type="spellStart"/>
      <w:r w:rsidR="00340751" w:rsidRPr="00830F17">
        <w:rPr>
          <w:rFonts w:ascii="Palatino Linotype" w:hAnsi="Palatino Linotype"/>
          <w:color w:val="000000" w:themeColor="text1"/>
        </w:rPr>
        <w:t>pdf</w:t>
      </w:r>
      <w:proofErr w:type="spellEnd"/>
      <w:r w:rsidR="00340751" w:rsidRPr="00830F17">
        <w:rPr>
          <w:rFonts w:ascii="Palatino Linotype" w:hAnsi="Palatino Linotype"/>
          <w:color w:val="000000" w:themeColor="text1"/>
        </w:rPr>
        <w:t xml:space="preserve">, </w:t>
      </w:r>
      <w:r w:rsidRPr="00830F17">
        <w:rPr>
          <w:rFonts w:ascii="Palatino Linotype" w:hAnsi="Palatino Linotype"/>
          <w:color w:val="000000" w:themeColor="text1"/>
        </w:rPr>
        <w:t>lo siguiente:</w:t>
      </w:r>
      <w:r w:rsidRPr="00830F17">
        <w:rPr>
          <w:rFonts w:ascii="Palatino Linotype" w:hAnsi="Palatino Linotype" w:cs="Arial"/>
          <w:b/>
          <w:color w:val="000000" w:themeColor="text1"/>
        </w:rPr>
        <w:t xml:space="preserve"> </w:t>
      </w:r>
    </w:p>
    <w:p w14:paraId="496838D6" w14:textId="77777777" w:rsidR="00255BB3" w:rsidRPr="00830F17" w:rsidRDefault="00255BB3" w:rsidP="009E2071">
      <w:pPr>
        <w:spacing w:line="276" w:lineRule="auto"/>
        <w:jc w:val="both"/>
        <w:rPr>
          <w:rFonts w:ascii="Palatino Linotype" w:hAnsi="Palatino Linotype" w:cs="Arial"/>
          <w:color w:val="000000" w:themeColor="text1"/>
          <w:sz w:val="22"/>
          <w:szCs w:val="22"/>
          <w:lang w:val="es-ES"/>
        </w:rPr>
      </w:pPr>
    </w:p>
    <w:p w14:paraId="55B6161E" w14:textId="7067ECF8" w:rsidR="00B972DA" w:rsidRPr="00830F17" w:rsidRDefault="00255BB3" w:rsidP="009E2071">
      <w:pPr>
        <w:spacing w:line="276" w:lineRule="auto"/>
        <w:ind w:left="851" w:right="1134"/>
        <w:jc w:val="both"/>
        <w:rPr>
          <w:rFonts w:ascii="Palatino Linotype" w:hAnsi="Palatino Linotype"/>
          <w:i/>
          <w:color w:val="000000" w:themeColor="text1"/>
          <w:sz w:val="22"/>
          <w:szCs w:val="22"/>
        </w:rPr>
      </w:pPr>
      <w:r w:rsidRPr="00830F17">
        <w:rPr>
          <w:rFonts w:ascii="Palatino Linotype" w:hAnsi="Palatino Linotype"/>
          <w:i/>
          <w:color w:val="000000" w:themeColor="text1"/>
          <w:sz w:val="22"/>
          <w:szCs w:val="22"/>
        </w:rPr>
        <w:t>“</w:t>
      </w:r>
      <w:r w:rsidR="00B972DA" w:rsidRPr="00830F17">
        <w:rPr>
          <w:rFonts w:ascii="Palatino Linotype" w:hAnsi="Palatino Linotype"/>
          <w:i/>
          <w:color w:val="000000" w:themeColor="text1"/>
          <w:sz w:val="22"/>
          <w:szCs w:val="22"/>
        </w:rPr>
        <w:t>La nómina del personal adscrito al área de Tesorería, correspondiente a la segunda quincena de abril de 2022.</w:t>
      </w:r>
    </w:p>
    <w:p w14:paraId="27FB3737" w14:textId="77777777" w:rsidR="00351EE9" w:rsidRPr="00830F17" w:rsidRDefault="00351EE9" w:rsidP="009E2071">
      <w:pPr>
        <w:spacing w:line="276" w:lineRule="auto"/>
        <w:ind w:left="851" w:right="1134"/>
        <w:jc w:val="both"/>
        <w:rPr>
          <w:rFonts w:ascii="Palatino Linotype" w:hAnsi="Palatino Linotype" w:cs="Arial"/>
          <w:i/>
          <w:color w:val="000000" w:themeColor="text1"/>
          <w:sz w:val="22"/>
          <w:szCs w:val="22"/>
        </w:rPr>
      </w:pPr>
    </w:p>
    <w:p w14:paraId="2FA4F4B6" w14:textId="1AEB3BB5" w:rsidR="00351EE9" w:rsidRPr="00830F17" w:rsidRDefault="00351EE9" w:rsidP="009E2071">
      <w:pPr>
        <w:spacing w:line="276" w:lineRule="auto"/>
        <w:ind w:left="851" w:right="1134"/>
        <w:jc w:val="both"/>
        <w:rPr>
          <w:rFonts w:ascii="Palatino Linotype" w:hAnsi="Palatino Linotype" w:cs="Arial"/>
          <w:color w:val="000000" w:themeColor="text1"/>
          <w:sz w:val="22"/>
          <w:szCs w:val="22"/>
        </w:rPr>
      </w:pPr>
      <w:r w:rsidRPr="00830F17">
        <w:rPr>
          <w:rFonts w:ascii="Palatino Linotype" w:hAnsi="Palatino Linotype" w:cs="Arial"/>
          <w:i/>
          <w:color w:val="000000" w:themeColor="text1"/>
          <w:sz w:val="22"/>
          <w:szCs w:val="22"/>
        </w:rPr>
        <w:t>Debiendo notificar a</w:t>
      </w:r>
      <w:r w:rsidR="00304C24" w:rsidRPr="00830F17">
        <w:rPr>
          <w:rFonts w:ascii="Palatino Linotype" w:hAnsi="Palatino Linotype" w:cs="Arial"/>
          <w:i/>
          <w:color w:val="000000" w:themeColor="text1"/>
          <w:sz w:val="22"/>
          <w:szCs w:val="22"/>
        </w:rPr>
        <w:t xml:space="preserve"> </w:t>
      </w:r>
      <w:r w:rsidR="00304C24" w:rsidRPr="00830F17">
        <w:rPr>
          <w:rFonts w:ascii="Palatino Linotype" w:hAnsi="Palatino Linotype" w:cs="Arial"/>
          <w:b/>
          <w:i/>
          <w:color w:val="000000" w:themeColor="text1"/>
          <w:sz w:val="22"/>
          <w:szCs w:val="22"/>
        </w:rPr>
        <w:t>LA</w:t>
      </w:r>
      <w:r w:rsidRPr="00830F17">
        <w:rPr>
          <w:rFonts w:ascii="Palatino Linotype" w:hAnsi="Palatino Linotype" w:cs="Arial"/>
          <w:i/>
          <w:color w:val="000000" w:themeColor="text1"/>
          <w:sz w:val="22"/>
          <w:szCs w:val="22"/>
        </w:rPr>
        <w:t xml:space="preserve"> </w:t>
      </w:r>
      <w:r w:rsidRPr="00830F17">
        <w:rPr>
          <w:rFonts w:ascii="Palatino Linotype" w:hAnsi="Palatino Linotype" w:cs="Arial"/>
          <w:b/>
          <w:i/>
          <w:color w:val="000000" w:themeColor="text1"/>
          <w:sz w:val="22"/>
          <w:szCs w:val="22"/>
        </w:rPr>
        <w:t>RECURRENTE</w:t>
      </w:r>
      <w:r w:rsidRPr="00830F17">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830F17">
        <w:rPr>
          <w:rFonts w:ascii="Palatino Linotype" w:hAnsi="Palatino Linotype"/>
          <w:i/>
          <w:iCs/>
          <w:color w:val="000000" w:themeColor="text1"/>
          <w:sz w:val="22"/>
          <w:szCs w:val="22"/>
        </w:rPr>
        <w:t>.</w:t>
      </w:r>
      <w:r w:rsidRPr="00830F17">
        <w:rPr>
          <w:rFonts w:ascii="Palatino Linotype" w:hAnsi="Palatino Linotype" w:cs="Arial"/>
          <w:i/>
          <w:color w:val="000000" w:themeColor="text1"/>
          <w:sz w:val="22"/>
          <w:szCs w:val="22"/>
        </w:rPr>
        <w:t>”</w:t>
      </w:r>
    </w:p>
    <w:p w14:paraId="68CD8645" w14:textId="77777777" w:rsidR="00351EE9" w:rsidRPr="00830F17" w:rsidRDefault="00351EE9" w:rsidP="009E2071">
      <w:pPr>
        <w:spacing w:line="276" w:lineRule="auto"/>
        <w:ind w:left="851" w:right="1134"/>
        <w:jc w:val="both"/>
        <w:rPr>
          <w:rFonts w:ascii="Palatino Linotype" w:hAnsi="Palatino Linotype"/>
          <w:color w:val="000000" w:themeColor="text1"/>
        </w:rPr>
      </w:pPr>
    </w:p>
    <w:p w14:paraId="3A0E8666" w14:textId="77777777" w:rsidR="00DD203D" w:rsidRPr="00830F17" w:rsidRDefault="00DD203D" w:rsidP="009E2071">
      <w:pPr>
        <w:tabs>
          <w:tab w:val="left" w:pos="709"/>
        </w:tabs>
        <w:spacing w:line="360" w:lineRule="auto"/>
        <w:ind w:right="51"/>
        <w:jc w:val="both"/>
        <w:rPr>
          <w:rFonts w:ascii="Palatino Linotype" w:hAnsi="Palatino Linotype"/>
          <w:color w:val="000000" w:themeColor="text1"/>
          <w:shd w:val="clear" w:color="auto" w:fill="FFFFFF"/>
        </w:rPr>
      </w:pPr>
      <w:r w:rsidRPr="00830F17">
        <w:rPr>
          <w:rFonts w:ascii="Palatino Linotype" w:hAnsi="Palatino Linotype"/>
          <w:b/>
          <w:color w:val="000000" w:themeColor="text1"/>
          <w:sz w:val="28"/>
          <w:szCs w:val="28"/>
          <w:shd w:val="clear" w:color="auto" w:fill="FFFFFF"/>
        </w:rPr>
        <w:t>TERCERO.</w:t>
      </w:r>
      <w:r w:rsidRPr="00830F17">
        <w:rPr>
          <w:rFonts w:ascii="Palatino Linotype" w:hAnsi="Palatino Linotype"/>
          <w:b/>
          <w:color w:val="000000" w:themeColor="text1"/>
          <w:shd w:val="clear" w:color="auto" w:fill="FFFFFF"/>
        </w:rPr>
        <w:t> </w:t>
      </w:r>
      <w:r w:rsidRPr="00830F17">
        <w:rPr>
          <w:rFonts w:ascii="Palatino Linotype" w:hAnsi="Palatino Linotype"/>
          <w:b/>
          <w:color w:val="000000" w:themeColor="text1"/>
          <w:lang w:eastAsia="es-ES_tradnl"/>
        </w:rPr>
        <w:t xml:space="preserve">Notifíquese </w:t>
      </w:r>
      <w:r w:rsidRPr="00830F17">
        <w:rPr>
          <w:rFonts w:ascii="Palatino Linotype" w:hAnsi="Palatino Linotype"/>
          <w:color w:val="000000" w:themeColor="text1"/>
          <w:lang w:eastAsia="es-ES_tradnl"/>
        </w:rPr>
        <w:t xml:space="preserve">mediante </w:t>
      </w:r>
      <w:r w:rsidRPr="00830F17">
        <w:rPr>
          <w:rFonts w:ascii="Palatino Linotype" w:hAnsi="Palatino Linotype" w:cs="Arial"/>
          <w:color w:val="000000" w:themeColor="text1"/>
        </w:rPr>
        <w:t>Sistema de Acceso a la Información Mexiquense</w:t>
      </w:r>
      <w:r w:rsidRPr="00830F17">
        <w:rPr>
          <w:rFonts w:ascii="Palatino Linotype" w:hAnsi="Palatino Linotype"/>
          <w:color w:val="000000" w:themeColor="text1"/>
          <w:lang w:eastAsia="es-ES_tradnl"/>
        </w:rPr>
        <w:t xml:space="preserve"> </w:t>
      </w:r>
      <w:r w:rsidRPr="00830F17">
        <w:rPr>
          <w:rFonts w:ascii="Palatino Linotype" w:hAnsi="Palatino Linotype"/>
          <w:color w:val="000000" w:themeColor="text1"/>
          <w:shd w:val="clear" w:color="auto" w:fill="FFFFFF"/>
        </w:rPr>
        <w:t>al Titular de la Unidad de Transparencia del</w:t>
      </w:r>
      <w:r w:rsidRPr="00830F17">
        <w:rPr>
          <w:rFonts w:ascii="Palatino Linotype" w:hAnsi="Palatino Linotype"/>
          <w:b/>
          <w:color w:val="000000" w:themeColor="text1"/>
          <w:shd w:val="clear" w:color="auto" w:fill="FFFFFF"/>
        </w:rPr>
        <w:t> SUJETO OBLIGADO</w:t>
      </w:r>
      <w:r w:rsidRPr="00830F17">
        <w:rPr>
          <w:rFonts w:ascii="Palatino Linotype" w:hAnsi="Palatino Linotype"/>
          <w:color w:val="000000" w:themeColor="text1"/>
          <w:shd w:val="clear" w:color="auto" w:fill="FFFFFF"/>
        </w:rPr>
        <w:t xml:space="preserve">, para que conforme a los artículos 186, último párrafo y 189, párrafo segundo de la Ley de </w:t>
      </w:r>
      <w:r w:rsidRPr="00830F17">
        <w:rPr>
          <w:rFonts w:ascii="Palatino Linotype" w:hAnsi="Palatino Linotype" w:cs="Arial"/>
          <w:color w:val="000000" w:themeColor="text1"/>
        </w:rPr>
        <w:t>Transparencia</w:t>
      </w:r>
      <w:r w:rsidRPr="00830F17">
        <w:rPr>
          <w:rFonts w:ascii="Palatino Linotype" w:hAnsi="Palatino Linotype"/>
          <w:color w:val="000000" w:themeColor="text1"/>
          <w:shd w:val="clear" w:color="auto" w:fill="FFFFFF"/>
        </w:rPr>
        <w:t xml:space="preserve"> y Acceso a la Información Pública del Estado de México y Municipios, dé </w:t>
      </w:r>
      <w:r w:rsidRPr="00830F17">
        <w:rPr>
          <w:rFonts w:ascii="Palatino Linotype" w:hAnsi="Palatino Linotype" w:cs="Arial"/>
          <w:color w:val="000000" w:themeColor="text1"/>
        </w:rPr>
        <w:t>cumplimiento</w:t>
      </w:r>
      <w:r w:rsidRPr="00830F17">
        <w:rPr>
          <w:rFonts w:ascii="Palatino Linotype" w:hAnsi="Palatino Linotype"/>
          <w:color w:val="000000" w:themeColor="text1"/>
          <w:shd w:val="clear" w:color="auto" w:fill="FFFFFF"/>
        </w:rPr>
        <w:t xml:space="preserve"> a lo ordenado dentro del plazo de diez días hábiles, debiendo </w:t>
      </w:r>
      <w:r w:rsidRPr="00830F17">
        <w:rPr>
          <w:rFonts w:ascii="Palatino Linotype" w:hAnsi="Palatino Linotype" w:cs="Arial"/>
          <w:color w:val="000000" w:themeColor="text1"/>
        </w:rPr>
        <w:t>informar</w:t>
      </w:r>
      <w:r w:rsidRPr="00830F17">
        <w:rPr>
          <w:rFonts w:ascii="Palatino Linotype" w:hAnsi="Palatino Linotype"/>
          <w:color w:val="000000" w:themeColor="text1"/>
          <w:shd w:val="clear" w:color="auto" w:fill="FFFFFF"/>
        </w:rPr>
        <w:t xml:space="preserve"> a este Instituto en un plazo </w:t>
      </w:r>
      <w:r w:rsidRPr="00830F17">
        <w:rPr>
          <w:rFonts w:ascii="Palatino Linotype" w:hAnsi="Palatino Linotype"/>
          <w:color w:val="000000" w:themeColor="text1"/>
          <w:lang w:eastAsia="es-ES_tradnl"/>
        </w:rPr>
        <w:t>de</w:t>
      </w:r>
      <w:r w:rsidRPr="00830F17">
        <w:rPr>
          <w:rFonts w:ascii="Palatino Linotype" w:hAnsi="Palatino Linotype"/>
          <w:color w:val="000000" w:themeColor="text1"/>
          <w:shd w:val="clear" w:color="auto" w:fill="FFFFFF"/>
        </w:rPr>
        <w:t xml:space="preserve"> tres días hábiles siguientes sobre el cumplimiento dado a la presente resolución.</w:t>
      </w:r>
    </w:p>
    <w:p w14:paraId="5A46DBC2" w14:textId="77777777" w:rsidR="00DD203D" w:rsidRPr="00830F17" w:rsidRDefault="00DD203D" w:rsidP="009E2071">
      <w:pPr>
        <w:spacing w:line="360" w:lineRule="auto"/>
        <w:ind w:right="49"/>
        <w:jc w:val="both"/>
        <w:rPr>
          <w:rFonts w:ascii="Palatino Linotype" w:hAnsi="Palatino Linotype"/>
          <w:b/>
          <w:color w:val="000000" w:themeColor="text1"/>
          <w:shd w:val="clear" w:color="auto" w:fill="FFFFFF"/>
        </w:rPr>
      </w:pPr>
    </w:p>
    <w:p w14:paraId="6B69801C" w14:textId="2F7FE389" w:rsidR="00DD203D" w:rsidRPr="00830F17" w:rsidRDefault="00DD203D" w:rsidP="009E2071">
      <w:pPr>
        <w:tabs>
          <w:tab w:val="left" w:pos="709"/>
        </w:tabs>
        <w:spacing w:line="360" w:lineRule="auto"/>
        <w:ind w:right="51"/>
        <w:jc w:val="both"/>
        <w:rPr>
          <w:rFonts w:ascii="Palatino Linotype" w:hAnsi="Palatino Linotype"/>
          <w:b/>
          <w:color w:val="000000" w:themeColor="text1"/>
          <w:szCs w:val="17"/>
          <w:lang w:eastAsia="es-ES_tradnl"/>
        </w:rPr>
      </w:pPr>
      <w:r w:rsidRPr="00830F17">
        <w:rPr>
          <w:rFonts w:ascii="Palatino Linotype" w:hAnsi="Palatino Linotype" w:cs="Arial"/>
          <w:b/>
          <w:bCs/>
          <w:color w:val="000000" w:themeColor="text1"/>
          <w:sz w:val="28"/>
        </w:rPr>
        <w:t>CUARTO.</w:t>
      </w:r>
      <w:r w:rsidRPr="00830F17">
        <w:rPr>
          <w:rFonts w:ascii="Palatino Linotype" w:hAnsi="Palatino Linotype"/>
          <w:color w:val="000000" w:themeColor="text1"/>
          <w:szCs w:val="17"/>
          <w:lang w:eastAsia="es-ES_tradnl"/>
        </w:rPr>
        <w:t xml:space="preserve"> </w:t>
      </w:r>
      <w:r w:rsidRPr="00830F17">
        <w:rPr>
          <w:rFonts w:ascii="Palatino Linotype" w:hAnsi="Palatino Linotype"/>
          <w:b/>
          <w:color w:val="000000" w:themeColor="text1"/>
          <w:szCs w:val="17"/>
          <w:lang w:eastAsia="es-ES_tradnl"/>
        </w:rPr>
        <w:t>Notifíquese</w:t>
      </w:r>
      <w:r w:rsidRPr="00830F17">
        <w:rPr>
          <w:rFonts w:ascii="Palatino Linotype" w:hAnsi="Palatino Linotype"/>
          <w:color w:val="000000" w:themeColor="text1"/>
          <w:szCs w:val="17"/>
          <w:lang w:eastAsia="es-ES_tradnl"/>
        </w:rPr>
        <w:t xml:space="preserve"> a</w:t>
      </w:r>
      <w:r w:rsidR="00304C24" w:rsidRPr="00830F17">
        <w:rPr>
          <w:rFonts w:ascii="Palatino Linotype" w:hAnsi="Palatino Linotype"/>
          <w:color w:val="000000" w:themeColor="text1"/>
          <w:szCs w:val="17"/>
          <w:lang w:eastAsia="es-ES_tradnl"/>
        </w:rPr>
        <w:t xml:space="preserve"> </w:t>
      </w:r>
      <w:r w:rsidR="00304C24" w:rsidRPr="00830F17">
        <w:rPr>
          <w:rFonts w:ascii="Palatino Linotype" w:hAnsi="Palatino Linotype"/>
          <w:b/>
          <w:color w:val="000000" w:themeColor="text1"/>
          <w:szCs w:val="17"/>
          <w:lang w:eastAsia="es-ES_tradnl"/>
        </w:rPr>
        <w:t>LA</w:t>
      </w:r>
      <w:r w:rsidRPr="00830F17">
        <w:rPr>
          <w:rFonts w:ascii="Palatino Linotype" w:hAnsi="Palatino Linotype"/>
          <w:color w:val="000000" w:themeColor="text1"/>
          <w:szCs w:val="17"/>
          <w:lang w:eastAsia="es-ES_tradnl"/>
        </w:rPr>
        <w:t xml:space="preserve"> </w:t>
      </w:r>
      <w:r w:rsidRPr="00830F17">
        <w:rPr>
          <w:rFonts w:ascii="Palatino Linotype" w:hAnsi="Palatino Linotype"/>
          <w:b/>
          <w:color w:val="000000" w:themeColor="text1"/>
          <w:szCs w:val="17"/>
          <w:lang w:eastAsia="es-ES_tradnl"/>
        </w:rPr>
        <w:t>RECURRENTE</w:t>
      </w:r>
      <w:r w:rsidRPr="00830F17">
        <w:rPr>
          <w:rFonts w:ascii="Palatino Linotype" w:hAnsi="Palatino Linotype"/>
          <w:color w:val="000000" w:themeColor="text1"/>
          <w:szCs w:val="17"/>
          <w:lang w:eastAsia="es-ES_tradnl"/>
        </w:rPr>
        <w:t xml:space="preserve"> la presente resolución vía </w:t>
      </w:r>
      <w:r w:rsidRPr="00830F17">
        <w:rPr>
          <w:rFonts w:ascii="Palatino Linotype" w:hAnsi="Palatino Linotype" w:cs="Arial"/>
          <w:color w:val="000000" w:themeColor="text1"/>
        </w:rPr>
        <w:t xml:space="preserve">Sistema de Acceso a la Información Mexiquense </w:t>
      </w:r>
      <w:r w:rsidR="00FC1C44" w:rsidRPr="00830F17">
        <w:rPr>
          <w:rFonts w:ascii="Palatino Linotype" w:hAnsi="Palatino Linotype" w:cs="Arial"/>
          <w:b/>
          <w:color w:val="000000" w:themeColor="text1"/>
        </w:rPr>
        <w:t>(</w:t>
      </w:r>
      <w:r w:rsidRPr="00830F17">
        <w:rPr>
          <w:rFonts w:ascii="Palatino Linotype" w:hAnsi="Palatino Linotype" w:cs="Arial"/>
          <w:b/>
          <w:bCs/>
          <w:color w:val="000000" w:themeColor="text1"/>
        </w:rPr>
        <w:t>SAIMEX</w:t>
      </w:r>
      <w:r w:rsidR="00FC1C44" w:rsidRPr="00830F17">
        <w:rPr>
          <w:rFonts w:ascii="Palatino Linotype" w:hAnsi="Palatino Linotype" w:cs="Arial"/>
          <w:b/>
          <w:bCs/>
          <w:color w:val="000000" w:themeColor="text1"/>
        </w:rPr>
        <w:t>)</w:t>
      </w:r>
      <w:r w:rsidRPr="00830F17">
        <w:rPr>
          <w:rFonts w:ascii="Palatino Linotype" w:hAnsi="Palatino Linotype" w:cs="Arial"/>
          <w:color w:val="000000" w:themeColor="text1"/>
        </w:rPr>
        <w:t>.</w:t>
      </w:r>
    </w:p>
    <w:p w14:paraId="49649BD2" w14:textId="77777777" w:rsidR="00DD203D" w:rsidRPr="00830F17" w:rsidRDefault="00DD203D" w:rsidP="009E207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3BAA5A0" w14:textId="4202DC65" w:rsidR="00DD203D" w:rsidRPr="00830F17" w:rsidRDefault="00DD203D" w:rsidP="009E2071">
      <w:pPr>
        <w:tabs>
          <w:tab w:val="left" w:pos="709"/>
        </w:tabs>
        <w:spacing w:line="360" w:lineRule="auto"/>
        <w:ind w:right="51"/>
        <w:jc w:val="both"/>
        <w:rPr>
          <w:rFonts w:ascii="Palatino Linotype" w:hAnsi="Palatino Linotype"/>
          <w:color w:val="000000" w:themeColor="text1"/>
          <w:szCs w:val="17"/>
          <w:lang w:eastAsia="es-ES_tradnl"/>
        </w:rPr>
      </w:pPr>
      <w:r w:rsidRPr="00830F17">
        <w:rPr>
          <w:rFonts w:ascii="Palatino Linotype" w:hAnsi="Palatino Linotype" w:cs="Arial"/>
          <w:b/>
          <w:bCs/>
          <w:color w:val="000000" w:themeColor="text1"/>
          <w:sz w:val="28"/>
        </w:rPr>
        <w:t>QUINTO.</w:t>
      </w:r>
      <w:r w:rsidR="00304C24" w:rsidRPr="00830F17">
        <w:rPr>
          <w:rFonts w:ascii="Palatino Linotype" w:hAnsi="Palatino Linotype"/>
          <w:color w:val="000000" w:themeColor="text1"/>
          <w:szCs w:val="17"/>
          <w:lang w:eastAsia="es-ES_tradnl"/>
        </w:rPr>
        <w:t xml:space="preserve"> Hágase del conocimiento a </w:t>
      </w:r>
      <w:r w:rsidR="00304C24" w:rsidRPr="00830F17">
        <w:rPr>
          <w:rFonts w:ascii="Palatino Linotype" w:hAnsi="Palatino Linotype"/>
          <w:b/>
          <w:color w:val="000000" w:themeColor="text1"/>
          <w:szCs w:val="17"/>
          <w:lang w:eastAsia="es-ES_tradnl"/>
        </w:rPr>
        <w:t>LA</w:t>
      </w:r>
      <w:r w:rsidRPr="00830F17">
        <w:rPr>
          <w:rFonts w:ascii="Palatino Linotype" w:hAnsi="Palatino Linotype"/>
          <w:color w:val="000000" w:themeColor="text1"/>
          <w:szCs w:val="17"/>
          <w:lang w:eastAsia="es-ES_tradnl"/>
        </w:rPr>
        <w:t xml:space="preserve"> </w:t>
      </w:r>
      <w:r w:rsidRPr="00830F17">
        <w:rPr>
          <w:rFonts w:ascii="Palatino Linotype" w:hAnsi="Palatino Linotype"/>
          <w:b/>
          <w:color w:val="000000" w:themeColor="text1"/>
          <w:szCs w:val="17"/>
          <w:lang w:eastAsia="es-ES_tradnl"/>
        </w:rPr>
        <w:t>RECURRENTE</w:t>
      </w:r>
      <w:r w:rsidRPr="00830F17">
        <w:rPr>
          <w:rFonts w:ascii="Palatino Linotype" w:hAnsi="Palatino Linotype"/>
          <w:color w:val="000000" w:themeColor="text1"/>
          <w:szCs w:val="17"/>
          <w:lang w:eastAsia="es-ES_tradnl"/>
        </w:rPr>
        <w:t xml:space="preserve">, que de conformidad con lo establecido en el artículo 196 de la Ley de Transparencia y Acceso a la Información </w:t>
      </w:r>
      <w:r w:rsidRPr="00830F17">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1A70B8E7" w14:textId="77777777" w:rsidR="00DD203D" w:rsidRPr="00830F17" w:rsidRDefault="00DD203D" w:rsidP="009E2071">
      <w:pPr>
        <w:tabs>
          <w:tab w:val="left" w:pos="709"/>
        </w:tabs>
        <w:spacing w:line="360" w:lineRule="auto"/>
        <w:ind w:right="51"/>
        <w:jc w:val="both"/>
        <w:rPr>
          <w:rFonts w:ascii="Palatino Linotype" w:hAnsi="Palatino Linotype"/>
          <w:b/>
          <w:color w:val="000000" w:themeColor="text1"/>
          <w:sz w:val="28"/>
          <w:szCs w:val="28"/>
          <w:lang w:eastAsia="es-ES_tradnl"/>
        </w:rPr>
      </w:pPr>
    </w:p>
    <w:p w14:paraId="71723E39" w14:textId="77777777" w:rsidR="00DD203D" w:rsidRPr="00830F17" w:rsidRDefault="00DD203D" w:rsidP="009E2071">
      <w:pPr>
        <w:tabs>
          <w:tab w:val="left" w:pos="709"/>
        </w:tabs>
        <w:spacing w:line="360" w:lineRule="auto"/>
        <w:ind w:right="51"/>
        <w:jc w:val="both"/>
        <w:rPr>
          <w:rFonts w:ascii="Palatino Linotype" w:hAnsi="Palatino Linotype"/>
          <w:color w:val="000000" w:themeColor="text1"/>
          <w:szCs w:val="17"/>
          <w:lang w:eastAsia="es-ES_tradnl"/>
        </w:rPr>
      </w:pPr>
      <w:r w:rsidRPr="00830F17">
        <w:rPr>
          <w:rFonts w:ascii="Palatino Linotype" w:hAnsi="Palatino Linotype"/>
          <w:b/>
          <w:color w:val="000000" w:themeColor="text1"/>
          <w:sz w:val="28"/>
          <w:szCs w:val="28"/>
          <w:lang w:eastAsia="es-ES_tradnl"/>
        </w:rPr>
        <w:t>SEXTO.</w:t>
      </w:r>
      <w:r w:rsidRPr="00830F17">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830F17">
        <w:rPr>
          <w:rFonts w:ascii="Palatino Linotype" w:hAnsi="Palatino Linotype"/>
          <w:b/>
          <w:color w:val="000000" w:themeColor="text1"/>
          <w:szCs w:val="17"/>
          <w:lang w:eastAsia="es-ES_tradnl"/>
        </w:rPr>
        <w:t>EL SUJETO OBLIGADO</w:t>
      </w:r>
      <w:r w:rsidRPr="00830F17">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46C9F569" w14:textId="77777777" w:rsidR="00DD203D" w:rsidRPr="00830F17" w:rsidRDefault="00DD203D" w:rsidP="009E2071">
      <w:pPr>
        <w:spacing w:line="360" w:lineRule="auto"/>
        <w:jc w:val="both"/>
        <w:rPr>
          <w:rFonts w:ascii="Palatino Linotype" w:hAnsi="Palatino Linotype" w:cs="Arial"/>
          <w:b/>
          <w:color w:val="000000" w:themeColor="text1"/>
          <w:sz w:val="28"/>
          <w:szCs w:val="28"/>
        </w:rPr>
      </w:pPr>
    </w:p>
    <w:p w14:paraId="4CD89BC7" w14:textId="6941E286" w:rsidR="00DD203D" w:rsidRPr="00830F17" w:rsidRDefault="00DD203D" w:rsidP="009E2071">
      <w:pPr>
        <w:tabs>
          <w:tab w:val="left" w:pos="709"/>
        </w:tabs>
        <w:spacing w:line="360" w:lineRule="auto"/>
        <w:ind w:right="51"/>
        <w:jc w:val="both"/>
        <w:rPr>
          <w:rFonts w:ascii="Palatino Linotype" w:hAnsi="Palatino Linotype" w:cs="Arial"/>
        </w:rPr>
      </w:pPr>
      <w:r w:rsidRPr="00830F1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w:t>
      </w:r>
      <w:r w:rsidR="00BF6ECC">
        <w:rPr>
          <w:rFonts w:ascii="Palatino Linotype" w:hAnsi="Palatino Linotype" w:cs="Arial"/>
        </w:rPr>
        <w:t>ONCE</w:t>
      </w:r>
      <w:r w:rsidRPr="00830F17">
        <w:rPr>
          <w:rFonts w:ascii="Palatino Linotype" w:hAnsi="Palatino Linotype" w:cs="Arial"/>
        </w:rPr>
        <w:t xml:space="preserve"> DE </w:t>
      </w:r>
      <w:r w:rsidR="004A30E9" w:rsidRPr="00830F17">
        <w:rPr>
          <w:rFonts w:ascii="Palatino Linotype" w:hAnsi="Palatino Linotype" w:cs="Arial"/>
        </w:rPr>
        <w:t>ENERO</w:t>
      </w:r>
      <w:r w:rsidRPr="00830F17">
        <w:rPr>
          <w:rFonts w:ascii="Palatino Linotype" w:hAnsi="Palatino Linotype" w:cs="Arial"/>
        </w:rPr>
        <w:t xml:space="preserve"> DE DOS MIL VEINTI</w:t>
      </w:r>
      <w:r w:rsidR="004A30E9" w:rsidRPr="00830F17">
        <w:rPr>
          <w:rFonts w:ascii="Palatino Linotype" w:hAnsi="Palatino Linotype" w:cs="Arial"/>
        </w:rPr>
        <w:t>TRÉS</w:t>
      </w:r>
      <w:r w:rsidRPr="00830F17">
        <w:rPr>
          <w:rFonts w:ascii="Palatino Linotype" w:hAnsi="Palatino Linotype" w:cs="Arial"/>
        </w:rPr>
        <w:t xml:space="preserve">, ANTE EL SECRETARIO TÉCNICO DEL PLENO, ALEXIS TAPIA RAMÍREZ. </w:t>
      </w:r>
    </w:p>
    <w:p w14:paraId="54D82D18" w14:textId="5B1C3F2E" w:rsidR="003C0EC9" w:rsidRPr="009E2071" w:rsidRDefault="003216AE" w:rsidP="009E2071">
      <w:pPr>
        <w:widowControl w:val="0"/>
        <w:autoSpaceDE w:val="0"/>
        <w:autoSpaceDN w:val="0"/>
        <w:adjustRightInd w:val="0"/>
        <w:spacing w:line="360" w:lineRule="auto"/>
        <w:jc w:val="both"/>
        <w:rPr>
          <w:rFonts w:ascii="Palatino Linotype" w:hAnsi="Palatino Linotype"/>
          <w:color w:val="000000" w:themeColor="text1"/>
          <w:sz w:val="20"/>
        </w:rPr>
      </w:pPr>
      <w:r w:rsidRPr="00830F17">
        <w:rPr>
          <w:rFonts w:ascii="Palatino Linotype" w:hAnsi="Palatino Linotype"/>
          <w:color w:val="000000" w:themeColor="text1"/>
          <w:sz w:val="20"/>
        </w:rPr>
        <w:t>SCMM</w:t>
      </w:r>
      <w:r w:rsidR="003C0EC9" w:rsidRPr="00830F17">
        <w:rPr>
          <w:rFonts w:ascii="Palatino Linotype" w:hAnsi="Palatino Linotype"/>
          <w:color w:val="000000" w:themeColor="text1"/>
          <w:sz w:val="20"/>
        </w:rPr>
        <w:t>/BLA/DEMF/RPG</w:t>
      </w:r>
    </w:p>
    <w:p w14:paraId="1C5CD08B" w14:textId="4C067FAE" w:rsidR="00EE52D0" w:rsidRPr="009E2071" w:rsidRDefault="00E16DE8" w:rsidP="009E2071">
      <w:pPr>
        <w:spacing w:line="360" w:lineRule="auto"/>
        <w:rPr>
          <w:rFonts w:ascii="Palatino Linotype" w:hAnsi="Palatino Linotype"/>
          <w:color w:val="000000" w:themeColor="text1"/>
        </w:rPr>
      </w:pPr>
      <w:r w:rsidRPr="009E2071">
        <w:rPr>
          <w:rFonts w:ascii="Palatino Linotype" w:hAnsi="Palatino Linotype"/>
          <w:color w:val="000000" w:themeColor="text1"/>
        </w:rPr>
        <w:br w:type="page"/>
      </w:r>
      <w:r w:rsidR="005F7053" w:rsidRPr="009E2071">
        <w:rPr>
          <w:rFonts w:ascii="Palatino Linotype" w:hAnsi="Palatino Linotype"/>
          <w:color w:val="000000" w:themeColor="text1"/>
        </w:rPr>
        <w:lastRenderedPageBreak/>
        <w:t xml:space="preserve"> </w:t>
      </w:r>
    </w:p>
    <w:sectPr w:rsidR="00EE52D0" w:rsidRPr="009E2071" w:rsidSect="006957B1">
      <w:headerReference w:type="even" r:id="rId22"/>
      <w:headerReference w:type="default" r:id="rId23"/>
      <w:footerReference w:type="default" r:id="rId24"/>
      <w:headerReference w:type="first" r:id="rId25"/>
      <w:footerReference w:type="first" r:id="rId2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27A5A" w14:textId="77777777" w:rsidR="000C2D12" w:rsidRDefault="000C2D12" w:rsidP="00C80F8C">
      <w:r>
        <w:separator/>
      </w:r>
    </w:p>
  </w:endnote>
  <w:endnote w:type="continuationSeparator" w:id="0">
    <w:p w14:paraId="18A7C1E3" w14:textId="77777777" w:rsidR="000C2D12" w:rsidRDefault="000C2D1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7118A" w:rsidRPr="0010196A" w:rsidRDefault="0017118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458D">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458D">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7118A" w:rsidRPr="0010196A" w:rsidRDefault="0017118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5458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5458D">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3762D" w14:textId="77777777" w:rsidR="000C2D12" w:rsidRDefault="000C2D12" w:rsidP="00C80F8C">
      <w:r>
        <w:separator/>
      </w:r>
    </w:p>
  </w:footnote>
  <w:footnote w:type="continuationSeparator" w:id="0">
    <w:p w14:paraId="5FD81705" w14:textId="77777777" w:rsidR="000C2D12" w:rsidRDefault="000C2D1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7118A" w:rsidRDefault="000C2D1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17118A" w:rsidRPr="0010196A" w:rsidRDefault="0017118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17118A" w:rsidRPr="008F2CCC" w14:paraId="1F097D8A" w14:textId="77777777" w:rsidTr="005F31DE">
      <w:tc>
        <w:tcPr>
          <w:tcW w:w="2977" w:type="dxa"/>
          <w:vMerge w:val="restart"/>
        </w:tcPr>
        <w:p w14:paraId="1F780A0C" w14:textId="1EFF25F4" w:rsidR="0017118A" w:rsidRPr="008F2CCC" w:rsidRDefault="0017118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17118A" w:rsidRPr="00664658" w:rsidRDefault="0017118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63DA0D8" w:rsidR="0017118A" w:rsidRPr="00664658" w:rsidRDefault="000544DD" w:rsidP="00177BE5">
          <w:pPr>
            <w:jc w:val="both"/>
            <w:rPr>
              <w:rFonts w:ascii="Palatino Linotype" w:hAnsi="Palatino Linotype"/>
              <w:b/>
              <w:sz w:val="22"/>
              <w:szCs w:val="22"/>
              <w:lang w:val="es-ES_tradnl"/>
            </w:rPr>
          </w:pPr>
          <w:r>
            <w:rPr>
              <w:rFonts w:ascii="Palatino Linotype" w:hAnsi="Palatino Linotype"/>
              <w:b/>
              <w:sz w:val="22"/>
              <w:szCs w:val="22"/>
              <w:lang w:val="es-ES_tradnl"/>
            </w:rPr>
            <w:t>12232</w:t>
          </w:r>
          <w:r w:rsidR="0017118A" w:rsidRPr="00A9204E">
            <w:rPr>
              <w:rFonts w:ascii="Palatino Linotype" w:hAnsi="Palatino Linotype"/>
              <w:b/>
              <w:sz w:val="22"/>
              <w:szCs w:val="22"/>
              <w:lang w:val="es-ES_tradnl"/>
            </w:rPr>
            <w:t>/INFOEM/IP/RR/2022</w:t>
          </w:r>
        </w:p>
      </w:tc>
    </w:tr>
    <w:tr w:rsidR="00085F27" w:rsidRPr="008F2CCC" w14:paraId="049677A3" w14:textId="77777777" w:rsidTr="005F31DE">
      <w:tc>
        <w:tcPr>
          <w:tcW w:w="2977" w:type="dxa"/>
          <w:vMerge/>
        </w:tcPr>
        <w:p w14:paraId="4A21EAC1" w14:textId="5C1F145E" w:rsidR="00085F27" w:rsidRPr="008F2CCC" w:rsidRDefault="00085F27" w:rsidP="00085F27">
          <w:pPr>
            <w:rPr>
              <w:rFonts w:ascii="Palatino Linotype" w:hAnsi="Palatino Linotype"/>
              <w:b/>
              <w:sz w:val="22"/>
              <w:szCs w:val="22"/>
              <w:lang w:val="es-ES_tradnl"/>
            </w:rPr>
          </w:pPr>
        </w:p>
      </w:tc>
      <w:tc>
        <w:tcPr>
          <w:tcW w:w="2552" w:type="dxa"/>
          <w:shd w:val="clear" w:color="auto" w:fill="auto"/>
        </w:tcPr>
        <w:p w14:paraId="1237BCDE" w14:textId="77777777" w:rsidR="00085F27" w:rsidRPr="00664658" w:rsidRDefault="00085F27"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8969D56" w:rsidR="00085F27" w:rsidRPr="00D41D47" w:rsidRDefault="000544DD" w:rsidP="00085F27">
          <w:pPr>
            <w:jc w:val="both"/>
            <w:rPr>
              <w:rFonts w:ascii="Palatino Linotype" w:hAnsi="Palatino Linotype"/>
              <w:b/>
              <w:sz w:val="22"/>
              <w:szCs w:val="22"/>
              <w:lang w:val="es-ES_tradnl"/>
            </w:rPr>
          </w:pPr>
          <w:r w:rsidRPr="00582480">
            <w:rPr>
              <w:rFonts w:ascii="Palatino Linotype" w:hAnsi="Palatino Linotype"/>
              <w:b/>
              <w:sz w:val="22"/>
              <w:szCs w:val="22"/>
              <w:lang w:val="es-ES_tradnl"/>
            </w:rPr>
            <w:t xml:space="preserve">Ayuntamiento de </w:t>
          </w:r>
          <w:r w:rsidRPr="000544DD">
            <w:rPr>
              <w:rFonts w:ascii="Palatino Linotype" w:hAnsi="Palatino Linotype"/>
              <w:b/>
              <w:sz w:val="22"/>
              <w:szCs w:val="22"/>
              <w:lang w:val="es-ES_tradnl"/>
            </w:rPr>
            <w:t>Temoaya</w:t>
          </w:r>
        </w:p>
      </w:tc>
    </w:tr>
    <w:tr w:rsidR="00085F27" w:rsidRPr="008F2CCC" w14:paraId="72CD087D" w14:textId="77777777" w:rsidTr="005F31DE">
      <w:trPr>
        <w:trHeight w:val="228"/>
      </w:trPr>
      <w:tc>
        <w:tcPr>
          <w:tcW w:w="2977" w:type="dxa"/>
          <w:vMerge/>
        </w:tcPr>
        <w:p w14:paraId="1B78656F" w14:textId="01E6F6F6" w:rsidR="00085F27" w:rsidRPr="008F2CCC" w:rsidRDefault="00085F27" w:rsidP="00085F27">
          <w:pPr>
            <w:rPr>
              <w:rFonts w:ascii="Palatino Linotype" w:hAnsi="Palatino Linotype"/>
              <w:b/>
              <w:sz w:val="22"/>
              <w:szCs w:val="22"/>
              <w:lang w:val="es-ES_tradnl"/>
            </w:rPr>
          </w:pPr>
        </w:p>
      </w:tc>
      <w:tc>
        <w:tcPr>
          <w:tcW w:w="2552" w:type="dxa"/>
          <w:shd w:val="clear" w:color="auto" w:fill="auto"/>
        </w:tcPr>
        <w:p w14:paraId="74D81628" w14:textId="05FE44B5" w:rsidR="00085F27" w:rsidRPr="00664658" w:rsidRDefault="00085F27"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085F27" w:rsidRPr="00664658" w:rsidRDefault="00085F27"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7118A" w:rsidRPr="0010196A" w:rsidRDefault="0017118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17118A" w:rsidRPr="0010196A" w:rsidRDefault="000C2D1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17118A" w:rsidRPr="008F2CCC" w14:paraId="6ABABA57" w14:textId="77777777" w:rsidTr="005F31DE">
      <w:tc>
        <w:tcPr>
          <w:tcW w:w="4253" w:type="dxa"/>
          <w:vMerge w:val="restart"/>
          <w:shd w:val="clear" w:color="auto" w:fill="auto"/>
        </w:tcPr>
        <w:p w14:paraId="6AA376CC" w14:textId="139DA696" w:rsidR="0017118A" w:rsidRPr="008F2CCC" w:rsidRDefault="0017118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B0D906D" w:rsidR="0017118A" w:rsidRPr="008F2CCC" w:rsidRDefault="00085F27" w:rsidP="000544DD">
          <w:pPr>
            <w:jc w:val="both"/>
            <w:rPr>
              <w:rFonts w:ascii="Palatino Linotype" w:hAnsi="Palatino Linotype"/>
              <w:b/>
              <w:sz w:val="22"/>
              <w:szCs w:val="22"/>
              <w:lang w:val="es-ES_tradnl"/>
            </w:rPr>
          </w:pPr>
          <w:r>
            <w:rPr>
              <w:rFonts w:ascii="Palatino Linotype" w:hAnsi="Palatino Linotype"/>
              <w:b/>
              <w:sz w:val="22"/>
              <w:szCs w:val="22"/>
              <w:lang w:val="es-ES_tradnl"/>
            </w:rPr>
            <w:t>1</w:t>
          </w:r>
          <w:r w:rsidR="000544DD">
            <w:rPr>
              <w:rFonts w:ascii="Palatino Linotype" w:hAnsi="Palatino Linotype"/>
              <w:b/>
              <w:sz w:val="22"/>
              <w:szCs w:val="22"/>
              <w:lang w:val="es-ES_tradnl"/>
            </w:rPr>
            <w:t>2232</w:t>
          </w:r>
          <w:r w:rsidR="0017118A" w:rsidRPr="00A9204E">
            <w:rPr>
              <w:rFonts w:ascii="Palatino Linotype" w:hAnsi="Palatino Linotype"/>
              <w:b/>
              <w:sz w:val="22"/>
              <w:szCs w:val="22"/>
              <w:lang w:val="es-ES_tradnl"/>
            </w:rPr>
            <w:t>/INFOEM/IP/RR/2022</w:t>
          </w:r>
        </w:p>
      </w:tc>
    </w:tr>
    <w:tr w:rsidR="0017118A" w:rsidRPr="008F2CCC" w14:paraId="3B45FB53" w14:textId="77777777" w:rsidTr="005F31DE">
      <w:tc>
        <w:tcPr>
          <w:tcW w:w="4253" w:type="dxa"/>
          <w:vMerge/>
          <w:shd w:val="clear" w:color="auto" w:fill="auto"/>
        </w:tcPr>
        <w:p w14:paraId="188B82EF" w14:textId="77777777" w:rsidR="0017118A" w:rsidRPr="008F2CCC" w:rsidRDefault="0017118A" w:rsidP="007A5836">
          <w:pPr>
            <w:rPr>
              <w:rFonts w:ascii="Palatino Linotype" w:hAnsi="Palatino Linotype"/>
              <w:b/>
              <w:sz w:val="22"/>
              <w:szCs w:val="22"/>
              <w:lang w:val="es-ES_tradnl"/>
            </w:rPr>
          </w:pPr>
        </w:p>
      </w:tc>
      <w:tc>
        <w:tcPr>
          <w:tcW w:w="2552" w:type="dxa"/>
          <w:shd w:val="clear" w:color="auto" w:fill="auto"/>
        </w:tcPr>
        <w:p w14:paraId="3B2AD0CF" w14:textId="77777777"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40F4CD7" w:rsidR="0017118A" w:rsidRPr="008F2CCC" w:rsidRDefault="00D5458D" w:rsidP="00D66460">
          <w:pPr>
            <w:jc w:val="both"/>
            <w:rPr>
              <w:rFonts w:ascii="Palatino Linotype" w:hAnsi="Palatino Linotype"/>
              <w:b/>
              <w:sz w:val="22"/>
              <w:szCs w:val="22"/>
              <w:lang w:val="es-ES_tradnl"/>
            </w:rPr>
          </w:pPr>
          <w:r>
            <w:rPr>
              <w:rFonts w:ascii="Palatino Linotype" w:hAnsi="Palatino Linotype"/>
              <w:b/>
              <w:sz w:val="22"/>
              <w:szCs w:val="22"/>
              <w:lang w:val="es-ES_tradnl"/>
            </w:rPr>
            <w:t>XXXXX XXXXXXXX XXXXXX</w:t>
          </w:r>
        </w:p>
      </w:tc>
    </w:tr>
    <w:tr w:rsidR="0017118A" w:rsidRPr="00085F27" w14:paraId="28A493EB" w14:textId="77777777" w:rsidTr="005F31DE">
      <w:trPr>
        <w:trHeight w:val="228"/>
      </w:trPr>
      <w:tc>
        <w:tcPr>
          <w:tcW w:w="4253" w:type="dxa"/>
          <w:vMerge/>
          <w:shd w:val="clear" w:color="auto" w:fill="auto"/>
        </w:tcPr>
        <w:p w14:paraId="06C77D31" w14:textId="77777777" w:rsidR="0017118A" w:rsidRPr="008F2CCC" w:rsidRDefault="0017118A" w:rsidP="007A5836">
          <w:pPr>
            <w:rPr>
              <w:rFonts w:ascii="Palatino Linotype" w:hAnsi="Palatino Linotype"/>
              <w:b/>
              <w:sz w:val="22"/>
              <w:szCs w:val="22"/>
              <w:lang w:val="es-ES_tradnl"/>
            </w:rPr>
          </w:pPr>
        </w:p>
      </w:tc>
      <w:tc>
        <w:tcPr>
          <w:tcW w:w="2552" w:type="dxa"/>
          <w:shd w:val="clear" w:color="auto" w:fill="auto"/>
        </w:tcPr>
        <w:p w14:paraId="2E1A72B4" w14:textId="77777777"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D8EAFF1" w:rsidR="0017118A" w:rsidRPr="00085F27" w:rsidRDefault="00582480" w:rsidP="006E465B">
          <w:pPr>
            <w:jc w:val="both"/>
            <w:rPr>
              <w:rFonts w:ascii="Palatino Linotype" w:hAnsi="Palatino Linotype"/>
              <w:b/>
              <w:sz w:val="22"/>
              <w:szCs w:val="22"/>
              <w:lang w:val="es-ES_tradnl"/>
            </w:rPr>
          </w:pPr>
          <w:r w:rsidRPr="00582480">
            <w:rPr>
              <w:rFonts w:ascii="Palatino Linotype" w:hAnsi="Palatino Linotype"/>
              <w:b/>
              <w:sz w:val="22"/>
              <w:szCs w:val="22"/>
              <w:lang w:val="es-ES_tradnl"/>
            </w:rPr>
            <w:t xml:space="preserve">Ayuntamiento de </w:t>
          </w:r>
          <w:r w:rsidR="000544DD" w:rsidRPr="000544DD">
            <w:rPr>
              <w:rFonts w:ascii="Palatino Linotype" w:hAnsi="Palatino Linotype"/>
              <w:b/>
              <w:sz w:val="22"/>
              <w:szCs w:val="22"/>
              <w:lang w:val="es-ES_tradnl"/>
            </w:rPr>
            <w:t>Temoaya</w:t>
          </w:r>
        </w:p>
      </w:tc>
    </w:tr>
    <w:tr w:rsidR="0017118A" w:rsidRPr="008F2CCC" w14:paraId="0F114FF0" w14:textId="77777777" w:rsidTr="005F31DE">
      <w:tc>
        <w:tcPr>
          <w:tcW w:w="4253" w:type="dxa"/>
          <w:vMerge/>
          <w:shd w:val="clear" w:color="auto" w:fill="auto"/>
        </w:tcPr>
        <w:p w14:paraId="4CCB64BA" w14:textId="77777777" w:rsidR="0017118A" w:rsidRPr="008F2CCC" w:rsidRDefault="0017118A" w:rsidP="00A2780F">
          <w:pPr>
            <w:rPr>
              <w:rFonts w:ascii="Palatino Linotype" w:hAnsi="Palatino Linotype"/>
              <w:b/>
              <w:sz w:val="22"/>
              <w:szCs w:val="22"/>
              <w:lang w:val="es-ES_tradnl"/>
            </w:rPr>
          </w:pPr>
        </w:p>
      </w:tc>
      <w:tc>
        <w:tcPr>
          <w:tcW w:w="2552" w:type="dxa"/>
          <w:shd w:val="clear" w:color="auto" w:fill="auto"/>
        </w:tcPr>
        <w:p w14:paraId="31E422EA" w14:textId="0B158FD7" w:rsidR="0017118A" w:rsidRPr="008F2CCC" w:rsidRDefault="0017118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17118A" w:rsidRPr="008F2CCC" w:rsidRDefault="0017118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17118A" w:rsidRPr="0010196A" w:rsidRDefault="0017118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B3312"/>
    <w:multiLevelType w:val="hybridMultilevel"/>
    <w:tmpl w:val="F60025D4"/>
    <w:lvl w:ilvl="0" w:tplc="080A0001">
      <w:start w:val="1"/>
      <w:numFmt w:val="bullet"/>
      <w:lvlText w:val=""/>
      <w:lvlJc w:val="left"/>
      <w:pPr>
        <w:ind w:left="1931" w:hanging="360"/>
      </w:pPr>
      <w:rPr>
        <w:rFonts w:ascii="Symbol" w:hAnsi="Symbo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7"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0"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4BD7BD2"/>
    <w:multiLevelType w:val="hybridMultilevel"/>
    <w:tmpl w:val="E45C1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4"/>
  </w:num>
  <w:num w:numId="4">
    <w:abstractNumId w:val="34"/>
  </w:num>
  <w:num w:numId="5">
    <w:abstractNumId w:val="5"/>
  </w:num>
  <w:num w:numId="6">
    <w:abstractNumId w:val="7"/>
  </w:num>
  <w:num w:numId="7">
    <w:abstractNumId w:val="1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9"/>
  </w:num>
  <w:num w:numId="12">
    <w:abstractNumId w:val="35"/>
  </w:num>
  <w:num w:numId="13">
    <w:abstractNumId w:val="24"/>
  </w:num>
  <w:num w:numId="14">
    <w:abstractNumId w:val="9"/>
  </w:num>
  <w:num w:numId="15">
    <w:abstractNumId w:val="3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8"/>
  </w:num>
  <w:num w:numId="20">
    <w:abstractNumId w:val="10"/>
  </w:num>
  <w:num w:numId="21">
    <w:abstractNumId w:val="22"/>
  </w:num>
  <w:num w:numId="22">
    <w:abstractNumId w:val="36"/>
  </w:num>
  <w:num w:numId="23">
    <w:abstractNumId w:val="25"/>
  </w:num>
  <w:num w:numId="24">
    <w:abstractNumId w:val="26"/>
  </w:num>
  <w:num w:numId="25">
    <w:abstractNumId w:val="3"/>
  </w:num>
  <w:num w:numId="26">
    <w:abstractNumId w:val="27"/>
  </w:num>
  <w:num w:numId="27">
    <w:abstractNumId w:val="23"/>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7"/>
  </w:num>
  <w:num w:numId="32">
    <w:abstractNumId w:val="6"/>
  </w:num>
  <w:num w:numId="33">
    <w:abstractNumId w:val="30"/>
  </w:num>
  <w:num w:numId="34">
    <w:abstractNumId w:val="31"/>
  </w:num>
  <w:num w:numId="35">
    <w:abstractNumId w:val="18"/>
  </w:num>
  <w:num w:numId="36">
    <w:abstractNumId w:val="15"/>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8"/>
  </w:num>
  <w:num w:numId="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4DD"/>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1CF"/>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0BDE"/>
    <w:rsid w:val="000C100A"/>
    <w:rsid w:val="000C1C1F"/>
    <w:rsid w:val="000C1DC9"/>
    <w:rsid w:val="000C2214"/>
    <w:rsid w:val="000C2832"/>
    <w:rsid w:val="000C2900"/>
    <w:rsid w:val="000C2A4F"/>
    <w:rsid w:val="000C2B4A"/>
    <w:rsid w:val="000C2C13"/>
    <w:rsid w:val="000C2C6F"/>
    <w:rsid w:val="000C2D12"/>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7D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4D3F"/>
    <w:rsid w:val="00335A01"/>
    <w:rsid w:val="00335D6D"/>
    <w:rsid w:val="00335EB8"/>
    <w:rsid w:val="00336276"/>
    <w:rsid w:val="0033635E"/>
    <w:rsid w:val="003402BA"/>
    <w:rsid w:val="003405E8"/>
    <w:rsid w:val="00340751"/>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2D"/>
    <w:rsid w:val="00347A55"/>
    <w:rsid w:val="00350FCE"/>
    <w:rsid w:val="003514BF"/>
    <w:rsid w:val="00351CDC"/>
    <w:rsid w:val="00351EE9"/>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2645"/>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143"/>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0E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894"/>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053"/>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23A"/>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48D2"/>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4B8B"/>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154"/>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05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0F17"/>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97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4946"/>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8CF"/>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CB"/>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67"/>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1D6"/>
    <w:rsid w:val="009D6335"/>
    <w:rsid w:val="009D6755"/>
    <w:rsid w:val="009D6B5A"/>
    <w:rsid w:val="009D7256"/>
    <w:rsid w:val="009D7303"/>
    <w:rsid w:val="009D79B3"/>
    <w:rsid w:val="009D7EB2"/>
    <w:rsid w:val="009E0232"/>
    <w:rsid w:val="009E0403"/>
    <w:rsid w:val="009E04FD"/>
    <w:rsid w:val="009E0B2A"/>
    <w:rsid w:val="009E2071"/>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7A"/>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5CA"/>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45D"/>
    <w:rsid w:val="00AE18D5"/>
    <w:rsid w:val="00AE26E7"/>
    <w:rsid w:val="00AE27B1"/>
    <w:rsid w:val="00AE281B"/>
    <w:rsid w:val="00AE2FE6"/>
    <w:rsid w:val="00AE3DC4"/>
    <w:rsid w:val="00AE4585"/>
    <w:rsid w:val="00AE45DB"/>
    <w:rsid w:val="00AE4B07"/>
    <w:rsid w:val="00AE507B"/>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2DA"/>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56C"/>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6ECC"/>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01B"/>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6C2"/>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344"/>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44A"/>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26C7"/>
    <w:rsid w:val="00D52767"/>
    <w:rsid w:val="00D53CF7"/>
    <w:rsid w:val="00D53E8C"/>
    <w:rsid w:val="00D53FB7"/>
    <w:rsid w:val="00D5458D"/>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B9"/>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CD"/>
    <w:rsid w:val="00DD463E"/>
    <w:rsid w:val="00DD4712"/>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11"/>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688"/>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23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4B5"/>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6E5"/>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789"/>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4DFF"/>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B10"/>
    <w:rsid w:val="00FB3ECF"/>
    <w:rsid w:val="00FB408E"/>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4A9F"/>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1669"/>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846659">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8186745">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517486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85CB5-0A3C-46FF-B828-437EF1C8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42</Pages>
  <Words>8694</Words>
  <Characters>47822</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2023-01-13T05:48:00Z</cp:lastPrinted>
  <dcterms:created xsi:type="dcterms:W3CDTF">2022-12-20T16:10:00Z</dcterms:created>
  <dcterms:modified xsi:type="dcterms:W3CDTF">2023-01-18T23:46:00Z</dcterms:modified>
</cp:coreProperties>
</file>