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1F677"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AD7D50" w:rsidRPr="000B00C4">
        <w:rPr>
          <w:rFonts w:ascii="Palatino Linotype" w:eastAsia="Palatino Linotype" w:hAnsi="Palatino Linotype" w:cs="Palatino Linotype"/>
        </w:rPr>
        <w:t>cuatro de mayo</w:t>
      </w:r>
      <w:r w:rsidRPr="000B00C4">
        <w:rPr>
          <w:rFonts w:ascii="Palatino Linotype" w:eastAsia="Palatino Linotype" w:hAnsi="Palatino Linotype" w:cs="Palatino Linotype"/>
        </w:rPr>
        <w:t xml:space="preserve"> de dos mil veintitrés.</w:t>
      </w:r>
    </w:p>
    <w:p w14:paraId="2F38F924" w14:textId="77777777" w:rsidR="0002722E" w:rsidRPr="000B00C4" w:rsidRDefault="0002722E" w:rsidP="000B00C4">
      <w:pPr>
        <w:spacing w:line="360" w:lineRule="auto"/>
        <w:jc w:val="both"/>
        <w:rPr>
          <w:rFonts w:ascii="Palatino Linotype" w:eastAsia="Palatino Linotype" w:hAnsi="Palatino Linotype" w:cs="Palatino Linotype"/>
        </w:rPr>
      </w:pPr>
    </w:p>
    <w:p w14:paraId="37BA9F9D" w14:textId="14B5CAB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b/>
          <w:sz w:val="28"/>
          <w:szCs w:val="28"/>
        </w:rPr>
        <w:t>VISTO</w:t>
      </w:r>
      <w:r w:rsidRPr="000B00C4">
        <w:rPr>
          <w:rFonts w:ascii="Palatino Linotype" w:eastAsia="Palatino Linotype" w:hAnsi="Palatino Linotype" w:cs="Palatino Linotype"/>
        </w:rPr>
        <w:t xml:space="preserve"> el expediente formado con motivo del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05277/INFOEM/ICR-106/IP/RR/2022</w:t>
      </w:r>
      <w:r w:rsidRPr="000B00C4">
        <w:rPr>
          <w:rFonts w:ascii="Palatino Linotype" w:eastAsia="Palatino Linotype" w:hAnsi="Palatino Linotype" w:cs="Palatino Linotype"/>
        </w:rPr>
        <w:t xml:space="preserve">, promovido por </w:t>
      </w:r>
      <w:bookmarkStart w:id="0" w:name="_GoBack"/>
      <w:r w:rsidR="00631794">
        <w:rPr>
          <w:rFonts w:ascii="Palatino Linotype" w:eastAsia="Palatino Linotype" w:hAnsi="Palatino Linotype" w:cs="Palatino Linotype"/>
          <w:b/>
        </w:rPr>
        <w:t>XXXXXXXXXX XXXXXXX</w:t>
      </w:r>
      <w:bookmarkEnd w:id="0"/>
      <w:r w:rsidRPr="000B00C4">
        <w:rPr>
          <w:rFonts w:ascii="Palatino Linotype" w:eastAsia="Palatino Linotype" w:hAnsi="Palatino Linotype" w:cs="Palatino Linotype"/>
        </w:rPr>
        <w:t>, a quien en lo sucesivo se denominará</w:t>
      </w:r>
      <w:r w:rsidRPr="000B00C4">
        <w:rPr>
          <w:rFonts w:ascii="Palatino Linotype" w:eastAsia="Palatino Linotype" w:hAnsi="Palatino Linotype" w:cs="Palatino Linotype"/>
          <w:b/>
        </w:rPr>
        <w:t xml:space="preserve"> EL RECURRENTE,</w:t>
      </w:r>
      <w:r w:rsidRPr="000B00C4">
        <w:rPr>
          <w:rFonts w:ascii="Palatino Linotype" w:eastAsia="Palatino Linotype" w:hAnsi="Palatino Linotype" w:cs="Palatino Linotype"/>
        </w:rPr>
        <w:t xml:space="preserve"> en contra de la falta de cumplimiento de la Resolución del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05277/INFOEM/ICR-63/IP/RR/2022</w:t>
      </w:r>
      <w:r w:rsidRPr="000B00C4">
        <w:rPr>
          <w:rFonts w:ascii="Palatino Linotype" w:eastAsia="Palatino Linotype" w:hAnsi="Palatino Linotype" w:cs="Palatino Linotype"/>
        </w:rPr>
        <w:t xml:space="preserve">, por parte del </w:t>
      </w:r>
      <w:r w:rsidRPr="000B00C4">
        <w:rPr>
          <w:rFonts w:ascii="Palatino Linotype" w:eastAsia="Palatino Linotype" w:hAnsi="Palatino Linotype" w:cs="Palatino Linotype"/>
          <w:b/>
        </w:rPr>
        <w:t>Ayuntamiento de Chicoloapan</w:t>
      </w:r>
      <w:r w:rsidRPr="000B00C4">
        <w:rPr>
          <w:rFonts w:ascii="Palatino Linotype" w:eastAsia="Palatino Linotype" w:hAnsi="Palatino Linotype" w:cs="Palatino Linotype"/>
        </w:rPr>
        <w:t>, en lo subsecuente se le denominará</w:t>
      </w:r>
      <w:r w:rsidRPr="000B00C4">
        <w:rPr>
          <w:rFonts w:ascii="Palatino Linotype" w:eastAsia="Palatino Linotype" w:hAnsi="Palatino Linotype" w:cs="Palatino Linotype"/>
          <w:b/>
        </w:rPr>
        <w:t xml:space="preserve"> EL SUJETO OBLIGADO</w:t>
      </w:r>
      <w:r w:rsidRPr="000B00C4">
        <w:rPr>
          <w:rFonts w:ascii="Palatino Linotype" w:eastAsia="Palatino Linotype" w:hAnsi="Palatino Linotype" w:cs="Palatino Linotype"/>
        </w:rPr>
        <w:t xml:space="preserve">, se procede a dictar la presente resolución con base en lo siguiente: </w:t>
      </w:r>
    </w:p>
    <w:p w14:paraId="0D8A1318" w14:textId="59B3AC83" w:rsidR="0002722E" w:rsidRPr="000B00C4" w:rsidRDefault="0002722E" w:rsidP="000B00C4">
      <w:pPr>
        <w:rPr>
          <w:rFonts w:ascii="Palatino Linotype" w:eastAsia="Palatino Linotype" w:hAnsi="Palatino Linotype" w:cs="Palatino Linotype"/>
        </w:rPr>
      </w:pPr>
    </w:p>
    <w:p w14:paraId="5CEE08E3" w14:textId="77777777" w:rsidR="000B00C4" w:rsidRPr="000B00C4" w:rsidRDefault="000B00C4" w:rsidP="000B00C4">
      <w:pPr>
        <w:rPr>
          <w:rFonts w:ascii="Palatino Linotype" w:eastAsia="Palatino Linotype" w:hAnsi="Palatino Linotype" w:cs="Palatino Linotype"/>
        </w:rPr>
      </w:pPr>
    </w:p>
    <w:p w14:paraId="050B3705" w14:textId="77777777" w:rsidR="0002722E" w:rsidRPr="000B00C4" w:rsidRDefault="00DD7253" w:rsidP="000B00C4">
      <w:pPr>
        <w:jc w:val="center"/>
        <w:rPr>
          <w:rFonts w:ascii="Palatino Linotype" w:eastAsia="Palatino Linotype" w:hAnsi="Palatino Linotype" w:cs="Palatino Linotype"/>
          <w:b/>
          <w:sz w:val="28"/>
          <w:szCs w:val="28"/>
        </w:rPr>
      </w:pPr>
      <w:r w:rsidRPr="000B00C4">
        <w:rPr>
          <w:rFonts w:ascii="Palatino Linotype" w:eastAsia="Palatino Linotype" w:hAnsi="Palatino Linotype" w:cs="Palatino Linotype"/>
          <w:b/>
          <w:sz w:val="28"/>
          <w:szCs w:val="28"/>
        </w:rPr>
        <w:t>ANTECEDENTES</w:t>
      </w:r>
    </w:p>
    <w:p w14:paraId="1A4A703E" w14:textId="32D7CA80" w:rsidR="0002722E" w:rsidRPr="000B00C4" w:rsidRDefault="0002722E" w:rsidP="000B00C4">
      <w:pPr>
        <w:jc w:val="center"/>
        <w:rPr>
          <w:rFonts w:ascii="Palatino Linotype" w:eastAsia="Palatino Linotype" w:hAnsi="Palatino Linotype" w:cs="Palatino Linotype"/>
          <w:b/>
        </w:rPr>
      </w:pPr>
    </w:p>
    <w:p w14:paraId="1B8068C5" w14:textId="77777777" w:rsidR="000B00C4" w:rsidRPr="000B00C4" w:rsidRDefault="000B00C4" w:rsidP="000B00C4">
      <w:pPr>
        <w:jc w:val="center"/>
        <w:rPr>
          <w:rFonts w:ascii="Palatino Linotype" w:eastAsia="Palatino Linotype" w:hAnsi="Palatino Linotype" w:cs="Palatino Linotype"/>
          <w:b/>
        </w:rPr>
      </w:pPr>
    </w:p>
    <w:p w14:paraId="34C0C18E" w14:textId="77777777" w:rsidR="0002722E" w:rsidRPr="000B00C4" w:rsidRDefault="00DD7253" w:rsidP="000B00C4">
      <w:pPr>
        <w:spacing w:line="360" w:lineRule="auto"/>
        <w:jc w:val="both"/>
        <w:rPr>
          <w:rFonts w:ascii="Palatino Linotype" w:eastAsia="Palatino Linotype" w:hAnsi="Palatino Linotype" w:cs="Palatino Linotype"/>
          <w:b/>
          <w:sz w:val="28"/>
          <w:szCs w:val="28"/>
        </w:rPr>
      </w:pPr>
      <w:r w:rsidRPr="000B00C4">
        <w:rPr>
          <w:rFonts w:ascii="Palatino Linotype" w:eastAsia="Palatino Linotype" w:hAnsi="Palatino Linotype" w:cs="Palatino Linotype"/>
          <w:b/>
          <w:sz w:val="28"/>
          <w:szCs w:val="28"/>
        </w:rPr>
        <w:t>I. De la Solicitud de Información</w:t>
      </w:r>
    </w:p>
    <w:p w14:paraId="61CE45EB" w14:textId="283FFFFF"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El </w:t>
      </w:r>
      <w:r w:rsidRPr="000B00C4">
        <w:rPr>
          <w:rFonts w:ascii="Palatino Linotype" w:eastAsia="Palatino Linotype" w:hAnsi="Palatino Linotype" w:cs="Palatino Linotype"/>
          <w:b/>
        </w:rPr>
        <w:t>cuatro de marzo de dos mil veintidós</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EL RECURRENTE</w:t>
      </w:r>
      <w:r w:rsidRPr="000B00C4">
        <w:rPr>
          <w:rFonts w:ascii="Palatino Linotype" w:eastAsia="Palatino Linotype" w:hAnsi="Palatino Linotype" w:cs="Palatino Linotype"/>
        </w:rPr>
        <w:t xml:space="preserve"> presentó a través del Sistema de Acceso a la Información Mexiquense, en lo subsecuente </w:t>
      </w:r>
      <w:r w:rsidRPr="000B00C4">
        <w:rPr>
          <w:rFonts w:ascii="Palatino Linotype" w:eastAsia="Palatino Linotype" w:hAnsi="Palatino Linotype" w:cs="Palatino Linotype"/>
          <w:b/>
        </w:rPr>
        <w:t>EL SAIMEX</w:t>
      </w:r>
      <w:r w:rsidRPr="000B00C4">
        <w:rPr>
          <w:rFonts w:ascii="Palatino Linotype" w:eastAsia="Palatino Linotype" w:hAnsi="Palatino Linotype" w:cs="Palatino Linotype"/>
        </w:rPr>
        <w:t xml:space="preserve"> ante </w:t>
      </w:r>
      <w:r w:rsidRPr="000B00C4">
        <w:rPr>
          <w:rFonts w:ascii="Palatino Linotype" w:eastAsia="Palatino Linotype" w:hAnsi="Palatino Linotype" w:cs="Palatino Linotype"/>
          <w:b/>
        </w:rPr>
        <w:t>EL SUJETO OBLIGADO</w:t>
      </w:r>
      <w:r w:rsidRPr="000B00C4">
        <w:rPr>
          <w:rFonts w:ascii="Palatino Linotype" w:eastAsia="Palatino Linotype" w:hAnsi="Palatino Linotype" w:cs="Palatino Linotype"/>
        </w:rPr>
        <w:t>, la solicitud de acceso a la Información Pública, a la que se le asignó el número de expediente</w:t>
      </w:r>
      <w:r w:rsidRPr="000B00C4">
        <w:rPr>
          <w:rFonts w:ascii="Palatino Linotype" w:eastAsia="Palatino Linotype" w:hAnsi="Palatino Linotype" w:cs="Palatino Linotype"/>
          <w:b/>
        </w:rPr>
        <w:t xml:space="preserve"> 00084/CHICOLOA/IP/2022</w:t>
      </w:r>
      <w:r w:rsidRPr="000B00C4">
        <w:rPr>
          <w:rFonts w:ascii="Palatino Linotype" w:eastAsia="Palatino Linotype" w:hAnsi="Palatino Linotype" w:cs="Palatino Linotype"/>
        </w:rPr>
        <w:t>, mediante la cual solicitó:</w:t>
      </w:r>
    </w:p>
    <w:p w14:paraId="3A4C967B" w14:textId="77777777" w:rsidR="000B00C4" w:rsidRPr="000B00C4" w:rsidRDefault="000B00C4" w:rsidP="000B00C4">
      <w:pPr>
        <w:spacing w:line="360" w:lineRule="auto"/>
        <w:jc w:val="both"/>
        <w:rPr>
          <w:rFonts w:ascii="Palatino Linotype" w:eastAsia="Palatino Linotype" w:hAnsi="Palatino Linotype" w:cs="Palatino Linotype"/>
          <w:b/>
        </w:rPr>
      </w:pPr>
    </w:p>
    <w:p w14:paraId="415D2056" w14:textId="77777777" w:rsidR="0002722E" w:rsidRPr="000B00C4" w:rsidRDefault="00DD7253" w:rsidP="000B00C4">
      <w:pPr>
        <w:tabs>
          <w:tab w:val="left" w:pos="851"/>
        </w:tabs>
        <w:ind w:left="851" w:right="901"/>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 xml:space="preserve">“comprobantes de pago en versión publica, de todos los trabajadores de la administración </w:t>
      </w:r>
      <w:proofErr w:type="spellStart"/>
      <w:r w:rsidRPr="000B00C4">
        <w:rPr>
          <w:rFonts w:ascii="Palatino Linotype" w:eastAsia="Palatino Linotype" w:hAnsi="Palatino Linotype" w:cs="Palatino Linotype"/>
          <w:i/>
          <w:sz w:val="22"/>
          <w:szCs w:val="22"/>
        </w:rPr>
        <w:t>publica</w:t>
      </w:r>
      <w:proofErr w:type="spellEnd"/>
      <w:r w:rsidRPr="000B00C4">
        <w:rPr>
          <w:rFonts w:ascii="Palatino Linotype" w:eastAsia="Palatino Linotype" w:hAnsi="Palatino Linotype" w:cs="Palatino Linotype"/>
          <w:i/>
          <w:sz w:val="22"/>
          <w:szCs w:val="22"/>
        </w:rPr>
        <w:t xml:space="preserve"> municipal” (Sic)</w:t>
      </w:r>
    </w:p>
    <w:p w14:paraId="2CAE6686" w14:textId="77777777" w:rsidR="0002722E" w:rsidRPr="000B00C4" w:rsidRDefault="0002722E" w:rsidP="000B00C4">
      <w:pPr>
        <w:spacing w:line="360" w:lineRule="auto"/>
        <w:jc w:val="both"/>
        <w:rPr>
          <w:rFonts w:ascii="Palatino Linotype" w:eastAsia="Palatino Linotype" w:hAnsi="Palatino Linotype" w:cs="Palatino Linotype"/>
          <w:b/>
        </w:rPr>
      </w:pPr>
    </w:p>
    <w:p w14:paraId="399FF002"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sz w:val="26"/>
          <w:szCs w:val="26"/>
        </w:rPr>
        <w:t>MODALIDAD DE ENTREGA</w:t>
      </w:r>
      <w:r w:rsidRPr="000B00C4">
        <w:rPr>
          <w:rFonts w:ascii="Palatino Linotype" w:eastAsia="Palatino Linotype" w:hAnsi="Palatino Linotype" w:cs="Palatino Linotype"/>
          <w:b/>
        </w:rPr>
        <w:t>:</w:t>
      </w:r>
      <w:r w:rsidRPr="000B00C4">
        <w:rPr>
          <w:rFonts w:ascii="Palatino Linotype" w:eastAsia="Palatino Linotype" w:hAnsi="Palatino Linotype" w:cs="Palatino Linotype"/>
        </w:rPr>
        <w:t xml:space="preserve"> Vía </w:t>
      </w:r>
      <w:r w:rsidRPr="000B00C4">
        <w:rPr>
          <w:rFonts w:ascii="Palatino Linotype" w:eastAsia="Palatino Linotype" w:hAnsi="Palatino Linotype" w:cs="Palatino Linotype"/>
          <w:b/>
        </w:rPr>
        <w:t>SAIMEX.</w:t>
      </w:r>
    </w:p>
    <w:p w14:paraId="422BEE8F" w14:textId="77777777" w:rsidR="0002722E" w:rsidRPr="000B00C4" w:rsidRDefault="00DD7253" w:rsidP="000B00C4">
      <w:pPr>
        <w:spacing w:line="360" w:lineRule="auto"/>
        <w:jc w:val="both"/>
        <w:rPr>
          <w:rFonts w:ascii="Palatino Linotype" w:eastAsia="Palatino Linotype" w:hAnsi="Palatino Linotype" w:cs="Palatino Linotype"/>
          <w:b/>
          <w:sz w:val="28"/>
          <w:szCs w:val="28"/>
        </w:rPr>
      </w:pPr>
      <w:r w:rsidRPr="000B00C4">
        <w:rPr>
          <w:rFonts w:ascii="Palatino Linotype" w:eastAsia="Palatino Linotype" w:hAnsi="Palatino Linotype" w:cs="Palatino Linotype"/>
          <w:b/>
          <w:sz w:val="28"/>
          <w:szCs w:val="28"/>
        </w:rPr>
        <w:lastRenderedPageBreak/>
        <w:t>II. Solicitud de aclaración.</w:t>
      </w:r>
    </w:p>
    <w:p w14:paraId="2A6BC056"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De las constancias que obran en el expediente electrónico, se advierte que el </w:t>
      </w:r>
      <w:r w:rsidRPr="000B00C4">
        <w:rPr>
          <w:rFonts w:ascii="Palatino Linotype" w:eastAsia="Palatino Linotype" w:hAnsi="Palatino Linotype" w:cs="Palatino Linotype"/>
          <w:b/>
        </w:rPr>
        <w:t>siete de marzo de dos mil veintidós</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EL SUJETO OBLIGADO</w:t>
      </w:r>
      <w:r w:rsidRPr="000B00C4">
        <w:rPr>
          <w:rFonts w:ascii="Palatino Linotype" w:eastAsia="Palatino Linotype" w:hAnsi="Palatino Linotype" w:cs="Palatino Linotype"/>
        </w:rPr>
        <w:t xml:space="preserve"> requirió al </w:t>
      </w:r>
      <w:r w:rsidRPr="000B00C4">
        <w:rPr>
          <w:rFonts w:ascii="Palatino Linotype" w:eastAsia="Palatino Linotype" w:hAnsi="Palatino Linotype" w:cs="Palatino Linotype"/>
          <w:b/>
        </w:rPr>
        <w:t>RECURRENTE</w:t>
      </w:r>
      <w:r w:rsidRPr="000B00C4">
        <w:rPr>
          <w:rFonts w:ascii="Palatino Linotype" w:eastAsia="Palatino Linotype" w:hAnsi="Palatino Linotype" w:cs="Palatino Linotype"/>
        </w:rPr>
        <w:t xml:space="preserve"> aclarara la solicitud de información pública planteada, en los siguientes términos:</w:t>
      </w:r>
    </w:p>
    <w:p w14:paraId="02BE7BA9" w14:textId="77777777" w:rsidR="0002722E" w:rsidRPr="000B00C4" w:rsidRDefault="0002722E" w:rsidP="000B00C4">
      <w:pPr>
        <w:spacing w:line="360" w:lineRule="auto"/>
        <w:jc w:val="both"/>
        <w:rPr>
          <w:rFonts w:ascii="Palatino Linotype" w:eastAsia="Palatino Linotype" w:hAnsi="Palatino Linotype" w:cs="Palatino Linotype"/>
        </w:rPr>
      </w:pPr>
    </w:p>
    <w:p w14:paraId="609AC2C2" w14:textId="77777777" w:rsidR="0002722E" w:rsidRPr="000B00C4" w:rsidRDefault="00DD7253" w:rsidP="000B00C4">
      <w:pPr>
        <w:ind w:left="851"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“Chicoloapan, México a 07 de Marzo de 2022</w:t>
      </w:r>
    </w:p>
    <w:p w14:paraId="2C2E6772" w14:textId="77777777" w:rsidR="0002722E" w:rsidRPr="000B00C4" w:rsidRDefault="00DD7253" w:rsidP="000B00C4">
      <w:pPr>
        <w:ind w:left="851"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Nombre del solicitante: C. Solicitante</w:t>
      </w:r>
    </w:p>
    <w:p w14:paraId="0B43382A" w14:textId="77777777" w:rsidR="0002722E" w:rsidRPr="000B00C4" w:rsidRDefault="00DD7253" w:rsidP="000B00C4">
      <w:pPr>
        <w:ind w:left="851"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Folio de la solicitud: 00084/CHICOLOA/IP/2022</w:t>
      </w:r>
    </w:p>
    <w:p w14:paraId="2CCE5C21" w14:textId="77777777" w:rsidR="0002722E" w:rsidRPr="000B00C4" w:rsidRDefault="00DD7253" w:rsidP="000B00C4">
      <w:pPr>
        <w:ind w:left="851"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Con fundamento en el artículo 159 de la Ley de Transparencia y Acceso a la Información Pública del Estado de México y Municipios, se le requiere para que dentro del plazo de diez días hábiles realice lo siguiente:</w:t>
      </w:r>
    </w:p>
    <w:p w14:paraId="03B132A9" w14:textId="77777777" w:rsidR="0002722E" w:rsidRPr="000B00C4" w:rsidRDefault="00DD7253" w:rsidP="000B00C4">
      <w:pPr>
        <w:ind w:left="851"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 xml:space="preserve">Por medio de la presente reciba un cordial saludo, al tiempo que me permito hacer de su conocimiento que en respuesta a su Solicitud de Información con número de folio 00084/CHICOLOA/IP/2022 y con fundamento en el artículo 159 de la Ley de Transparencia y Acceso a la Información Pública del Estado de México y Municipios, que a la letra establece: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A lo anteriormente expuesto, me permito solicitarle sea más específico en su requerimiento, toda vez que su Solicitud de Información no establece el periodo de la Administración del cual requiere su información. Por lo que al no tener la </w:t>
      </w:r>
      <w:r w:rsidRPr="000B00C4">
        <w:rPr>
          <w:rFonts w:ascii="Palatino Linotype" w:eastAsia="Palatino Linotype" w:hAnsi="Palatino Linotype" w:cs="Palatino Linotype"/>
          <w:i/>
          <w:sz w:val="22"/>
          <w:szCs w:val="22"/>
        </w:rPr>
        <w:lastRenderedPageBreak/>
        <w:t>información precisa de lo que solicita, nos es complicado brindarle una respuesta a su Solicitud de Información. Asimismo, hago de su conocimiento que, en caso de que no se desahogue el requerimiento señalado dentro del plazo de diez días hábiles como lo establece el artículo citado con anterioridad, se tendrá por no presentada la información, quedando a salvo los derechos para volver a presentar la solicitud. Por último, le informo que nos ponemos a sus órdenes para cualquier solicitud, duda, aclaración, sugerencia o asesoría; en nuestras oficinas que se encuentran ubicadas en Calle Mina No. 5 Cabecera Municipal, Chicoloapan México, así como en número telefónico 5589201851 extensión 1080 en un horario de 09:00 a 18:00 horas en días hábiles o en el correo electrónico unidaddeinformacionytransparencia@chicoloapan.gob.mx</w:t>
      </w:r>
    </w:p>
    <w:p w14:paraId="3FF13A9C" w14:textId="77777777" w:rsidR="0002722E" w:rsidRPr="000B00C4" w:rsidRDefault="00DD7253" w:rsidP="000B00C4">
      <w:pPr>
        <w:ind w:left="851"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4625BE0" w14:textId="77777777" w:rsidR="0002722E" w:rsidRPr="000B00C4" w:rsidRDefault="00DD7253" w:rsidP="000B00C4">
      <w:pPr>
        <w:ind w:left="851"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ATENTAMENTE</w:t>
      </w:r>
    </w:p>
    <w:p w14:paraId="6C6B54BF" w14:textId="77777777" w:rsidR="0002722E" w:rsidRPr="000B00C4" w:rsidRDefault="00DD7253" w:rsidP="000B00C4">
      <w:pPr>
        <w:ind w:left="851"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C. MARCOS ANTONIO GODINEZ MALANCO” (sic)</w:t>
      </w:r>
    </w:p>
    <w:p w14:paraId="6C9F2250" w14:textId="77777777" w:rsidR="0002722E" w:rsidRPr="000B00C4" w:rsidRDefault="0002722E" w:rsidP="000B00C4">
      <w:pPr>
        <w:ind w:left="851" w:right="899"/>
        <w:jc w:val="both"/>
        <w:rPr>
          <w:rFonts w:ascii="Palatino Linotype" w:eastAsia="Palatino Linotype" w:hAnsi="Palatino Linotype" w:cs="Palatino Linotype"/>
          <w:i/>
          <w:sz w:val="22"/>
          <w:szCs w:val="22"/>
        </w:rPr>
      </w:pPr>
    </w:p>
    <w:p w14:paraId="2FF44BE1"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Por otra parte, se anexó a la solicitud de aclaración el archivo digital denominado </w:t>
      </w:r>
      <w:r w:rsidRPr="000B00C4">
        <w:rPr>
          <w:rFonts w:ascii="Palatino Linotype" w:eastAsia="Palatino Linotype" w:hAnsi="Palatino Linotype" w:cs="Palatino Linotype"/>
          <w:i/>
        </w:rPr>
        <w:t xml:space="preserve">“CCF_000229.pdf”, </w:t>
      </w:r>
      <w:r w:rsidRPr="000B00C4">
        <w:rPr>
          <w:rFonts w:ascii="Palatino Linotype" w:eastAsia="Palatino Linotype" w:hAnsi="Palatino Linotype" w:cs="Palatino Linotype"/>
        </w:rPr>
        <w:t>consistente en el oficio número CHIC/PM/UT/00162/2022, de fecha siete de marzo de dos mil veintidós, signado por el Titular de la Unidad de Transparencia, en el que se menciona lo mismo referido en el párrafo que antecede.</w:t>
      </w:r>
    </w:p>
    <w:p w14:paraId="4A0FB11B" w14:textId="77777777" w:rsidR="0002722E" w:rsidRPr="000B00C4" w:rsidRDefault="0002722E" w:rsidP="000B00C4">
      <w:pPr>
        <w:spacing w:line="360" w:lineRule="auto"/>
        <w:jc w:val="both"/>
        <w:rPr>
          <w:rFonts w:ascii="Palatino Linotype" w:eastAsia="Palatino Linotype" w:hAnsi="Palatino Linotype" w:cs="Palatino Linotype"/>
        </w:rPr>
      </w:pPr>
    </w:p>
    <w:p w14:paraId="570A45C1" w14:textId="77777777" w:rsidR="0002722E" w:rsidRPr="000B00C4" w:rsidRDefault="00DD7253" w:rsidP="000B00C4">
      <w:pPr>
        <w:spacing w:line="360" w:lineRule="auto"/>
        <w:jc w:val="both"/>
        <w:rPr>
          <w:rFonts w:ascii="Palatino Linotype" w:eastAsia="Palatino Linotype" w:hAnsi="Palatino Linotype" w:cs="Palatino Linotype"/>
          <w:b/>
          <w:sz w:val="28"/>
          <w:szCs w:val="28"/>
        </w:rPr>
      </w:pPr>
      <w:r w:rsidRPr="000B00C4">
        <w:rPr>
          <w:rFonts w:ascii="Palatino Linotype" w:eastAsia="Palatino Linotype" w:hAnsi="Palatino Linotype" w:cs="Palatino Linotype"/>
          <w:b/>
          <w:sz w:val="28"/>
          <w:szCs w:val="28"/>
        </w:rPr>
        <w:t xml:space="preserve">III. Aclaración </w:t>
      </w:r>
    </w:p>
    <w:p w14:paraId="4022DB00"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El </w:t>
      </w:r>
      <w:r w:rsidRPr="000B00C4">
        <w:rPr>
          <w:rFonts w:ascii="Palatino Linotype" w:eastAsia="Palatino Linotype" w:hAnsi="Palatino Linotype" w:cs="Palatino Linotype"/>
          <w:b/>
        </w:rPr>
        <w:t>siete de marzo de dos mil veintidós</w:t>
      </w:r>
      <w:r w:rsidRPr="000B00C4">
        <w:rPr>
          <w:rFonts w:ascii="Palatino Linotype" w:eastAsia="Palatino Linotype" w:hAnsi="Palatino Linotype" w:cs="Palatino Linotype"/>
        </w:rPr>
        <w:t xml:space="preserve">, el particular atendió la solicitud de aclaración de información pública, en los siguientes términos: </w:t>
      </w:r>
    </w:p>
    <w:p w14:paraId="14385955" w14:textId="77777777" w:rsidR="0002722E" w:rsidRPr="000B00C4" w:rsidRDefault="0002722E" w:rsidP="000B00C4">
      <w:pPr>
        <w:spacing w:line="360" w:lineRule="auto"/>
        <w:jc w:val="both"/>
        <w:rPr>
          <w:rFonts w:ascii="Palatino Linotype" w:eastAsia="Palatino Linotype" w:hAnsi="Palatino Linotype" w:cs="Palatino Linotype"/>
        </w:rPr>
      </w:pPr>
    </w:p>
    <w:p w14:paraId="50C7CC8C" w14:textId="77777777" w:rsidR="0002722E" w:rsidRPr="000B00C4" w:rsidRDefault="00DD7253" w:rsidP="000B00C4">
      <w:pPr>
        <w:spacing w:line="360" w:lineRule="auto"/>
        <w:ind w:left="851" w:right="899"/>
        <w:jc w:val="both"/>
        <w:rPr>
          <w:rFonts w:ascii="Palatino Linotype" w:eastAsia="Palatino Linotype" w:hAnsi="Palatino Linotype" w:cs="Palatino Linotype"/>
          <w:i/>
        </w:rPr>
      </w:pPr>
      <w:r w:rsidRPr="000B00C4">
        <w:rPr>
          <w:rFonts w:ascii="Palatino Linotype" w:eastAsia="Palatino Linotype" w:hAnsi="Palatino Linotype" w:cs="Palatino Linotype"/>
          <w:i/>
        </w:rPr>
        <w:t>“el periodo solicitado es a partir del 1ero de enero del 2022 a la fecha.” (sic)</w:t>
      </w:r>
    </w:p>
    <w:p w14:paraId="1BFEF951" w14:textId="0F14CE84" w:rsidR="0002722E" w:rsidRPr="000B00C4" w:rsidRDefault="0002722E" w:rsidP="000B00C4">
      <w:pPr>
        <w:spacing w:line="360" w:lineRule="auto"/>
        <w:jc w:val="both"/>
        <w:rPr>
          <w:rFonts w:ascii="Palatino Linotype" w:eastAsia="Palatino Linotype" w:hAnsi="Palatino Linotype" w:cs="Palatino Linotype"/>
        </w:rPr>
      </w:pPr>
    </w:p>
    <w:p w14:paraId="2C435780" w14:textId="2E809029" w:rsidR="000B00C4" w:rsidRPr="000B00C4" w:rsidRDefault="000B00C4" w:rsidP="000B00C4">
      <w:pPr>
        <w:spacing w:line="360" w:lineRule="auto"/>
        <w:jc w:val="both"/>
        <w:rPr>
          <w:rFonts w:ascii="Palatino Linotype" w:eastAsia="Palatino Linotype" w:hAnsi="Palatino Linotype" w:cs="Palatino Linotype"/>
        </w:rPr>
      </w:pPr>
    </w:p>
    <w:p w14:paraId="15273363" w14:textId="77777777" w:rsidR="000B00C4" w:rsidRPr="000B00C4" w:rsidRDefault="000B00C4" w:rsidP="000B00C4">
      <w:pPr>
        <w:spacing w:line="360" w:lineRule="auto"/>
        <w:jc w:val="both"/>
        <w:rPr>
          <w:rFonts w:ascii="Palatino Linotype" w:eastAsia="Palatino Linotype" w:hAnsi="Palatino Linotype" w:cs="Palatino Linotype"/>
        </w:rPr>
      </w:pPr>
    </w:p>
    <w:p w14:paraId="1FAF65D4" w14:textId="77777777" w:rsidR="0002722E" w:rsidRPr="000B00C4" w:rsidRDefault="00DD7253" w:rsidP="000B00C4">
      <w:pPr>
        <w:spacing w:line="360" w:lineRule="auto"/>
        <w:jc w:val="both"/>
        <w:rPr>
          <w:rFonts w:ascii="Palatino Linotype" w:eastAsia="Palatino Linotype" w:hAnsi="Palatino Linotype" w:cs="Palatino Linotype"/>
          <w:b/>
          <w:sz w:val="28"/>
          <w:szCs w:val="28"/>
        </w:rPr>
      </w:pPr>
      <w:r w:rsidRPr="000B00C4">
        <w:rPr>
          <w:rFonts w:ascii="Palatino Linotype" w:eastAsia="Palatino Linotype" w:hAnsi="Palatino Linotype" w:cs="Palatino Linotype"/>
          <w:b/>
          <w:sz w:val="28"/>
          <w:szCs w:val="28"/>
        </w:rPr>
        <w:lastRenderedPageBreak/>
        <w:t>IV. Turno de requerimiento del Sujeto Obligado.</w:t>
      </w:r>
    </w:p>
    <w:p w14:paraId="26E241D8" w14:textId="736A537C"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Pr="000B00C4">
        <w:rPr>
          <w:rFonts w:ascii="Palatino Linotype" w:eastAsia="Palatino Linotype" w:hAnsi="Palatino Linotype" w:cs="Palatino Linotype"/>
          <w:b/>
        </w:rPr>
        <w:t>diez de marzo de dos mil veintidós</w:t>
      </w:r>
      <w:r w:rsidRPr="000B00C4">
        <w:rPr>
          <w:rFonts w:ascii="Palatino Linotype" w:eastAsia="Palatino Linotype" w:hAnsi="Palatino Linotype" w:cs="Palatino Linotype"/>
        </w:rPr>
        <w:t xml:space="preserve">, el Titular de la Unidad de Transparencia del </w:t>
      </w:r>
      <w:r w:rsidRPr="000B00C4">
        <w:rPr>
          <w:rFonts w:ascii="Palatino Linotype" w:eastAsia="Palatino Linotype" w:hAnsi="Palatino Linotype" w:cs="Palatino Linotype"/>
          <w:b/>
        </w:rPr>
        <w:t>SUJETO OBLIGADO</w:t>
      </w:r>
      <w:r w:rsidRPr="000B00C4">
        <w:rPr>
          <w:rFonts w:ascii="Palatino Linotype" w:eastAsia="Palatino Linotype" w:hAnsi="Palatino Linotype" w:cs="Palatino Linotype"/>
        </w:rPr>
        <w:t>, turnó el requerimiento de información al servidor público habilitado que estimó pertinente, a fin de colmar la solicitud</w:t>
      </w:r>
      <w:r w:rsidR="000B00C4"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rPr>
        <w:t>de acceso a la información; tal y como, se aprecia en la imagen siguiente:</w:t>
      </w:r>
    </w:p>
    <w:p w14:paraId="5104CE6A" w14:textId="77777777" w:rsidR="0002722E" w:rsidRPr="000B00C4" w:rsidRDefault="0002722E" w:rsidP="000B00C4">
      <w:pPr>
        <w:spacing w:line="360" w:lineRule="auto"/>
        <w:jc w:val="both"/>
        <w:rPr>
          <w:rFonts w:ascii="Palatino Linotype" w:eastAsia="Palatino Linotype" w:hAnsi="Palatino Linotype" w:cs="Palatino Linotype"/>
        </w:rPr>
      </w:pPr>
    </w:p>
    <w:p w14:paraId="406F9545"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noProof/>
        </w:rPr>
        <w:drawing>
          <wp:inline distT="0" distB="0" distL="0" distR="0" wp14:anchorId="111328E6" wp14:editId="2714AB17">
            <wp:extent cx="5791835" cy="1041400"/>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91835" cy="1041400"/>
                    </a:xfrm>
                    <a:prstGeom prst="rect">
                      <a:avLst/>
                    </a:prstGeom>
                    <a:ln/>
                  </pic:spPr>
                </pic:pic>
              </a:graphicData>
            </a:graphic>
          </wp:inline>
        </w:drawing>
      </w:r>
    </w:p>
    <w:p w14:paraId="13BE4CF7" w14:textId="77777777" w:rsidR="0002722E" w:rsidRPr="000B00C4" w:rsidRDefault="00DD7253" w:rsidP="000B00C4">
      <w:pPr>
        <w:spacing w:line="360" w:lineRule="auto"/>
        <w:jc w:val="both"/>
        <w:rPr>
          <w:rFonts w:ascii="Palatino Linotype" w:eastAsia="Palatino Linotype" w:hAnsi="Palatino Linotype" w:cs="Palatino Linotype"/>
          <w:b/>
          <w:sz w:val="28"/>
          <w:szCs w:val="28"/>
        </w:rPr>
      </w:pPr>
      <w:r w:rsidRPr="000B00C4">
        <w:rPr>
          <w:rFonts w:ascii="Palatino Linotype" w:eastAsia="Palatino Linotype" w:hAnsi="Palatino Linotype" w:cs="Palatino Linotype"/>
          <w:b/>
          <w:sz w:val="28"/>
          <w:szCs w:val="28"/>
        </w:rPr>
        <w:t>V. Respuesta del Sujeto Obligado.</w:t>
      </w:r>
    </w:p>
    <w:p w14:paraId="069B4B7E"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De las constancias que obran en el </w:t>
      </w:r>
      <w:r w:rsidRPr="000B00C4">
        <w:rPr>
          <w:rFonts w:ascii="Palatino Linotype" w:eastAsia="Palatino Linotype" w:hAnsi="Palatino Linotype" w:cs="Palatino Linotype"/>
          <w:b/>
        </w:rPr>
        <w:t>SAIMEX,</w:t>
      </w:r>
      <w:r w:rsidRPr="000B00C4">
        <w:rPr>
          <w:rFonts w:ascii="Palatino Linotype" w:eastAsia="Palatino Linotype" w:hAnsi="Palatino Linotype" w:cs="Palatino Linotype"/>
        </w:rPr>
        <w:t xml:space="preserve"> se advierte que </w:t>
      </w:r>
      <w:r w:rsidRPr="000B00C4">
        <w:rPr>
          <w:rFonts w:ascii="Palatino Linotype" w:eastAsia="Palatino Linotype" w:hAnsi="Palatino Linotype" w:cs="Palatino Linotype"/>
          <w:b/>
        </w:rPr>
        <w:t>EL SUJETO OBLIGADO</w:t>
      </w:r>
      <w:r w:rsidRPr="000B00C4">
        <w:rPr>
          <w:rFonts w:ascii="Palatino Linotype" w:eastAsia="Palatino Linotype" w:hAnsi="Palatino Linotype" w:cs="Palatino Linotype"/>
        </w:rPr>
        <w:t xml:space="preserve"> no entregó la respuesta a la solicitud de Información Pública del particular.</w:t>
      </w:r>
    </w:p>
    <w:p w14:paraId="0EABD740" w14:textId="77777777" w:rsidR="0002722E" w:rsidRPr="000B00C4" w:rsidRDefault="0002722E" w:rsidP="000B00C4">
      <w:pPr>
        <w:spacing w:line="360" w:lineRule="auto"/>
        <w:jc w:val="both"/>
        <w:rPr>
          <w:rFonts w:ascii="Palatino Linotype" w:eastAsia="Palatino Linotype" w:hAnsi="Palatino Linotype" w:cs="Palatino Linotype"/>
        </w:rPr>
      </w:pPr>
    </w:p>
    <w:p w14:paraId="716D67BF" w14:textId="77777777" w:rsidR="0002722E" w:rsidRPr="000B00C4" w:rsidRDefault="00DD7253" w:rsidP="000B00C4">
      <w:pPr>
        <w:tabs>
          <w:tab w:val="left" w:pos="709"/>
        </w:tabs>
        <w:spacing w:line="360" w:lineRule="auto"/>
        <w:jc w:val="both"/>
        <w:rPr>
          <w:rFonts w:ascii="Palatino Linotype" w:eastAsia="Palatino Linotype" w:hAnsi="Palatino Linotype" w:cs="Palatino Linotype"/>
          <w:b/>
          <w:sz w:val="28"/>
          <w:szCs w:val="28"/>
        </w:rPr>
      </w:pPr>
      <w:r w:rsidRPr="000B00C4">
        <w:rPr>
          <w:rFonts w:ascii="Palatino Linotype" w:eastAsia="Palatino Linotype" w:hAnsi="Palatino Linotype" w:cs="Palatino Linotype"/>
          <w:b/>
          <w:sz w:val="28"/>
          <w:szCs w:val="28"/>
        </w:rPr>
        <w:t>VI. Del Recurso Revisión.</w:t>
      </w:r>
    </w:p>
    <w:p w14:paraId="0D31FEC1"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Inconforme por la falta de respuesta, el </w:t>
      </w:r>
      <w:r w:rsidRPr="000B00C4">
        <w:rPr>
          <w:rFonts w:ascii="Palatino Linotype" w:eastAsia="Palatino Linotype" w:hAnsi="Palatino Linotype" w:cs="Palatino Linotype"/>
          <w:b/>
        </w:rPr>
        <w:t>treinta y uno de marzo de dos mil veintidós</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EL RECURRENTE</w:t>
      </w:r>
      <w:r w:rsidRPr="000B00C4">
        <w:rPr>
          <w:rFonts w:ascii="Palatino Linotype" w:eastAsia="Palatino Linotype" w:hAnsi="Palatino Linotype" w:cs="Palatino Linotype"/>
        </w:rPr>
        <w:t xml:space="preserve"> interpuso el Recurso Revisión sujeto del presente estudio, el cual fue registrado en </w:t>
      </w:r>
      <w:r w:rsidRPr="000B00C4">
        <w:rPr>
          <w:rFonts w:ascii="Palatino Linotype" w:eastAsia="Palatino Linotype" w:hAnsi="Palatino Linotype" w:cs="Palatino Linotype"/>
          <w:b/>
        </w:rPr>
        <w:t xml:space="preserve">EL SAIMEX, </w:t>
      </w:r>
      <w:r w:rsidRPr="000B00C4">
        <w:rPr>
          <w:rFonts w:ascii="Palatino Linotype" w:eastAsia="Palatino Linotype" w:hAnsi="Palatino Linotype" w:cs="Palatino Linotype"/>
        </w:rPr>
        <w:t xml:space="preserve">y se le asignó el número de expediente </w:t>
      </w:r>
      <w:r w:rsidRPr="000B00C4">
        <w:rPr>
          <w:rFonts w:ascii="Palatino Linotype" w:eastAsia="Palatino Linotype" w:hAnsi="Palatino Linotype" w:cs="Palatino Linotype"/>
          <w:b/>
        </w:rPr>
        <w:t>05277/INFOEM/IP/RR/2022,</w:t>
      </w:r>
      <w:r w:rsidRPr="000B00C4">
        <w:rPr>
          <w:rFonts w:ascii="Palatino Linotype" w:eastAsia="Palatino Linotype" w:hAnsi="Palatino Linotype" w:cs="Palatino Linotype"/>
        </w:rPr>
        <w:t xml:space="preserve"> en el que señaló como:</w:t>
      </w:r>
    </w:p>
    <w:p w14:paraId="5206E909" w14:textId="7F13BA9B" w:rsidR="0002722E" w:rsidRPr="000B00C4" w:rsidRDefault="0002722E" w:rsidP="000B00C4">
      <w:pPr>
        <w:spacing w:line="360" w:lineRule="auto"/>
        <w:jc w:val="both"/>
        <w:rPr>
          <w:rFonts w:ascii="Palatino Linotype" w:eastAsia="Palatino Linotype" w:hAnsi="Palatino Linotype" w:cs="Palatino Linotype"/>
        </w:rPr>
      </w:pPr>
    </w:p>
    <w:p w14:paraId="32EAC6E4" w14:textId="73DCF8F5" w:rsidR="000B00C4" w:rsidRPr="000B00C4" w:rsidRDefault="000B00C4" w:rsidP="000B00C4">
      <w:pPr>
        <w:spacing w:line="360" w:lineRule="auto"/>
        <w:jc w:val="both"/>
        <w:rPr>
          <w:rFonts w:ascii="Palatino Linotype" w:eastAsia="Palatino Linotype" w:hAnsi="Palatino Linotype" w:cs="Palatino Linotype"/>
        </w:rPr>
      </w:pPr>
    </w:p>
    <w:p w14:paraId="7F47D0ED" w14:textId="77777777" w:rsidR="000B00C4" w:rsidRPr="000B00C4" w:rsidRDefault="000B00C4" w:rsidP="000B00C4">
      <w:pPr>
        <w:spacing w:line="360" w:lineRule="auto"/>
        <w:jc w:val="both"/>
        <w:rPr>
          <w:rFonts w:ascii="Palatino Linotype" w:eastAsia="Palatino Linotype" w:hAnsi="Palatino Linotype" w:cs="Palatino Linotype"/>
        </w:rPr>
      </w:pPr>
    </w:p>
    <w:p w14:paraId="6E26DD93"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lastRenderedPageBreak/>
        <w:t>Acto impugnado:</w:t>
      </w:r>
    </w:p>
    <w:p w14:paraId="640F5267" w14:textId="77777777" w:rsidR="0002722E" w:rsidRPr="000B00C4" w:rsidRDefault="0002722E" w:rsidP="000B00C4">
      <w:pPr>
        <w:spacing w:line="360" w:lineRule="auto"/>
        <w:jc w:val="both"/>
        <w:rPr>
          <w:rFonts w:ascii="Palatino Linotype" w:eastAsia="Palatino Linotype" w:hAnsi="Palatino Linotype" w:cs="Palatino Linotype"/>
          <w:b/>
        </w:rPr>
      </w:pPr>
    </w:p>
    <w:p w14:paraId="3AD918F4" w14:textId="77777777" w:rsidR="0002722E" w:rsidRPr="000B00C4" w:rsidRDefault="00DD7253" w:rsidP="000B00C4">
      <w:pPr>
        <w:tabs>
          <w:tab w:val="left" w:pos="851"/>
        </w:tabs>
        <w:ind w:left="851" w:right="901"/>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“No me dieron la información” (sic).</w:t>
      </w:r>
    </w:p>
    <w:p w14:paraId="359F12D2" w14:textId="77777777" w:rsidR="0002722E" w:rsidRPr="000B00C4" w:rsidRDefault="0002722E" w:rsidP="000B00C4">
      <w:pPr>
        <w:spacing w:line="360" w:lineRule="auto"/>
        <w:jc w:val="both"/>
        <w:rPr>
          <w:rFonts w:ascii="Palatino Linotype" w:eastAsia="Palatino Linotype" w:hAnsi="Palatino Linotype" w:cs="Palatino Linotype"/>
          <w:b/>
        </w:rPr>
      </w:pPr>
    </w:p>
    <w:p w14:paraId="32A1D563"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b/>
        </w:rPr>
        <w:t>Razones o motivos de inconformidad:</w:t>
      </w:r>
    </w:p>
    <w:p w14:paraId="0583FB4E" w14:textId="77777777" w:rsidR="0002722E" w:rsidRPr="000B00C4" w:rsidRDefault="00DD7253" w:rsidP="000B00C4">
      <w:pPr>
        <w:tabs>
          <w:tab w:val="left" w:pos="851"/>
        </w:tabs>
        <w:ind w:left="851" w:right="901"/>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“No me contestaron” (sic)</w:t>
      </w:r>
    </w:p>
    <w:p w14:paraId="19AF1E00" w14:textId="77777777" w:rsidR="0002722E" w:rsidRPr="000B00C4" w:rsidRDefault="0002722E" w:rsidP="000B00C4">
      <w:pPr>
        <w:spacing w:line="360" w:lineRule="auto"/>
        <w:jc w:val="both"/>
        <w:rPr>
          <w:rFonts w:ascii="Palatino Linotype" w:eastAsia="Palatino Linotype" w:hAnsi="Palatino Linotype" w:cs="Palatino Linotype"/>
          <w:b/>
          <w:sz w:val="26"/>
          <w:szCs w:val="26"/>
        </w:rPr>
      </w:pPr>
    </w:p>
    <w:p w14:paraId="6E1E956D" w14:textId="77777777" w:rsidR="0002722E" w:rsidRPr="000B00C4" w:rsidRDefault="00DD7253" w:rsidP="000B00C4">
      <w:pPr>
        <w:spacing w:line="360" w:lineRule="auto"/>
        <w:jc w:val="both"/>
        <w:rPr>
          <w:rFonts w:ascii="Palatino Linotype" w:eastAsia="Palatino Linotype" w:hAnsi="Palatino Linotype" w:cs="Palatino Linotype"/>
          <w:b/>
          <w:sz w:val="28"/>
          <w:szCs w:val="28"/>
        </w:rPr>
      </w:pPr>
      <w:r w:rsidRPr="000B00C4">
        <w:rPr>
          <w:rFonts w:ascii="Palatino Linotype" w:eastAsia="Palatino Linotype" w:hAnsi="Palatino Linotype" w:cs="Palatino Linotype"/>
          <w:b/>
          <w:sz w:val="28"/>
          <w:szCs w:val="28"/>
        </w:rPr>
        <w:t>VII. Del turno del Recurso Revisión.</w:t>
      </w:r>
    </w:p>
    <w:p w14:paraId="265775FA"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El </w:t>
      </w:r>
      <w:r w:rsidRPr="000B00C4">
        <w:rPr>
          <w:rFonts w:ascii="Palatino Linotype" w:eastAsia="Palatino Linotype" w:hAnsi="Palatino Linotype" w:cs="Palatino Linotype"/>
          <w:b/>
        </w:rPr>
        <w:t>treinta y uno de marzo de dos mil veintidós</w:t>
      </w:r>
      <w:r w:rsidRPr="000B00C4">
        <w:rPr>
          <w:rFonts w:ascii="Palatino Linotype" w:eastAsia="Palatino Linotype" w:hAnsi="Palatino Linotype" w:cs="Palatino Linotype"/>
        </w:rPr>
        <w:t xml:space="preserve">, el medio de impugnación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0B00C4">
        <w:rPr>
          <w:rFonts w:ascii="Palatino Linotype" w:eastAsia="Palatino Linotype" w:hAnsi="Palatino Linotype" w:cs="Palatino Linotype"/>
          <w:b/>
        </w:rPr>
        <w:t>EL SAIMEX</w:t>
      </w:r>
      <w:r w:rsidRPr="000B00C4">
        <w:rPr>
          <w:rFonts w:ascii="Palatino Linotype" w:eastAsia="Palatino Linotype" w:hAnsi="Palatino Linotype" w:cs="Palatino Linotype"/>
        </w:rPr>
        <w:t xml:space="preserve">, a la </w:t>
      </w:r>
      <w:r w:rsidRPr="000B00C4">
        <w:rPr>
          <w:rFonts w:ascii="Palatino Linotype" w:eastAsia="Palatino Linotype" w:hAnsi="Palatino Linotype" w:cs="Palatino Linotype"/>
          <w:b/>
        </w:rPr>
        <w:t>Comisionada</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Sharon Cristina Morales Martínez</w:t>
      </w:r>
      <w:r w:rsidRPr="000B00C4">
        <w:rPr>
          <w:rFonts w:ascii="Palatino Linotype" w:eastAsia="Palatino Linotype" w:hAnsi="Palatino Linotype" w:cs="Palatino Linotype"/>
        </w:rPr>
        <w:t xml:space="preserve"> a efecto de decretar su admisión o desechamiento.</w:t>
      </w:r>
    </w:p>
    <w:p w14:paraId="0455C992" w14:textId="77777777" w:rsidR="0002722E" w:rsidRPr="000B00C4" w:rsidRDefault="0002722E" w:rsidP="000B00C4">
      <w:pPr>
        <w:spacing w:line="360" w:lineRule="auto"/>
        <w:jc w:val="both"/>
        <w:rPr>
          <w:rFonts w:ascii="Palatino Linotype" w:eastAsia="Palatino Linotype" w:hAnsi="Palatino Linotype" w:cs="Palatino Linotype"/>
        </w:rPr>
      </w:pPr>
    </w:p>
    <w:p w14:paraId="6A22A008" w14:textId="77777777" w:rsidR="0002722E" w:rsidRPr="000B00C4" w:rsidRDefault="00DD7253" w:rsidP="000B00C4">
      <w:pPr>
        <w:tabs>
          <w:tab w:val="center" w:pos="4252"/>
          <w:tab w:val="right" w:pos="8504"/>
        </w:tabs>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a) Admisión del Recurso Revisión.</w:t>
      </w:r>
    </w:p>
    <w:p w14:paraId="4D624360" w14:textId="77777777" w:rsidR="0002722E" w:rsidRPr="000B00C4" w:rsidRDefault="00DD7253" w:rsidP="000B00C4">
      <w:pPr>
        <w:tabs>
          <w:tab w:val="center" w:pos="4252"/>
          <w:tab w:val="right" w:pos="8504"/>
        </w:tabs>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De las constancias del expediente electrónico del</w:t>
      </w:r>
      <w:r w:rsidRPr="000B00C4">
        <w:rPr>
          <w:rFonts w:ascii="Palatino Linotype" w:eastAsia="Palatino Linotype" w:hAnsi="Palatino Linotype" w:cs="Palatino Linotype"/>
          <w:b/>
        </w:rPr>
        <w:t xml:space="preserve"> SAIMEX</w:t>
      </w:r>
      <w:r w:rsidRPr="000B00C4">
        <w:rPr>
          <w:rFonts w:ascii="Palatino Linotype" w:eastAsia="Palatino Linotype" w:hAnsi="Palatino Linotype" w:cs="Palatino Linotype"/>
        </w:rPr>
        <w:t xml:space="preserve">, se advierte que el </w:t>
      </w:r>
      <w:r w:rsidRPr="000B00C4">
        <w:rPr>
          <w:rFonts w:ascii="Palatino Linotype" w:eastAsia="Palatino Linotype" w:hAnsi="Palatino Linotype" w:cs="Palatino Linotype"/>
          <w:b/>
        </w:rPr>
        <w:t>uno de abril de dos mil veintidós</w:t>
      </w:r>
      <w:r w:rsidRPr="000B00C4">
        <w:rPr>
          <w:rFonts w:ascii="Palatino Linotype" w:eastAsia="Palatino Linotype" w:hAnsi="Palatino Linotype" w:cs="Palatino Linotype"/>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0B00C4">
        <w:rPr>
          <w:rFonts w:ascii="Palatino Linotype" w:eastAsia="Palatino Linotype" w:hAnsi="Palatino Linotype" w:cs="Palatino Linotype"/>
          <w:b/>
        </w:rPr>
        <w:t xml:space="preserve">EL RECURRENTE </w:t>
      </w:r>
      <w:r w:rsidRPr="000B00C4">
        <w:rPr>
          <w:rFonts w:ascii="Palatino Linotype" w:eastAsia="Palatino Linotype" w:hAnsi="Palatino Linotype" w:cs="Palatino Linotype"/>
        </w:rPr>
        <w:t xml:space="preserve">manifestara lo que a </w:t>
      </w:r>
      <w:r w:rsidRPr="000B00C4">
        <w:rPr>
          <w:rFonts w:ascii="Palatino Linotype" w:eastAsia="Palatino Linotype" w:hAnsi="Palatino Linotype" w:cs="Palatino Linotype"/>
        </w:rPr>
        <w:lastRenderedPageBreak/>
        <w:t xml:space="preserve">su derecho conviniera, a efecto de presentar pruebas o alegatos y, en su caso, </w:t>
      </w:r>
      <w:r w:rsidRPr="000B00C4">
        <w:rPr>
          <w:rFonts w:ascii="Palatino Linotype" w:eastAsia="Palatino Linotype" w:hAnsi="Palatino Linotype" w:cs="Palatino Linotype"/>
          <w:b/>
        </w:rPr>
        <w:t xml:space="preserve">EL SUJETO OBLIGADO </w:t>
      </w:r>
      <w:r w:rsidRPr="000B00C4">
        <w:rPr>
          <w:rFonts w:ascii="Palatino Linotype" w:eastAsia="Palatino Linotype" w:hAnsi="Palatino Linotype" w:cs="Palatino Linotype"/>
        </w:rPr>
        <w:t>rindiera su correspondiente Informe Justificado.</w:t>
      </w:r>
    </w:p>
    <w:p w14:paraId="4DBF8600" w14:textId="77777777" w:rsidR="0002722E" w:rsidRPr="000B00C4" w:rsidRDefault="0002722E" w:rsidP="000B00C4">
      <w:pPr>
        <w:tabs>
          <w:tab w:val="center" w:pos="4252"/>
          <w:tab w:val="right" w:pos="8504"/>
        </w:tabs>
        <w:spacing w:line="360" w:lineRule="auto"/>
        <w:jc w:val="both"/>
        <w:rPr>
          <w:rFonts w:ascii="Palatino Linotype" w:eastAsia="Palatino Linotype" w:hAnsi="Palatino Linotype" w:cs="Palatino Linotype"/>
        </w:rPr>
      </w:pPr>
    </w:p>
    <w:p w14:paraId="47849CD2"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b) Manifestaciones del Recurrente.</w:t>
      </w:r>
    </w:p>
    <w:p w14:paraId="4580F091" w14:textId="00DCA319" w:rsidR="0002722E" w:rsidRPr="000B00C4" w:rsidRDefault="000B00C4"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De acuerdo con</w:t>
      </w:r>
      <w:r w:rsidR="00DD7253" w:rsidRPr="000B00C4">
        <w:rPr>
          <w:rFonts w:ascii="Palatino Linotype" w:eastAsia="Palatino Linotype" w:hAnsi="Palatino Linotype" w:cs="Palatino Linotype"/>
        </w:rPr>
        <w:t xml:space="preserve"> las constancias digitales que obran en </w:t>
      </w:r>
      <w:r w:rsidR="00DD7253" w:rsidRPr="000B00C4">
        <w:rPr>
          <w:rFonts w:ascii="Palatino Linotype" w:eastAsia="Palatino Linotype" w:hAnsi="Palatino Linotype" w:cs="Palatino Linotype"/>
          <w:b/>
        </w:rPr>
        <w:t>EL</w:t>
      </w:r>
      <w:r w:rsidR="00DD7253" w:rsidRPr="000B00C4">
        <w:rPr>
          <w:rFonts w:ascii="Palatino Linotype" w:eastAsia="Palatino Linotype" w:hAnsi="Palatino Linotype" w:cs="Palatino Linotype"/>
        </w:rPr>
        <w:t xml:space="preserve"> </w:t>
      </w:r>
      <w:r w:rsidR="00DD7253" w:rsidRPr="000B00C4">
        <w:rPr>
          <w:rFonts w:ascii="Palatino Linotype" w:eastAsia="Palatino Linotype" w:hAnsi="Palatino Linotype" w:cs="Palatino Linotype"/>
          <w:b/>
        </w:rPr>
        <w:t>SAIMEX</w:t>
      </w:r>
      <w:r w:rsidR="00DD7253" w:rsidRPr="000B00C4">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00DD7253" w:rsidRPr="000B00C4">
        <w:rPr>
          <w:rFonts w:ascii="Palatino Linotype" w:eastAsia="Palatino Linotype" w:hAnsi="Palatino Linotype" w:cs="Palatino Linotype"/>
          <w:b/>
        </w:rPr>
        <w:t>RECURRENTE</w:t>
      </w:r>
      <w:r w:rsidR="00DD7253" w:rsidRPr="000B00C4">
        <w:rPr>
          <w:rFonts w:ascii="Palatino Linotype" w:eastAsia="Palatino Linotype" w:hAnsi="Palatino Linotype" w:cs="Palatino Linotype"/>
        </w:rPr>
        <w:t xml:space="preserve">, éste realizó manifestaciones en fecha </w:t>
      </w:r>
      <w:r w:rsidR="00DD7253" w:rsidRPr="000B00C4">
        <w:rPr>
          <w:rFonts w:ascii="Palatino Linotype" w:eastAsia="Palatino Linotype" w:hAnsi="Palatino Linotype" w:cs="Palatino Linotype"/>
          <w:b/>
        </w:rPr>
        <w:t>veintidós de abril del año en curso</w:t>
      </w:r>
      <w:r w:rsidR="00DD7253" w:rsidRPr="000B00C4">
        <w:rPr>
          <w:rFonts w:ascii="Palatino Linotype" w:eastAsia="Palatino Linotype" w:hAnsi="Palatino Linotype" w:cs="Palatino Linotype"/>
        </w:rPr>
        <w:t xml:space="preserve">, lo cual consistió en lo siguiente: </w:t>
      </w:r>
    </w:p>
    <w:p w14:paraId="7E99C111" w14:textId="77777777" w:rsidR="0002722E" w:rsidRPr="000B00C4" w:rsidRDefault="0002722E" w:rsidP="000B00C4">
      <w:pPr>
        <w:spacing w:line="360" w:lineRule="auto"/>
        <w:jc w:val="both"/>
        <w:rPr>
          <w:rFonts w:ascii="Palatino Linotype" w:eastAsia="Palatino Linotype" w:hAnsi="Palatino Linotype" w:cs="Palatino Linotype"/>
        </w:rPr>
      </w:pPr>
    </w:p>
    <w:p w14:paraId="6B909392"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noProof/>
        </w:rPr>
        <w:drawing>
          <wp:inline distT="0" distB="0" distL="0" distR="0" wp14:anchorId="5EF45949" wp14:editId="5F122DBE">
            <wp:extent cx="5791835" cy="1534795"/>
            <wp:effectExtent l="0" t="0" r="0" b="0"/>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91835" cy="1534795"/>
                    </a:xfrm>
                    <a:prstGeom prst="rect">
                      <a:avLst/>
                    </a:prstGeom>
                    <a:ln/>
                  </pic:spPr>
                </pic:pic>
              </a:graphicData>
            </a:graphic>
          </wp:inline>
        </w:drawing>
      </w:r>
      <w:r w:rsidRPr="000B00C4">
        <w:rPr>
          <w:noProof/>
        </w:rPr>
        <mc:AlternateContent>
          <mc:Choice Requires="wps">
            <w:drawing>
              <wp:anchor distT="0" distB="0" distL="114300" distR="114300" simplePos="0" relativeHeight="251658240" behindDoc="0" locked="0" layoutInCell="1" hidden="0" allowOverlap="1" wp14:anchorId="5771C543" wp14:editId="42A9831E">
                <wp:simplePos x="0" y="0"/>
                <wp:positionH relativeFrom="column">
                  <wp:posOffset>1206500</wp:posOffset>
                </wp:positionH>
                <wp:positionV relativeFrom="paragraph">
                  <wp:posOffset>685800</wp:posOffset>
                </wp:positionV>
                <wp:extent cx="3905581" cy="335445"/>
                <wp:effectExtent l="0" t="0" r="0" b="0"/>
                <wp:wrapNone/>
                <wp:docPr id="33" name="Rectángulo redondeado 33"/>
                <wp:cNvGraphicFramePr/>
                <a:graphic xmlns:a="http://schemas.openxmlformats.org/drawingml/2006/main">
                  <a:graphicData uri="http://schemas.microsoft.com/office/word/2010/wordprocessingShape">
                    <wps:wsp>
                      <wps:cNvSpPr/>
                      <wps:spPr>
                        <a:xfrm>
                          <a:off x="3421785" y="3640853"/>
                          <a:ext cx="3848431" cy="278295"/>
                        </a:xfrm>
                        <a:prstGeom prst="roundRect">
                          <a:avLst>
                            <a:gd name="adj" fmla="val 16667"/>
                          </a:avLst>
                        </a:prstGeom>
                        <a:noFill/>
                        <a:ln w="19050" cap="flat" cmpd="sng">
                          <a:solidFill>
                            <a:srgbClr val="FF0000"/>
                          </a:solidFill>
                          <a:prstDash val="solid"/>
                          <a:round/>
                          <a:headEnd type="none" w="sm" len="sm"/>
                          <a:tailEnd type="none" w="sm" len="sm"/>
                        </a:ln>
                      </wps:spPr>
                      <wps:txbx>
                        <w:txbxContent>
                          <w:p w14:paraId="6D834870" w14:textId="77777777" w:rsidR="00DD7253" w:rsidRDefault="00DD7253">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id="Rectángulo redondeado 33" o:spid="_x0000_s1026" style="position:absolute;left:0;text-align:left;margin-left:95pt;margin-top:54pt;width:307.55pt;height:26.4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" filled="f" strokecolor="red" strokeweight="1.5pt">
                <v:stroke startarrowwidth="narrow" startarrowlength="short" endarrowwidth="narrow" endarrowlength="short"/>
                <v:textbox inset="2.53958mm,2.53958mm,2.53958mm,2.53958mm">
                  <w:txbxContent>
                    <w:p w:rsidR="00DD7253" w:rsidRDefault="00DD7253">
                      <w:pPr>
                        <w:textDirection w:val="btLr"/>
                      </w:pPr>
                    </w:p>
                  </w:txbxContent>
                </v:textbox>
              </v:roundrect>
            </w:pict>
          </mc:Fallback>
        </mc:AlternateContent>
      </w:r>
    </w:p>
    <w:p w14:paraId="247A458C" w14:textId="77777777" w:rsidR="0002722E" w:rsidRPr="000B00C4" w:rsidRDefault="0002722E" w:rsidP="000B00C4">
      <w:pPr>
        <w:spacing w:line="360" w:lineRule="auto"/>
        <w:jc w:val="both"/>
        <w:rPr>
          <w:rFonts w:ascii="Palatino Linotype" w:eastAsia="Palatino Linotype" w:hAnsi="Palatino Linotype" w:cs="Palatino Linotype"/>
        </w:rPr>
      </w:pPr>
    </w:p>
    <w:p w14:paraId="01CAC8EE"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Al mismo tiempo, como es notorio se remitió el documento digital </w:t>
      </w:r>
      <w:r w:rsidRPr="000B00C4">
        <w:rPr>
          <w:rFonts w:ascii="Palatino Linotype" w:eastAsia="Palatino Linotype" w:hAnsi="Palatino Linotype" w:cs="Palatino Linotype"/>
          <w:i/>
        </w:rPr>
        <w:t xml:space="preserve">“RR_04735_2022_AA_JMV.pdf”, </w:t>
      </w:r>
      <w:r w:rsidRPr="000B00C4">
        <w:rPr>
          <w:rFonts w:ascii="Palatino Linotype" w:eastAsia="Palatino Linotype" w:hAnsi="Palatino Linotype" w:cs="Palatino Linotype"/>
        </w:rPr>
        <w:t xml:space="preserve">el cual contiene un acuerdo de admisión de diverso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 xml:space="preserve"> tramitado por este Instituto.</w:t>
      </w:r>
    </w:p>
    <w:p w14:paraId="5B8B075C" w14:textId="77777777" w:rsidR="0002722E" w:rsidRPr="000B00C4" w:rsidRDefault="0002722E" w:rsidP="000B00C4">
      <w:pPr>
        <w:spacing w:line="360" w:lineRule="auto"/>
        <w:jc w:val="both"/>
        <w:rPr>
          <w:rFonts w:ascii="Palatino Linotype" w:eastAsia="Palatino Linotype" w:hAnsi="Palatino Linotype" w:cs="Palatino Linotype"/>
        </w:rPr>
      </w:pPr>
    </w:p>
    <w:p w14:paraId="7FA63767"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c) Informe justificado.</w:t>
      </w:r>
    </w:p>
    <w:p w14:paraId="26A8593D"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Por otra parte, se advierte que </w:t>
      </w:r>
      <w:r w:rsidRPr="000B00C4">
        <w:rPr>
          <w:rFonts w:ascii="Palatino Linotype" w:eastAsia="Palatino Linotype" w:hAnsi="Palatino Linotype" w:cs="Palatino Linotype"/>
          <w:b/>
        </w:rPr>
        <w:t xml:space="preserve">EL SUJETO OBLIGADO </w:t>
      </w:r>
      <w:r w:rsidRPr="000B00C4">
        <w:rPr>
          <w:rFonts w:ascii="Palatino Linotype" w:eastAsia="Palatino Linotype" w:hAnsi="Palatino Linotype" w:cs="Palatino Linotype"/>
        </w:rPr>
        <w:t>no rindió su Informe Justificado, tal y como se aprecia en la imagen anterior.</w:t>
      </w:r>
    </w:p>
    <w:p w14:paraId="3E9B8FF3"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lastRenderedPageBreak/>
        <w:t>d) Cierre de Instrucción.</w:t>
      </w:r>
    </w:p>
    <w:p w14:paraId="70EE438D"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Una vez analizado el estado procesal que guarda el expediente, el </w:t>
      </w:r>
      <w:r w:rsidRPr="000B00C4">
        <w:rPr>
          <w:rFonts w:ascii="Palatino Linotype" w:eastAsia="Palatino Linotype" w:hAnsi="Palatino Linotype" w:cs="Palatino Linotype"/>
          <w:b/>
        </w:rPr>
        <w:t>veintiocho de abril de dos mil veintidós</w:t>
      </w:r>
      <w:r w:rsidRPr="000B00C4">
        <w:rPr>
          <w:rFonts w:ascii="Palatino Linotype" w:eastAsia="Palatino Linotype" w:hAnsi="Palatino Linotype" w:cs="Palatino Linotype"/>
        </w:rPr>
        <w:t xml:space="preserve">, la </w:t>
      </w:r>
      <w:r w:rsidRPr="000B00C4">
        <w:rPr>
          <w:rFonts w:ascii="Palatino Linotype" w:eastAsia="Palatino Linotype" w:hAnsi="Palatino Linotype" w:cs="Palatino Linotype"/>
          <w:b/>
        </w:rPr>
        <w:t>Comisionada Sharon Cristina Morales Martínez</w:t>
      </w:r>
      <w:r w:rsidRPr="000B00C4">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7FA27619" w14:textId="77777777" w:rsidR="0002722E" w:rsidRPr="000B00C4" w:rsidRDefault="0002722E" w:rsidP="000B00C4">
      <w:pPr>
        <w:spacing w:line="360" w:lineRule="auto"/>
        <w:jc w:val="both"/>
        <w:rPr>
          <w:rFonts w:ascii="Palatino Linotype" w:eastAsia="Palatino Linotype" w:hAnsi="Palatino Linotype" w:cs="Palatino Linotype"/>
        </w:rPr>
      </w:pPr>
    </w:p>
    <w:p w14:paraId="1699A348"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 xml:space="preserve">e) Notificación de la Resolución </w:t>
      </w:r>
    </w:p>
    <w:p w14:paraId="1F19C0EC"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El veintitrés de mayo de dos mil veintidós, en la Décima Octava Sesión Ordinaria, el Pleno del Instituto de Transparencia, Acceso a la Información Pública y Protección de Datos Personales del Estado de México y Municipios, aprobó por unanimidad de votos, la resolución dictada en el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05277/INFOEM/IP/RR/2022,</w:t>
      </w:r>
      <w:r w:rsidRPr="000B00C4">
        <w:rPr>
          <w:rFonts w:ascii="Palatino Linotype" w:eastAsia="Palatino Linotype" w:hAnsi="Palatino Linotype" w:cs="Palatino Linotype"/>
        </w:rPr>
        <w:t xml:space="preserve"> en la cual se determinó lo siguiente:</w:t>
      </w:r>
    </w:p>
    <w:p w14:paraId="3A0AE751" w14:textId="77777777" w:rsidR="0002722E" w:rsidRPr="000B00C4" w:rsidRDefault="0002722E" w:rsidP="000B00C4">
      <w:pPr>
        <w:spacing w:line="360" w:lineRule="auto"/>
        <w:jc w:val="both"/>
        <w:rPr>
          <w:rFonts w:ascii="Palatino Linotype" w:eastAsia="Palatino Linotype" w:hAnsi="Palatino Linotype" w:cs="Palatino Linotype"/>
        </w:rPr>
      </w:pPr>
    </w:p>
    <w:p w14:paraId="4F58D023" w14:textId="77777777" w:rsidR="0002722E" w:rsidRPr="000B00C4" w:rsidRDefault="00DD7253" w:rsidP="000B00C4">
      <w:pPr>
        <w:ind w:left="850" w:right="901"/>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“PRIMERO. </w:t>
      </w:r>
      <w:r w:rsidRPr="000B00C4">
        <w:rPr>
          <w:rFonts w:ascii="Palatino Linotype" w:eastAsia="Palatino Linotype" w:hAnsi="Palatino Linotype" w:cs="Palatino Linotype"/>
          <w:i/>
          <w:sz w:val="22"/>
          <w:szCs w:val="22"/>
        </w:rPr>
        <w:t>Resultan fundadas las razones o motivos de inconformidad hechas valer por</w:t>
      </w:r>
      <w:r w:rsidRPr="000B00C4">
        <w:rPr>
          <w:rFonts w:ascii="Palatino Linotype" w:eastAsia="Palatino Linotype" w:hAnsi="Palatino Linotype" w:cs="Palatino Linotype"/>
          <w:b/>
          <w:i/>
          <w:sz w:val="22"/>
          <w:szCs w:val="22"/>
        </w:rPr>
        <w:t xml:space="preserve"> EL RECURRENTE, </w:t>
      </w:r>
      <w:r w:rsidRPr="000B00C4">
        <w:rPr>
          <w:rFonts w:ascii="Palatino Linotype" w:eastAsia="Palatino Linotype" w:hAnsi="Palatino Linotype" w:cs="Palatino Linotype"/>
          <w:i/>
          <w:sz w:val="22"/>
          <w:szCs w:val="22"/>
        </w:rPr>
        <w:t>en términos del Considerando QUINTO de la presente resolución.</w:t>
      </w:r>
    </w:p>
    <w:p w14:paraId="1D35B405"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b/>
          <w:i/>
          <w:sz w:val="22"/>
          <w:szCs w:val="22"/>
        </w:rPr>
      </w:pPr>
    </w:p>
    <w:p w14:paraId="3047ED79"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SEGUNDO. </w:t>
      </w:r>
      <w:r w:rsidRPr="000B00C4">
        <w:rPr>
          <w:rFonts w:ascii="Palatino Linotype" w:eastAsia="Palatino Linotype" w:hAnsi="Palatino Linotype" w:cs="Palatino Linotype"/>
          <w:i/>
          <w:sz w:val="22"/>
          <w:szCs w:val="22"/>
        </w:rPr>
        <w:t>Se</w:t>
      </w:r>
      <w:r w:rsidRPr="000B00C4">
        <w:rPr>
          <w:rFonts w:ascii="Palatino Linotype" w:eastAsia="Palatino Linotype" w:hAnsi="Palatino Linotype" w:cs="Palatino Linotype"/>
          <w:b/>
          <w:i/>
          <w:sz w:val="22"/>
          <w:szCs w:val="22"/>
        </w:rPr>
        <w:t xml:space="preserve"> ORDENA </w:t>
      </w:r>
      <w:r w:rsidRPr="000B00C4">
        <w:rPr>
          <w:rFonts w:ascii="Palatino Linotype" w:eastAsia="Palatino Linotype" w:hAnsi="Palatino Linotype" w:cs="Palatino Linotype"/>
          <w:i/>
          <w:sz w:val="22"/>
          <w:szCs w:val="22"/>
        </w:rPr>
        <w:t>al</w:t>
      </w:r>
      <w:r w:rsidRPr="000B00C4">
        <w:rPr>
          <w:rFonts w:ascii="Palatino Linotype" w:eastAsia="Palatino Linotype" w:hAnsi="Palatino Linotype" w:cs="Palatino Linotype"/>
          <w:b/>
          <w:i/>
          <w:sz w:val="22"/>
          <w:szCs w:val="22"/>
        </w:rPr>
        <w:t xml:space="preserve"> SUJETO OBLIGADO </w:t>
      </w:r>
      <w:r w:rsidRPr="000B00C4">
        <w:rPr>
          <w:rFonts w:ascii="Palatino Linotype" w:eastAsia="Palatino Linotype" w:hAnsi="Palatino Linotype" w:cs="Palatino Linotype"/>
          <w:i/>
          <w:sz w:val="22"/>
          <w:szCs w:val="22"/>
        </w:rPr>
        <w:t xml:space="preserve">atienda la Solicitud de Acceso a la Información Pública que dio origen al Recurso Revisión número </w:t>
      </w:r>
      <w:r w:rsidRPr="000B00C4">
        <w:rPr>
          <w:rFonts w:ascii="Palatino Linotype" w:eastAsia="Palatino Linotype" w:hAnsi="Palatino Linotype" w:cs="Palatino Linotype"/>
          <w:b/>
          <w:i/>
          <w:sz w:val="22"/>
          <w:szCs w:val="22"/>
        </w:rPr>
        <w:t>05277/INFOEM/IP/RR/2022</w:t>
      </w:r>
      <w:r w:rsidRPr="000B00C4">
        <w:rPr>
          <w:rFonts w:ascii="Palatino Linotype" w:eastAsia="Palatino Linotype" w:hAnsi="Palatino Linotype" w:cs="Palatino Linotype"/>
          <w:i/>
          <w:sz w:val="22"/>
          <w:szCs w:val="22"/>
        </w:rPr>
        <w:t xml:space="preserve">, vía </w:t>
      </w:r>
      <w:r w:rsidRPr="000B00C4">
        <w:rPr>
          <w:rFonts w:ascii="Palatino Linotype" w:eastAsia="Palatino Linotype" w:hAnsi="Palatino Linotype" w:cs="Palatino Linotype"/>
          <w:b/>
          <w:i/>
          <w:sz w:val="22"/>
          <w:szCs w:val="22"/>
        </w:rPr>
        <w:t>SAIMEX</w:t>
      </w:r>
      <w:r w:rsidRPr="000B00C4">
        <w:rPr>
          <w:rFonts w:ascii="Palatino Linotype" w:eastAsia="Palatino Linotype" w:hAnsi="Palatino Linotype" w:cs="Palatino Linotype"/>
          <w:i/>
          <w:sz w:val="22"/>
          <w:szCs w:val="22"/>
        </w:rPr>
        <w:t xml:space="preserve"> en términos del Considerando </w:t>
      </w:r>
      <w:r w:rsidRPr="000B00C4">
        <w:rPr>
          <w:rFonts w:ascii="Palatino Linotype" w:eastAsia="Palatino Linotype" w:hAnsi="Palatino Linotype" w:cs="Palatino Linotype"/>
          <w:b/>
          <w:i/>
          <w:sz w:val="22"/>
          <w:szCs w:val="22"/>
        </w:rPr>
        <w:t>QUINTO</w:t>
      </w:r>
      <w:r w:rsidRPr="000B00C4">
        <w:rPr>
          <w:rFonts w:ascii="Palatino Linotype" w:eastAsia="Palatino Linotype" w:hAnsi="Palatino Linotype" w:cs="Palatino Linotype"/>
          <w:i/>
          <w:sz w:val="22"/>
          <w:szCs w:val="22"/>
        </w:rPr>
        <w:t xml:space="preserve"> de esta resolución; y en su caso haga entrega de la información solicitada, debiendo observar las excepciones contenidas en la Ley de Transparencia y Acceso a la Información Pública del Estado de México y Municipios, que en su caso resulten aplicables.</w:t>
      </w:r>
    </w:p>
    <w:p w14:paraId="526E03A3"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i/>
          <w:sz w:val="22"/>
          <w:szCs w:val="22"/>
        </w:rPr>
      </w:pPr>
    </w:p>
    <w:p w14:paraId="618E6565"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TERCERO. </w:t>
      </w:r>
      <w:r w:rsidRPr="000B00C4">
        <w:rPr>
          <w:rFonts w:ascii="Palatino Linotype" w:eastAsia="Palatino Linotype" w:hAnsi="Palatino Linotype" w:cs="Palatino Linotype"/>
          <w:i/>
          <w:sz w:val="22"/>
          <w:szCs w:val="22"/>
        </w:rPr>
        <w:t xml:space="preserve">Notifíquese al Titular de la Unidad de Transparencia del </w:t>
      </w:r>
      <w:r w:rsidRPr="000B00C4">
        <w:rPr>
          <w:rFonts w:ascii="Palatino Linotype" w:eastAsia="Palatino Linotype" w:hAnsi="Palatino Linotype" w:cs="Palatino Linotype"/>
          <w:b/>
          <w:i/>
          <w:sz w:val="22"/>
          <w:szCs w:val="22"/>
        </w:rPr>
        <w:t>SUJETO OBLIGADO</w:t>
      </w:r>
      <w:r w:rsidRPr="000B00C4">
        <w:rPr>
          <w:rFonts w:ascii="Palatino Linotype" w:eastAsia="Palatino Linotype" w:hAnsi="Palatino Linotype" w:cs="Palatino Linotype"/>
          <w:i/>
          <w:sz w:val="22"/>
          <w:szCs w:val="22"/>
        </w:rPr>
        <w:t xml:space="preserve"> para que, conforme a los artículos 186, último párrafo y 189, párrafo segundo de la Ley de Transparencia y Acceso a la Información Pública del Estado de México y Municipios, dé cumplimiento a lo ordenado dentro del plazo </w:t>
      </w:r>
      <w:r w:rsidRPr="000B00C4">
        <w:rPr>
          <w:rFonts w:ascii="Palatino Linotype" w:eastAsia="Palatino Linotype" w:hAnsi="Palatino Linotype" w:cs="Palatino Linotype"/>
          <w:i/>
          <w:sz w:val="22"/>
          <w:szCs w:val="22"/>
        </w:rPr>
        <w:lastRenderedPageBreak/>
        <w:t>de diez días hábiles, debiendo informar a este Instituto en un plazo de tres días hábiles siguientes sobre el cumplimiento dado a la resolución.</w:t>
      </w:r>
    </w:p>
    <w:p w14:paraId="2ED4C416"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i/>
          <w:sz w:val="22"/>
          <w:szCs w:val="22"/>
        </w:rPr>
      </w:pPr>
    </w:p>
    <w:p w14:paraId="33734527"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CUARTO. </w:t>
      </w:r>
      <w:r w:rsidRPr="000B00C4">
        <w:rPr>
          <w:rFonts w:ascii="Palatino Linotype" w:eastAsia="Palatino Linotype" w:hAnsi="Palatino Linotype" w:cs="Palatino Linotype"/>
          <w:i/>
          <w:sz w:val="22"/>
          <w:szCs w:val="22"/>
        </w:rPr>
        <w:t>Con fundamento en el artículo 198 de la Ley de Transparencia y Acceso a la Información Pública del Estado de México y Municipios, se apercibe al</w:t>
      </w:r>
      <w:r w:rsidRPr="000B00C4">
        <w:rPr>
          <w:rFonts w:ascii="Palatino Linotype" w:eastAsia="Palatino Linotype" w:hAnsi="Palatino Linotype" w:cs="Palatino Linotype"/>
          <w:b/>
          <w:i/>
          <w:sz w:val="22"/>
          <w:szCs w:val="22"/>
        </w:rPr>
        <w:t xml:space="preserve"> SUJETO OBLIGADO q</w:t>
      </w:r>
      <w:r w:rsidRPr="000B00C4">
        <w:rPr>
          <w:rFonts w:ascii="Palatino Linotype" w:eastAsia="Palatino Linotype" w:hAnsi="Palatino Linotype" w:cs="Palatino Linotype"/>
          <w:i/>
          <w:sz w:val="22"/>
          <w:szCs w:val="22"/>
        </w:rPr>
        <w:t>ue, en caso de negarse a cumplir la presente resolución o hacerlo de manera parcial se actuará de conformidad con lo previsto en los artículos 213, 214, 216 y 217 de dicha Ley.</w:t>
      </w:r>
    </w:p>
    <w:p w14:paraId="6830B5BE"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b/>
          <w:i/>
          <w:sz w:val="22"/>
          <w:szCs w:val="22"/>
        </w:rPr>
      </w:pPr>
    </w:p>
    <w:p w14:paraId="2FB92C4A"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QUINTO. </w:t>
      </w:r>
      <w:r w:rsidRPr="000B00C4">
        <w:rPr>
          <w:rFonts w:ascii="Palatino Linotype" w:eastAsia="Palatino Linotype" w:hAnsi="Palatino Linotype" w:cs="Palatino Linotype"/>
          <w:i/>
          <w:sz w:val="22"/>
          <w:szCs w:val="22"/>
        </w:rPr>
        <w:t>Notifíquese al</w:t>
      </w:r>
      <w:r w:rsidRPr="000B00C4">
        <w:rPr>
          <w:rFonts w:ascii="Palatino Linotype" w:eastAsia="Palatino Linotype" w:hAnsi="Palatino Linotype" w:cs="Palatino Linotype"/>
          <w:b/>
          <w:i/>
          <w:sz w:val="22"/>
          <w:szCs w:val="22"/>
        </w:rPr>
        <w:t xml:space="preserve"> RECURRENTE </w:t>
      </w:r>
      <w:r w:rsidRPr="000B00C4">
        <w:rPr>
          <w:rFonts w:ascii="Palatino Linotype" w:eastAsia="Palatino Linotype" w:hAnsi="Palatino Linotype" w:cs="Palatino Linotype"/>
          <w:i/>
          <w:sz w:val="22"/>
          <w:szCs w:val="22"/>
        </w:rPr>
        <w:t>la presente resolución vía Sistema de Acceso a la Información Mexiquense SAIMEX.</w:t>
      </w:r>
    </w:p>
    <w:p w14:paraId="6DE4ECCB"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b/>
          <w:i/>
          <w:sz w:val="22"/>
          <w:szCs w:val="22"/>
        </w:rPr>
      </w:pPr>
    </w:p>
    <w:p w14:paraId="025D26C1"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SEXTO. </w:t>
      </w:r>
      <w:r w:rsidRPr="000B00C4">
        <w:rPr>
          <w:rFonts w:ascii="Palatino Linotype" w:eastAsia="Palatino Linotype" w:hAnsi="Palatino Linotype" w:cs="Palatino Linotype"/>
          <w:i/>
          <w:sz w:val="22"/>
          <w:szCs w:val="22"/>
        </w:rPr>
        <w:t xml:space="preserve">Hágase del conocimiento del </w:t>
      </w:r>
      <w:r w:rsidRPr="000B00C4">
        <w:rPr>
          <w:rFonts w:ascii="Palatino Linotype" w:eastAsia="Palatino Linotype" w:hAnsi="Palatino Linotype" w:cs="Palatino Linotype"/>
          <w:b/>
          <w:i/>
          <w:sz w:val="22"/>
          <w:szCs w:val="22"/>
        </w:rPr>
        <w:t>RECURRENTE</w:t>
      </w:r>
      <w:r w:rsidRPr="000B00C4">
        <w:rPr>
          <w:rFonts w:ascii="Palatino Linotype" w:eastAsia="Palatino Linotype" w:hAnsi="Palatino Linotype" w:cs="Palatino Linotype"/>
          <w:i/>
          <w:sz w:val="22"/>
          <w:szCs w:val="22"/>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AA46918"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b/>
          <w:i/>
          <w:sz w:val="22"/>
          <w:szCs w:val="22"/>
        </w:rPr>
      </w:pPr>
    </w:p>
    <w:p w14:paraId="2060934B"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SÉPTIMO. </w:t>
      </w:r>
      <w:r w:rsidRPr="000B00C4">
        <w:rPr>
          <w:rFonts w:ascii="Palatino Linotype" w:eastAsia="Palatino Linotype" w:hAnsi="Palatino Linotype" w:cs="Palatino Linotype"/>
          <w:i/>
          <w:sz w:val="22"/>
          <w:szCs w:val="22"/>
        </w:rPr>
        <w:t>Hágase del conocimiento del</w:t>
      </w:r>
      <w:r w:rsidRPr="000B00C4">
        <w:rPr>
          <w:rFonts w:ascii="Palatino Linotype" w:eastAsia="Palatino Linotype" w:hAnsi="Palatino Linotype" w:cs="Palatino Linotype"/>
          <w:b/>
          <w:i/>
          <w:sz w:val="22"/>
          <w:szCs w:val="22"/>
        </w:rPr>
        <w:t xml:space="preserve"> RECURRENTE que la respuesta que dé EL SUJETO OBLIGADO </w:t>
      </w:r>
      <w:r w:rsidRPr="000B00C4">
        <w:rPr>
          <w:rFonts w:ascii="Palatino Linotype" w:eastAsia="Palatino Linotype" w:hAnsi="Palatino Linotype" w:cs="Palatino Linotype"/>
          <w:i/>
          <w:sz w:val="22"/>
          <w:szCs w:val="22"/>
        </w:rPr>
        <w:t>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14:paraId="33FF58FF"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b/>
          <w:i/>
          <w:sz w:val="22"/>
          <w:szCs w:val="22"/>
        </w:rPr>
      </w:pPr>
    </w:p>
    <w:p w14:paraId="660603AE" w14:textId="77777777" w:rsidR="0002722E" w:rsidRPr="000B00C4" w:rsidRDefault="00DD7253" w:rsidP="000B00C4">
      <w:pPr>
        <w:ind w:left="850" w:right="901"/>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OCTAVO. Gírese oficio a</w:t>
      </w:r>
      <w:r w:rsidRPr="000B00C4">
        <w:rPr>
          <w:rFonts w:ascii="Palatino Linotype" w:eastAsia="Palatino Linotype" w:hAnsi="Palatino Linotype" w:cs="Palatino Linotype"/>
          <w:i/>
          <w:sz w:val="22"/>
          <w:szCs w:val="22"/>
        </w:rPr>
        <w:t>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w:t>
      </w:r>
      <w:r w:rsidRPr="000B00C4">
        <w:rPr>
          <w:rFonts w:ascii="Palatino Linotype" w:eastAsia="Palatino Linotype" w:hAnsi="Palatino Linotype" w:cs="Palatino Linotype"/>
          <w:b/>
          <w:i/>
          <w:sz w:val="22"/>
          <w:szCs w:val="22"/>
        </w:rPr>
        <w:t xml:space="preserve"> QUINTO </w:t>
      </w:r>
      <w:r w:rsidRPr="000B00C4">
        <w:rPr>
          <w:rFonts w:ascii="Palatino Linotype" w:eastAsia="Palatino Linotype" w:hAnsi="Palatino Linotype" w:cs="Palatino Linotype"/>
          <w:i/>
          <w:sz w:val="22"/>
          <w:szCs w:val="22"/>
        </w:rPr>
        <w:t>de la presente resolución.”</w:t>
      </w:r>
    </w:p>
    <w:p w14:paraId="0FC80A46" w14:textId="77777777" w:rsidR="0002722E" w:rsidRPr="000B00C4" w:rsidRDefault="0002722E" w:rsidP="000B00C4">
      <w:pPr>
        <w:spacing w:line="360" w:lineRule="auto"/>
        <w:jc w:val="both"/>
        <w:rPr>
          <w:rFonts w:ascii="Palatino Linotype" w:eastAsia="Palatino Linotype" w:hAnsi="Palatino Linotype" w:cs="Palatino Linotype"/>
        </w:rPr>
      </w:pPr>
    </w:p>
    <w:p w14:paraId="083ECDAA"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f) Acuerdo de Incumplimiento de la Resolución</w:t>
      </w:r>
    </w:p>
    <w:p w14:paraId="6C64A901"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De las constancias que obran en el expediente electrónico del </w:t>
      </w:r>
      <w:r w:rsidRPr="000B00C4">
        <w:rPr>
          <w:rFonts w:ascii="Palatino Linotype" w:eastAsia="Palatino Linotype" w:hAnsi="Palatino Linotype" w:cs="Palatino Linotype"/>
          <w:b/>
        </w:rPr>
        <w:t>SAIMEX</w:t>
      </w:r>
      <w:r w:rsidRPr="000B00C4">
        <w:rPr>
          <w:rFonts w:ascii="Palatino Linotype" w:eastAsia="Palatino Linotype" w:hAnsi="Palatino Linotype" w:cs="Palatino Linotype"/>
        </w:rPr>
        <w:t xml:space="preserve"> se puede advertir que el veintidós de junio de dos mil veintidós, la Dirección de Cumplimiento, acordó lo siguiente: </w:t>
      </w:r>
    </w:p>
    <w:p w14:paraId="6CB478AE" w14:textId="77777777" w:rsidR="0002722E" w:rsidRPr="000B00C4" w:rsidRDefault="0002722E" w:rsidP="000B00C4">
      <w:pPr>
        <w:jc w:val="both"/>
        <w:rPr>
          <w:rFonts w:ascii="Palatino Linotype" w:eastAsia="Palatino Linotype" w:hAnsi="Palatino Linotype" w:cs="Palatino Linotype"/>
        </w:rPr>
      </w:pPr>
    </w:p>
    <w:p w14:paraId="6286AC03"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w:t>
      </w:r>
      <w:r w:rsidRPr="000B00C4">
        <w:rPr>
          <w:rFonts w:ascii="Palatino Linotype" w:eastAsia="Palatino Linotype" w:hAnsi="Palatino Linotype" w:cs="Palatino Linotype"/>
          <w:b/>
          <w:i/>
          <w:sz w:val="22"/>
          <w:szCs w:val="22"/>
        </w:rPr>
        <w:t>PRIMERO</w:t>
      </w:r>
      <w:r w:rsidRPr="000B00C4">
        <w:rPr>
          <w:rFonts w:ascii="Palatino Linotype" w:eastAsia="Palatino Linotype" w:hAnsi="Palatino Linotype" w:cs="Palatino Linotype"/>
          <w:i/>
          <w:sz w:val="22"/>
          <w:szCs w:val="22"/>
        </w:rPr>
        <w:t xml:space="preserve">. Con fundamento en el artículo 200, fracción I de la Ley de </w:t>
      </w:r>
      <w:r w:rsidRPr="000B00C4">
        <w:rPr>
          <w:rFonts w:ascii="Palatino Linotype" w:eastAsia="Palatino Linotype" w:hAnsi="Palatino Linotype" w:cs="Palatino Linotype"/>
          <w:i/>
          <w:sz w:val="22"/>
          <w:szCs w:val="22"/>
        </w:rPr>
        <w:lastRenderedPageBreak/>
        <w:t xml:space="preserve">Transparencia y Acceso a la Información Pública del Estado de México y Municipios, se emite el Acuerdo de Incumplimiento al </w:t>
      </w:r>
      <w:r w:rsidR="001C4193" w:rsidRPr="000B00C4">
        <w:rPr>
          <w:rFonts w:ascii="Palatino Linotype" w:eastAsia="Palatino Linotype" w:hAnsi="Palatino Linotype" w:cs="Palatino Linotype"/>
          <w:i/>
          <w:sz w:val="22"/>
          <w:szCs w:val="22"/>
        </w:rPr>
        <w:t>Recurso de Revisión</w:t>
      </w:r>
      <w:r w:rsidRPr="000B00C4">
        <w:rPr>
          <w:rFonts w:ascii="Palatino Linotype" w:eastAsia="Palatino Linotype" w:hAnsi="Palatino Linotype" w:cs="Palatino Linotype"/>
          <w:i/>
          <w:sz w:val="22"/>
          <w:szCs w:val="22"/>
        </w:rPr>
        <w:t xml:space="preserve"> 05277/INFOEM/IP/RR/2022, por parte del Sujeto Obligado Ayuntamiento de Chicoloapan.---------------------------------------------------------------------------------</w:t>
      </w:r>
    </w:p>
    <w:p w14:paraId="6381D238"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b/>
          <w:i/>
          <w:sz w:val="22"/>
          <w:szCs w:val="22"/>
        </w:rPr>
      </w:pPr>
    </w:p>
    <w:p w14:paraId="066A941A"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SEGUNDO</w:t>
      </w:r>
      <w:r w:rsidRPr="000B00C4">
        <w:rPr>
          <w:rFonts w:ascii="Palatino Linotype" w:eastAsia="Palatino Linotype" w:hAnsi="Palatino Linotype" w:cs="Palatino Linotype"/>
          <w:i/>
          <w:sz w:val="22"/>
          <w:szCs w:val="22"/>
        </w:rPr>
        <w:t>. Notifíquese este Acuerdo a la Recurrente, a través del Sistema de Acceso a la Información</w:t>
      </w:r>
    </w:p>
    <w:p w14:paraId="41C0502F"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Mexiquense (SAIMEX). ---------------------</w:t>
      </w:r>
    </w:p>
    <w:p w14:paraId="09D0F165"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b/>
          <w:i/>
          <w:sz w:val="22"/>
          <w:szCs w:val="22"/>
        </w:rPr>
      </w:pPr>
    </w:p>
    <w:p w14:paraId="2FC96CC2"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TERCERO. </w:t>
      </w:r>
      <w:r w:rsidRPr="000B00C4">
        <w:rPr>
          <w:rFonts w:ascii="Palatino Linotype" w:eastAsia="Palatino Linotype" w:hAnsi="Palatino Linotype" w:cs="Palatino Linotype"/>
          <w:i/>
          <w:sz w:val="22"/>
          <w:szCs w:val="22"/>
        </w:rPr>
        <w:t>Notifíquese el presente proveído al Titular de la Unidad de Transparencia del Sujeto Obligado, a través del Sistema de Acceso a la Información Mexiquense (SAIMEX). ----------------------</w:t>
      </w:r>
    </w:p>
    <w:p w14:paraId="5D5E29BD"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i/>
          <w:sz w:val="22"/>
          <w:szCs w:val="22"/>
        </w:rPr>
      </w:pPr>
    </w:p>
    <w:p w14:paraId="00741AA5"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CUARTO.</w:t>
      </w:r>
      <w:r w:rsidRPr="000B00C4">
        <w:rPr>
          <w:rFonts w:ascii="Palatino Linotype" w:eastAsia="Palatino Linotype" w:hAnsi="Palatino Linotype" w:cs="Palatino Linotype"/>
          <w:i/>
          <w:sz w:val="22"/>
          <w:szCs w:val="22"/>
        </w:rPr>
        <w:t xml:space="preserve"> Gírese oficio y notifíquese a través del SAIMEX al Titular del Órgano Interno de Control del INFOEM para efecto de que, en uso de sus atribuciones, se impongan las medidas de apremio procedentes al Sujeto Obligado implicado a fin de garantizar el cumplimiento de la Resolución del</w:t>
      </w:r>
    </w:p>
    <w:p w14:paraId="012EDD66" w14:textId="77777777" w:rsidR="0002722E" w:rsidRPr="000B00C4" w:rsidRDefault="001C419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Recurso de Revisión</w:t>
      </w:r>
      <w:r w:rsidR="00DD7253" w:rsidRPr="000B00C4">
        <w:rPr>
          <w:rFonts w:ascii="Palatino Linotype" w:eastAsia="Palatino Linotype" w:hAnsi="Palatino Linotype" w:cs="Palatino Linotype"/>
          <w:i/>
          <w:sz w:val="22"/>
          <w:szCs w:val="22"/>
        </w:rPr>
        <w:t xml:space="preserve"> de mérito.----------------------------------------------------------------------------------------</w:t>
      </w:r>
    </w:p>
    <w:p w14:paraId="7DF04108"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i/>
          <w:sz w:val="22"/>
          <w:szCs w:val="22"/>
        </w:rPr>
      </w:pPr>
    </w:p>
    <w:p w14:paraId="04FBD757"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QUINTO.</w:t>
      </w:r>
      <w:r w:rsidRPr="000B00C4">
        <w:rPr>
          <w:rFonts w:ascii="Palatino Linotype" w:eastAsia="Palatino Linotype" w:hAnsi="Palatino Linotype" w:cs="Palatino Linotype"/>
          <w:i/>
          <w:sz w:val="22"/>
          <w:szCs w:val="22"/>
        </w:rPr>
        <w:t xml:space="preserve">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w:t>
      </w:r>
      <w:proofErr w:type="gramStart"/>
      <w:r w:rsidRPr="000B00C4">
        <w:rPr>
          <w:rFonts w:ascii="Palatino Linotype" w:eastAsia="Palatino Linotype" w:hAnsi="Palatino Linotype" w:cs="Palatino Linotype"/>
          <w:i/>
          <w:sz w:val="22"/>
          <w:szCs w:val="22"/>
        </w:rPr>
        <w:t>mérito..</w:t>
      </w:r>
      <w:proofErr w:type="gramEnd"/>
      <w:r w:rsidRPr="000B00C4">
        <w:rPr>
          <w:rFonts w:ascii="Palatino Linotype" w:eastAsia="Palatino Linotype" w:hAnsi="Palatino Linotype" w:cs="Palatino Linotype"/>
          <w:i/>
          <w:sz w:val="22"/>
          <w:szCs w:val="22"/>
        </w:rPr>
        <w:t xml:space="preserve">” (sic) </w:t>
      </w:r>
    </w:p>
    <w:p w14:paraId="4C80E079" w14:textId="77777777" w:rsidR="0002722E" w:rsidRPr="000B00C4" w:rsidRDefault="0002722E" w:rsidP="000B00C4">
      <w:pPr>
        <w:jc w:val="both"/>
        <w:rPr>
          <w:rFonts w:ascii="Palatino Linotype" w:eastAsia="Palatino Linotype" w:hAnsi="Palatino Linotype" w:cs="Palatino Linotype"/>
        </w:rPr>
      </w:pPr>
    </w:p>
    <w:p w14:paraId="073060D2"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g) Turno a la Contraloría</w:t>
      </w:r>
    </w:p>
    <w:p w14:paraId="65FF0A1D"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A través del oficio número INFOEM/STP/DC/3048/2022 del siete de junio del presente año, el Director de Cumplimientos de este Instituto informó al Titular de la Contraloría Interna y del Órgano de Control y Vigilancia el Acuerdo de incumplimiento en que incurrió </w:t>
      </w:r>
      <w:r w:rsidRPr="000B00C4">
        <w:rPr>
          <w:rFonts w:ascii="Palatino Linotype" w:eastAsia="Palatino Linotype" w:hAnsi="Palatino Linotype" w:cs="Palatino Linotype"/>
          <w:b/>
        </w:rPr>
        <w:t>EL SUJETO OBLIGADO</w:t>
      </w:r>
      <w:r w:rsidRPr="000B00C4">
        <w:rPr>
          <w:rFonts w:ascii="Palatino Linotype" w:eastAsia="Palatino Linotype" w:hAnsi="Palatino Linotype" w:cs="Palatino Linotype"/>
        </w:rPr>
        <w:t xml:space="preserve"> al no dar acceso a la información solicitada y a la Resolución emitida por el Pleno.</w:t>
      </w:r>
    </w:p>
    <w:p w14:paraId="0433F2B9" w14:textId="77777777" w:rsidR="0002722E" w:rsidRPr="000B00C4" w:rsidRDefault="0002722E" w:rsidP="000B00C4">
      <w:pPr>
        <w:spacing w:line="360" w:lineRule="auto"/>
        <w:jc w:val="both"/>
        <w:rPr>
          <w:rFonts w:ascii="Palatino Linotype" w:eastAsia="Palatino Linotype" w:hAnsi="Palatino Linotype" w:cs="Palatino Linotype"/>
          <w:b/>
        </w:rPr>
      </w:pPr>
    </w:p>
    <w:p w14:paraId="57F3642B"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lastRenderedPageBreak/>
        <w:t xml:space="preserve">h) Interposición del segundo </w:t>
      </w:r>
      <w:r w:rsidR="001C4193" w:rsidRPr="000B00C4">
        <w:rPr>
          <w:rFonts w:ascii="Palatino Linotype" w:eastAsia="Palatino Linotype" w:hAnsi="Palatino Linotype" w:cs="Palatino Linotype"/>
          <w:b/>
        </w:rPr>
        <w:t>Recurso de Revisión</w:t>
      </w:r>
    </w:p>
    <w:p w14:paraId="2F56B1F8"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Inconforme con el incumplimiento en que incurrió nuevamente </w:t>
      </w:r>
      <w:r w:rsidRPr="000B00C4">
        <w:rPr>
          <w:rFonts w:ascii="Palatino Linotype" w:eastAsia="Palatino Linotype" w:hAnsi="Palatino Linotype" w:cs="Palatino Linotype"/>
          <w:b/>
        </w:rPr>
        <w:t>EL SUJETO OBLIGADO</w:t>
      </w:r>
      <w:r w:rsidR="00AD7D50" w:rsidRPr="000B00C4">
        <w:rPr>
          <w:rFonts w:ascii="Palatino Linotype" w:eastAsia="Palatino Linotype" w:hAnsi="Palatino Linotype" w:cs="Palatino Linotype"/>
          <w:b/>
        </w:rPr>
        <w:t>,</w:t>
      </w:r>
      <w:r w:rsidRPr="000B00C4">
        <w:rPr>
          <w:rFonts w:ascii="Palatino Linotype" w:eastAsia="Palatino Linotype" w:hAnsi="Palatino Linotype" w:cs="Palatino Linotype"/>
        </w:rPr>
        <w:t xml:space="preserve"> es que el particular el once de agosto de dos mil veintidós, interpuso el medio de impugnación en estudio indicando lo siguiente:</w:t>
      </w:r>
    </w:p>
    <w:p w14:paraId="2BF64399" w14:textId="77777777" w:rsidR="0002722E" w:rsidRPr="000B00C4" w:rsidRDefault="0002722E" w:rsidP="000B00C4">
      <w:pPr>
        <w:spacing w:line="360" w:lineRule="auto"/>
        <w:jc w:val="both"/>
        <w:rPr>
          <w:rFonts w:ascii="Palatino Linotype" w:eastAsia="Palatino Linotype" w:hAnsi="Palatino Linotype" w:cs="Palatino Linotype"/>
        </w:rPr>
      </w:pPr>
    </w:p>
    <w:p w14:paraId="218C0985"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 xml:space="preserve">Acto impugnado: </w:t>
      </w:r>
    </w:p>
    <w:p w14:paraId="1455EAFE" w14:textId="77777777" w:rsidR="0002722E" w:rsidRPr="000B00C4" w:rsidRDefault="001906E0" w:rsidP="000B00C4">
      <w:pPr>
        <w:tabs>
          <w:tab w:val="left" w:pos="851"/>
        </w:tabs>
        <w:spacing w:line="360" w:lineRule="auto"/>
        <w:ind w:right="1134"/>
        <w:jc w:val="both"/>
        <w:rPr>
          <w:rFonts w:ascii="Palatino Linotype" w:eastAsia="Palatino Linotype" w:hAnsi="Palatino Linotype" w:cs="Palatino Linotype"/>
          <w:b/>
        </w:rPr>
      </w:pPr>
      <w:hyperlink r:id="rId10">
        <w:r w:rsidR="00DD7253" w:rsidRPr="000B00C4">
          <w:rPr>
            <w:rFonts w:ascii="Palatino Linotype" w:eastAsia="Palatino Linotype" w:hAnsi="Palatino Linotype" w:cs="Palatino Linotype"/>
            <w:b/>
          </w:rPr>
          <w:t>0</w:t>
        </w:r>
      </w:hyperlink>
      <w:hyperlink r:id="rId11">
        <w:r w:rsidR="00DD7253" w:rsidRPr="000B00C4">
          <w:rPr>
            <w:rFonts w:ascii="Palatino Linotype" w:eastAsia="Palatino Linotype" w:hAnsi="Palatino Linotype" w:cs="Palatino Linotype"/>
            <w:b/>
          </w:rPr>
          <w:t>5277</w:t>
        </w:r>
      </w:hyperlink>
      <w:hyperlink r:id="rId12">
        <w:r w:rsidR="00DD7253" w:rsidRPr="000B00C4">
          <w:rPr>
            <w:rFonts w:ascii="Palatino Linotype" w:eastAsia="Palatino Linotype" w:hAnsi="Palatino Linotype" w:cs="Palatino Linotype"/>
            <w:b/>
          </w:rPr>
          <w:t>/INFOEM/ICR-</w:t>
        </w:r>
      </w:hyperlink>
      <w:hyperlink r:id="rId13">
        <w:r w:rsidR="00DD7253" w:rsidRPr="000B00C4">
          <w:rPr>
            <w:rFonts w:ascii="Palatino Linotype" w:eastAsia="Palatino Linotype" w:hAnsi="Palatino Linotype" w:cs="Palatino Linotype"/>
            <w:b/>
          </w:rPr>
          <w:t>63</w:t>
        </w:r>
      </w:hyperlink>
      <w:hyperlink r:id="rId14">
        <w:r w:rsidR="00DD7253" w:rsidRPr="000B00C4">
          <w:rPr>
            <w:rFonts w:ascii="Palatino Linotype" w:eastAsia="Palatino Linotype" w:hAnsi="Palatino Linotype" w:cs="Palatino Linotype"/>
            <w:b/>
          </w:rPr>
          <w:t>/IP/RR/2022</w:t>
        </w:r>
      </w:hyperlink>
      <w:r w:rsidR="00DD7253" w:rsidRPr="000B00C4">
        <w:rPr>
          <w:rFonts w:ascii="Palatino Linotype" w:eastAsia="Palatino Linotype" w:hAnsi="Palatino Linotype" w:cs="Palatino Linotype"/>
          <w:b/>
        </w:rPr>
        <w:t xml:space="preserve"> </w:t>
      </w:r>
    </w:p>
    <w:p w14:paraId="3F24C42D" w14:textId="77777777" w:rsidR="0002722E" w:rsidRPr="000B00C4" w:rsidRDefault="0002722E" w:rsidP="000B00C4">
      <w:pPr>
        <w:tabs>
          <w:tab w:val="left" w:pos="851"/>
        </w:tabs>
        <w:ind w:right="1134"/>
        <w:jc w:val="both"/>
        <w:rPr>
          <w:rFonts w:ascii="Palatino Linotype" w:eastAsia="Palatino Linotype" w:hAnsi="Palatino Linotype" w:cs="Palatino Linotype"/>
          <w:b/>
        </w:rPr>
      </w:pPr>
    </w:p>
    <w:p w14:paraId="0086CB24" w14:textId="77777777" w:rsidR="0002722E" w:rsidRPr="000B00C4" w:rsidRDefault="00DD7253" w:rsidP="000B00C4">
      <w:pPr>
        <w:tabs>
          <w:tab w:val="left" w:pos="85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 xml:space="preserve">“Aún no se da respuesta” (sic) </w:t>
      </w:r>
    </w:p>
    <w:p w14:paraId="4E2BE0EB" w14:textId="77777777" w:rsidR="0002722E" w:rsidRPr="000B00C4" w:rsidRDefault="0002722E" w:rsidP="000B00C4">
      <w:pPr>
        <w:tabs>
          <w:tab w:val="left" w:pos="851"/>
        </w:tabs>
        <w:ind w:right="1134"/>
        <w:jc w:val="both"/>
        <w:rPr>
          <w:rFonts w:ascii="Palatino Linotype" w:eastAsia="Palatino Linotype" w:hAnsi="Palatino Linotype" w:cs="Palatino Linotype"/>
          <w:b/>
        </w:rPr>
      </w:pPr>
    </w:p>
    <w:p w14:paraId="04608419" w14:textId="77777777" w:rsidR="0002722E" w:rsidRPr="000B00C4" w:rsidRDefault="0002722E" w:rsidP="000B00C4">
      <w:pPr>
        <w:tabs>
          <w:tab w:val="left" w:pos="851"/>
        </w:tabs>
        <w:ind w:left="851" w:right="1134"/>
        <w:jc w:val="both"/>
        <w:rPr>
          <w:rFonts w:ascii="Palatino Linotype" w:eastAsia="Palatino Linotype" w:hAnsi="Palatino Linotype" w:cs="Palatino Linotype"/>
          <w:i/>
          <w:sz w:val="22"/>
          <w:szCs w:val="22"/>
        </w:rPr>
      </w:pPr>
    </w:p>
    <w:p w14:paraId="05B8612B"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Así como, razones o motivos de inconformidad:</w:t>
      </w:r>
    </w:p>
    <w:p w14:paraId="0D7456F0" w14:textId="77777777" w:rsidR="0002722E" w:rsidRPr="000B00C4" w:rsidRDefault="00DD7253" w:rsidP="000B00C4">
      <w:pPr>
        <w:tabs>
          <w:tab w:val="left" w:pos="85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 xml:space="preserve">“Aún no se da respuesta” (sic) </w:t>
      </w:r>
    </w:p>
    <w:p w14:paraId="4337DE06" w14:textId="77777777" w:rsidR="0002722E" w:rsidRPr="000B00C4" w:rsidRDefault="0002722E" w:rsidP="000B00C4">
      <w:pPr>
        <w:tabs>
          <w:tab w:val="left" w:pos="851"/>
        </w:tabs>
        <w:ind w:left="851" w:right="1134"/>
        <w:jc w:val="both"/>
        <w:rPr>
          <w:rFonts w:ascii="Palatino Linotype" w:eastAsia="Palatino Linotype" w:hAnsi="Palatino Linotype" w:cs="Palatino Linotype"/>
          <w:i/>
          <w:sz w:val="22"/>
          <w:szCs w:val="22"/>
        </w:rPr>
      </w:pPr>
    </w:p>
    <w:p w14:paraId="514D65CB" w14:textId="77777777" w:rsidR="0002722E" w:rsidRPr="000B00C4" w:rsidRDefault="0002722E" w:rsidP="000B00C4">
      <w:pPr>
        <w:spacing w:line="360" w:lineRule="auto"/>
        <w:jc w:val="both"/>
        <w:rPr>
          <w:rFonts w:ascii="Palatino Linotype" w:eastAsia="Palatino Linotype" w:hAnsi="Palatino Linotype" w:cs="Palatino Linotype"/>
          <w:b/>
        </w:rPr>
      </w:pPr>
    </w:p>
    <w:p w14:paraId="2146FFE1"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 xml:space="preserve">i) Turno del </w:t>
      </w:r>
      <w:r w:rsidR="001C4193" w:rsidRPr="000B00C4">
        <w:rPr>
          <w:rFonts w:ascii="Palatino Linotype" w:eastAsia="Palatino Linotype" w:hAnsi="Palatino Linotype" w:cs="Palatino Linotype"/>
          <w:b/>
        </w:rPr>
        <w:t>Recurso de Revisión</w:t>
      </w:r>
    </w:p>
    <w:p w14:paraId="3BD31A21"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Así, con fundamento en el artículo 185, fracción I de la Ley de Transparencia y Acceso a la Información Pública del Estado de México y Municipios, el Recurso de que se tratan se envió electrónicamente a través del </w:t>
      </w:r>
      <w:r w:rsidRPr="000B00C4">
        <w:rPr>
          <w:rFonts w:ascii="Palatino Linotype" w:eastAsia="Palatino Linotype" w:hAnsi="Palatino Linotype" w:cs="Palatino Linotype"/>
          <w:b/>
        </w:rPr>
        <w:t>SAIMEX</w:t>
      </w:r>
      <w:r w:rsidRPr="000B00C4">
        <w:rPr>
          <w:rFonts w:ascii="Palatino Linotype" w:eastAsia="Palatino Linotype" w:hAnsi="Palatino Linotype" w:cs="Palatino Linotype"/>
        </w:rPr>
        <w:t xml:space="preserve">, el once de agosto de dos mil veintidós, a la </w:t>
      </w:r>
      <w:r w:rsidRPr="000B00C4">
        <w:rPr>
          <w:rFonts w:ascii="Palatino Linotype" w:eastAsia="Palatino Linotype" w:hAnsi="Palatino Linotype" w:cs="Palatino Linotype"/>
          <w:b/>
        </w:rPr>
        <w:t>Comisionada</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Sharon Cristina Morales Martínez</w:t>
      </w:r>
      <w:r w:rsidRPr="000B00C4">
        <w:rPr>
          <w:rFonts w:ascii="Palatino Linotype" w:eastAsia="Palatino Linotype" w:hAnsi="Palatino Linotype" w:cs="Palatino Linotype"/>
        </w:rPr>
        <w:t>, a efecto de decretar su admisión o desechamiento.</w:t>
      </w:r>
    </w:p>
    <w:p w14:paraId="2C9E3117" w14:textId="77777777" w:rsidR="0002722E" w:rsidRPr="000B00C4" w:rsidRDefault="0002722E" w:rsidP="000B00C4">
      <w:pPr>
        <w:spacing w:line="360" w:lineRule="auto"/>
        <w:jc w:val="both"/>
        <w:rPr>
          <w:rFonts w:ascii="Palatino Linotype" w:eastAsia="Palatino Linotype" w:hAnsi="Palatino Linotype" w:cs="Palatino Linotype"/>
        </w:rPr>
      </w:pPr>
    </w:p>
    <w:p w14:paraId="4BCE15AC" w14:textId="77777777" w:rsidR="0002722E" w:rsidRPr="000B00C4" w:rsidRDefault="00DD7253" w:rsidP="000B00C4">
      <w:pPr>
        <w:tabs>
          <w:tab w:val="center" w:pos="4252"/>
          <w:tab w:val="right" w:pos="8504"/>
        </w:tabs>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 xml:space="preserve">j) Admisión del </w:t>
      </w:r>
      <w:r w:rsidR="001C4193" w:rsidRPr="000B00C4">
        <w:rPr>
          <w:rFonts w:ascii="Palatino Linotype" w:eastAsia="Palatino Linotype" w:hAnsi="Palatino Linotype" w:cs="Palatino Linotype"/>
          <w:b/>
        </w:rPr>
        <w:t>Recurso de Revisión</w:t>
      </w:r>
    </w:p>
    <w:p w14:paraId="3C224AEA" w14:textId="77777777" w:rsidR="0002722E" w:rsidRPr="000B00C4" w:rsidRDefault="00DD7253" w:rsidP="000B00C4">
      <w:pPr>
        <w:tabs>
          <w:tab w:val="center" w:pos="4252"/>
          <w:tab w:val="right" w:pos="8504"/>
        </w:tabs>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De las constancias del expediente electrónico del</w:t>
      </w:r>
      <w:r w:rsidRPr="000B00C4">
        <w:rPr>
          <w:rFonts w:ascii="Palatino Linotype" w:eastAsia="Palatino Linotype" w:hAnsi="Palatino Linotype" w:cs="Palatino Linotype"/>
          <w:b/>
        </w:rPr>
        <w:t xml:space="preserve"> SAIMEX</w:t>
      </w:r>
      <w:r w:rsidRPr="000B00C4">
        <w:rPr>
          <w:rFonts w:ascii="Palatino Linotype" w:eastAsia="Palatino Linotype" w:hAnsi="Palatino Linotype" w:cs="Palatino Linotype"/>
        </w:rPr>
        <w:t xml:space="preserve">, se advierte que el dieciséis de agosto de dos mil veintidós, se acordó la admisión a trámite del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 xml:space="preserve"> que nos ocupa; así como la integración del expediente respectivo, mismo que se puso </w:t>
      </w:r>
      <w:r w:rsidRPr="000B00C4">
        <w:rPr>
          <w:rFonts w:ascii="Palatino Linotype" w:eastAsia="Palatino Linotype" w:hAnsi="Palatino Linotype" w:cs="Palatino Linotype"/>
        </w:rPr>
        <w:lastRenderedPageBreak/>
        <w:t xml:space="preserve">a disposición de las partes, para que en un plazo máximo de siete días hábiles, manifestaran lo que a su derecho conviniera, a efecto de presentar pruebas y alegatos; así como para que </w:t>
      </w:r>
      <w:r w:rsidRPr="000B00C4">
        <w:rPr>
          <w:rFonts w:ascii="Palatino Linotype" w:eastAsia="Palatino Linotype" w:hAnsi="Palatino Linotype" w:cs="Palatino Linotype"/>
          <w:b/>
        </w:rPr>
        <w:t xml:space="preserve">EL SUJETO OBLIGADO </w:t>
      </w:r>
      <w:r w:rsidRPr="000B00C4">
        <w:rPr>
          <w:rFonts w:ascii="Palatino Linotype" w:eastAsia="Palatino Linotype" w:hAnsi="Palatino Linotype" w:cs="Palatino Linotype"/>
        </w:rPr>
        <w:t>rindiera su</w:t>
      </w:r>
      <w:r w:rsidRPr="000B00C4">
        <w:rPr>
          <w:rFonts w:ascii="Palatino Linotype" w:eastAsia="Palatino Linotype" w:hAnsi="Palatino Linotype" w:cs="Palatino Linotype"/>
          <w:b/>
        </w:rPr>
        <w:t xml:space="preserve"> </w:t>
      </w:r>
      <w:r w:rsidRPr="000B00C4">
        <w:rPr>
          <w:rFonts w:ascii="Palatino Linotype" w:eastAsia="Palatino Linotype" w:hAnsi="Palatino Linotype" w:cs="Palatino Linotype"/>
        </w:rPr>
        <w:t>Informe Justificado, conforme a lo dispuesto por el artículo 185, de la Ley de Transparencia y Acceso a la Información Pública del Estado de México y Municipios.</w:t>
      </w:r>
    </w:p>
    <w:p w14:paraId="0AA0CE46" w14:textId="77777777" w:rsidR="0002722E" w:rsidRPr="000B00C4" w:rsidRDefault="0002722E" w:rsidP="000B00C4">
      <w:pPr>
        <w:tabs>
          <w:tab w:val="center" w:pos="4252"/>
          <w:tab w:val="right" w:pos="8504"/>
        </w:tabs>
        <w:spacing w:line="360" w:lineRule="auto"/>
        <w:jc w:val="both"/>
        <w:rPr>
          <w:rFonts w:ascii="Palatino Linotype" w:eastAsia="Palatino Linotype" w:hAnsi="Palatino Linotype" w:cs="Palatino Linotype"/>
          <w:b/>
          <w:sz w:val="28"/>
          <w:szCs w:val="28"/>
        </w:rPr>
      </w:pPr>
    </w:p>
    <w:p w14:paraId="5616100C"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k) Informe Justificado</w:t>
      </w:r>
    </w:p>
    <w:p w14:paraId="2772742D"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Conforme a las constancias del </w:t>
      </w:r>
      <w:r w:rsidRPr="000B00C4">
        <w:rPr>
          <w:rFonts w:ascii="Palatino Linotype" w:eastAsia="Palatino Linotype" w:hAnsi="Palatino Linotype" w:cs="Palatino Linotype"/>
          <w:b/>
        </w:rPr>
        <w:t>SAIMEX</w:t>
      </w:r>
      <w:r w:rsidRPr="000B00C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0B00C4">
        <w:rPr>
          <w:rFonts w:ascii="Palatino Linotype" w:eastAsia="Palatino Linotype" w:hAnsi="Palatino Linotype" w:cs="Palatino Linotype"/>
          <w:b/>
        </w:rPr>
        <w:t>RECURRENTE</w:t>
      </w:r>
      <w:r w:rsidRPr="000B00C4">
        <w:rPr>
          <w:rFonts w:ascii="Palatino Linotype" w:eastAsia="Palatino Linotype" w:hAnsi="Palatino Linotype" w:cs="Palatino Linotype"/>
        </w:rPr>
        <w:t>, éste no realizó manifestación alguna, así como no presentó pruebas o alegatos.</w:t>
      </w:r>
    </w:p>
    <w:p w14:paraId="6CDFB7B0" w14:textId="77777777" w:rsidR="0002722E" w:rsidRPr="000B00C4" w:rsidRDefault="0002722E" w:rsidP="000B00C4">
      <w:pPr>
        <w:spacing w:line="360" w:lineRule="auto"/>
        <w:jc w:val="both"/>
        <w:rPr>
          <w:rFonts w:ascii="Palatino Linotype" w:eastAsia="Palatino Linotype" w:hAnsi="Palatino Linotype" w:cs="Palatino Linotype"/>
          <w:b/>
        </w:rPr>
      </w:pPr>
    </w:p>
    <w:p w14:paraId="5D96D6DE" w14:textId="2B69AD75"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Por su parte</w:t>
      </w:r>
      <w:r w:rsidRPr="000B00C4">
        <w:rPr>
          <w:rFonts w:ascii="Palatino Linotype" w:eastAsia="Palatino Linotype" w:hAnsi="Palatino Linotype" w:cs="Palatino Linotype"/>
          <w:b/>
        </w:rPr>
        <w:t xml:space="preserve"> EL SUJETO OBLIGADO</w:t>
      </w:r>
      <w:r w:rsidRPr="000B00C4">
        <w:rPr>
          <w:rFonts w:ascii="Palatino Linotype" w:eastAsia="Palatino Linotype" w:hAnsi="Palatino Linotype" w:cs="Palatino Linotype"/>
        </w:rPr>
        <w:t xml:space="preserve"> remitió dos archivos, los cuales no fueron puestos a disposición del particular ya que se advierte información confidencial tal como RFC, CURP de servidores públicos que si bien fue testada aún es visible. </w:t>
      </w:r>
    </w:p>
    <w:p w14:paraId="7EBDED45" w14:textId="77777777" w:rsidR="0002722E" w:rsidRPr="000B00C4" w:rsidRDefault="0002722E" w:rsidP="000B00C4">
      <w:pPr>
        <w:spacing w:line="360" w:lineRule="auto"/>
        <w:jc w:val="both"/>
        <w:rPr>
          <w:rFonts w:ascii="Palatino Linotype" w:eastAsia="Palatino Linotype" w:hAnsi="Palatino Linotype" w:cs="Palatino Linotype"/>
        </w:rPr>
      </w:pPr>
    </w:p>
    <w:p w14:paraId="57445C1D" w14:textId="77777777" w:rsidR="0002722E" w:rsidRPr="000B00C4" w:rsidRDefault="00DD7253" w:rsidP="000B00C4">
      <w:pPr>
        <w:spacing w:line="360" w:lineRule="auto"/>
        <w:jc w:val="both"/>
        <w:rPr>
          <w:rFonts w:ascii="Palatino Linotype" w:eastAsia="Palatino Linotype" w:hAnsi="Palatino Linotype" w:cs="Palatino Linotype"/>
          <w:b/>
          <w:sz w:val="26"/>
          <w:szCs w:val="26"/>
        </w:rPr>
      </w:pPr>
      <w:r w:rsidRPr="000B00C4">
        <w:rPr>
          <w:rFonts w:ascii="Palatino Linotype" w:eastAsia="Palatino Linotype" w:hAnsi="Palatino Linotype" w:cs="Palatino Linotype"/>
          <w:b/>
          <w:sz w:val="26"/>
          <w:szCs w:val="26"/>
        </w:rPr>
        <w:t>l) Ampliación del plazo para resolver</w:t>
      </w:r>
    </w:p>
    <w:p w14:paraId="748E9BAD"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El </w:t>
      </w:r>
      <w:r w:rsidRPr="000B00C4">
        <w:rPr>
          <w:rFonts w:ascii="Palatino Linotype" w:eastAsia="Palatino Linotype" w:hAnsi="Palatino Linotype" w:cs="Palatino Linotype"/>
          <w:b/>
          <w:bCs/>
        </w:rPr>
        <w:t>doce de octubre de dos mil veintidós</w:t>
      </w:r>
      <w:r w:rsidRPr="000B00C4">
        <w:rPr>
          <w:rFonts w:ascii="Palatino Linotype" w:eastAsia="Palatino Linotype" w:hAnsi="Palatino Linotype" w:cs="Palatino Linotype"/>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1DF71F34" w14:textId="77777777" w:rsidR="0002722E" w:rsidRPr="000B00C4" w:rsidRDefault="0002722E" w:rsidP="000B00C4">
      <w:pPr>
        <w:spacing w:line="360" w:lineRule="auto"/>
        <w:jc w:val="both"/>
        <w:rPr>
          <w:rFonts w:ascii="Palatino Linotype" w:eastAsia="Palatino Linotype" w:hAnsi="Palatino Linotype" w:cs="Palatino Linotype"/>
        </w:rPr>
      </w:pPr>
    </w:p>
    <w:p w14:paraId="2C74E256" w14:textId="77777777" w:rsidR="0002722E" w:rsidRPr="000B00C4" w:rsidRDefault="00DD7253" w:rsidP="000B00C4">
      <w:pPr>
        <w:spacing w:line="360" w:lineRule="auto"/>
        <w:jc w:val="both"/>
        <w:rPr>
          <w:rFonts w:ascii="Palatino Linotype" w:eastAsia="Palatino Linotype" w:hAnsi="Palatino Linotype" w:cs="Palatino Linotype"/>
          <w:b/>
          <w:sz w:val="26"/>
          <w:szCs w:val="26"/>
        </w:rPr>
      </w:pPr>
      <w:r w:rsidRPr="000B00C4">
        <w:rPr>
          <w:rFonts w:ascii="Palatino Linotype" w:eastAsia="Palatino Linotype" w:hAnsi="Palatino Linotype" w:cs="Palatino Linotype"/>
          <w:b/>
          <w:sz w:val="26"/>
          <w:szCs w:val="26"/>
        </w:rPr>
        <w:lastRenderedPageBreak/>
        <w:t>m) Cierre de Instrucción</w:t>
      </w:r>
    </w:p>
    <w:p w14:paraId="1B1BCBEB" w14:textId="77777777" w:rsidR="0002722E" w:rsidRPr="000B00C4" w:rsidRDefault="00DD7253" w:rsidP="000B00C4">
      <w:pPr>
        <w:tabs>
          <w:tab w:val="left" w:pos="709"/>
        </w:tabs>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Una vez analizado el estado procesal que guarda el expediente, </w:t>
      </w:r>
      <w:r w:rsidR="00AD7D50" w:rsidRPr="000B00C4">
        <w:rPr>
          <w:rFonts w:ascii="Palatino Linotype" w:eastAsia="Palatino Linotype" w:hAnsi="Palatino Linotype" w:cs="Palatino Linotype"/>
        </w:rPr>
        <w:t>el</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bCs/>
        </w:rPr>
        <w:t>veinticinco de octubre de dos mil veintidós</w:t>
      </w:r>
      <w:r w:rsidRPr="000B00C4">
        <w:rPr>
          <w:rFonts w:ascii="Palatino Linotype" w:eastAsia="Palatino Linotype" w:hAnsi="Palatino Linotype" w:cs="Palatino Linotype"/>
        </w:rPr>
        <w:t xml:space="preserve">, la </w:t>
      </w:r>
      <w:r w:rsidRPr="000B00C4">
        <w:rPr>
          <w:rFonts w:ascii="Palatino Linotype" w:eastAsia="Palatino Linotype" w:hAnsi="Palatino Linotype" w:cs="Palatino Linotype"/>
          <w:b/>
        </w:rPr>
        <w:t xml:space="preserve">Comisionada Sharon Cristina Morales Martínez </w:t>
      </w:r>
      <w:r w:rsidRPr="000B00C4">
        <w:rPr>
          <w:rFonts w:ascii="Palatino Linotype" w:eastAsia="Palatino Linotype" w:hAnsi="Palatino Linotype" w:cs="Palatino Linotype"/>
        </w:rPr>
        <w:t>acordó el cierre de instrucción, así como la remisión de este a efecto de ser resuelto, de conformidad con lo establecido en el artículo 185 fracciones VI y VIII de la Ley de Transparencia y Acceso a la Información Pública del Estado de México y Municipios.</w:t>
      </w:r>
    </w:p>
    <w:p w14:paraId="146AC593" w14:textId="77777777" w:rsidR="0002722E" w:rsidRPr="000B00C4" w:rsidRDefault="0002722E" w:rsidP="000B00C4">
      <w:pPr>
        <w:tabs>
          <w:tab w:val="left" w:pos="709"/>
        </w:tabs>
        <w:spacing w:line="360" w:lineRule="auto"/>
        <w:jc w:val="both"/>
        <w:rPr>
          <w:rFonts w:ascii="Palatino Linotype" w:eastAsia="Palatino Linotype" w:hAnsi="Palatino Linotype" w:cs="Palatino Linotype"/>
        </w:rPr>
      </w:pPr>
      <w:bookmarkStart w:id="1" w:name="_heading=h.cvi1wfvvlvu8" w:colFirst="0" w:colLast="0"/>
      <w:bookmarkEnd w:id="1"/>
    </w:p>
    <w:p w14:paraId="5F2A4BA7"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 xml:space="preserve">n) Notificación de la Resolución </w:t>
      </w:r>
    </w:p>
    <w:p w14:paraId="74A528CC"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El nueve de noviembre de dos mil veintidós, en la Trigésima Novena Sesión Ordinaria, el Pleno del Instituto de Transparencia, Acceso a la Información Pública y Protección de Datos Personales del Estado de México y Municipios, aprobó por mayoría de votos, la resolución dictada en el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05277/INFOEM/ICR-63/IP/RR/2022,</w:t>
      </w:r>
      <w:r w:rsidRPr="000B00C4">
        <w:rPr>
          <w:rFonts w:ascii="Palatino Linotype" w:eastAsia="Palatino Linotype" w:hAnsi="Palatino Linotype" w:cs="Palatino Linotype"/>
        </w:rPr>
        <w:t xml:space="preserve"> en la cual se determinó lo siguiente:</w:t>
      </w:r>
    </w:p>
    <w:p w14:paraId="7F1AFFDC" w14:textId="77777777" w:rsidR="0002722E" w:rsidRPr="000B00C4" w:rsidRDefault="0002722E" w:rsidP="000B00C4">
      <w:pPr>
        <w:spacing w:line="360" w:lineRule="auto"/>
        <w:jc w:val="both"/>
        <w:rPr>
          <w:rFonts w:ascii="Palatino Linotype" w:eastAsia="Palatino Linotype" w:hAnsi="Palatino Linotype" w:cs="Palatino Linotype"/>
        </w:rPr>
      </w:pPr>
    </w:p>
    <w:p w14:paraId="49D68E89" w14:textId="77777777" w:rsidR="0002722E" w:rsidRPr="000B00C4" w:rsidRDefault="00DD7253" w:rsidP="000B00C4">
      <w:pPr>
        <w:ind w:left="850"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“PRIMERO.</w:t>
      </w:r>
      <w:r w:rsidRPr="000B00C4">
        <w:rPr>
          <w:rFonts w:ascii="Palatino Linotype" w:eastAsia="Palatino Linotype" w:hAnsi="Palatino Linotype" w:cs="Palatino Linotype"/>
          <w:i/>
          <w:sz w:val="22"/>
          <w:szCs w:val="22"/>
        </w:rPr>
        <w:t xml:space="preserve"> Resultan </w:t>
      </w:r>
      <w:r w:rsidRPr="000B00C4">
        <w:rPr>
          <w:rFonts w:ascii="Palatino Linotype" w:eastAsia="Palatino Linotype" w:hAnsi="Palatino Linotype" w:cs="Palatino Linotype"/>
          <w:b/>
          <w:i/>
          <w:sz w:val="22"/>
          <w:szCs w:val="22"/>
        </w:rPr>
        <w:t>fundadas</w:t>
      </w:r>
      <w:r w:rsidRPr="000B00C4">
        <w:rPr>
          <w:rFonts w:ascii="Palatino Linotype" w:eastAsia="Palatino Linotype" w:hAnsi="Palatino Linotype" w:cs="Palatino Linotype"/>
          <w:i/>
          <w:sz w:val="22"/>
          <w:szCs w:val="22"/>
        </w:rPr>
        <w:t xml:space="preserve"> las razones o motivos de inconformidad planteadas por </w:t>
      </w:r>
      <w:r w:rsidRPr="000B00C4">
        <w:rPr>
          <w:rFonts w:ascii="Palatino Linotype" w:eastAsia="Palatino Linotype" w:hAnsi="Palatino Linotype" w:cs="Palatino Linotype"/>
          <w:b/>
          <w:i/>
          <w:sz w:val="22"/>
          <w:szCs w:val="22"/>
        </w:rPr>
        <w:t xml:space="preserve">EL RECURRENTE </w:t>
      </w:r>
      <w:r w:rsidRPr="000B00C4">
        <w:rPr>
          <w:rFonts w:ascii="Palatino Linotype" w:eastAsia="Palatino Linotype" w:hAnsi="Palatino Linotype" w:cs="Palatino Linotype"/>
          <w:i/>
          <w:sz w:val="22"/>
          <w:szCs w:val="22"/>
        </w:rPr>
        <w:t xml:space="preserve">en el </w:t>
      </w:r>
      <w:r w:rsidR="001C4193" w:rsidRPr="000B00C4">
        <w:rPr>
          <w:rFonts w:ascii="Palatino Linotype" w:eastAsia="Palatino Linotype" w:hAnsi="Palatino Linotype" w:cs="Palatino Linotype"/>
          <w:i/>
          <w:sz w:val="22"/>
          <w:szCs w:val="22"/>
        </w:rPr>
        <w:t>Recurso de Revisión</w:t>
      </w:r>
      <w:r w:rsidRPr="000B00C4">
        <w:rPr>
          <w:rFonts w:ascii="Palatino Linotype" w:eastAsia="Palatino Linotype" w:hAnsi="Palatino Linotype" w:cs="Palatino Linotype"/>
          <w:b/>
          <w:i/>
          <w:sz w:val="22"/>
          <w:szCs w:val="22"/>
        </w:rPr>
        <w:t xml:space="preserve"> 05277/INFOEM/ICR-63/IP/RR/2022 </w:t>
      </w:r>
      <w:r w:rsidRPr="000B00C4">
        <w:rPr>
          <w:rFonts w:ascii="Palatino Linotype" w:eastAsia="Palatino Linotype" w:hAnsi="Palatino Linotype" w:cs="Palatino Linotype"/>
          <w:i/>
          <w:sz w:val="22"/>
          <w:szCs w:val="22"/>
        </w:rPr>
        <w:t xml:space="preserve">y en términos del </w:t>
      </w:r>
      <w:r w:rsidRPr="000B00C4">
        <w:rPr>
          <w:rFonts w:ascii="Palatino Linotype" w:eastAsia="Palatino Linotype" w:hAnsi="Palatino Linotype" w:cs="Palatino Linotype"/>
          <w:b/>
          <w:i/>
          <w:sz w:val="22"/>
          <w:szCs w:val="22"/>
        </w:rPr>
        <w:t>Considerando Quinto</w:t>
      </w:r>
      <w:r w:rsidRPr="000B00C4">
        <w:rPr>
          <w:rFonts w:ascii="Palatino Linotype" w:eastAsia="Palatino Linotype" w:hAnsi="Palatino Linotype" w:cs="Palatino Linotype"/>
          <w:i/>
          <w:sz w:val="22"/>
          <w:szCs w:val="22"/>
        </w:rPr>
        <w:t xml:space="preserve"> de la presente Resolución.</w:t>
      </w:r>
    </w:p>
    <w:p w14:paraId="47270219" w14:textId="77777777" w:rsidR="0002722E" w:rsidRPr="000B00C4" w:rsidRDefault="0002722E" w:rsidP="000B00C4">
      <w:pPr>
        <w:widowControl w:val="0"/>
        <w:tabs>
          <w:tab w:val="left" w:pos="1701"/>
        </w:tabs>
        <w:ind w:left="850" w:right="899"/>
        <w:jc w:val="both"/>
        <w:rPr>
          <w:rFonts w:ascii="Palatino Linotype" w:eastAsia="Palatino Linotype" w:hAnsi="Palatino Linotype" w:cs="Palatino Linotype"/>
          <w:i/>
          <w:sz w:val="22"/>
          <w:szCs w:val="22"/>
        </w:rPr>
      </w:pPr>
    </w:p>
    <w:p w14:paraId="3E885B3D" w14:textId="77777777" w:rsidR="0002722E" w:rsidRPr="000B00C4" w:rsidRDefault="00DD7253" w:rsidP="000B00C4">
      <w:pPr>
        <w:ind w:left="850"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SEGUNDO. </w:t>
      </w:r>
      <w:r w:rsidRPr="000B00C4">
        <w:rPr>
          <w:rFonts w:ascii="Palatino Linotype" w:eastAsia="Palatino Linotype" w:hAnsi="Palatino Linotype" w:cs="Palatino Linotype"/>
          <w:i/>
          <w:sz w:val="22"/>
          <w:szCs w:val="22"/>
        </w:rPr>
        <w:t>Se</w:t>
      </w:r>
      <w:r w:rsidRPr="000B00C4">
        <w:rPr>
          <w:rFonts w:ascii="Palatino Linotype" w:eastAsia="Palatino Linotype" w:hAnsi="Palatino Linotype" w:cs="Palatino Linotype"/>
          <w:b/>
          <w:i/>
          <w:sz w:val="22"/>
          <w:szCs w:val="22"/>
        </w:rPr>
        <w:t xml:space="preserve"> ORDENA </w:t>
      </w:r>
      <w:r w:rsidRPr="000B00C4">
        <w:rPr>
          <w:rFonts w:ascii="Palatino Linotype" w:eastAsia="Palatino Linotype" w:hAnsi="Palatino Linotype" w:cs="Palatino Linotype"/>
          <w:i/>
          <w:sz w:val="22"/>
          <w:szCs w:val="22"/>
        </w:rPr>
        <w:t xml:space="preserve">al </w:t>
      </w:r>
      <w:r w:rsidRPr="000B00C4">
        <w:rPr>
          <w:rFonts w:ascii="Palatino Linotype" w:eastAsia="Palatino Linotype" w:hAnsi="Palatino Linotype" w:cs="Palatino Linotype"/>
          <w:b/>
          <w:i/>
          <w:sz w:val="22"/>
          <w:szCs w:val="22"/>
        </w:rPr>
        <w:t xml:space="preserve">Ayuntamiento de Chicoloapan </w:t>
      </w:r>
      <w:r w:rsidRPr="000B00C4">
        <w:rPr>
          <w:rFonts w:ascii="Palatino Linotype" w:eastAsia="Palatino Linotype" w:hAnsi="Palatino Linotype" w:cs="Palatino Linotype"/>
          <w:i/>
          <w:sz w:val="22"/>
          <w:szCs w:val="22"/>
        </w:rPr>
        <w:t xml:space="preserve">atienda la solicitud de acceso a la información pública </w:t>
      </w:r>
      <w:r w:rsidRPr="000B00C4">
        <w:rPr>
          <w:rFonts w:ascii="Palatino Linotype" w:eastAsia="Palatino Linotype" w:hAnsi="Palatino Linotype" w:cs="Palatino Linotype"/>
          <w:b/>
          <w:i/>
          <w:sz w:val="22"/>
          <w:szCs w:val="22"/>
        </w:rPr>
        <w:t xml:space="preserve">00084/CHICOLOA/IP/2022, </w:t>
      </w:r>
      <w:r w:rsidRPr="000B00C4">
        <w:rPr>
          <w:rFonts w:ascii="Palatino Linotype" w:eastAsia="Palatino Linotype" w:hAnsi="Palatino Linotype" w:cs="Palatino Linotype"/>
          <w:i/>
          <w:sz w:val="22"/>
          <w:szCs w:val="22"/>
        </w:rPr>
        <w:t xml:space="preserve">en términos del </w:t>
      </w:r>
      <w:r w:rsidRPr="000B00C4">
        <w:rPr>
          <w:rFonts w:ascii="Palatino Linotype" w:eastAsia="Palatino Linotype" w:hAnsi="Palatino Linotype" w:cs="Palatino Linotype"/>
          <w:b/>
          <w:i/>
          <w:sz w:val="22"/>
          <w:szCs w:val="22"/>
        </w:rPr>
        <w:t>Considerando Quinto</w:t>
      </w:r>
      <w:r w:rsidRPr="000B00C4">
        <w:rPr>
          <w:rFonts w:ascii="Palatino Linotype" w:eastAsia="Palatino Linotype" w:hAnsi="Palatino Linotype" w:cs="Palatino Linotype"/>
          <w:i/>
          <w:sz w:val="22"/>
          <w:szCs w:val="22"/>
        </w:rPr>
        <w:t xml:space="preserve">, y haga entrega al </w:t>
      </w:r>
      <w:r w:rsidRPr="000B00C4">
        <w:rPr>
          <w:rFonts w:ascii="Palatino Linotype" w:eastAsia="Palatino Linotype" w:hAnsi="Palatino Linotype" w:cs="Palatino Linotype"/>
          <w:b/>
          <w:i/>
          <w:sz w:val="22"/>
          <w:szCs w:val="22"/>
        </w:rPr>
        <w:t>RECURRENTE</w:t>
      </w:r>
      <w:r w:rsidRPr="000B00C4">
        <w:rPr>
          <w:rFonts w:ascii="Palatino Linotype" w:eastAsia="Palatino Linotype" w:hAnsi="Palatino Linotype" w:cs="Palatino Linotype"/>
          <w:i/>
          <w:sz w:val="22"/>
          <w:szCs w:val="22"/>
        </w:rPr>
        <w:t>, vía el Sistema de Acceso a la Información Mexiquense (</w:t>
      </w:r>
      <w:r w:rsidRPr="000B00C4">
        <w:rPr>
          <w:rFonts w:ascii="Palatino Linotype" w:eastAsia="Palatino Linotype" w:hAnsi="Palatino Linotype" w:cs="Palatino Linotype"/>
          <w:b/>
          <w:i/>
          <w:sz w:val="22"/>
          <w:szCs w:val="22"/>
        </w:rPr>
        <w:t>SAIMEX</w:t>
      </w:r>
      <w:r w:rsidRPr="000B00C4">
        <w:rPr>
          <w:rFonts w:ascii="Palatino Linotype" w:eastAsia="Palatino Linotype" w:hAnsi="Palatino Linotype" w:cs="Palatino Linotype"/>
          <w:i/>
          <w:sz w:val="22"/>
          <w:szCs w:val="22"/>
        </w:rPr>
        <w:t xml:space="preserve">), en </w:t>
      </w:r>
      <w:r w:rsidRPr="000B00C4">
        <w:rPr>
          <w:rFonts w:ascii="Palatino Linotype" w:eastAsia="Palatino Linotype" w:hAnsi="Palatino Linotype" w:cs="Palatino Linotype"/>
          <w:b/>
          <w:i/>
          <w:sz w:val="22"/>
          <w:szCs w:val="22"/>
        </w:rPr>
        <w:t>versión pública</w:t>
      </w:r>
      <w:r w:rsidRPr="000B00C4">
        <w:rPr>
          <w:rFonts w:ascii="Palatino Linotype" w:eastAsia="Palatino Linotype" w:hAnsi="Palatino Linotype" w:cs="Palatino Linotype"/>
          <w:i/>
          <w:sz w:val="22"/>
          <w:szCs w:val="22"/>
        </w:rPr>
        <w:t>, lo siguiente:</w:t>
      </w:r>
    </w:p>
    <w:p w14:paraId="10210B0E" w14:textId="77777777" w:rsidR="0002722E" w:rsidRPr="000B00C4" w:rsidRDefault="0002722E" w:rsidP="000B00C4">
      <w:pPr>
        <w:widowControl w:val="0"/>
        <w:ind w:left="850" w:right="899"/>
        <w:jc w:val="both"/>
        <w:rPr>
          <w:rFonts w:ascii="Palatino Linotype" w:eastAsia="Palatino Linotype" w:hAnsi="Palatino Linotype" w:cs="Palatino Linotype"/>
          <w:i/>
          <w:sz w:val="22"/>
          <w:szCs w:val="22"/>
        </w:rPr>
      </w:pPr>
    </w:p>
    <w:p w14:paraId="5EB1CE08" w14:textId="77777777" w:rsidR="0002722E" w:rsidRPr="000B00C4" w:rsidRDefault="00DD7253" w:rsidP="000B00C4">
      <w:pPr>
        <w:widowControl w:val="0"/>
        <w:ind w:left="850"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“Los Comprobantes Fiscales Digitales por Internet de los trabajadores del Ayuntamiento de Chicoloapan del periodo transcurrido del primero de enero al veintiocho de febrero de dos mil veintidós.</w:t>
      </w:r>
    </w:p>
    <w:p w14:paraId="663A00B7" w14:textId="77777777" w:rsidR="0002722E" w:rsidRPr="000B00C4" w:rsidRDefault="0002722E" w:rsidP="000B00C4">
      <w:pPr>
        <w:widowControl w:val="0"/>
        <w:ind w:left="850" w:right="899"/>
        <w:jc w:val="both"/>
        <w:rPr>
          <w:rFonts w:ascii="Palatino Linotype" w:eastAsia="Palatino Linotype" w:hAnsi="Palatino Linotype" w:cs="Palatino Linotype"/>
          <w:i/>
          <w:sz w:val="22"/>
          <w:szCs w:val="22"/>
        </w:rPr>
      </w:pPr>
    </w:p>
    <w:p w14:paraId="5A3A5754" w14:textId="77777777" w:rsidR="0002722E" w:rsidRPr="000B00C4" w:rsidRDefault="00DD7253" w:rsidP="000B00C4">
      <w:pPr>
        <w:widowControl w:val="0"/>
        <w:ind w:left="850"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 xml:space="preserve">Debiendo notificar al </w:t>
      </w:r>
      <w:r w:rsidRPr="000B00C4">
        <w:rPr>
          <w:rFonts w:ascii="Palatino Linotype" w:eastAsia="Palatino Linotype" w:hAnsi="Palatino Linotype" w:cs="Palatino Linotype"/>
          <w:b/>
          <w:i/>
          <w:sz w:val="22"/>
          <w:szCs w:val="22"/>
        </w:rPr>
        <w:t>RECURRENTE</w:t>
      </w:r>
      <w:r w:rsidRPr="000B00C4">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p>
    <w:p w14:paraId="0D1E3271" w14:textId="77777777" w:rsidR="0002722E" w:rsidRPr="000B00C4" w:rsidRDefault="00DD7253" w:rsidP="000B00C4">
      <w:pPr>
        <w:widowControl w:val="0"/>
        <w:tabs>
          <w:tab w:val="left" w:pos="1701"/>
        </w:tabs>
        <w:ind w:left="850"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lastRenderedPageBreak/>
        <w:t>TERCERO. Notifíquese</w:t>
      </w:r>
      <w:r w:rsidRPr="000B00C4">
        <w:rPr>
          <w:rFonts w:ascii="Palatino Linotype" w:eastAsia="Palatino Linotype" w:hAnsi="Palatino Linotype" w:cs="Palatino Linotype"/>
          <w:i/>
          <w:sz w:val="22"/>
          <w:szCs w:val="22"/>
        </w:rPr>
        <w:t xml:space="preserve"> al Titular de la Unidad de Transparencia del </w:t>
      </w:r>
      <w:r w:rsidRPr="000B00C4">
        <w:rPr>
          <w:rFonts w:ascii="Palatino Linotype" w:eastAsia="Palatino Linotype" w:hAnsi="Palatino Linotype" w:cs="Palatino Linotype"/>
          <w:b/>
          <w:i/>
          <w:sz w:val="22"/>
          <w:szCs w:val="22"/>
        </w:rPr>
        <w:t xml:space="preserve">SUJETO OBLIGADO </w:t>
      </w:r>
      <w:r w:rsidRPr="000B00C4">
        <w:rPr>
          <w:rFonts w:ascii="Palatino Linotype" w:eastAsia="Palatino Linotype" w:hAnsi="Palatino Linotype" w:cs="Palatino Linotype"/>
          <w:i/>
          <w:sz w:val="22"/>
          <w:szCs w:val="22"/>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A81C93A" w14:textId="77777777" w:rsidR="0002722E" w:rsidRPr="000B00C4" w:rsidRDefault="0002722E" w:rsidP="000B00C4">
      <w:pPr>
        <w:widowControl w:val="0"/>
        <w:tabs>
          <w:tab w:val="left" w:pos="1701"/>
        </w:tabs>
        <w:ind w:left="850" w:right="899"/>
        <w:jc w:val="both"/>
        <w:rPr>
          <w:rFonts w:ascii="Palatino Linotype" w:eastAsia="Palatino Linotype" w:hAnsi="Palatino Linotype" w:cs="Palatino Linotype"/>
          <w:i/>
          <w:sz w:val="22"/>
          <w:szCs w:val="22"/>
        </w:rPr>
      </w:pPr>
    </w:p>
    <w:p w14:paraId="4011AE68" w14:textId="77777777" w:rsidR="0002722E" w:rsidRPr="000B00C4" w:rsidRDefault="00DD7253" w:rsidP="000B00C4">
      <w:pPr>
        <w:widowControl w:val="0"/>
        <w:tabs>
          <w:tab w:val="left" w:pos="1701"/>
        </w:tabs>
        <w:ind w:left="850"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CUARTO. </w:t>
      </w:r>
      <w:r w:rsidRPr="000B00C4">
        <w:rPr>
          <w:rFonts w:ascii="Palatino Linotype" w:eastAsia="Palatino Linotype" w:hAnsi="Palatino Linotype" w:cs="Palatino Linotype"/>
          <w:i/>
          <w:sz w:val="22"/>
          <w:szCs w:val="22"/>
        </w:rPr>
        <w:t xml:space="preserve">Con fundamento en el artículo 198 de la Ley de Transparencia y Acceso a la Información Pública del Estado de México y Municipios, se apercibe al </w:t>
      </w:r>
      <w:r w:rsidRPr="000B00C4">
        <w:rPr>
          <w:rFonts w:ascii="Palatino Linotype" w:eastAsia="Palatino Linotype" w:hAnsi="Palatino Linotype" w:cs="Palatino Linotype"/>
          <w:b/>
          <w:i/>
          <w:sz w:val="22"/>
          <w:szCs w:val="22"/>
        </w:rPr>
        <w:t>SUJETO OBLIGADO</w:t>
      </w:r>
      <w:r w:rsidRPr="000B00C4">
        <w:rPr>
          <w:rFonts w:ascii="Palatino Linotype" w:eastAsia="Palatino Linotype" w:hAnsi="Palatino Linotype" w:cs="Palatino Linotype"/>
          <w:i/>
          <w:sz w:val="22"/>
          <w:szCs w:val="22"/>
        </w:rPr>
        <w:t xml:space="preserve"> que, en caso de negarse a cumplir la presente resolución o hacerlo de manera parcial se actuará de conformidad con lo previsto en los artículos 213, 214, 216 y 217 de dicha Ley.</w:t>
      </w:r>
    </w:p>
    <w:p w14:paraId="015C9AAF" w14:textId="77777777" w:rsidR="0002722E" w:rsidRPr="000B00C4" w:rsidRDefault="0002722E" w:rsidP="000B00C4">
      <w:pPr>
        <w:tabs>
          <w:tab w:val="left" w:pos="709"/>
        </w:tabs>
        <w:ind w:left="850" w:right="899"/>
        <w:jc w:val="both"/>
        <w:rPr>
          <w:rFonts w:ascii="Palatino Linotype" w:eastAsia="Palatino Linotype" w:hAnsi="Palatino Linotype" w:cs="Palatino Linotype"/>
          <w:b/>
          <w:i/>
          <w:sz w:val="22"/>
          <w:szCs w:val="22"/>
        </w:rPr>
      </w:pPr>
    </w:p>
    <w:p w14:paraId="58A6E950" w14:textId="77777777" w:rsidR="0002722E" w:rsidRPr="000B00C4" w:rsidRDefault="00DD7253" w:rsidP="000B00C4">
      <w:pPr>
        <w:tabs>
          <w:tab w:val="left" w:pos="709"/>
        </w:tabs>
        <w:ind w:left="850" w:right="899"/>
        <w:jc w:val="both"/>
        <w:rPr>
          <w:rFonts w:ascii="Palatino Linotype" w:eastAsia="Palatino Linotype" w:hAnsi="Palatino Linotype" w:cs="Palatino Linotype"/>
          <w:b/>
          <w:i/>
          <w:sz w:val="22"/>
          <w:szCs w:val="22"/>
        </w:rPr>
      </w:pPr>
      <w:r w:rsidRPr="000B00C4">
        <w:rPr>
          <w:rFonts w:ascii="Palatino Linotype" w:eastAsia="Palatino Linotype" w:hAnsi="Palatino Linotype" w:cs="Palatino Linotype"/>
          <w:b/>
          <w:i/>
          <w:sz w:val="22"/>
          <w:szCs w:val="22"/>
        </w:rPr>
        <w:t>QUINTO.</w:t>
      </w:r>
      <w:r w:rsidRPr="000B00C4">
        <w:rPr>
          <w:rFonts w:ascii="Palatino Linotype" w:eastAsia="Palatino Linotype" w:hAnsi="Palatino Linotype" w:cs="Palatino Linotype"/>
          <w:i/>
          <w:sz w:val="22"/>
          <w:szCs w:val="22"/>
        </w:rPr>
        <w:t xml:space="preserve"> </w:t>
      </w:r>
      <w:r w:rsidRPr="000B00C4">
        <w:rPr>
          <w:rFonts w:ascii="Palatino Linotype" w:eastAsia="Palatino Linotype" w:hAnsi="Palatino Linotype" w:cs="Palatino Linotype"/>
          <w:b/>
          <w:i/>
          <w:sz w:val="22"/>
          <w:szCs w:val="22"/>
        </w:rPr>
        <w:t>Notifíquese</w:t>
      </w:r>
      <w:r w:rsidRPr="000B00C4">
        <w:rPr>
          <w:rFonts w:ascii="Palatino Linotype" w:eastAsia="Palatino Linotype" w:hAnsi="Palatino Linotype" w:cs="Palatino Linotype"/>
          <w:i/>
          <w:sz w:val="22"/>
          <w:szCs w:val="22"/>
        </w:rPr>
        <w:t xml:space="preserve"> al </w:t>
      </w:r>
      <w:r w:rsidRPr="000B00C4">
        <w:rPr>
          <w:rFonts w:ascii="Palatino Linotype" w:eastAsia="Palatino Linotype" w:hAnsi="Palatino Linotype" w:cs="Palatino Linotype"/>
          <w:b/>
          <w:i/>
          <w:sz w:val="22"/>
          <w:szCs w:val="22"/>
        </w:rPr>
        <w:t>RECURRENTE</w:t>
      </w:r>
      <w:r w:rsidRPr="000B00C4">
        <w:rPr>
          <w:rFonts w:ascii="Palatino Linotype" w:eastAsia="Palatino Linotype" w:hAnsi="Palatino Linotype" w:cs="Palatino Linotype"/>
          <w:i/>
          <w:sz w:val="22"/>
          <w:szCs w:val="22"/>
        </w:rPr>
        <w:t xml:space="preserve"> la presente resolución vía Sistema de Acceso a la Información Mexiquense </w:t>
      </w:r>
      <w:r w:rsidRPr="000B00C4">
        <w:rPr>
          <w:rFonts w:ascii="Palatino Linotype" w:eastAsia="Palatino Linotype" w:hAnsi="Palatino Linotype" w:cs="Palatino Linotype"/>
          <w:b/>
          <w:i/>
          <w:sz w:val="22"/>
          <w:szCs w:val="22"/>
        </w:rPr>
        <w:t>SAIMEX</w:t>
      </w:r>
      <w:r w:rsidRPr="000B00C4">
        <w:rPr>
          <w:rFonts w:ascii="Palatino Linotype" w:eastAsia="Palatino Linotype" w:hAnsi="Palatino Linotype" w:cs="Palatino Linotype"/>
          <w:i/>
          <w:sz w:val="22"/>
          <w:szCs w:val="22"/>
        </w:rPr>
        <w:t>.</w:t>
      </w:r>
    </w:p>
    <w:p w14:paraId="165195AE" w14:textId="77777777" w:rsidR="0002722E" w:rsidRPr="000B00C4" w:rsidRDefault="0002722E" w:rsidP="000B00C4">
      <w:pPr>
        <w:tabs>
          <w:tab w:val="left" w:pos="709"/>
        </w:tabs>
        <w:ind w:left="850" w:right="899"/>
        <w:jc w:val="both"/>
        <w:rPr>
          <w:rFonts w:ascii="Palatino Linotype" w:eastAsia="Palatino Linotype" w:hAnsi="Palatino Linotype" w:cs="Palatino Linotype"/>
          <w:b/>
          <w:i/>
          <w:sz w:val="22"/>
          <w:szCs w:val="22"/>
        </w:rPr>
      </w:pPr>
    </w:p>
    <w:p w14:paraId="52E7FD91" w14:textId="77777777" w:rsidR="0002722E" w:rsidRPr="000B00C4" w:rsidRDefault="00DD7253" w:rsidP="000B00C4">
      <w:pPr>
        <w:tabs>
          <w:tab w:val="left" w:pos="709"/>
        </w:tabs>
        <w:ind w:left="850" w:right="899"/>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SEXTO.</w:t>
      </w:r>
      <w:r w:rsidRPr="000B00C4">
        <w:rPr>
          <w:rFonts w:ascii="Palatino Linotype" w:eastAsia="Palatino Linotype" w:hAnsi="Palatino Linotype" w:cs="Palatino Linotype"/>
          <w:i/>
          <w:sz w:val="22"/>
          <w:szCs w:val="22"/>
        </w:rPr>
        <w:t xml:space="preserve"> </w:t>
      </w:r>
      <w:r w:rsidRPr="000B00C4">
        <w:rPr>
          <w:rFonts w:ascii="Palatino Linotype" w:eastAsia="Palatino Linotype" w:hAnsi="Palatino Linotype" w:cs="Palatino Linotype"/>
          <w:b/>
          <w:i/>
          <w:sz w:val="22"/>
          <w:szCs w:val="22"/>
        </w:rPr>
        <w:t>Hágase</w:t>
      </w:r>
      <w:r w:rsidRPr="000B00C4">
        <w:rPr>
          <w:rFonts w:ascii="Palatino Linotype" w:eastAsia="Palatino Linotype" w:hAnsi="Palatino Linotype" w:cs="Palatino Linotype"/>
          <w:i/>
          <w:sz w:val="22"/>
          <w:szCs w:val="22"/>
        </w:rPr>
        <w:t xml:space="preserve"> </w:t>
      </w:r>
      <w:r w:rsidRPr="000B00C4">
        <w:rPr>
          <w:rFonts w:ascii="Palatino Linotype" w:eastAsia="Palatino Linotype" w:hAnsi="Palatino Linotype" w:cs="Palatino Linotype"/>
          <w:b/>
          <w:i/>
          <w:sz w:val="22"/>
          <w:szCs w:val="22"/>
        </w:rPr>
        <w:t>del conocimiento</w:t>
      </w:r>
      <w:r w:rsidRPr="000B00C4">
        <w:rPr>
          <w:rFonts w:ascii="Palatino Linotype" w:eastAsia="Palatino Linotype" w:hAnsi="Palatino Linotype" w:cs="Palatino Linotype"/>
          <w:i/>
          <w:sz w:val="22"/>
          <w:szCs w:val="22"/>
        </w:rPr>
        <w:t xml:space="preserve"> del </w:t>
      </w:r>
      <w:r w:rsidRPr="000B00C4">
        <w:rPr>
          <w:rFonts w:ascii="Palatino Linotype" w:eastAsia="Palatino Linotype" w:hAnsi="Palatino Linotype" w:cs="Palatino Linotype"/>
          <w:b/>
          <w:i/>
          <w:sz w:val="22"/>
          <w:szCs w:val="22"/>
        </w:rPr>
        <w:t>RECURRENTE</w:t>
      </w:r>
      <w:r w:rsidRPr="000B00C4">
        <w:rPr>
          <w:rFonts w:ascii="Palatino Linotype" w:eastAsia="Palatino Linotype" w:hAnsi="Palatino Linotype" w:cs="Palatino Linotype"/>
          <w:i/>
          <w:sz w:val="22"/>
          <w:szCs w:val="22"/>
        </w:rPr>
        <w:t xml:space="preserve"> que, de conformidad con lo establecido en el artículo 196 de la Ley de Transparencia y Acceso a la Información Pública del Estado de México y Municipios, podrá impugnarla vía Juicio de Amparo en los términos de las leyes </w:t>
      </w:r>
      <w:proofErr w:type="gramStart"/>
      <w:r w:rsidRPr="000B00C4">
        <w:rPr>
          <w:rFonts w:ascii="Palatino Linotype" w:eastAsia="Palatino Linotype" w:hAnsi="Palatino Linotype" w:cs="Palatino Linotype"/>
          <w:i/>
          <w:sz w:val="22"/>
          <w:szCs w:val="22"/>
        </w:rPr>
        <w:t>aplicables..</w:t>
      </w:r>
      <w:proofErr w:type="gramEnd"/>
      <w:r w:rsidRPr="000B00C4">
        <w:rPr>
          <w:rFonts w:ascii="Palatino Linotype" w:eastAsia="Palatino Linotype" w:hAnsi="Palatino Linotype" w:cs="Palatino Linotype"/>
          <w:i/>
          <w:sz w:val="22"/>
          <w:szCs w:val="22"/>
        </w:rPr>
        <w:t>”</w:t>
      </w:r>
    </w:p>
    <w:p w14:paraId="28F776D9" w14:textId="77777777" w:rsidR="0002722E" w:rsidRPr="000B00C4" w:rsidRDefault="0002722E" w:rsidP="000B00C4">
      <w:pPr>
        <w:spacing w:line="360" w:lineRule="auto"/>
        <w:jc w:val="both"/>
        <w:rPr>
          <w:rFonts w:ascii="Palatino Linotype" w:eastAsia="Palatino Linotype" w:hAnsi="Palatino Linotype" w:cs="Palatino Linotype"/>
        </w:rPr>
      </w:pPr>
    </w:p>
    <w:p w14:paraId="38972E23"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o) Acuerdo de Incumplimiento de la Resolución</w:t>
      </w:r>
    </w:p>
    <w:p w14:paraId="1AD1BD3F"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De las constancias que obran en el expediente electrónico del </w:t>
      </w:r>
      <w:r w:rsidRPr="000B00C4">
        <w:rPr>
          <w:rFonts w:ascii="Palatino Linotype" w:eastAsia="Palatino Linotype" w:hAnsi="Palatino Linotype" w:cs="Palatino Linotype"/>
          <w:b/>
        </w:rPr>
        <w:t>SAIMEX</w:t>
      </w:r>
      <w:r w:rsidRPr="000B00C4">
        <w:rPr>
          <w:rFonts w:ascii="Palatino Linotype" w:eastAsia="Palatino Linotype" w:hAnsi="Palatino Linotype" w:cs="Palatino Linotype"/>
        </w:rPr>
        <w:t xml:space="preserve"> se puede advertir que el veinticinco de noviembre de dos mil veintidós, la Dirección de Cumplimiento, acordó lo siguiente: </w:t>
      </w:r>
    </w:p>
    <w:p w14:paraId="7B55ED21" w14:textId="77777777" w:rsidR="0002722E" w:rsidRPr="000B00C4" w:rsidRDefault="0002722E" w:rsidP="000B00C4">
      <w:pPr>
        <w:jc w:val="both"/>
        <w:rPr>
          <w:rFonts w:ascii="Palatino Linotype" w:eastAsia="Palatino Linotype" w:hAnsi="Palatino Linotype" w:cs="Palatino Linotype"/>
        </w:rPr>
      </w:pPr>
    </w:p>
    <w:p w14:paraId="2A7703A0"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w:t>
      </w:r>
      <w:r w:rsidRPr="000B00C4">
        <w:rPr>
          <w:rFonts w:ascii="Palatino Linotype" w:eastAsia="Palatino Linotype" w:hAnsi="Palatino Linotype" w:cs="Palatino Linotype"/>
          <w:b/>
          <w:i/>
          <w:sz w:val="22"/>
          <w:szCs w:val="22"/>
        </w:rPr>
        <w:t>PRIMERO</w:t>
      </w:r>
      <w:r w:rsidRPr="000B00C4">
        <w:rPr>
          <w:rFonts w:ascii="Palatino Linotype" w:eastAsia="Palatino Linotype" w:hAnsi="Palatino Linotype" w:cs="Palatino Linotype"/>
          <w:i/>
          <w:sz w:val="22"/>
          <w:szCs w:val="22"/>
        </w:rPr>
        <w:t xml:space="preserve">. Con fundamento en el artículo 200, fracción I de la Ley de Transparencia y Acceso a la Información Pública del Estado de México y Municipios, se emite el </w:t>
      </w:r>
      <w:r w:rsidRPr="000B00C4">
        <w:rPr>
          <w:rFonts w:ascii="Palatino Linotype" w:eastAsia="Palatino Linotype" w:hAnsi="Palatino Linotype" w:cs="Palatino Linotype"/>
          <w:b/>
          <w:i/>
          <w:sz w:val="22"/>
          <w:szCs w:val="22"/>
        </w:rPr>
        <w:t>Acuerdo de Incumplimiento</w:t>
      </w:r>
      <w:r w:rsidRPr="000B00C4">
        <w:rPr>
          <w:rFonts w:ascii="Palatino Linotype" w:eastAsia="Palatino Linotype" w:hAnsi="Palatino Linotype" w:cs="Palatino Linotype"/>
          <w:i/>
          <w:sz w:val="22"/>
          <w:szCs w:val="22"/>
        </w:rPr>
        <w:t xml:space="preserve"> al </w:t>
      </w:r>
      <w:r w:rsidR="001C4193" w:rsidRPr="000B00C4">
        <w:rPr>
          <w:rFonts w:ascii="Palatino Linotype" w:eastAsia="Palatino Linotype" w:hAnsi="Palatino Linotype" w:cs="Palatino Linotype"/>
          <w:i/>
          <w:sz w:val="22"/>
          <w:szCs w:val="22"/>
        </w:rPr>
        <w:t>Recurso de Revisión</w:t>
      </w:r>
      <w:r w:rsidRPr="000B00C4">
        <w:rPr>
          <w:rFonts w:ascii="Palatino Linotype" w:eastAsia="Palatino Linotype" w:hAnsi="Palatino Linotype" w:cs="Palatino Linotype"/>
          <w:i/>
          <w:sz w:val="22"/>
          <w:szCs w:val="22"/>
        </w:rPr>
        <w:t xml:space="preserve"> </w:t>
      </w:r>
      <w:r w:rsidRPr="000B00C4">
        <w:rPr>
          <w:rFonts w:ascii="Palatino Linotype" w:eastAsia="Palatino Linotype" w:hAnsi="Palatino Linotype" w:cs="Palatino Linotype"/>
          <w:b/>
          <w:i/>
          <w:sz w:val="22"/>
          <w:szCs w:val="22"/>
        </w:rPr>
        <w:t>05277/INFOEM/ICR-63/IP/RR/2022,</w:t>
      </w:r>
      <w:r w:rsidRPr="000B00C4">
        <w:rPr>
          <w:rFonts w:ascii="Palatino Linotype" w:eastAsia="Palatino Linotype" w:hAnsi="Palatino Linotype" w:cs="Palatino Linotype"/>
          <w:i/>
          <w:sz w:val="22"/>
          <w:szCs w:val="22"/>
        </w:rPr>
        <w:t xml:space="preserve"> por parte del Sujeto Obligado Ayuntamiento de Chicoloapan.---------------------------------------------------------------------------------</w:t>
      </w:r>
    </w:p>
    <w:p w14:paraId="32D2D5AF"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b/>
          <w:i/>
          <w:sz w:val="22"/>
          <w:szCs w:val="22"/>
        </w:rPr>
      </w:pPr>
    </w:p>
    <w:p w14:paraId="5D5C7C21"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SEGUNDO</w:t>
      </w:r>
      <w:r w:rsidRPr="000B00C4">
        <w:rPr>
          <w:rFonts w:ascii="Palatino Linotype" w:eastAsia="Palatino Linotype" w:hAnsi="Palatino Linotype" w:cs="Palatino Linotype"/>
          <w:i/>
          <w:sz w:val="22"/>
          <w:szCs w:val="22"/>
        </w:rPr>
        <w:t>. Notifíquese este Acuerdo a la Recurrente, a través del Sistema de Acceso a la Información</w:t>
      </w:r>
    </w:p>
    <w:p w14:paraId="4012EADC"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lastRenderedPageBreak/>
        <w:t>Mexiquense (SAIMEX). ---------------------</w:t>
      </w:r>
    </w:p>
    <w:p w14:paraId="30C8D0D7"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b/>
          <w:i/>
          <w:sz w:val="22"/>
          <w:szCs w:val="22"/>
        </w:rPr>
      </w:pPr>
    </w:p>
    <w:p w14:paraId="2300968F"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TERCERO. </w:t>
      </w:r>
      <w:r w:rsidRPr="000B00C4">
        <w:rPr>
          <w:rFonts w:ascii="Palatino Linotype" w:eastAsia="Palatino Linotype" w:hAnsi="Palatino Linotype" w:cs="Palatino Linotype"/>
          <w:i/>
          <w:sz w:val="22"/>
          <w:szCs w:val="22"/>
        </w:rPr>
        <w:t>Notifíquese el presente proveído al Titular de la Unidad de Transparencia del Sujeto Obligado, a través del Sistema de Acceso a la Información Mexiquense (SAIMEX). ----------------------</w:t>
      </w:r>
    </w:p>
    <w:p w14:paraId="689CA63E"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i/>
          <w:sz w:val="22"/>
          <w:szCs w:val="22"/>
        </w:rPr>
      </w:pPr>
    </w:p>
    <w:p w14:paraId="5CA27E80"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CUARTO.</w:t>
      </w:r>
      <w:r w:rsidRPr="000B00C4">
        <w:rPr>
          <w:rFonts w:ascii="Palatino Linotype" w:eastAsia="Palatino Linotype" w:hAnsi="Palatino Linotype" w:cs="Palatino Linotype"/>
          <w:i/>
          <w:sz w:val="22"/>
          <w:szCs w:val="22"/>
        </w:rPr>
        <w:t xml:space="preserve"> </w:t>
      </w:r>
      <w:r w:rsidRPr="000B00C4">
        <w:rPr>
          <w:rFonts w:ascii="Palatino Linotype" w:eastAsia="Palatino Linotype" w:hAnsi="Palatino Linotype" w:cs="Palatino Linotype"/>
          <w:b/>
          <w:i/>
          <w:sz w:val="22"/>
          <w:szCs w:val="22"/>
        </w:rPr>
        <w:t xml:space="preserve">Gírese oficio y notifíquese a través del SAIMEX </w:t>
      </w:r>
      <w:r w:rsidRPr="000B00C4">
        <w:rPr>
          <w:rFonts w:ascii="Palatino Linotype" w:eastAsia="Palatino Linotype" w:hAnsi="Palatino Linotype" w:cs="Palatino Linotype"/>
          <w:i/>
          <w:sz w:val="22"/>
          <w:szCs w:val="22"/>
        </w:rPr>
        <w:t>al Titular del Órgano Interno de Control del INFOEM para efecto de que, en uso de sus atribuciones, se impongan las medidas de apremio procedentes al Sujeto Obligado implicado a fin de garantizar el cumplimiento de la Resolución del</w:t>
      </w:r>
    </w:p>
    <w:p w14:paraId="60DBD681" w14:textId="77777777" w:rsidR="0002722E" w:rsidRPr="000B00C4" w:rsidRDefault="001C419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Recurso de Revisión</w:t>
      </w:r>
      <w:r w:rsidR="00DD7253" w:rsidRPr="000B00C4">
        <w:rPr>
          <w:rFonts w:ascii="Palatino Linotype" w:eastAsia="Palatino Linotype" w:hAnsi="Palatino Linotype" w:cs="Palatino Linotype"/>
          <w:i/>
          <w:sz w:val="22"/>
          <w:szCs w:val="22"/>
        </w:rPr>
        <w:t xml:space="preserve"> de mérito.----------------------------------------------------------------------------------------</w:t>
      </w:r>
    </w:p>
    <w:p w14:paraId="6CC1032E" w14:textId="77777777" w:rsidR="0002722E" w:rsidRPr="000B00C4" w:rsidRDefault="0002722E" w:rsidP="000B00C4">
      <w:pPr>
        <w:widowControl w:val="0"/>
        <w:tabs>
          <w:tab w:val="left" w:pos="1701"/>
        </w:tabs>
        <w:ind w:left="851" w:right="1134"/>
        <w:jc w:val="both"/>
        <w:rPr>
          <w:rFonts w:ascii="Palatino Linotype" w:eastAsia="Palatino Linotype" w:hAnsi="Palatino Linotype" w:cs="Palatino Linotype"/>
          <w:i/>
          <w:sz w:val="22"/>
          <w:szCs w:val="22"/>
        </w:rPr>
      </w:pPr>
    </w:p>
    <w:p w14:paraId="43A3E044" w14:textId="77777777" w:rsidR="0002722E" w:rsidRPr="000B00C4" w:rsidRDefault="00DD7253" w:rsidP="000B00C4">
      <w:pPr>
        <w:widowControl w:val="0"/>
        <w:tabs>
          <w:tab w:val="left" w:pos="170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QUINTO.</w:t>
      </w:r>
      <w:r w:rsidRPr="000B00C4">
        <w:rPr>
          <w:rFonts w:ascii="Palatino Linotype" w:eastAsia="Palatino Linotype" w:hAnsi="Palatino Linotype" w:cs="Palatino Linotype"/>
          <w:i/>
          <w:sz w:val="22"/>
          <w:szCs w:val="22"/>
        </w:rPr>
        <w:t xml:space="preserve"> Con fundamento de los artículos 24, fracciones II, VIII y X, 54 y 200, fracción II, de la Ley de Transparencia y Acceso a la Información Pública del Estado de México y Municipios,</w:t>
      </w:r>
      <w:r w:rsidRPr="000B00C4">
        <w:rPr>
          <w:rFonts w:ascii="Palatino Linotype" w:eastAsia="Palatino Linotype" w:hAnsi="Palatino Linotype" w:cs="Palatino Linotype"/>
          <w:b/>
          <w:i/>
          <w:sz w:val="22"/>
          <w:szCs w:val="22"/>
        </w:rPr>
        <w:t xml:space="preserve"> notifíquese a través del sistema SAIMEX </w:t>
      </w:r>
      <w:r w:rsidRPr="000B00C4">
        <w:rPr>
          <w:rFonts w:ascii="Palatino Linotype" w:eastAsia="Palatino Linotype" w:hAnsi="Palatino Linotype" w:cs="Palatino Linotype"/>
          <w:i/>
          <w:sz w:val="22"/>
          <w:szCs w:val="22"/>
        </w:rPr>
        <w:t xml:space="preserve">al Titular de la Unidad de Transparencia del Sujeto Obligado a efecto que a través de su conducto se notifique el incumplimiento al Superior Jerárquico del responsable de dar cumplimiento a la Resolución de </w:t>
      </w:r>
      <w:proofErr w:type="gramStart"/>
      <w:r w:rsidRPr="000B00C4">
        <w:rPr>
          <w:rFonts w:ascii="Palatino Linotype" w:eastAsia="Palatino Linotype" w:hAnsi="Palatino Linotype" w:cs="Palatino Linotype"/>
          <w:i/>
          <w:sz w:val="22"/>
          <w:szCs w:val="22"/>
        </w:rPr>
        <w:t>mérito..</w:t>
      </w:r>
      <w:proofErr w:type="gramEnd"/>
      <w:r w:rsidRPr="000B00C4">
        <w:rPr>
          <w:rFonts w:ascii="Palatino Linotype" w:eastAsia="Palatino Linotype" w:hAnsi="Palatino Linotype" w:cs="Palatino Linotype"/>
          <w:i/>
          <w:sz w:val="22"/>
          <w:szCs w:val="22"/>
        </w:rPr>
        <w:t xml:space="preserve">” (sic) </w:t>
      </w:r>
    </w:p>
    <w:p w14:paraId="00DF618E" w14:textId="77777777" w:rsidR="0002722E" w:rsidRPr="000B00C4" w:rsidRDefault="0002722E" w:rsidP="000B00C4">
      <w:pPr>
        <w:jc w:val="both"/>
        <w:rPr>
          <w:rFonts w:ascii="Palatino Linotype" w:eastAsia="Palatino Linotype" w:hAnsi="Palatino Linotype" w:cs="Palatino Linotype"/>
        </w:rPr>
      </w:pPr>
    </w:p>
    <w:p w14:paraId="14AE37B1"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p) Turno a la Contraloría</w:t>
      </w:r>
    </w:p>
    <w:p w14:paraId="7A9B3021"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A través del oficio número INFOEM/STP/DC/6542/2022 del veinticuatro de noviembre de dos mil veintidós, el Director de Cumplimientos de este Instituto informó al Titular de la Contraloría Interna y del Órgano de Control y Vigilancia el Acuerdo de incumplimiento en que incurrió </w:t>
      </w:r>
      <w:r w:rsidRPr="000B00C4">
        <w:rPr>
          <w:rFonts w:ascii="Palatino Linotype" w:eastAsia="Palatino Linotype" w:hAnsi="Palatino Linotype" w:cs="Palatino Linotype"/>
          <w:b/>
        </w:rPr>
        <w:t>EL SUJETO OBLIGADO</w:t>
      </w:r>
      <w:r w:rsidRPr="000B00C4">
        <w:rPr>
          <w:rFonts w:ascii="Palatino Linotype" w:eastAsia="Palatino Linotype" w:hAnsi="Palatino Linotype" w:cs="Palatino Linotype"/>
        </w:rPr>
        <w:t xml:space="preserve"> al no dar </w:t>
      </w:r>
      <w:r w:rsidR="00A773F6" w:rsidRPr="000B00C4">
        <w:rPr>
          <w:rFonts w:ascii="Palatino Linotype" w:eastAsia="Palatino Linotype" w:hAnsi="Palatino Linotype" w:cs="Palatino Linotype"/>
        </w:rPr>
        <w:t xml:space="preserve">el </w:t>
      </w:r>
      <w:r w:rsidRPr="000B00C4">
        <w:rPr>
          <w:rFonts w:ascii="Palatino Linotype" w:eastAsia="Palatino Linotype" w:hAnsi="Palatino Linotype" w:cs="Palatino Linotype"/>
        </w:rPr>
        <w:t>acceso a la información solicitada y a la Resolución emitida por el Pleno.</w:t>
      </w:r>
    </w:p>
    <w:p w14:paraId="2E925B7C" w14:textId="77777777" w:rsidR="0002722E" w:rsidRPr="000B00C4" w:rsidRDefault="0002722E" w:rsidP="000B00C4">
      <w:pPr>
        <w:spacing w:line="360" w:lineRule="auto"/>
        <w:jc w:val="both"/>
        <w:rPr>
          <w:rFonts w:ascii="Palatino Linotype" w:eastAsia="Palatino Linotype" w:hAnsi="Palatino Linotype" w:cs="Palatino Linotype"/>
          <w:b/>
        </w:rPr>
      </w:pPr>
    </w:p>
    <w:p w14:paraId="3FCC7F16"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 xml:space="preserve">q) Interposición del tercer </w:t>
      </w:r>
      <w:r w:rsidR="001C4193" w:rsidRPr="000B00C4">
        <w:rPr>
          <w:rFonts w:ascii="Palatino Linotype" w:eastAsia="Palatino Linotype" w:hAnsi="Palatino Linotype" w:cs="Palatino Linotype"/>
          <w:b/>
        </w:rPr>
        <w:t>Recurso de Revisión</w:t>
      </w:r>
    </w:p>
    <w:p w14:paraId="23343D12"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Inconforme con el incumplimiento en que incurrió nuevamente </w:t>
      </w:r>
      <w:r w:rsidRPr="000B00C4">
        <w:rPr>
          <w:rFonts w:ascii="Palatino Linotype" w:eastAsia="Palatino Linotype" w:hAnsi="Palatino Linotype" w:cs="Palatino Linotype"/>
          <w:b/>
        </w:rPr>
        <w:t>EL SUJETO OBLIGADO</w:t>
      </w:r>
      <w:r w:rsidRPr="000B00C4">
        <w:rPr>
          <w:rFonts w:ascii="Palatino Linotype" w:eastAsia="Palatino Linotype" w:hAnsi="Palatino Linotype" w:cs="Palatino Linotype"/>
        </w:rPr>
        <w:t xml:space="preserve"> es que el particular, el veinte de diciembre de dos mil veintidós, interpuso el medio de impugnación en estudio indicando lo siguiente:</w:t>
      </w:r>
    </w:p>
    <w:p w14:paraId="72630C46"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lastRenderedPageBreak/>
        <w:t xml:space="preserve">Acto impugnado: </w:t>
      </w:r>
    </w:p>
    <w:p w14:paraId="5CDADFED" w14:textId="77777777" w:rsidR="0002722E" w:rsidRPr="000B00C4" w:rsidRDefault="001906E0" w:rsidP="000B00C4">
      <w:pPr>
        <w:tabs>
          <w:tab w:val="left" w:pos="851"/>
        </w:tabs>
        <w:spacing w:line="360" w:lineRule="auto"/>
        <w:ind w:right="1134"/>
        <w:jc w:val="both"/>
        <w:rPr>
          <w:rFonts w:ascii="Palatino Linotype" w:eastAsia="Palatino Linotype" w:hAnsi="Palatino Linotype" w:cs="Palatino Linotype"/>
          <w:b/>
        </w:rPr>
      </w:pPr>
      <w:hyperlink r:id="rId15">
        <w:r w:rsidR="00DD7253" w:rsidRPr="000B00C4">
          <w:rPr>
            <w:rFonts w:ascii="Palatino Linotype" w:eastAsia="Palatino Linotype" w:hAnsi="Palatino Linotype" w:cs="Palatino Linotype"/>
            <w:b/>
          </w:rPr>
          <w:t>05277/INFOEM/ICR-106/IP/RR/2022</w:t>
        </w:r>
      </w:hyperlink>
      <w:r w:rsidR="00DD7253" w:rsidRPr="000B00C4">
        <w:rPr>
          <w:rFonts w:ascii="Palatino Linotype" w:eastAsia="Palatino Linotype" w:hAnsi="Palatino Linotype" w:cs="Palatino Linotype"/>
          <w:b/>
        </w:rPr>
        <w:t xml:space="preserve"> </w:t>
      </w:r>
    </w:p>
    <w:p w14:paraId="53CD62BC" w14:textId="77777777" w:rsidR="0002722E" w:rsidRPr="000B00C4" w:rsidRDefault="0002722E" w:rsidP="000B00C4">
      <w:pPr>
        <w:tabs>
          <w:tab w:val="left" w:pos="851"/>
        </w:tabs>
        <w:ind w:right="1134"/>
        <w:jc w:val="both"/>
        <w:rPr>
          <w:rFonts w:ascii="Palatino Linotype" w:eastAsia="Palatino Linotype" w:hAnsi="Palatino Linotype" w:cs="Palatino Linotype"/>
          <w:b/>
        </w:rPr>
      </w:pPr>
    </w:p>
    <w:p w14:paraId="0951A5C2" w14:textId="77777777" w:rsidR="0002722E" w:rsidRPr="000B00C4" w:rsidRDefault="00DD7253" w:rsidP="000B00C4">
      <w:pPr>
        <w:tabs>
          <w:tab w:val="left" w:pos="85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 xml:space="preserve">“Aún no se da respuesta” (sic) </w:t>
      </w:r>
    </w:p>
    <w:p w14:paraId="1C50C6B1" w14:textId="77777777" w:rsidR="0002722E" w:rsidRPr="000B00C4" w:rsidRDefault="0002722E" w:rsidP="000B00C4">
      <w:pPr>
        <w:tabs>
          <w:tab w:val="left" w:pos="851"/>
        </w:tabs>
        <w:ind w:right="1134"/>
        <w:jc w:val="both"/>
        <w:rPr>
          <w:rFonts w:ascii="Palatino Linotype" w:eastAsia="Palatino Linotype" w:hAnsi="Palatino Linotype" w:cs="Palatino Linotype"/>
          <w:b/>
        </w:rPr>
      </w:pPr>
    </w:p>
    <w:p w14:paraId="61E32527" w14:textId="77777777" w:rsidR="0002722E" w:rsidRPr="000B00C4" w:rsidRDefault="0002722E" w:rsidP="000B00C4">
      <w:pPr>
        <w:tabs>
          <w:tab w:val="left" w:pos="851"/>
        </w:tabs>
        <w:ind w:left="851" w:right="1134"/>
        <w:jc w:val="both"/>
        <w:rPr>
          <w:rFonts w:ascii="Palatino Linotype" w:eastAsia="Palatino Linotype" w:hAnsi="Palatino Linotype" w:cs="Palatino Linotype"/>
          <w:i/>
          <w:sz w:val="22"/>
          <w:szCs w:val="22"/>
        </w:rPr>
      </w:pPr>
    </w:p>
    <w:p w14:paraId="6215337D"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Así como, razones o motivos de inconformidad:</w:t>
      </w:r>
    </w:p>
    <w:p w14:paraId="626538F2" w14:textId="77777777" w:rsidR="0002722E" w:rsidRPr="000B00C4" w:rsidRDefault="00DD7253" w:rsidP="000B00C4">
      <w:pPr>
        <w:tabs>
          <w:tab w:val="left" w:pos="851"/>
        </w:tabs>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 xml:space="preserve">“no se ha entregado la </w:t>
      </w:r>
      <w:proofErr w:type="spellStart"/>
      <w:r w:rsidRPr="000B00C4">
        <w:rPr>
          <w:rFonts w:ascii="Palatino Linotype" w:eastAsia="Palatino Linotype" w:hAnsi="Palatino Linotype" w:cs="Palatino Linotype"/>
          <w:i/>
          <w:sz w:val="22"/>
          <w:szCs w:val="22"/>
        </w:rPr>
        <w:t>informacion</w:t>
      </w:r>
      <w:proofErr w:type="spellEnd"/>
      <w:r w:rsidRPr="000B00C4">
        <w:rPr>
          <w:rFonts w:ascii="Palatino Linotype" w:eastAsia="Palatino Linotype" w:hAnsi="Palatino Linotype" w:cs="Palatino Linotype"/>
          <w:i/>
          <w:sz w:val="22"/>
          <w:szCs w:val="22"/>
        </w:rPr>
        <w:t xml:space="preserve"> solicitada” (sic) </w:t>
      </w:r>
    </w:p>
    <w:p w14:paraId="60468363" w14:textId="77777777" w:rsidR="0002722E" w:rsidRPr="000B00C4" w:rsidRDefault="0002722E" w:rsidP="000B00C4">
      <w:pPr>
        <w:tabs>
          <w:tab w:val="left" w:pos="851"/>
        </w:tabs>
        <w:ind w:left="851" w:right="1134"/>
        <w:jc w:val="both"/>
        <w:rPr>
          <w:rFonts w:ascii="Palatino Linotype" w:eastAsia="Palatino Linotype" w:hAnsi="Palatino Linotype" w:cs="Palatino Linotype"/>
          <w:i/>
          <w:sz w:val="22"/>
          <w:szCs w:val="22"/>
        </w:rPr>
      </w:pPr>
    </w:p>
    <w:p w14:paraId="0C2B6740" w14:textId="77777777" w:rsidR="0002722E" w:rsidRPr="000B00C4" w:rsidRDefault="0002722E" w:rsidP="000B00C4">
      <w:pPr>
        <w:spacing w:line="360" w:lineRule="auto"/>
        <w:jc w:val="both"/>
        <w:rPr>
          <w:rFonts w:ascii="Palatino Linotype" w:eastAsia="Palatino Linotype" w:hAnsi="Palatino Linotype" w:cs="Palatino Linotype"/>
          <w:b/>
        </w:rPr>
      </w:pPr>
    </w:p>
    <w:p w14:paraId="7824C682"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 xml:space="preserve">r) Turno del </w:t>
      </w:r>
      <w:r w:rsidR="001C4193" w:rsidRPr="000B00C4">
        <w:rPr>
          <w:rFonts w:ascii="Palatino Linotype" w:eastAsia="Palatino Linotype" w:hAnsi="Palatino Linotype" w:cs="Palatino Linotype"/>
          <w:b/>
        </w:rPr>
        <w:t>Recurso de Revisión</w:t>
      </w:r>
    </w:p>
    <w:p w14:paraId="35E05546"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Así, con fundamento en el artículo 185, fracción I de la Ley de Transparencia y Acceso a la Información Pública del Estado de México y Municipios, el Recurso de que se trata se envió electrónicamente a través del </w:t>
      </w:r>
      <w:r w:rsidRPr="000B00C4">
        <w:rPr>
          <w:rFonts w:ascii="Palatino Linotype" w:eastAsia="Palatino Linotype" w:hAnsi="Palatino Linotype" w:cs="Palatino Linotype"/>
          <w:b/>
        </w:rPr>
        <w:t>SAIMEX</w:t>
      </w:r>
      <w:r w:rsidRPr="000B00C4">
        <w:rPr>
          <w:rFonts w:ascii="Palatino Linotype" w:eastAsia="Palatino Linotype" w:hAnsi="Palatino Linotype" w:cs="Palatino Linotype"/>
        </w:rPr>
        <w:t xml:space="preserve"> el veinte de diciembre de dos mil veintidós a la </w:t>
      </w:r>
      <w:r w:rsidRPr="000B00C4">
        <w:rPr>
          <w:rFonts w:ascii="Palatino Linotype" w:eastAsia="Palatino Linotype" w:hAnsi="Palatino Linotype" w:cs="Palatino Linotype"/>
          <w:b/>
        </w:rPr>
        <w:t>Comisionada</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Sharon Cristina Morales Martínez</w:t>
      </w:r>
      <w:r w:rsidRPr="000B00C4">
        <w:rPr>
          <w:rFonts w:ascii="Palatino Linotype" w:eastAsia="Palatino Linotype" w:hAnsi="Palatino Linotype" w:cs="Palatino Linotype"/>
        </w:rPr>
        <w:t>, a efecto de decretar su admisión o desechamiento.</w:t>
      </w:r>
    </w:p>
    <w:p w14:paraId="7A343591" w14:textId="77777777" w:rsidR="0002722E" w:rsidRPr="000B00C4" w:rsidRDefault="0002722E" w:rsidP="000B00C4">
      <w:pPr>
        <w:spacing w:line="360" w:lineRule="auto"/>
        <w:jc w:val="both"/>
        <w:rPr>
          <w:rFonts w:ascii="Palatino Linotype" w:eastAsia="Palatino Linotype" w:hAnsi="Palatino Linotype" w:cs="Palatino Linotype"/>
        </w:rPr>
      </w:pPr>
    </w:p>
    <w:p w14:paraId="3FF80565" w14:textId="77777777" w:rsidR="0002722E" w:rsidRPr="000B00C4" w:rsidRDefault="00DD7253" w:rsidP="000B00C4">
      <w:pPr>
        <w:tabs>
          <w:tab w:val="center" w:pos="4252"/>
          <w:tab w:val="right" w:pos="8504"/>
        </w:tabs>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t xml:space="preserve">s) Admisión del </w:t>
      </w:r>
      <w:r w:rsidR="001C4193" w:rsidRPr="000B00C4">
        <w:rPr>
          <w:rFonts w:ascii="Palatino Linotype" w:eastAsia="Palatino Linotype" w:hAnsi="Palatino Linotype" w:cs="Palatino Linotype"/>
          <w:b/>
        </w:rPr>
        <w:t>Recurso de Revisión</w:t>
      </w:r>
    </w:p>
    <w:p w14:paraId="28F3C823" w14:textId="77777777" w:rsidR="0002722E" w:rsidRPr="000B00C4" w:rsidRDefault="00DD7253" w:rsidP="000B00C4">
      <w:pPr>
        <w:tabs>
          <w:tab w:val="center" w:pos="4252"/>
          <w:tab w:val="right" w:pos="8504"/>
        </w:tabs>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De las constancias del expediente electrónico del</w:t>
      </w:r>
      <w:r w:rsidRPr="000B00C4">
        <w:rPr>
          <w:rFonts w:ascii="Palatino Linotype" w:eastAsia="Palatino Linotype" w:hAnsi="Palatino Linotype" w:cs="Palatino Linotype"/>
          <w:b/>
        </w:rPr>
        <w:t xml:space="preserve"> SAIMEX</w:t>
      </w:r>
      <w:r w:rsidRPr="000B00C4">
        <w:rPr>
          <w:rFonts w:ascii="Palatino Linotype" w:eastAsia="Palatino Linotype" w:hAnsi="Palatino Linotype" w:cs="Palatino Linotype"/>
        </w:rPr>
        <w:t xml:space="preserve">, se advierte que </w:t>
      </w:r>
      <w:r w:rsidR="00A773F6" w:rsidRPr="000B00C4">
        <w:rPr>
          <w:rFonts w:ascii="Palatino Linotype" w:eastAsia="Palatino Linotype" w:hAnsi="Palatino Linotype" w:cs="Palatino Linotype"/>
        </w:rPr>
        <w:t>el</w:t>
      </w:r>
      <w:r w:rsidRPr="000B00C4">
        <w:rPr>
          <w:rFonts w:ascii="Palatino Linotype" w:eastAsia="Palatino Linotype" w:hAnsi="Palatino Linotype" w:cs="Palatino Linotype"/>
        </w:rPr>
        <w:t xml:space="preserve"> veintiuno de diciembre de dos mil veintidós, se acordó la admisión a trámite del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0B00C4">
        <w:rPr>
          <w:rFonts w:ascii="Palatino Linotype" w:eastAsia="Palatino Linotype" w:hAnsi="Palatino Linotype" w:cs="Palatino Linotype"/>
          <w:b/>
        </w:rPr>
        <w:t xml:space="preserve">EL SUJETO OBLIGADO </w:t>
      </w:r>
      <w:r w:rsidRPr="000B00C4">
        <w:rPr>
          <w:rFonts w:ascii="Palatino Linotype" w:eastAsia="Palatino Linotype" w:hAnsi="Palatino Linotype" w:cs="Palatino Linotype"/>
        </w:rPr>
        <w:t>rindiera su</w:t>
      </w:r>
      <w:r w:rsidRPr="000B00C4">
        <w:rPr>
          <w:rFonts w:ascii="Palatino Linotype" w:eastAsia="Palatino Linotype" w:hAnsi="Palatino Linotype" w:cs="Palatino Linotype"/>
          <w:b/>
        </w:rPr>
        <w:t xml:space="preserve"> </w:t>
      </w:r>
      <w:r w:rsidRPr="000B00C4">
        <w:rPr>
          <w:rFonts w:ascii="Palatino Linotype" w:eastAsia="Palatino Linotype" w:hAnsi="Palatino Linotype" w:cs="Palatino Linotype"/>
        </w:rPr>
        <w:t>Informe Justificado, conforme a lo dispuesto por el artículo 185, de la Ley de Transparencia y Acceso a la Información Pública del Estado de México y Municipios.</w:t>
      </w:r>
    </w:p>
    <w:p w14:paraId="78A88C86"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rPr>
        <w:lastRenderedPageBreak/>
        <w:t>t) Informe Justificado</w:t>
      </w:r>
    </w:p>
    <w:p w14:paraId="7523F0A7"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Conforme a las constancias del </w:t>
      </w:r>
      <w:r w:rsidRPr="000B00C4">
        <w:rPr>
          <w:rFonts w:ascii="Palatino Linotype" w:eastAsia="Palatino Linotype" w:hAnsi="Palatino Linotype" w:cs="Palatino Linotype"/>
          <w:b/>
        </w:rPr>
        <w:t>SAIMEX</w:t>
      </w:r>
      <w:r w:rsidRPr="000B00C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0B00C4">
        <w:rPr>
          <w:rFonts w:ascii="Palatino Linotype" w:eastAsia="Palatino Linotype" w:hAnsi="Palatino Linotype" w:cs="Palatino Linotype"/>
          <w:b/>
        </w:rPr>
        <w:t>RECURRENTE</w:t>
      </w:r>
      <w:r w:rsidRPr="000B00C4">
        <w:rPr>
          <w:rFonts w:ascii="Palatino Linotype" w:eastAsia="Palatino Linotype" w:hAnsi="Palatino Linotype" w:cs="Palatino Linotype"/>
        </w:rPr>
        <w:t>, éste no realizó manifestación alguna, así como no presentó pruebas o alegatos.</w:t>
      </w:r>
    </w:p>
    <w:p w14:paraId="7ED44028" w14:textId="77777777" w:rsidR="0002722E" w:rsidRPr="000B00C4" w:rsidRDefault="0002722E" w:rsidP="000B00C4">
      <w:pPr>
        <w:spacing w:line="360" w:lineRule="auto"/>
        <w:jc w:val="both"/>
        <w:rPr>
          <w:rFonts w:ascii="Palatino Linotype" w:eastAsia="Palatino Linotype" w:hAnsi="Palatino Linotype" w:cs="Palatino Linotype"/>
          <w:b/>
        </w:rPr>
      </w:pPr>
    </w:p>
    <w:p w14:paraId="2FAE4AB9"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Por su parte</w:t>
      </w:r>
      <w:r w:rsidRPr="000B00C4">
        <w:rPr>
          <w:rFonts w:ascii="Palatino Linotype" w:eastAsia="Palatino Linotype" w:hAnsi="Palatino Linotype" w:cs="Palatino Linotype"/>
          <w:b/>
        </w:rPr>
        <w:t xml:space="preserve"> EL SUJETO OBLIGADO</w:t>
      </w:r>
      <w:r w:rsidRPr="000B00C4">
        <w:rPr>
          <w:rFonts w:ascii="Palatino Linotype" w:eastAsia="Palatino Linotype" w:hAnsi="Palatino Linotype" w:cs="Palatino Linotype"/>
        </w:rPr>
        <w:t xml:space="preserve"> remitió los archivos que se describen a continuación:</w:t>
      </w:r>
    </w:p>
    <w:p w14:paraId="4C756F5A" w14:textId="77777777" w:rsidR="0002722E" w:rsidRPr="000B00C4" w:rsidRDefault="00DD7253" w:rsidP="000B00C4">
      <w:pPr>
        <w:numPr>
          <w:ilvl w:val="0"/>
          <w:numId w:val="1"/>
        </w:num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i/>
        </w:rPr>
        <w:t xml:space="preserve">OFICIO 0084.pdf: </w:t>
      </w:r>
      <w:r w:rsidRPr="000B00C4">
        <w:rPr>
          <w:rFonts w:ascii="Palatino Linotype" w:eastAsia="Palatino Linotype" w:hAnsi="Palatino Linotype" w:cs="Palatino Linotype"/>
        </w:rPr>
        <w:t>del que se observa la respuesta del servidor público habilitado</w:t>
      </w:r>
      <w:r w:rsidR="00271616" w:rsidRPr="000B00C4">
        <w:rPr>
          <w:rFonts w:ascii="Palatino Linotype" w:eastAsia="Palatino Linotype" w:hAnsi="Palatino Linotype" w:cs="Palatino Linotype"/>
        </w:rPr>
        <w:t>.</w:t>
      </w:r>
    </w:p>
    <w:p w14:paraId="503DA8DC" w14:textId="77777777" w:rsidR="0002722E" w:rsidRPr="000B00C4" w:rsidRDefault="00DD7253" w:rsidP="000B00C4">
      <w:pPr>
        <w:numPr>
          <w:ilvl w:val="0"/>
          <w:numId w:val="1"/>
        </w:numPr>
        <w:spacing w:line="360" w:lineRule="auto"/>
        <w:jc w:val="both"/>
        <w:rPr>
          <w:rFonts w:ascii="Palatino Linotype" w:eastAsia="Palatino Linotype" w:hAnsi="Palatino Linotype" w:cs="Palatino Linotype"/>
          <w:i/>
        </w:rPr>
      </w:pPr>
      <w:r w:rsidRPr="000B00C4">
        <w:rPr>
          <w:rFonts w:ascii="Palatino Linotype" w:eastAsia="Palatino Linotype" w:hAnsi="Palatino Linotype" w:cs="Palatino Linotype"/>
          <w:i/>
        </w:rPr>
        <w:t>8 EXT_047235.pdf:</w:t>
      </w:r>
      <w:r w:rsidRPr="000B00C4">
        <w:rPr>
          <w:rFonts w:ascii="Palatino Linotype" w:eastAsia="Palatino Linotype" w:hAnsi="Palatino Linotype" w:cs="Palatino Linotype"/>
        </w:rPr>
        <w:t xml:space="preserve"> Mismo que contiene el Acta de la Octava Sesión Extraordinaria del Comité de Transparencia, mediante la cual se aprobó la versión pública de la información entregada. </w:t>
      </w:r>
      <w:r w:rsidRPr="000B00C4">
        <w:rPr>
          <w:rFonts w:ascii="Palatino Linotype" w:eastAsia="Palatino Linotype" w:hAnsi="Palatino Linotype" w:cs="Palatino Linotype"/>
          <w:i/>
        </w:rPr>
        <w:tab/>
      </w:r>
    </w:p>
    <w:p w14:paraId="6883DF9A" w14:textId="77777777" w:rsidR="0002722E" w:rsidRPr="000B00C4" w:rsidRDefault="00DD7253" w:rsidP="000B00C4">
      <w:pPr>
        <w:numPr>
          <w:ilvl w:val="0"/>
          <w:numId w:val="1"/>
        </w:numPr>
        <w:spacing w:line="360" w:lineRule="auto"/>
        <w:jc w:val="both"/>
        <w:rPr>
          <w:rFonts w:ascii="Palatino Linotype" w:eastAsia="Palatino Linotype" w:hAnsi="Palatino Linotype" w:cs="Palatino Linotype"/>
          <w:i/>
        </w:rPr>
      </w:pPr>
      <w:r w:rsidRPr="000B00C4">
        <w:rPr>
          <w:rFonts w:ascii="Palatino Linotype" w:eastAsia="Palatino Linotype" w:hAnsi="Palatino Linotype" w:cs="Palatino Linotype"/>
          <w:i/>
        </w:rPr>
        <w:t xml:space="preserve">8 EXT_047235.pdf: </w:t>
      </w:r>
      <w:r w:rsidRPr="000B00C4">
        <w:rPr>
          <w:rFonts w:ascii="Palatino Linotype" w:eastAsia="Palatino Linotype" w:hAnsi="Palatino Linotype" w:cs="Palatino Linotype"/>
        </w:rPr>
        <w:t xml:space="preserve">Archivo duplicado que contiene el Acta de la Octava Sesión Extraordinaria del Comité de Transparencia, mediante la cual se aprobó la versión pública de la información entregada. </w:t>
      </w:r>
    </w:p>
    <w:p w14:paraId="2626156D" w14:textId="77777777" w:rsidR="0002722E" w:rsidRPr="000B00C4" w:rsidRDefault="00DD7253" w:rsidP="000B00C4">
      <w:pPr>
        <w:numPr>
          <w:ilvl w:val="0"/>
          <w:numId w:val="1"/>
        </w:numPr>
        <w:spacing w:line="360" w:lineRule="auto"/>
        <w:jc w:val="both"/>
        <w:rPr>
          <w:rFonts w:ascii="Palatino Linotype" w:eastAsia="Palatino Linotype" w:hAnsi="Palatino Linotype" w:cs="Palatino Linotype"/>
          <w:i/>
        </w:rPr>
      </w:pPr>
      <w:r w:rsidRPr="000B00C4">
        <w:rPr>
          <w:rFonts w:ascii="Palatino Linotype" w:eastAsia="Palatino Linotype" w:hAnsi="Palatino Linotype" w:cs="Palatino Linotype"/>
          <w:i/>
        </w:rPr>
        <w:t>8 EXT_047235 (1).</w:t>
      </w:r>
      <w:proofErr w:type="spellStart"/>
      <w:r w:rsidRPr="000B00C4">
        <w:rPr>
          <w:rFonts w:ascii="Palatino Linotype" w:eastAsia="Palatino Linotype" w:hAnsi="Palatino Linotype" w:cs="Palatino Linotype"/>
          <w:i/>
        </w:rPr>
        <w:t>pdf</w:t>
      </w:r>
      <w:proofErr w:type="spellEnd"/>
      <w:r w:rsidRPr="000B00C4">
        <w:rPr>
          <w:rFonts w:ascii="Palatino Linotype" w:eastAsia="Palatino Linotype" w:hAnsi="Palatino Linotype" w:cs="Palatino Linotype"/>
          <w:i/>
        </w:rPr>
        <w:t xml:space="preserve">: </w:t>
      </w:r>
      <w:r w:rsidRPr="000B00C4">
        <w:rPr>
          <w:rFonts w:ascii="Palatino Linotype" w:eastAsia="Palatino Linotype" w:hAnsi="Palatino Linotype" w:cs="Palatino Linotype"/>
        </w:rPr>
        <w:t xml:space="preserve">Archivo duplicado que contiene el Acta de la Octava Sesión Extraordinaria del Comité de Transparencia, mediante la cual se aprobó la versión pública de la información entregada. </w:t>
      </w:r>
      <w:r w:rsidRPr="000B00C4">
        <w:rPr>
          <w:rFonts w:ascii="Palatino Linotype" w:eastAsia="Palatino Linotype" w:hAnsi="Palatino Linotype" w:cs="Palatino Linotype"/>
          <w:i/>
        </w:rPr>
        <w:tab/>
      </w:r>
    </w:p>
    <w:p w14:paraId="1E10C174" w14:textId="77777777" w:rsidR="0002722E" w:rsidRPr="000B00C4" w:rsidRDefault="00DD7253" w:rsidP="000B00C4">
      <w:pPr>
        <w:numPr>
          <w:ilvl w:val="0"/>
          <w:numId w:val="1"/>
        </w:numPr>
        <w:spacing w:line="360" w:lineRule="auto"/>
        <w:jc w:val="both"/>
        <w:rPr>
          <w:rFonts w:ascii="Palatino Linotype" w:eastAsia="Palatino Linotype" w:hAnsi="Palatino Linotype" w:cs="Palatino Linotype"/>
          <w:i/>
        </w:rPr>
      </w:pPr>
      <w:r w:rsidRPr="000B00C4">
        <w:rPr>
          <w:rFonts w:ascii="Palatino Linotype" w:eastAsia="Palatino Linotype" w:hAnsi="Palatino Linotype" w:cs="Palatino Linotype"/>
          <w:i/>
        </w:rPr>
        <w:t xml:space="preserve">INFORME JUSTIFICADO 084 RR 5277.pdf: </w:t>
      </w:r>
      <w:r w:rsidRPr="000B00C4">
        <w:rPr>
          <w:rFonts w:ascii="Palatino Linotype" w:eastAsia="Palatino Linotype" w:hAnsi="Palatino Linotype" w:cs="Palatino Linotype"/>
        </w:rPr>
        <w:t xml:space="preserve">Documento del que se advierte el Informe Justificado emitido por el Titular de la Unidad de Transparencia. </w:t>
      </w:r>
    </w:p>
    <w:p w14:paraId="03DA443A" w14:textId="77777777" w:rsidR="0002722E" w:rsidRPr="000B00C4" w:rsidRDefault="00DD7253" w:rsidP="000B00C4">
      <w:pPr>
        <w:numPr>
          <w:ilvl w:val="0"/>
          <w:numId w:val="1"/>
        </w:numPr>
        <w:spacing w:line="360" w:lineRule="auto"/>
        <w:jc w:val="both"/>
        <w:rPr>
          <w:rFonts w:ascii="Palatino Linotype" w:eastAsia="Palatino Linotype" w:hAnsi="Palatino Linotype" w:cs="Palatino Linotype"/>
          <w:i/>
        </w:rPr>
      </w:pPr>
      <w:r w:rsidRPr="000B00C4">
        <w:rPr>
          <w:rFonts w:ascii="Palatino Linotype" w:eastAsia="Palatino Linotype" w:hAnsi="Palatino Linotype" w:cs="Palatino Linotype"/>
          <w:i/>
        </w:rPr>
        <w:t>OFICIO 0084 (3).</w:t>
      </w:r>
      <w:proofErr w:type="spellStart"/>
      <w:r w:rsidRPr="000B00C4">
        <w:rPr>
          <w:rFonts w:ascii="Palatino Linotype" w:eastAsia="Palatino Linotype" w:hAnsi="Palatino Linotype" w:cs="Palatino Linotype"/>
          <w:i/>
        </w:rPr>
        <w:t>pdf</w:t>
      </w:r>
      <w:proofErr w:type="spellEnd"/>
      <w:r w:rsidRPr="000B00C4">
        <w:rPr>
          <w:rFonts w:ascii="Palatino Linotype" w:eastAsia="Palatino Linotype" w:hAnsi="Palatino Linotype" w:cs="Palatino Linotype"/>
          <w:i/>
        </w:rPr>
        <w:t xml:space="preserve">: </w:t>
      </w:r>
      <w:r w:rsidRPr="000B00C4">
        <w:rPr>
          <w:rFonts w:ascii="Palatino Linotype" w:eastAsia="Palatino Linotype" w:hAnsi="Palatino Linotype" w:cs="Palatino Linotype"/>
        </w:rPr>
        <w:t>Archivo duplicado del que se observa la respuesta del servidor público habilitado</w:t>
      </w:r>
    </w:p>
    <w:p w14:paraId="67782AAD" w14:textId="77777777" w:rsidR="0002722E" w:rsidRPr="000B00C4" w:rsidRDefault="00DD7253" w:rsidP="000B00C4">
      <w:pPr>
        <w:numPr>
          <w:ilvl w:val="0"/>
          <w:numId w:val="1"/>
        </w:numPr>
        <w:spacing w:line="360" w:lineRule="auto"/>
        <w:jc w:val="both"/>
        <w:rPr>
          <w:rFonts w:ascii="Palatino Linotype" w:eastAsia="Palatino Linotype" w:hAnsi="Palatino Linotype" w:cs="Palatino Linotype"/>
          <w:i/>
        </w:rPr>
      </w:pPr>
      <w:r w:rsidRPr="000B00C4">
        <w:rPr>
          <w:rFonts w:ascii="Palatino Linotype" w:eastAsia="Palatino Linotype" w:hAnsi="Palatino Linotype" w:cs="Palatino Linotype"/>
          <w:i/>
        </w:rPr>
        <w:t xml:space="preserve">RECIBOS DE NÓMINA ENERO FEBRERO.pdf: </w:t>
      </w:r>
      <w:r w:rsidRPr="000B00C4">
        <w:rPr>
          <w:rFonts w:ascii="Palatino Linotype" w:eastAsia="Palatino Linotype" w:hAnsi="Palatino Linotype" w:cs="Palatino Linotype"/>
        </w:rPr>
        <w:t>Archivo que contiene los Recibos de Nómina de los servidores públicos de ayuntamiento, mismo que no</w:t>
      </w:r>
      <w:r w:rsidRPr="000B00C4">
        <w:rPr>
          <w:rFonts w:ascii="Palatino Linotype" w:eastAsia="Palatino Linotype" w:hAnsi="Palatino Linotype" w:cs="Palatino Linotype"/>
          <w:i/>
        </w:rPr>
        <w:t xml:space="preserve"> </w:t>
      </w:r>
      <w:r w:rsidRPr="000B00C4">
        <w:rPr>
          <w:rFonts w:ascii="Palatino Linotype" w:eastAsia="Palatino Linotype" w:hAnsi="Palatino Linotype" w:cs="Palatino Linotype"/>
        </w:rPr>
        <w:t xml:space="preserve"> puesto </w:t>
      </w:r>
      <w:r w:rsidRPr="000B00C4">
        <w:rPr>
          <w:rFonts w:ascii="Palatino Linotype" w:eastAsia="Palatino Linotype" w:hAnsi="Palatino Linotype" w:cs="Palatino Linotype"/>
        </w:rPr>
        <w:lastRenderedPageBreak/>
        <w:t xml:space="preserve">a disposición del particular ya que se advierte información confidencial  tal como RFC, CURP de servidores públicos que si bien fue testada aún es visible. </w:t>
      </w:r>
    </w:p>
    <w:p w14:paraId="080A253D" w14:textId="77777777" w:rsidR="0002722E" w:rsidRPr="000B00C4" w:rsidRDefault="00DD7253" w:rsidP="000B00C4">
      <w:pPr>
        <w:numPr>
          <w:ilvl w:val="0"/>
          <w:numId w:val="1"/>
        </w:numPr>
        <w:spacing w:line="360" w:lineRule="auto"/>
        <w:jc w:val="both"/>
        <w:rPr>
          <w:rFonts w:ascii="Palatino Linotype" w:eastAsia="Palatino Linotype" w:hAnsi="Palatino Linotype" w:cs="Palatino Linotype"/>
          <w:i/>
        </w:rPr>
      </w:pPr>
      <w:r w:rsidRPr="000B00C4">
        <w:rPr>
          <w:rFonts w:ascii="Palatino Linotype" w:eastAsia="Palatino Linotype" w:hAnsi="Palatino Linotype" w:cs="Palatino Linotype"/>
          <w:i/>
        </w:rPr>
        <w:t xml:space="preserve">RECIBOS DE NÓMINA ENERO FEBRERO (1).pdf </w:t>
      </w:r>
      <w:r w:rsidRPr="000B00C4">
        <w:rPr>
          <w:rFonts w:ascii="Palatino Linotype" w:eastAsia="Palatino Linotype" w:hAnsi="Palatino Linotype" w:cs="Palatino Linotype"/>
        </w:rPr>
        <w:t>: Archivo duplicado que contiene los Recibos de Nómina de los servidores públicos de ayuntamiento, mismo que no</w:t>
      </w:r>
      <w:r w:rsidRPr="000B00C4">
        <w:rPr>
          <w:rFonts w:ascii="Palatino Linotype" w:eastAsia="Palatino Linotype" w:hAnsi="Palatino Linotype" w:cs="Palatino Linotype"/>
          <w:i/>
        </w:rPr>
        <w:t xml:space="preserve"> </w:t>
      </w:r>
      <w:r w:rsidRPr="000B00C4">
        <w:rPr>
          <w:rFonts w:ascii="Palatino Linotype" w:eastAsia="Palatino Linotype" w:hAnsi="Palatino Linotype" w:cs="Palatino Linotype"/>
        </w:rPr>
        <w:t xml:space="preserve"> puesto a disposición del particular ya que se advierte información confidencial  tal como RFC, CURP de servidores públicos que si bien fue testada, aún es visible. </w:t>
      </w:r>
    </w:p>
    <w:p w14:paraId="08434857" w14:textId="77777777" w:rsidR="0002722E" w:rsidRPr="000B00C4" w:rsidRDefault="0002722E" w:rsidP="000B00C4">
      <w:pPr>
        <w:spacing w:line="360" w:lineRule="auto"/>
        <w:jc w:val="both"/>
        <w:rPr>
          <w:rFonts w:ascii="Palatino Linotype" w:eastAsia="Palatino Linotype" w:hAnsi="Palatino Linotype" w:cs="Palatino Linotype"/>
        </w:rPr>
      </w:pPr>
    </w:p>
    <w:p w14:paraId="183AE768" w14:textId="77777777" w:rsidR="0002722E" w:rsidRPr="000B00C4" w:rsidRDefault="00DD7253" w:rsidP="000B00C4">
      <w:pPr>
        <w:spacing w:line="360" w:lineRule="auto"/>
        <w:jc w:val="both"/>
        <w:rPr>
          <w:rFonts w:ascii="Palatino Linotype" w:eastAsia="Palatino Linotype" w:hAnsi="Palatino Linotype" w:cs="Palatino Linotype"/>
          <w:b/>
          <w:sz w:val="26"/>
          <w:szCs w:val="26"/>
        </w:rPr>
      </w:pPr>
      <w:r w:rsidRPr="000B00C4">
        <w:rPr>
          <w:rFonts w:ascii="Palatino Linotype" w:eastAsia="Palatino Linotype" w:hAnsi="Palatino Linotype" w:cs="Palatino Linotype"/>
          <w:b/>
          <w:sz w:val="26"/>
          <w:szCs w:val="26"/>
        </w:rPr>
        <w:t>u) De ampliación plazo para resolver</w:t>
      </w:r>
    </w:p>
    <w:p w14:paraId="26CC444B"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El </w:t>
      </w:r>
      <w:r w:rsidRPr="000B00C4">
        <w:rPr>
          <w:rFonts w:ascii="Palatino Linotype" w:eastAsia="Palatino Linotype" w:hAnsi="Palatino Linotype" w:cs="Palatino Linotype"/>
          <w:b/>
          <w:bCs/>
        </w:rPr>
        <w:t>veinte de febrero de dos mil veintitrés</w:t>
      </w:r>
      <w:r w:rsidRPr="000B00C4">
        <w:rPr>
          <w:rFonts w:ascii="Palatino Linotype" w:eastAsia="Palatino Linotype" w:hAnsi="Palatino Linotype" w:cs="Palatino Linotype"/>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0564BDFA" w14:textId="77777777" w:rsidR="0002722E" w:rsidRPr="000B00C4" w:rsidRDefault="0002722E" w:rsidP="000B00C4">
      <w:pPr>
        <w:spacing w:line="360" w:lineRule="auto"/>
        <w:jc w:val="both"/>
        <w:rPr>
          <w:rFonts w:ascii="Palatino Linotype" w:eastAsia="Palatino Linotype" w:hAnsi="Palatino Linotype" w:cs="Palatino Linotype"/>
        </w:rPr>
      </w:pPr>
    </w:p>
    <w:p w14:paraId="04D8D34D" w14:textId="77777777" w:rsidR="0002722E" w:rsidRPr="000B00C4" w:rsidRDefault="00DD7253" w:rsidP="000B00C4">
      <w:pPr>
        <w:spacing w:line="360" w:lineRule="auto"/>
        <w:jc w:val="both"/>
        <w:rPr>
          <w:rFonts w:ascii="Palatino Linotype" w:eastAsia="Palatino Linotype" w:hAnsi="Palatino Linotype" w:cs="Palatino Linotype"/>
          <w:b/>
          <w:sz w:val="26"/>
          <w:szCs w:val="26"/>
        </w:rPr>
      </w:pPr>
      <w:r w:rsidRPr="000B00C4">
        <w:rPr>
          <w:rFonts w:ascii="Palatino Linotype" w:eastAsia="Palatino Linotype" w:hAnsi="Palatino Linotype" w:cs="Palatino Linotype"/>
          <w:b/>
          <w:sz w:val="26"/>
          <w:szCs w:val="26"/>
        </w:rPr>
        <w:t>v) Cierre de Instrucción</w:t>
      </w:r>
    </w:p>
    <w:p w14:paraId="0D2EDC49" w14:textId="77777777" w:rsidR="0002722E" w:rsidRPr="000B00C4" w:rsidRDefault="00DD7253" w:rsidP="000B00C4">
      <w:pPr>
        <w:tabs>
          <w:tab w:val="left" w:pos="709"/>
        </w:tabs>
        <w:spacing w:line="360" w:lineRule="auto"/>
        <w:jc w:val="both"/>
        <w:rPr>
          <w:rFonts w:ascii="Palatino Linotype" w:eastAsia="Palatino Linotype" w:hAnsi="Palatino Linotype" w:cs="Palatino Linotype"/>
        </w:rPr>
      </w:pPr>
      <w:bookmarkStart w:id="2" w:name="_heading=h.30j0zll" w:colFirst="0" w:colLast="0"/>
      <w:bookmarkEnd w:id="2"/>
      <w:r w:rsidRPr="000B00C4">
        <w:rPr>
          <w:rFonts w:ascii="Palatino Linotype" w:eastAsia="Palatino Linotype" w:hAnsi="Palatino Linotype" w:cs="Palatino Linotype"/>
        </w:rPr>
        <w:t xml:space="preserve">Una vez analizado el estado procesal que guarda el expediente, en fecha </w:t>
      </w:r>
      <w:r w:rsidR="00ED4B72" w:rsidRPr="000B00C4">
        <w:rPr>
          <w:rFonts w:ascii="Palatino Linotype" w:eastAsia="Palatino Linotype" w:hAnsi="Palatino Linotype" w:cs="Palatino Linotype"/>
          <w:b/>
          <w:bCs/>
        </w:rPr>
        <w:t>veintisiete</w:t>
      </w:r>
      <w:r w:rsidRPr="000B00C4">
        <w:rPr>
          <w:rFonts w:ascii="Palatino Linotype" w:eastAsia="Palatino Linotype" w:hAnsi="Palatino Linotype" w:cs="Palatino Linotype"/>
          <w:b/>
          <w:bCs/>
        </w:rPr>
        <w:t xml:space="preserve"> de </w:t>
      </w:r>
      <w:r w:rsidR="00ED4B72" w:rsidRPr="000B00C4">
        <w:rPr>
          <w:rFonts w:ascii="Palatino Linotype" w:eastAsia="Palatino Linotype" w:hAnsi="Palatino Linotype" w:cs="Palatino Linotype"/>
          <w:b/>
          <w:bCs/>
        </w:rPr>
        <w:t>abril</w:t>
      </w:r>
      <w:r w:rsidRPr="000B00C4">
        <w:rPr>
          <w:rFonts w:ascii="Palatino Linotype" w:eastAsia="Palatino Linotype" w:hAnsi="Palatino Linotype" w:cs="Palatino Linotype"/>
          <w:b/>
          <w:bCs/>
        </w:rPr>
        <w:t xml:space="preserve"> de dos mil veintitrés</w:t>
      </w:r>
      <w:r w:rsidRPr="000B00C4">
        <w:rPr>
          <w:rFonts w:ascii="Palatino Linotype" w:eastAsia="Palatino Linotype" w:hAnsi="Palatino Linotype" w:cs="Palatino Linotype"/>
        </w:rPr>
        <w:t xml:space="preserve">, la </w:t>
      </w:r>
      <w:r w:rsidRPr="000B00C4">
        <w:rPr>
          <w:rFonts w:ascii="Palatino Linotype" w:eastAsia="Palatino Linotype" w:hAnsi="Palatino Linotype" w:cs="Palatino Linotype"/>
          <w:b/>
        </w:rPr>
        <w:t xml:space="preserve">Comisionada Sharon Cristina Morales Martínez </w:t>
      </w:r>
      <w:r w:rsidRPr="000B00C4">
        <w:rPr>
          <w:rFonts w:ascii="Palatino Linotype" w:eastAsia="Palatino Linotype" w:hAnsi="Palatino Linotype" w:cs="Palatino Linotype"/>
        </w:rPr>
        <w:t>acordó el cierre de instrucción, así como la remisión de este a efecto de ser resuelto, de conformidad con lo establecido en el artículo 185 fracciones VI y VIII de la Ley de Transparencia y Acceso a la Información Pública del Estado de México y Municipios.</w:t>
      </w:r>
    </w:p>
    <w:p w14:paraId="59C58F8B" w14:textId="77777777" w:rsidR="0002722E" w:rsidRPr="000B00C4" w:rsidRDefault="0002722E" w:rsidP="000B00C4">
      <w:pPr>
        <w:tabs>
          <w:tab w:val="left" w:pos="709"/>
        </w:tabs>
        <w:spacing w:line="360" w:lineRule="auto"/>
        <w:jc w:val="both"/>
        <w:rPr>
          <w:rFonts w:ascii="Palatino Linotype" w:eastAsia="Palatino Linotype" w:hAnsi="Palatino Linotype" w:cs="Palatino Linotype"/>
        </w:rPr>
      </w:pPr>
      <w:bookmarkStart w:id="3" w:name="_heading=h.32sz1m8l9lff" w:colFirst="0" w:colLast="0"/>
      <w:bookmarkStart w:id="4" w:name="_heading=h.p9mbiaxz8qta" w:colFirst="0" w:colLast="0"/>
      <w:bookmarkEnd w:id="3"/>
      <w:bookmarkEnd w:id="4"/>
    </w:p>
    <w:p w14:paraId="0B20BC17" w14:textId="10301DE7" w:rsidR="0002722E" w:rsidRPr="000B00C4" w:rsidRDefault="0002722E" w:rsidP="000B00C4">
      <w:pPr>
        <w:jc w:val="both"/>
        <w:rPr>
          <w:rFonts w:ascii="Palatino Linotype" w:eastAsia="Palatino Linotype" w:hAnsi="Palatino Linotype" w:cs="Palatino Linotype"/>
        </w:rPr>
      </w:pPr>
    </w:p>
    <w:p w14:paraId="20F7CEF8" w14:textId="77777777" w:rsidR="000B00C4" w:rsidRPr="000B00C4" w:rsidRDefault="000B00C4" w:rsidP="000B00C4">
      <w:pPr>
        <w:jc w:val="both"/>
        <w:rPr>
          <w:rFonts w:ascii="Palatino Linotype" w:eastAsia="Palatino Linotype" w:hAnsi="Palatino Linotype" w:cs="Palatino Linotype"/>
        </w:rPr>
      </w:pPr>
    </w:p>
    <w:p w14:paraId="01DC63C0" w14:textId="77777777" w:rsidR="0002722E" w:rsidRPr="000B00C4" w:rsidRDefault="00DD7253" w:rsidP="000B00C4">
      <w:pPr>
        <w:spacing w:line="360" w:lineRule="auto"/>
        <w:jc w:val="center"/>
        <w:rPr>
          <w:rFonts w:ascii="Palatino Linotype" w:eastAsia="Palatino Linotype" w:hAnsi="Palatino Linotype" w:cs="Palatino Linotype"/>
          <w:b/>
          <w:sz w:val="28"/>
          <w:szCs w:val="28"/>
        </w:rPr>
      </w:pPr>
      <w:r w:rsidRPr="000B00C4">
        <w:rPr>
          <w:rFonts w:ascii="Palatino Linotype" w:eastAsia="Palatino Linotype" w:hAnsi="Palatino Linotype" w:cs="Palatino Linotype"/>
          <w:b/>
          <w:sz w:val="28"/>
          <w:szCs w:val="28"/>
        </w:rPr>
        <w:lastRenderedPageBreak/>
        <w:t>CONSIDERANDO</w:t>
      </w:r>
    </w:p>
    <w:p w14:paraId="7EEB625C" w14:textId="77777777" w:rsidR="0002722E" w:rsidRPr="000B00C4" w:rsidRDefault="00DD7253" w:rsidP="000B00C4">
      <w:pPr>
        <w:spacing w:line="360" w:lineRule="auto"/>
        <w:ind w:right="50"/>
        <w:jc w:val="both"/>
        <w:rPr>
          <w:rFonts w:ascii="Palatino Linotype" w:eastAsia="Palatino Linotype" w:hAnsi="Palatino Linotype" w:cs="Palatino Linotype"/>
          <w:b/>
        </w:rPr>
      </w:pPr>
      <w:r w:rsidRPr="000B00C4">
        <w:rPr>
          <w:rFonts w:ascii="Palatino Linotype" w:eastAsia="Palatino Linotype" w:hAnsi="Palatino Linotype" w:cs="Palatino Linotype"/>
          <w:b/>
          <w:sz w:val="28"/>
          <w:szCs w:val="28"/>
        </w:rPr>
        <w:t>PRIMERO</w:t>
      </w:r>
      <w:r w:rsidRPr="000B00C4">
        <w:rPr>
          <w:rFonts w:ascii="Palatino Linotype" w:eastAsia="Palatino Linotype" w:hAnsi="Palatino Linotype" w:cs="Palatino Linotype"/>
          <w:b/>
        </w:rPr>
        <w:t>.</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Competencia</w:t>
      </w:r>
      <w:r w:rsidRPr="000B00C4">
        <w:rPr>
          <w:rFonts w:ascii="Palatino Linotype" w:eastAsia="Palatino Linotype" w:hAnsi="Palatino Linotype" w:cs="Palatino Linotype"/>
        </w:rPr>
        <w:t>.</w:t>
      </w:r>
      <w:r w:rsidRPr="000B00C4">
        <w:rPr>
          <w:rFonts w:ascii="Palatino Linotype" w:eastAsia="Palatino Linotype" w:hAnsi="Palatino Linotype" w:cs="Palatino Linotype"/>
          <w:b/>
        </w:rPr>
        <w:t xml:space="preserve"> </w:t>
      </w:r>
    </w:p>
    <w:p w14:paraId="27296AAC" w14:textId="77777777" w:rsidR="0002722E" w:rsidRPr="000B00C4" w:rsidRDefault="00DD7253" w:rsidP="000B00C4">
      <w:pPr>
        <w:spacing w:line="360" w:lineRule="auto"/>
        <w:ind w:right="50"/>
        <w:jc w:val="both"/>
        <w:rPr>
          <w:rFonts w:ascii="Palatino Linotype" w:eastAsia="Palatino Linotype" w:hAnsi="Palatino Linotype" w:cs="Palatino Linotype"/>
        </w:rPr>
      </w:pPr>
      <w:r w:rsidRPr="000B00C4">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w:t>
      </w:r>
      <w:r w:rsidR="00271616" w:rsidRPr="000B00C4">
        <w:rPr>
          <w:rFonts w:ascii="Palatino Linotype" w:eastAsia="Palatino Linotype" w:hAnsi="Palatino Linotype" w:cs="Palatino Linotype"/>
        </w:rPr>
        <w:t>III</w:t>
      </w:r>
      <w:r w:rsidRPr="000B00C4">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AEE0DA4" w14:textId="77777777" w:rsidR="0002722E" w:rsidRPr="000B00C4" w:rsidRDefault="0002722E" w:rsidP="000B00C4">
      <w:pPr>
        <w:spacing w:line="360" w:lineRule="auto"/>
        <w:jc w:val="both"/>
        <w:rPr>
          <w:rFonts w:ascii="Palatino Linotype" w:eastAsia="Palatino Linotype" w:hAnsi="Palatino Linotype" w:cs="Palatino Linotype"/>
          <w:b/>
          <w:sz w:val="28"/>
          <w:szCs w:val="28"/>
        </w:rPr>
      </w:pPr>
    </w:p>
    <w:p w14:paraId="198E3F85"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sz w:val="28"/>
          <w:szCs w:val="28"/>
        </w:rPr>
        <w:t>SEGUNDO</w:t>
      </w:r>
      <w:r w:rsidRPr="000B00C4">
        <w:rPr>
          <w:rFonts w:ascii="Palatino Linotype" w:eastAsia="Palatino Linotype" w:hAnsi="Palatino Linotype" w:cs="Palatino Linotype"/>
          <w:b/>
        </w:rPr>
        <w:t xml:space="preserve">. Interés. </w:t>
      </w:r>
    </w:p>
    <w:p w14:paraId="01279D5F" w14:textId="77777777"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rPr>
        <w:t xml:space="preserve">El Recurso Revisión fue interpuesto por parte legítima, en atención a que se presentó por </w:t>
      </w:r>
      <w:r w:rsidRPr="000B00C4">
        <w:rPr>
          <w:rFonts w:ascii="Palatino Linotype" w:eastAsia="Palatino Linotype" w:hAnsi="Palatino Linotype" w:cs="Palatino Linotype"/>
          <w:b/>
        </w:rPr>
        <w:t>EL RECURRENTE,</w:t>
      </w:r>
      <w:r w:rsidRPr="000B00C4">
        <w:rPr>
          <w:rFonts w:ascii="Palatino Linotype" w:eastAsia="Palatino Linotype" w:hAnsi="Palatino Linotype" w:cs="Palatino Linotype"/>
        </w:rPr>
        <w:t xml:space="preserve"> quien es la misma persona que formuló la solicitud de acceso a la Información Pública al </w:t>
      </w:r>
      <w:r w:rsidRPr="000B00C4">
        <w:rPr>
          <w:rFonts w:ascii="Palatino Linotype" w:eastAsia="Palatino Linotype" w:hAnsi="Palatino Linotype" w:cs="Palatino Linotype"/>
          <w:b/>
        </w:rPr>
        <w:t xml:space="preserve">SUJETO OBLIGADO, </w:t>
      </w:r>
      <w:r w:rsidRPr="000B00C4">
        <w:rPr>
          <w:rFonts w:ascii="Palatino Linotype" w:eastAsia="Palatino Linotype" w:hAnsi="Palatino Linotype" w:cs="Palatino Linotype"/>
        </w:rPr>
        <w:t xml:space="preserve">pues para ello, es necesario que el particular ingrese al </w:t>
      </w:r>
      <w:r w:rsidRPr="000B00C4">
        <w:rPr>
          <w:rFonts w:ascii="Palatino Linotype" w:eastAsia="Palatino Linotype" w:hAnsi="Palatino Linotype" w:cs="Palatino Linotype"/>
          <w:b/>
        </w:rPr>
        <w:t xml:space="preserve">SAIMEX </w:t>
      </w:r>
      <w:r w:rsidRPr="000B00C4">
        <w:rPr>
          <w:rFonts w:ascii="Palatino Linotype" w:eastAsia="Palatino Linotype" w:hAnsi="Palatino Linotype" w:cs="Palatino Linotype"/>
        </w:rPr>
        <w:t>mediante la utilización de su clave de usuario y contraseña.</w:t>
      </w:r>
    </w:p>
    <w:p w14:paraId="67CD06FF" w14:textId="5DCBCA15" w:rsidR="0002722E" w:rsidRPr="000B00C4" w:rsidRDefault="0002722E" w:rsidP="000B00C4">
      <w:pPr>
        <w:spacing w:line="360" w:lineRule="auto"/>
        <w:jc w:val="both"/>
        <w:rPr>
          <w:rFonts w:ascii="Palatino Linotype" w:eastAsia="Palatino Linotype" w:hAnsi="Palatino Linotype" w:cs="Palatino Linotype"/>
          <w:b/>
        </w:rPr>
      </w:pPr>
    </w:p>
    <w:p w14:paraId="6E1482D9" w14:textId="23ECA0B1" w:rsidR="000B00C4" w:rsidRPr="000B00C4" w:rsidRDefault="000B00C4" w:rsidP="000B00C4">
      <w:pPr>
        <w:spacing w:line="360" w:lineRule="auto"/>
        <w:jc w:val="both"/>
        <w:rPr>
          <w:rFonts w:ascii="Palatino Linotype" w:eastAsia="Palatino Linotype" w:hAnsi="Palatino Linotype" w:cs="Palatino Linotype"/>
          <w:b/>
        </w:rPr>
      </w:pPr>
    </w:p>
    <w:p w14:paraId="47DD6278" w14:textId="131769F7" w:rsidR="000B00C4" w:rsidRPr="000B00C4" w:rsidRDefault="000B00C4" w:rsidP="000B00C4">
      <w:pPr>
        <w:spacing w:line="360" w:lineRule="auto"/>
        <w:jc w:val="both"/>
        <w:rPr>
          <w:rFonts w:ascii="Palatino Linotype" w:eastAsia="Palatino Linotype" w:hAnsi="Palatino Linotype" w:cs="Palatino Linotype"/>
          <w:b/>
        </w:rPr>
      </w:pPr>
    </w:p>
    <w:p w14:paraId="0448F071" w14:textId="77777777" w:rsidR="000B00C4" w:rsidRPr="000B00C4" w:rsidRDefault="000B00C4" w:rsidP="000B00C4">
      <w:pPr>
        <w:spacing w:line="360" w:lineRule="auto"/>
        <w:jc w:val="both"/>
        <w:rPr>
          <w:rFonts w:ascii="Palatino Linotype" w:eastAsia="Palatino Linotype" w:hAnsi="Palatino Linotype" w:cs="Palatino Linotype"/>
          <w:b/>
        </w:rPr>
      </w:pPr>
    </w:p>
    <w:p w14:paraId="3F925B66" w14:textId="77777777" w:rsidR="0002722E" w:rsidRPr="000B00C4" w:rsidRDefault="00DD7253" w:rsidP="000B00C4">
      <w:pPr>
        <w:spacing w:line="360" w:lineRule="auto"/>
        <w:ind w:right="49"/>
        <w:jc w:val="both"/>
        <w:rPr>
          <w:rFonts w:ascii="Palatino Linotype" w:eastAsia="Palatino Linotype" w:hAnsi="Palatino Linotype" w:cs="Palatino Linotype"/>
          <w:b/>
        </w:rPr>
      </w:pPr>
      <w:r w:rsidRPr="000B00C4">
        <w:rPr>
          <w:rFonts w:ascii="Palatino Linotype" w:eastAsia="Palatino Linotype" w:hAnsi="Palatino Linotype" w:cs="Palatino Linotype"/>
          <w:b/>
          <w:sz w:val="28"/>
          <w:szCs w:val="28"/>
        </w:rPr>
        <w:lastRenderedPageBreak/>
        <w:t xml:space="preserve">TERCERO. </w:t>
      </w:r>
      <w:r w:rsidRPr="000B00C4">
        <w:rPr>
          <w:rFonts w:ascii="Palatino Linotype" w:eastAsia="Palatino Linotype" w:hAnsi="Palatino Linotype" w:cs="Palatino Linotype"/>
          <w:b/>
        </w:rPr>
        <w:t xml:space="preserve">Oportunidad. </w:t>
      </w:r>
    </w:p>
    <w:p w14:paraId="6CC93989" w14:textId="77777777" w:rsidR="0002722E" w:rsidRPr="000B00C4" w:rsidRDefault="00DD7253" w:rsidP="000B00C4">
      <w:pPr>
        <w:spacing w:line="360" w:lineRule="auto"/>
        <w:ind w:right="49"/>
        <w:jc w:val="both"/>
        <w:rPr>
          <w:rFonts w:ascii="Palatino Linotype" w:eastAsia="Palatino Linotype" w:hAnsi="Palatino Linotype" w:cs="Palatino Linotype"/>
        </w:rPr>
      </w:pPr>
      <w:r w:rsidRPr="000B00C4">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como se puede apreciar en el siguiente artículo:</w:t>
      </w:r>
    </w:p>
    <w:p w14:paraId="7EB122AB" w14:textId="77777777" w:rsidR="0002722E" w:rsidRPr="000B00C4" w:rsidRDefault="0002722E" w:rsidP="000B00C4">
      <w:pPr>
        <w:jc w:val="both"/>
        <w:rPr>
          <w:rFonts w:ascii="Palatino Linotype" w:eastAsia="Palatino Linotype" w:hAnsi="Palatino Linotype" w:cs="Palatino Linotype"/>
        </w:rPr>
      </w:pPr>
    </w:p>
    <w:p w14:paraId="6C8BFB85" w14:textId="77777777" w:rsidR="0002722E" w:rsidRPr="000B00C4" w:rsidRDefault="00DD7253" w:rsidP="000B00C4">
      <w:pPr>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“Artículo 163.</w:t>
      </w:r>
      <w:r w:rsidRPr="000B00C4">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13D11D4" w14:textId="77777777" w:rsidR="0002722E" w:rsidRPr="000B00C4" w:rsidRDefault="0002722E" w:rsidP="000B00C4">
      <w:pPr>
        <w:ind w:left="851" w:right="1134"/>
        <w:jc w:val="both"/>
        <w:rPr>
          <w:rFonts w:ascii="Palatino Linotype" w:eastAsia="Palatino Linotype" w:hAnsi="Palatino Linotype" w:cs="Palatino Linotype"/>
          <w:i/>
          <w:sz w:val="22"/>
          <w:szCs w:val="22"/>
        </w:rPr>
      </w:pPr>
    </w:p>
    <w:p w14:paraId="2EE1DD3D" w14:textId="77777777" w:rsidR="0002722E" w:rsidRPr="000B00C4" w:rsidRDefault="00DD7253" w:rsidP="000B00C4">
      <w:pPr>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9F1443A" w14:textId="77777777" w:rsidR="0002722E" w:rsidRPr="000B00C4" w:rsidRDefault="0002722E" w:rsidP="000B00C4">
      <w:pPr>
        <w:ind w:left="851" w:right="901"/>
        <w:jc w:val="both"/>
        <w:rPr>
          <w:rFonts w:ascii="Palatino Linotype" w:eastAsia="Palatino Linotype" w:hAnsi="Palatino Linotype" w:cs="Palatino Linotype"/>
          <w:i/>
        </w:rPr>
      </w:pPr>
    </w:p>
    <w:p w14:paraId="27D34175"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w:t>
      </w:r>
    </w:p>
    <w:p w14:paraId="6E82FDEB" w14:textId="77777777" w:rsidR="0002722E" w:rsidRPr="000B00C4" w:rsidRDefault="0002722E" w:rsidP="000B00C4">
      <w:pPr>
        <w:spacing w:line="360" w:lineRule="auto"/>
        <w:jc w:val="both"/>
        <w:rPr>
          <w:rFonts w:ascii="Palatino Linotype" w:eastAsia="Palatino Linotype" w:hAnsi="Palatino Linotype" w:cs="Palatino Linotype"/>
        </w:rPr>
      </w:pPr>
    </w:p>
    <w:p w14:paraId="32540719"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Derivado de lo anterior, se constituye la figura jurídica de la </w:t>
      </w:r>
      <w:r w:rsidRPr="000B00C4">
        <w:rPr>
          <w:rFonts w:ascii="Palatino Linotype" w:eastAsia="Palatino Linotype" w:hAnsi="Palatino Linotype" w:cs="Palatino Linotype"/>
          <w:b/>
        </w:rPr>
        <w:t>NEGATIVA FICTA</w:t>
      </w:r>
      <w:r w:rsidRPr="000B00C4">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14:paraId="5CA1251E" w14:textId="77777777" w:rsidR="0002722E" w:rsidRPr="000B00C4" w:rsidRDefault="0002722E" w:rsidP="000B00C4">
      <w:pPr>
        <w:spacing w:line="360" w:lineRule="auto"/>
        <w:jc w:val="both"/>
        <w:rPr>
          <w:rFonts w:ascii="Palatino Linotype" w:eastAsia="Palatino Linotype" w:hAnsi="Palatino Linotype" w:cs="Palatino Linotype"/>
        </w:rPr>
      </w:pPr>
    </w:p>
    <w:p w14:paraId="2D19E457"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lastRenderedPageBreak/>
        <w:t>Por su parte, el artículo 178 de la Ley de Transparencia y Acceso a la Información Pública del Estado de México y Municipios, establece:</w:t>
      </w:r>
    </w:p>
    <w:p w14:paraId="55599B6C" w14:textId="77777777" w:rsidR="0002722E" w:rsidRPr="000B00C4" w:rsidRDefault="0002722E" w:rsidP="000B00C4">
      <w:pPr>
        <w:jc w:val="both"/>
        <w:rPr>
          <w:rFonts w:ascii="Palatino Linotype" w:eastAsia="Palatino Linotype" w:hAnsi="Palatino Linotype" w:cs="Palatino Linotype"/>
        </w:rPr>
      </w:pPr>
    </w:p>
    <w:p w14:paraId="69AC5274" w14:textId="77777777" w:rsidR="0002722E" w:rsidRPr="000B00C4" w:rsidRDefault="00DD7253" w:rsidP="000B00C4">
      <w:pPr>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“Artículo 178. </w:t>
      </w:r>
      <w:r w:rsidRPr="000B00C4">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w:t>
      </w:r>
      <w:r w:rsidR="001C4193" w:rsidRPr="000B00C4">
        <w:rPr>
          <w:rFonts w:ascii="Palatino Linotype" w:eastAsia="Palatino Linotype" w:hAnsi="Palatino Linotype" w:cs="Palatino Linotype"/>
          <w:i/>
          <w:sz w:val="22"/>
          <w:szCs w:val="22"/>
        </w:rPr>
        <w:t>Recurso de Revisión</w:t>
      </w:r>
      <w:r w:rsidRPr="000B00C4">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12E40C47" w14:textId="77777777" w:rsidR="0002722E" w:rsidRPr="000B00C4" w:rsidRDefault="0002722E" w:rsidP="000B00C4">
      <w:pPr>
        <w:ind w:left="851" w:right="901"/>
        <w:jc w:val="both"/>
        <w:rPr>
          <w:rFonts w:ascii="Palatino Linotype" w:eastAsia="Palatino Linotype" w:hAnsi="Palatino Linotype" w:cs="Palatino Linotype"/>
          <w:i/>
          <w:sz w:val="22"/>
          <w:szCs w:val="22"/>
        </w:rPr>
      </w:pPr>
    </w:p>
    <w:p w14:paraId="51B7B4FE" w14:textId="77777777" w:rsidR="0002722E" w:rsidRPr="000B00C4" w:rsidRDefault="00DD7253" w:rsidP="000B00C4">
      <w:pPr>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0B00C4">
        <w:rPr>
          <w:rFonts w:ascii="Palatino Linotype" w:eastAsia="Palatino Linotype" w:hAnsi="Palatino Linotype" w:cs="Palatino Linotype"/>
          <w:i/>
          <w:sz w:val="22"/>
          <w:szCs w:val="22"/>
        </w:rPr>
        <w:t>, acompañado con el documento que pruebe la fecha en que presentó la solicitud.</w:t>
      </w:r>
    </w:p>
    <w:p w14:paraId="0FA74CC4" w14:textId="77777777" w:rsidR="0002722E" w:rsidRPr="000B00C4" w:rsidRDefault="0002722E" w:rsidP="000B00C4">
      <w:pPr>
        <w:ind w:left="851" w:right="901"/>
        <w:jc w:val="both"/>
        <w:rPr>
          <w:rFonts w:ascii="Palatino Linotype" w:eastAsia="Palatino Linotype" w:hAnsi="Palatino Linotype" w:cs="Palatino Linotype"/>
          <w:i/>
          <w:sz w:val="22"/>
          <w:szCs w:val="22"/>
        </w:rPr>
      </w:pPr>
    </w:p>
    <w:p w14:paraId="2038C28A" w14:textId="77777777" w:rsidR="0002722E" w:rsidRPr="000B00C4" w:rsidRDefault="00DD7253" w:rsidP="000B00C4">
      <w:pPr>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 xml:space="preserve">En el caso de que se interponga ante la Unidad de Transparencia, ésta deberá remitir el </w:t>
      </w:r>
      <w:r w:rsidR="001C4193" w:rsidRPr="000B00C4">
        <w:rPr>
          <w:rFonts w:ascii="Palatino Linotype" w:eastAsia="Palatino Linotype" w:hAnsi="Palatino Linotype" w:cs="Palatino Linotype"/>
          <w:i/>
          <w:sz w:val="22"/>
          <w:szCs w:val="22"/>
        </w:rPr>
        <w:t>Recurso de Revisión</w:t>
      </w:r>
      <w:r w:rsidRPr="000B00C4">
        <w:rPr>
          <w:rFonts w:ascii="Palatino Linotype" w:eastAsia="Palatino Linotype" w:hAnsi="Palatino Linotype" w:cs="Palatino Linotype"/>
          <w:i/>
          <w:sz w:val="22"/>
          <w:szCs w:val="22"/>
        </w:rPr>
        <w:t xml:space="preserve"> al Instituto a más tardar al día siguiente de haberlo recibido.”</w:t>
      </w:r>
    </w:p>
    <w:p w14:paraId="3C8BD89D" w14:textId="77777777" w:rsidR="0002722E" w:rsidRPr="000B00C4" w:rsidRDefault="00DD7253" w:rsidP="000B00C4">
      <w:pPr>
        <w:ind w:left="851" w:right="1134"/>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 xml:space="preserve">(Énfasis añadido) </w:t>
      </w:r>
    </w:p>
    <w:p w14:paraId="5C01C684" w14:textId="77777777" w:rsidR="0002722E" w:rsidRPr="000B00C4" w:rsidRDefault="0002722E" w:rsidP="000B00C4">
      <w:pPr>
        <w:jc w:val="both"/>
        <w:rPr>
          <w:rFonts w:ascii="Palatino Linotype" w:eastAsia="Palatino Linotype" w:hAnsi="Palatino Linotype" w:cs="Palatino Linotype"/>
        </w:rPr>
      </w:pPr>
    </w:p>
    <w:p w14:paraId="4B299ABB"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Es así que, el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 xml:space="preserve">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0B00C4">
        <w:rPr>
          <w:rFonts w:ascii="Palatino Linotype" w:eastAsia="Palatino Linotype" w:hAnsi="Palatino Linotype" w:cs="Palatino Linotype"/>
          <w:b/>
        </w:rPr>
        <w:t xml:space="preserve">SUJETO OBLIGADO. </w:t>
      </w:r>
      <w:r w:rsidRPr="000B00C4">
        <w:rPr>
          <w:rFonts w:ascii="Palatino Linotype" w:eastAsia="Palatino Linotype" w:hAnsi="Palatino Linotype" w:cs="Palatino Linotype"/>
        </w:rPr>
        <w:t xml:space="preserve">Sin embargo, tratándose de negativa ficta no existe resolución que se haga del conocimiento de la particular a partir de la cual pueda computarse dicho término, por lo que es pertinente establecer que no hay plazo para la interposición del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 xml:space="preserve"> y, por tanto, </w:t>
      </w:r>
      <w:r w:rsidRPr="000B00C4">
        <w:rPr>
          <w:rFonts w:ascii="Palatino Linotype" w:eastAsia="Palatino Linotype" w:hAnsi="Palatino Linotype" w:cs="Palatino Linotype"/>
          <w:b/>
        </w:rPr>
        <w:t xml:space="preserve">EL RECURRENTE </w:t>
      </w:r>
      <w:r w:rsidRPr="000B00C4">
        <w:rPr>
          <w:rFonts w:ascii="Palatino Linotype" w:eastAsia="Palatino Linotype" w:hAnsi="Palatino Linotype" w:cs="Palatino Linotype"/>
        </w:rPr>
        <w:t>está en libertad de presentar su medio de impugnación en cualquier momento; en consecuencia, se tiene que los presentes Recursos se interpusieron oportunamente.</w:t>
      </w:r>
    </w:p>
    <w:p w14:paraId="1621DD8A" w14:textId="77777777" w:rsidR="0002722E" w:rsidRPr="000B00C4" w:rsidRDefault="0002722E" w:rsidP="000B00C4">
      <w:pPr>
        <w:spacing w:line="360" w:lineRule="auto"/>
        <w:jc w:val="both"/>
        <w:rPr>
          <w:rFonts w:ascii="Palatino Linotype" w:eastAsia="Palatino Linotype" w:hAnsi="Palatino Linotype" w:cs="Palatino Linotype"/>
        </w:rPr>
      </w:pPr>
    </w:p>
    <w:p w14:paraId="2C3CB64D" w14:textId="77777777" w:rsidR="0002722E" w:rsidRPr="000B00C4" w:rsidRDefault="00DD7253" w:rsidP="000B00C4">
      <w:pPr>
        <w:spacing w:line="360" w:lineRule="auto"/>
        <w:ind w:right="49"/>
        <w:jc w:val="both"/>
        <w:rPr>
          <w:rFonts w:ascii="Palatino Linotype" w:eastAsia="Palatino Linotype" w:hAnsi="Palatino Linotype" w:cs="Palatino Linotype"/>
          <w:b/>
        </w:rPr>
      </w:pPr>
      <w:r w:rsidRPr="000B00C4">
        <w:rPr>
          <w:rFonts w:ascii="Palatino Linotype" w:eastAsia="Palatino Linotype" w:hAnsi="Palatino Linotype" w:cs="Palatino Linotype"/>
          <w:b/>
          <w:sz w:val="28"/>
          <w:szCs w:val="28"/>
        </w:rPr>
        <w:lastRenderedPageBreak/>
        <w:t>CUARTO.</w:t>
      </w:r>
      <w:r w:rsidRPr="000B00C4">
        <w:rPr>
          <w:rFonts w:ascii="Palatino Linotype" w:eastAsia="Palatino Linotype" w:hAnsi="Palatino Linotype" w:cs="Palatino Linotype"/>
          <w:b/>
        </w:rPr>
        <w:t xml:space="preserve"> Procedibilidad. </w:t>
      </w:r>
    </w:p>
    <w:p w14:paraId="302A602C" w14:textId="77777777" w:rsidR="0002722E" w:rsidRPr="000B00C4" w:rsidRDefault="00DD7253" w:rsidP="000B00C4">
      <w:pPr>
        <w:spacing w:line="360" w:lineRule="auto"/>
        <w:ind w:right="49"/>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64B8344D" w14:textId="77777777" w:rsidR="0002722E" w:rsidRPr="000B00C4" w:rsidRDefault="0002722E" w:rsidP="000B00C4">
      <w:pPr>
        <w:spacing w:line="360" w:lineRule="auto"/>
        <w:ind w:right="49"/>
        <w:jc w:val="both"/>
        <w:rPr>
          <w:rFonts w:ascii="Palatino Linotype" w:eastAsia="Palatino Linotype" w:hAnsi="Palatino Linotype" w:cs="Palatino Linotype"/>
        </w:rPr>
      </w:pPr>
    </w:p>
    <w:p w14:paraId="09BB5048" w14:textId="77777777" w:rsidR="0002722E" w:rsidRPr="000B00C4" w:rsidRDefault="00DD7253" w:rsidP="000B00C4">
      <w:pPr>
        <w:tabs>
          <w:tab w:val="left" w:pos="851"/>
        </w:tabs>
        <w:ind w:left="851" w:right="901"/>
        <w:jc w:val="both"/>
        <w:rPr>
          <w:rFonts w:ascii="Palatino Linotype" w:eastAsia="Palatino Linotype" w:hAnsi="Palatino Linotype" w:cs="Palatino Linotype"/>
          <w:b/>
          <w:i/>
          <w:sz w:val="22"/>
          <w:szCs w:val="22"/>
        </w:rPr>
      </w:pPr>
      <w:r w:rsidRPr="000B00C4">
        <w:rPr>
          <w:rFonts w:ascii="Palatino Linotype" w:eastAsia="Palatino Linotype" w:hAnsi="Palatino Linotype" w:cs="Palatino Linotype"/>
          <w:b/>
          <w:i/>
          <w:sz w:val="22"/>
          <w:szCs w:val="22"/>
        </w:rPr>
        <w:t xml:space="preserve">“Artículo 180. </w:t>
      </w:r>
      <w:r w:rsidRPr="000B00C4">
        <w:rPr>
          <w:rFonts w:ascii="Palatino Linotype" w:eastAsia="Palatino Linotype" w:hAnsi="Palatino Linotype" w:cs="Palatino Linotype"/>
          <w:i/>
          <w:sz w:val="22"/>
          <w:szCs w:val="22"/>
        </w:rPr>
        <w:t>El Recurso Revisión contendrá:</w:t>
      </w:r>
      <w:r w:rsidRPr="000B00C4">
        <w:rPr>
          <w:rFonts w:ascii="Palatino Linotype" w:eastAsia="Palatino Linotype" w:hAnsi="Palatino Linotype" w:cs="Palatino Linotype"/>
          <w:b/>
          <w:i/>
          <w:sz w:val="22"/>
          <w:szCs w:val="22"/>
        </w:rPr>
        <w:t xml:space="preserve"> </w:t>
      </w:r>
    </w:p>
    <w:p w14:paraId="7203999E" w14:textId="77777777" w:rsidR="0002722E" w:rsidRPr="000B00C4" w:rsidRDefault="00DD7253" w:rsidP="000B00C4">
      <w:pPr>
        <w:tabs>
          <w:tab w:val="left" w:pos="851"/>
        </w:tabs>
        <w:ind w:left="851" w:right="901"/>
        <w:jc w:val="both"/>
        <w:rPr>
          <w:rFonts w:ascii="Palatino Linotype" w:eastAsia="Palatino Linotype" w:hAnsi="Palatino Linotype" w:cs="Palatino Linotype"/>
          <w:b/>
          <w:i/>
          <w:sz w:val="22"/>
          <w:szCs w:val="22"/>
        </w:rPr>
      </w:pPr>
      <w:r w:rsidRPr="000B00C4">
        <w:rPr>
          <w:rFonts w:ascii="Palatino Linotype" w:eastAsia="Palatino Linotype" w:hAnsi="Palatino Linotype" w:cs="Palatino Linotype"/>
          <w:b/>
          <w:i/>
          <w:sz w:val="22"/>
          <w:szCs w:val="22"/>
        </w:rPr>
        <w:t>…</w:t>
      </w:r>
    </w:p>
    <w:p w14:paraId="0F293CD6" w14:textId="77777777" w:rsidR="0002722E" w:rsidRPr="000B00C4" w:rsidRDefault="00DD7253" w:rsidP="000B00C4">
      <w:pPr>
        <w:tabs>
          <w:tab w:val="left" w:pos="851"/>
        </w:tabs>
        <w:ind w:left="851" w:right="901"/>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b/>
          <w:i/>
          <w:sz w:val="22"/>
          <w:szCs w:val="22"/>
        </w:rPr>
        <w:t xml:space="preserve">II. El nombre del solicitante que recurre </w:t>
      </w:r>
      <w:r w:rsidRPr="000B00C4">
        <w:rPr>
          <w:rFonts w:ascii="Palatino Linotype" w:eastAsia="Palatino Linotype" w:hAnsi="Palatino Linotype" w:cs="Palatino Linotype"/>
          <w:i/>
          <w:sz w:val="22"/>
          <w:szCs w:val="22"/>
        </w:rPr>
        <w:t>o de su representante y, en su caso, …</w:t>
      </w:r>
    </w:p>
    <w:p w14:paraId="3C0F89BA" w14:textId="77777777" w:rsidR="0002722E" w:rsidRPr="000B00C4" w:rsidRDefault="00DD7253" w:rsidP="000B00C4">
      <w:pPr>
        <w:tabs>
          <w:tab w:val="left" w:pos="851"/>
        </w:tabs>
        <w:ind w:left="851" w:right="901"/>
        <w:jc w:val="both"/>
        <w:rPr>
          <w:rFonts w:ascii="Palatino Linotype" w:eastAsia="Palatino Linotype" w:hAnsi="Palatino Linotype" w:cs="Palatino Linotype"/>
          <w:b/>
          <w:i/>
          <w:sz w:val="22"/>
          <w:szCs w:val="22"/>
        </w:rPr>
      </w:pPr>
      <w:r w:rsidRPr="000B00C4">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0B00C4">
        <w:rPr>
          <w:rFonts w:ascii="Palatino Linotype" w:eastAsia="Palatino Linotype" w:hAnsi="Palatino Linotype" w:cs="Palatino Linotype"/>
          <w:i/>
          <w:sz w:val="22"/>
          <w:szCs w:val="22"/>
        </w:rPr>
        <w:t>, IV, VII y VIII.</w:t>
      </w:r>
      <w:r w:rsidRPr="000B00C4">
        <w:rPr>
          <w:rFonts w:ascii="Palatino Linotype" w:eastAsia="Palatino Linotype" w:hAnsi="Palatino Linotype" w:cs="Palatino Linotype"/>
          <w:b/>
          <w:i/>
          <w:sz w:val="22"/>
          <w:szCs w:val="22"/>
        </w:rPr>
        <w:t>”</w:t>
      </w:r>
    </w:p>
    <w:p w14:paraId="3B236FF3" w14:textId="77777777" w:rsidR="0002722E" w:rsidRPr="000B00C4" w:rsidRDefault="00DD7253" w:rsidP="000B00C4">
      <w:pPr>
        <w:tabs>
          <w:tab w:val="left" w:pos="851"/>
        </w:tabs>
        <w:ind w:left="851" w:right="901"/>
        <w:jc w:val="both"/>
        <w:rPr>
          <w:rFonts w:ascii="Palatino Linotype" w:eastAsia="Palatino Linotype" w:hAnsi="Palatino Linotype" w:cs="Palatino Linotype"/>
          <w:i/>
          <w:sz w:val="22"/>
          <w:szCs w:val="22"/>
        </w:rPr>
      </w:pPr>
      <w:r w:rsidRPr="000B00C4">
        <w:rPr>
          <w:rFonts w:ascii="Palatino Linotype" w:eastAsia="Palatino Linotype" w:hAnsi="Palatino Linotype" w:cs="Palatino Linotype"/>
          <w:i/>
          <w:sz w:val="22"/>
          <w:szCs w:val="22"/>
        </w:rPr>
        <w:t>(Énfasis añadido)</w:t>
      </w:r>
    </w:p>
    <w:p w14:paraId="598A8CC6" w14:textId="77777777" w:rsidR="0002722E" w:rsidRPr="000B00C4" w:rsidRDefault="0002722E" w:rsidP="000B00C4">
      <w:pPr>
        <w:tabs>
          <w:tab w:val="left" w:pos="851"/>
        </w:tabs>
        <w:ind w:right="901"/>
        <w:jc w:val="both"/>
        <w:rPr>
          <w:rFonts w:ascii="Palatino Linotype" w:eastAsia="Palatino Linotype" w:hAnsi="Palatino Linotype" w:cs="Palatino Linotype"/>
          <w:i/>
          <w:sz w:val="22"/>
          <w:szCs w:val="22"/>
        </w:rPr>
      </w:pPr>
    </w:p>
    <w:p w14:paraId="33477D6B"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Con fundamento en el precepto legal antes citado, el Recurso Revisión materia del presente asunto, se interpuso de manera electrónica y, por ende, no es necesario que contenga determinados requisitos, entre ellos, el nombre del</w:t>
      </w:r>
      <w:r w:rsidRPr="000B00C4">
        <w:rPr>
          <w:rFonts w:ascii="Palatino Linotype" w:eastAsia="Palatino Linotype" w:hAnsi="Palatino Linotype" w:cs="Palatino Linotype"/>
          <w:b/>
        </w:rPr>
        <w:t xml:space="preserve"> RECURRENTE;</w:t>
      </w:r>
      <w:r w:rsidRPr="000B00C4">
        <w:rPr>
          <w:rFonts w:ascii="Palatino Linotype" w:eastAsia="Palatino Linotype" w:hAnsi="Palatino Linotype" w:cs="Palatino Linotype"/>
        </w:rPr>
        <w:t xml:space="preserve"> en ese sentido en el presente caso, al haber sido presentado el Recurso Revisión vía </w:t>
      </w:r>
      <w:r w:rsidRPr="000B00C4">
        <w:rPr>
          <w:rFonts w:ascii="Palatino Linotype" w:eastAsia="Palatino Linotype" w:hAnsi="Palatino Linotype" w:cs="Palatino Linotype"/>
          <w:b/>
        </w:rPr>
        <w:t>SAIMEX</w:t>
      </w:r>
      <w:r w:rsidRPr="000B00C4">
        <w:rPr>
          <w:rFonts w:ascii="Palatino Linotype" w:eastAsia="Palatino Linotype" w:hAnsi="Palatino Linotype" w:cs="Palatino Linotype"/>
        </w:rPr>
        <w:t>, dicho requisito resulta innecesario.</w:t>
      </w:r>
    </w:p>
    <w:p w14:paraId="58A34484" w14:textId="77777777" w:rsidR="0002722E" w:rsidRPr="000B00C4" w:rsidRDefault="0002722E" w:rsidP="000B00C4">
      <w:pPr>
        <w:spacing w:line="360" w:lineRule="auto"/>
        <w:jc w:val="both"/>
        <w:rPr>
          <w:rFonts w:ascii="Palatino Linotype" w:eastAsia="Palatino Linotype" w:hAnsi="Palatino Linotype" w:cs="Palatino Linotype"/>
        </w:rPr>
      </w:pPr>
    </w:p>
    <w:p w14:paraId="0A886335"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B00C4">
        <w:rPr>
          <w:rFonts w:ascii="Palatino Linotype" w:eastAsia="Palatino Linotype" w:hAnsi="Palatino Linotype" w:cs="Palatino Linotype"/>
          <w:b/>
          <w:u w:val="single"/>
        </w:rPr>
        <w:t xml:space="preserve">el nombre no es un requisito </w:t>
      </w:r>
      <w:r w:rsidRPr="000B00C4">
        <w:rPr>
          <w:rFonts w:ascii="Palatino Linotype" w:eastAsia="Palatino Linotype" w:hAnsi="Palatino Linotype" w:cs="Palatino Linotype"/>
          <w:b/>
          <w:i/>
          <w:u w:val="single"/>
        </w:rPr>
        <w:t>sine qua non</w:t>
      </w:r>
      <w:r w:rsidRPr="000B00C4">
        <w:rPr>
          <w:rFonts w:ascii="Palatino Linotype" w:eastAsia="Palatino Linotype" w:hAnsi="Palatino Linotype" w:cs="Palatino Linotype"/>
        </w:rPr>
        <w:t xml:space="preserve"> para que los particulares ejerzan el derecho de acceso a la Información Pública, pues por el contrario la Ley de la materia señala en </w:t>
      </w:r>
      <w:r w:rsidRPr="000B00C4">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2D52A745" w14:textId="77777777" w:rsidR="0002722E" w:rsidRPr="000B00C4" w:rsidRDefault="0002722E" w:rsidP="000B00C4">
      <w:pPr>
        <w:spacing w:line="360" w:lineRule="auto"/>
        <w:jc w:val="both"/>
        <w:rPr>
          <w:rFonts w:ascii="Palatino Linotype" w:eastAsia="Palatino Linotype" w:hAnsi="Palatino Linotype" w:cs="Palatino Linotype"/>
        </w:rPr>
      </w:pPr>
    </w:p>
    <w:p w14:paraId="56E7D2B0" w14:textId="77777777" w:rsidR="0002722E" w:rsidRPr="000B00C4" w:rsidRDefault="00DD7253" w:rsidP="000B00C4">
      <w:pPr>
        <w:spacing w:line="360" w:lineRule="auto"/>
        <w:jc w:val="both"/>
        <w:rPr>
          <w:rFonts w:ascii="Palatino Linotype" w:eastAsia="Palatino Linotype" w:hAnsi="Palatino Linotype" w:cs="Palatino Linotype"/>
          <w:sz w:val="22"/>
          <w:szCs w:val="22"/>
        </w:rPr>
      </w:pPr>
      <w:r w:rsidRPr="000B00C4">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68A94DD" w14:textId="77777777" w:rsidR="0002722E" w:rsidRPr="000B00C4" w:rsidRDefault="0002722E" w:rsidP="000B00C4">
      <w:pPr>
        <w:tabs>
          <w:tab w:val="left" w:pos="851"/>
        </w:tabs>
        <w:ind w:left="851" w:right="901"/>
        <w:jc w:val="both"/>
        <w:rPr>
          <w:rFonts w:ascii="Palatino Linotype" w:eastAsia="Palatino Linotype" w:hAnsi="Palatino Linotype" w:cs="Palatino Linotype"/>
          <w:sz w:val="22"/>
          <w:szCs w:val="22"/>
        </w:rPr>
      </w:pPr>
    </w:p>
    <w:p w14:paraId="5D7D9D7A"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Asimismo, se estima que el requisito relativo al nombre del </w:t>
      </w:r>
      <w:r w:rsidRPr="000B00C4">
        <w:rPr>
          <w:rFonts w:ascii="Palatino Linotype" w:eastAsia="Palatino Linotype" w:hAnsi="Palatino Linotype" w:cs="Palatino Linotype"/>
          <w:b/>
        </w:rPr>
        <w:t>RECURRENTE</w:t>
      </w:r>
      <w:r w:rsidRPr="000B00C4">
        <w:rPr>
          <w:rFonts w:ascii="Palatino Linotype" w:eastAsia="Palatino Linotype" w:hAnsi="Palatino Linotype" w:cs="Palatino Linotype"/>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0B00C4">
        <w:rPr>
          <w:rFonts w:ascii="Palatino Linotype" w:eastAsia="Palatino Linotype" w:hAnsi="Palatino Linotype" w:cs="Palatino Linotype"/>
          <w:b/>
        </w:rPr>
        <w:t>EL RECURRENTE</w:t>
      </w:r>
      <w:r w:rsidRPr="000B00C4">
        <w:rPr>
          <w:rFonts w:ascii="Palatino Linotype" w:eastAsia="Palatino Linotype" w:hAnsi="Palatino Linotype" w:cs="Palatino Linotype"/>
        </w:rPr>
        <w:t xml:space="preserve"> es la misma persona que realizó la solicitud de acceso a la Información Pública que ahora se impugna.</w:t>
      </w:r>
    </w:p>
    <w:p w14:paraId="370F3E31" w14:textId="77777777" w:rsidR="0002722E" w:rsidRPr="000B00C4" w:rsidRDefault="0002722E" w:rsidP="000B00C4">
      <w:pPr>
        <w:tabs>
          <w:tab w:val="left" w:pos="851"/>
        </w:tabs>
        <w:ind w:left="851" w:right="901"/>
        <w:jc w:val="both"/>
        <w:rPr>
          <w:rFonts w:ascii="Palatino Linotype" w:eastAsia="Palatino Linotype" w:hAnsi="Palatino Linotype" w:cs="Palatino Linotype"/>
          <w:sz w:val="22"/>
          <w:szCs w:val="22"/>
        </w:rPr>
      </w:pPr>
    </w:p>
    <w:p w14:paraId="5ED1B4B7" w14:textId="77777777" w:rsidR="0002722E" w:rsidRPr="000B00C4" w:rsidRDefault="00DD7253"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Es así que, para el estudio de la materia sobre la que se resuelve el presente Recurso Revisión, resulta intrascendente conocer el nombre de la persona que lo hubiere </w:t>
      </w:r>
      <w:r w:rsidRPr="000B00C4">
        <w:rPr>
          <w:rFonts w:ascii="Palatino Linotype" w:eastAsia="Palatino Linotype" w:hAnsi="Palatino Linotype" w:cs="Palatino Linotype"/>
        </w:rPr>
        <w:lastRenderedPageBreak/>
        <w:t xml:space="preserve">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E0EC54C" w14:textId="77777777" w:rsidR="0002722E" w:rsidRPr="000B00C4" w:rsidRDefault="0002722E" w:rsidP="000B00C4">
      <w:pPr>
        <w:spacing w:line="360" w:lineRule="auto"/>
        <w:jc w:val="both"/>
        <w:rPr>
          <w:rFonts w:ascii="Palatino Linotype" w:eastAsia="Palatino Linotype" w:hAnsi="Palatino Linotype" w:cs="Palatino Linotype"/>
          <w:b/>
          <w:sz w:val="28"/>
          <w:szCs w:val="28"/>
        </w:rPr>
      </w:pPr>
    </w:p>
    <w:p w14:paraId="07B3AEE8" w14:textId="1A0A4341" w:rsidR="0002722E" w:rsidRPr="000B00C4" w:rsidRDefault="00DD7253" w:rsidP="000B00C4">
      <w:pPr>
        <w:spacing w:line="360" w:lineRule="auto"/>
        <w:jc w:val="both"/>
        <w:rPr>
          <w:rFonts w:ascii="Palatino Linotype" w:eastAsia="Palatino Linotype" w:hAnsi="Palatino Linotype" w:cs="Palatino Linotype"/>
          <w:b/>
        </w:rPr>
      </w:pPr>
      <w:r w:rsidRPr="000B00C4">
        <w:rPr>
          <w:rFonts w:ascii="Palatino Linotype" w:eastAsia="Palatino Linotype" w:hAnsi="Palatino Linotype" w:cs="Palatino Linotype"/>
          <w:b/>
          <w:sz w:val="28"/>
          <w:szCs w:val="28"/>
        </w:rPr>
        <w:t>QUINTO</w:t>
      </w:r>
      <w:r w:rsidRPr="000B00C4">
        <w:rPr>
          <w:rFonts w:ascii="Palatino Linotype" w:eastAsia="Palatino Linotype" w:hAnsi="Palatino Linotype" w:cs="Palatino Linotype"/>
          <w:b/>
        </w:rPr>
        <w:t xml:space="preserve">. </w:t>
      </w:r>
      <w:r w:rsidR="000B00C4" w:rsidRPr="000B00C4">
        <w:rPr>
          <w:rFonts w:ascii="Palatino Linotype" w:hAnsi="Palatino Linotype" w:cs="Arial"/>
          <w:b/>
        </w:rPr>
        <w:t>Estudio y Resolución del Recurso.</w:t>
      </w:r>
    </w:p>
    <w:p w14:paraId="0E6D6833" w14:textId="77777777" w:rsidR="00873EEB" w:rsidRPr="000B00C4" w:rsidRDefault="00CA5800"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Del análisis efectuado </w:t>
      </w:r>
      <w:r w:rsidR="00FE2511" w:rsidRPr="000B00C4">
        <w:rPr>
          <w:rFonts w:ascii="Palatino Linotype" w:eastAsia="Palatino Linotype" w:hAnsi="Palatino Linotype" w:cs="Palatino Linotype"/>
        </w:rPr>
        <w:t>a las constancias que integran e</w:t>
      </w:r>
      <w:r w:rsidRPr="000B00C4">
        <w:rPr>
          <w:rFonts w:ascii="Palatino Linotype" w:eastAsia="Palatino Linotype" w:hAnsi="Palatino Linotype" w:cs="Palatino Linotype"/>
        </w:rPr>
        <w:t xml:space="preserve">l presente </w:t>
      </w:r>
      <w:r w:rsidR="001C4193" w:rsidRPr="000B00C4">
        <w:rPr>
          <w:rFonts w:ascii="Palatino Linotype" w:eastAsia="Palatino Linotype" w:hAnsi="Palatino Linotype" w:cs="Palatino Linotype"/>
        </w:rPr>
        <w:t>Recurso de Revisión</w:t>
      </w:r>
      <w:r w:rsidR="00FE2511" w:rsidRPr="000B00C4">
        <w:rPr>
          <w:rFonts w:ascii="Palatino Linotype" w:eastAsia="Palatino Linotype" w:hAnsi="Palatino Linotype" w:cs="Palatino Linotype"/>
        </w:rPr>
        <w:t>, se advierte que</w:t>
      </w:r>
      <w:r w:rsidRPr="000B00C4">
        <w:rPr>
          <w:rFonts w:ascii="Palatino Linotype" w:eastAsia="Palatino Linotype" w:hAnsi="Palatino Linotype" w:cs="Palatino Linotype"/>
        </w:rPr>
        <w:t xml:space="preserve"> se actualiza la causa de improcedencia inmersa en el artículo 191 fracción III de la Ley de Transparencia y Acceso a la Información Pública del Estado de México, por las siguientes razones:</w:t>
      </w:r>
    </w:p>
    <w:p w14:paraId="1643367C" w14:textId="77777777" w:rsidR="00A96EE6" w:rsidRPr="000B00C4" w:rsidRDefault="00A96EE6" w:rsidP="000B00C4">
      <w:pPr>
        <w:spacing w:line="360" w:lineRule="auto"/>
        <w:jc w:val="both"/>
        <w:rPr>
          <w:rFonts w:ascii="Palatino Linotype" w:eastAsia="Palatino Linotype" w:hAnsi="Palatino Linotype" w:cs="Palatino Linotype"/>
        </w:rPr>
      </w:pPr>
    </w:p>
    <w:p w14:paraId="2B8DF13D" w14:textId="77777777" w:rsidR="00FE2511" w:rsidRPr="000B00C4" w:rsidRDefault="00FE2511"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b/>
          <w:i/>
          <w:sz w:val="22"/>
          <w:szCs w:val="22"/>
          <w:lang w:val="es-ES" w:eastAsia="es-ES"/>
        </w:rPr>
        <w:t>Artículo 191.</w:t>
      </w:r>
      <w:r w:rsidRPr="000B00C4">
        <w:rPr>
          <w:rFonts w:ascii="Palatino Linotype" w:hAnsi="Palatino Linotype" w:cs="Arial"/>
          <w:i/>
          <w:sz w:val="22"/>
          <w:szCs w:val="22"/>
          <w:lang w:val="es-ES" w:eastAsia="es-ES"/>
        </w:rPr>
        <w:t xml:space="preserve"> El recurso será desechado por improcedente cuando:</w:t>
      </w:r>
    </w:p>
    <w:p w14:paraId="7F6C81DB" w14:textId="77777777" w:rsidR="00FE2511" w:rsidRPr="000B00C4" w:rsidRDefault="00FE2511"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I. Sea extemporáneo por haber transcurrido el plazo establecido en la presente Ley, a partir de la respuesta;</w:t>
      </w:r>
    </w:p>
    <w:p w14:paraId="00BEA074" w14:textId="77777777" w:rsidR="00FE2511" w:rsidRPr="000B00C4" w:rsidRDefault="00FE2511"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II. Se esté tramitando ante el Poder Judicial de la Federación algún recurso o medio de defensa interpuesto por el recurrente;</w:t>
      </w:r>
    </w:p>
    <w:p w14:paraId="2C1E3937" w14:textId="77777777" w:rsidR="00FE2511" w:rsidRPr="000B00C4" w:rsidRDefault="00FE2511" w:rsidP="000B00C4">
      <w:pPr>
        <w:spacing w:before="100" w:beforeAutospacing="1" w:after="100" w:afterAutospacing="1"/>
        <w:ind w:left="851" w:right="1134"/>
        <w:contextualSpacing/>
        <w:jc w:val="both"/>
        <w:rPr>
          <w:rFonts w:ascii="Palatino Linotype" w:hAnsi="Palatino Linotype" w:cs="Arial"/>
          <w:b/>
          <w:i/>
          <w:sz w:val="22"/>
          <w:szCs w:val="22"/>
          <w:u w:val="single"/>
          <w:lang w:val="es-ES" w:eastAsia="es-ES"/>
        </w:rPr>
      </w:pPr>
      <w:r w:rsidRPr="000B00C4">
        <w:rPr>
          <w:rFonts w:ascii="Palatino Linotype" w:hAnsi="Palatino Linotype" w:cs="Arial"/>
          <w:b/>
          <w:i/>
          <w:sz w:val="22"/>
          <w:szCs w:val="22"/>
          <w:u w:val="single"/>
          <w:lang w:val="es-ES" w:eastAsia="es-ES"/>
        </w:rPr>
        <w:t>III. No actualice alguno de los supuestos previstos en la presente Ley;</w:t>
      </w:r>
    </w:p>
    <w:p w14:paraId="1E85B9DE" w14:textId="77777777" w:rsidR="00FE2511" w:rsidRPr="000B00C4" w:rsidRDefault="00FE2511"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IV. No se haya desahogado la prevención en los términos establecidos en la presente Ley;</w:t>
      </w:r>
    </w:p>
    <w:p w14:paraId="0B38322F" w14:textId="77777777" w:rsidR="00FE2511" w:rsidRPr="000B00C4" w:rsidRDefault="00FE2511"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V. Se impugne la veracidad de la información proporcionada;</w:t>
      </w:r>
    </w:p>
    <w:p w14:paraId="05E9FD92" w14:textId="77777777" w:rsidR="00FE2511" w:rsidRPr="000B00C4" w:rsidRDefault="00FE2511"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VI. Se trate de una consulta, o trámite en específico; y</w:t>
      </w:r>
    </w:p>
    <w:p w14:paraId="7CB1869D" w14:textId="77777777" w:rsidR="00FE2511" w:rsidRPr="000B00C4" w:rsidRDefault="00FE2511"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 xml:space="preserve">VII. El recurrente amplíe su solicitud en el </w:t>
      </w:r>
      <w:r w:rsidR="001C4193" w:rsidRPr="000B00C4">
        <w:rPr>
          <w:rFonts w:ascii="Palatino Linotype" w:hAnsi="Palatino Linotype" w:cs="Arial"/>
          <w:i/>
          <w:sz w:val="22"/>
          <w:szCs w:val="22"/>
          <w:lang w:val="es-ES" w:eastAsia="es-ES"/>
        </w:rPr>
        <w:t>Recurso de Revisión</w:t>
      </w:r>
      <w:r w:rsidRPr="000B00C4">
        <w:rPr>
          <w:rFonts w:ascii="Palatino Linotype" w:hAnsi="Palatino Linotype" w:cs="Arial"/>
          <w:i/>
          <w:sz w:val="22"/>
          <w:szCs w:val="22"/>
          <w:lang w:val="es-ES" w:eastAsia="es-ES"/>
        </w:rPr>
        <w:t>, únicamente respecto de los nuevos contenidos.</w:t>
      </w:r>
    </w:p>
    <w:p w14:paraId="206B41F8" w14:textId="15F2AD24" w:rsidR="000B00C4" w:rsidRPr="000B00C4" w:rsidRDefault="000B00C4" w:rsidP="000B00C4">
      <w:pPr>
        <w:spacing w:line="360" w:lineRule="auto"/>
        <w:jc w:val="both"/>
        <w:rPr>
          <w:rFonts w:ascii="Palatino Linotype" w:eastAsia="Palatino Linotype" w:hAnsi="Palatino Linotype" w:cs="Palatino Linotype"/>
        </w:rPr>
      </w:pPr>
    </w:p>
    <w:p w14:paraId="19E8F7ED" w14:textId="77777777" w:rsidR="000B00C4" w:rsidRPr="000B00C4" w:rsidRDefault="000B00C4" w:rsidP="000B00C4">
      <w:pPr>
        <w:spacing w:line="360" w:lineRule="auto"/>
        <w:jc w:val="both"/>
        <w:rPr>
          <w:rFonts w:ascii="Palatino Linotype" w:eastAsia="Palatino Linotype" w:hAnsi="Palatino Linotype" w:cs="Palatino Linotype"/>
        </w:rPr>
      </w:pPr>
    </w:p>
    <w:p w14:paraId="418642E9" w14:textId="04F068D7" w:rsidR="0002722E" w:rsidRPr="000B00C4" w:rsidRDefault="008A458C"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lastRenderedPageBreak/>
        <w:t>E</w:t>
      </w:r>
      <w:r w:rsidR="00A96EE6" w:rsidRPr="000B00C4">
        <w:rPr>
          <w:rFonts w:ascii="Palatino Linotype" w:eastAsia="Palatino Linotype" w:hAnsi="Palatino Linotype" w:cs="Palatino Linotype"/>
        </w:rPr>
        <w:t>l artículo en mención en su fracción III, refiere que el recurso será improcedente cuando</w:t>
      </w:r>
      <w:r w:rsidR="00A96EE6" w:rsidRPr="000B00C4">
        <w:t xml:space="preserve"> </w:t>
      </w:r>
      <w:r w:rsidR="00A96EE6" w:rsidRPr="000B00C4">
        <w:rPr>
          <w:rFonts w:ascii="Palatino Linotype" w:eastAsia="Palatino Linotype" w:hAnsi="Palatino Linotype" w:cs="Palatino Linotype"/>
          <w:b/>
        </w:rPr>
        <w:t>no actualice alguno de los supuestos previstos en la presente Ley</w:t>
      </w:r>
      <w:r w:rsidR="00FC1352" w:rsidRPr="000B00C4">
        <w:rPr>
          <w:rFonts w:ascii="Palatino Linotype" w:eastAsia="Palatino Linotype" w:hAnsi="Palatino Linotype" w:cs="Palatino Linotype"/>
          <w:b/>
        </w:rPr>
        <w:t xml:space="preserve">, </w:t>
      </w:r>
      <w:r w:rsidR="00FC1352" w:rsidRPr="000B00C4">
        <w:rPr>
          <w:rFonts w:ascii="Palatino Linotype" w:eastAsia="Palatino Linotype" w:hAnsi="Palatino Linotype" w:cs="Palatino Linotype"/>
        </w:rPr>
        <w:t xml:space="preserve">los cuales se encuentran dentro del numeral </w:t>
      </w:r>
      <w:r w:rsidR="00DD7253" w:rsidRPr="000B00C4">
        <w:rPr>
          <w:rFonts w:ascii="Palatino Linotype" w:eastAsia="Palatino Linotype" w:hAnsi="Palatino Linotype" w:cs="Palatino Linotype"/>
        </w:rPr>
        <w:t>179</w:t>
      </w:r>
      <w:r w:rsidR="00FC1352" w:rsidRPr="000B00C4">
        <w:rPr>
          <w:rFonts w:ascii="Palatino Linotype" w:eastAsia="Palatino Linotype" w:hAnsi="Palatino Linotype" w:cs="Palatino Linotype"/>
        </w:rPr>
        <w:t xml:space="preserve"> de la misma Ley, en donde se visualizan como</w:t>
      </w:r>
      <w:r w:rsidR="00CA5800" w:rsidRPr="000B00C4">
        <w:rPr>
          <w:rFonts w:ascii="Palatino Linotype" w:eastAsia="Palatino Linotype" w:hAnsi="Palatino Linotype" w:cs="Palatino Linotype"/>
        </w:rPr>
        <w:t xml:space="preserve"> hipótesis de procedencia</w:t>
      </w:r>
      <w:r w:rsidR="00FE2511" w:rsidRPr="000B00C4">
        <w:rPr>
          <w:rFonts w:ascii="Palatino Linotype" w:eastAsia="Palatino Linotype" w:hAnsi="Palatino Linotype" w:cs="Palatino Linotype"/>
        </w:rPr>
        <w:t>:</w:t>
      </w:r>
    </w:p>
    <w:p w14:paraId="56C1CF44" w14:textId="77777777" w:rsidR="0002722E" w:rsidRPr="000B00C4" w:rsidRDefault="0002722E" w:rsidP="000B00C4">
      <w:pPr>
        <w:jc w:val="both"/>
        <w:rPr>
          <w:rFonts w:ascii="Palatino Linotype" w:eastAsia="Palatino Linotype" w:hAnsi="Palatino Linotype" w:cs="Palatino Linotype"/>
        </w:rPr>
      </w:pPr>
    </w:p>
    <w:p w14:paraId="64394FBF" w14:textId="77777777" w:rsidR="00283678" w:rsidRPr="000B00C4" w:rsidRDefault="00DD7253"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eastAsia="Palatino Linotype" w:hAnsi="Palatino Linotype" w:cs="Palatino Linotype"/>
          <w:i/>
          <w:sz w:val="22"/>
          <w:szCs w:val="22"/>
        </w:rPr>
        <w:t>“</w:t>
      </w:r>
      <w:r w:rsidR="00283678" w:rsidRPr="000B00C4">
        <w:rPr>
          <w:rFonts w:ascii="Palatino Linotype" w:hAnsi="Palatino Linotype" w:cs="Arial"/>
          <w:b/>
          <w:i/>
          <w:sz w:val="22"/>
          <w:szCs w:val="22"/>
          <w:lang w:val="es-ES" w:eastAsia="es-ES"/>
        </w:rPr>
        <w:t>Artículo 179.</w:t>
      </w:r>
      <w:r w:rsidR="00283678" w:rsidRPr="000B00C4">
        <w:rPr>
          <w:rFonts w:ascii="Palatino Linotype" w:hAnsi="Palatino Linotype" w:cs="Arial"/>
          <w:i/>
          <w:sz w:val="22"/>
          <w:szCs w:val="22"/>
          <w:lang w:val="es-ES" w:eastAsia="es-ES"/>
        </w:rPr>
        <w:t xml:space="preserve"> El </w:t>
      </w:r>
      <w:r w:rsidR="001C4193" w:rsidRPr="000B00C4">
        <w:rPr>
          <w:rFonts w:ascii="Palatino Linotype" w:hAnsi="Palatino Linotype" w:cs="Arial"/>
          <w:i/>
          <w:sz w:val="22"/>
          <w:szCs w:val="22"/>
          <w:lang w:val="es-ES" w:eastAsia="es-ES"/>
        </w:rPr>
        <w:t>Recurso de Revisión</w:t>
      </w:r>
      <w:r w:rsidR="00283678" w:rsidRPr="000B00C4">
        <w:rPr>
          <w:rFonts w:ascii="Palatino Linotype" w:hAnsi="Palatino Linotype" w:cs="Arial"/>
          <w:i/>
          <w:sz w:val="22"/>
          <w:szCs w:val="22"/>
          <w:lang w:val="es-ES" w:eastAsia="es-ES"/>
        </w:rPr>
        <w:t xml:space="preserve"> es un medio de protección que la Ley otorga a los particulares, para hacer valer su derecho de acceso a la información pública, y procederá en contra de las siguientes causas:</w:t>
      </w:r>
    </w:p>
    <w:p w14:paraId="05B54FBF"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p>
    <w:p w14:paraId="17C10172"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I. La negativa a la información solicitada;</w:t>
      </w:r>
    </w:p>
    <w:p w14:paraId="62612896"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II. La clasificación de la información;</w:t>
      </w:r>
    </w:p>
    <w:p w14:paraId="445EE8D8"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III. La declaración de inexistencia de la información;</w:t>
      </w:r>
    </w:p>
    <w:p w14:paraId="081784F5" w14:textId="77777777" w:rsidR="00283678" w:rsidRPr="000B00C4" w:rsidRDefault="00283678" w:rsidP="000B00C4">
      <w:pPr>
        <w:spacing w:before="100" w:beforeAutospacing="1" w:after="100" w:afterAutospacing="1"/>
        <w:ind w:left="851" w:right="1134"/>
        <w:contextualSpacing/>
        <w:jc w:val="both"/>
        <w:rPr>
          <w:lang w:eastAsia="es-ES"/>
        </w:rPr>
      </w:pPr>
      <w:r w:rsidRPr="000B00C4">
        <w:rPr>
          <w:rFonts w:ascii="Palatino Linotype" w:hAnsi="Palatino Linotype" w:cs="Arial"/>
          <w:i/>
          <w:sz w:val="22"/>
          <w:szCs w:val="22"/>
          <w:lang w:val="es-ES" w:eastAsia="es-ES"/>
        </w:rPr>
        <w:t>IV. La declaración de incompetencia por el sujeto obligado;</w:t>
      </w:r>
      <w:r w:rsidRPr="000B00C4">
        <w:rPr>
          <w:lang w:eastAsia="es-ES"/>
        </w:rPr>
        <w:t xml:space="preserve"> </w:t>
      </w:r>
    </w:p>
    <w:p w14:paraId="0954605B"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b/>
          <w:i/>
          <w:sz w:val="22"/>
          <w:szCs w:val="22"/>
          <w:u w:val="single"/>
          <w:lang w:val="es-ES" w:eastAsia="es-ES"/>
        </w:rPr>
      </w:pPr>
      <w:r w:rsidRPr="000B00C4">
        <w:rPr>
          <w:rFonts w:ascii="Palatino Linotype" w:hAnsi="Palatino Linotype" w:cs="Arial"/>
          <w:i/>
          <w:sz w:val="22"/>
          <w:szCs w:val="22"/>
          <w:lang w:val="es-ES" w:eastAsia="es-ES"/>
        </w:rPr>
        <w:t>V. La entrega de información incompleta;</w:t>
      </w:r>
    </w:p>
    <w:p w14:paraId="05014320"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VI. La entrega de información que no corresponda con lo solicitado;</w:t>
      </w:r>
    </w:p>
    <w:p w14:paraId="1C78E1B8"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VII. La falta de respuesta a una solicitud de acceso a la información;</w:t>
      </w:r>
    </w:p>
    <w:p w14:paraId="64780112"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VIII. La notificación, entrega o puesta a disposición de información en una modalidad o formato distinto al solicitado;</w:t>
      </w:r>
    </w:p>
    <w:p w14:paraId="6ACDF657"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IX. La entrega o puesta a disposición de información en un formato incomprensible y/o no accesible para el solicitante;</w:t>
      </w:r>
    </w:p>
    <w:p w14:paraId="7A704989"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X. Los costos o tiempos de entrega de la información;</w:t>
      </w:r>
    </w:p>
    <w:p w14:paraId="40C1F632"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XI. La falta de trámite a una solicitud;</w:t>
      </w:r>
    </w:p>
    <w:p w14:paraId="6C0EA584"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XII. La negativa a permitir la consulta directa de la información;</w:t>
      </w:r>
    </w:p>
    <w:p w14:paraId="08F0B27E"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XIII. La falta, deficiencia o insuficiencia de la fundamentación y/o motivación en la respuesta; y</w:t>
      </w:r>
    </w:p>
    <w:p w14:paraId="14FC30DE"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r w:rsidRPr="000B00C4">
        <w:rPr>
          <w:rFonts w:ascii="Palatino Linotype" w:hAnsi="Palatino Linotype" w:cs="Arial"/>
          <w:i/>
          <w:sz w:val="22"/>
          <w:szCs w:val="22"/>
          <w:lang w:val="es-ES" w:eastAsia="es-ES"/>
        </w:rPr>
        <w:t>XIV. La orientación a un trámite específico.</w:t>
      </w:r>
    </w:p>
    <w:p w14:paraId="29EB64C1" w14:textId="77777777" w:rsidR="00283678" w:rsidRPr="000B00C4" w:rsidRDefault="00283678" w:rsidP="000B00C4">
      <w:pPr>
        <w:spacing w:before="100" w:beforeAutospacing="1" w:after="100" w:afterAutospacing="1"/>
        <w:ind w:left="851" w:right="1134"/>
        <w:contextualSpacing/>
        <w:jc w:val="both"/>
        <w:rPr>
          <w:rFonts w:ascii="Palatino Linotype" w:hAnsi="Palatino Linotype" w:cs="Arial"/>
          <w:i/>
          <w:sz w:val="22"/>
          <w:szCs w:val="22"/>
          <w:lang w:val="es-ES" w:eastAsia="es-ES"/>
        </w:rPr>
      </w:pPr>
    </w:p>
    <w:p w14:paraId="46850B1E" w14:textId="77777777" w:rsidR="0002722E" w:rsidRPr="000B00C4" w:rsidRDefault="00283678" w:rsidP="000B00C4">
      <w:pPr>
        <w:spacing w:before="100" w:beforeAutospacing="1" w:after="100" w:afterAutospacing="1"/>
        <w:ind w:left="851" w:right="1134"/>
        <w:contextualSpacing/>
        <w:jc w:val="both"/>
        <w:rPr>
          <w:rFonts w:ascii="Palatino Linotype" w:eastAsia="Palatino Linotype" w:hAnsi="Palatino Linotype" w:cs="Palatino Linotype"/>
          <w:i/>
          <w:sz w:val="22"/>
          <w:szCs w:val="22"/>
          <w:u w:val="single"/>
        </w:rPr>
      </w:pPr>
      <w:r w:rsidRPr="000B00C4">
        <w:rPr>
          <w:rFonts w:ascii="Palatino Linotype" w:hAnsi="Palatino Linotype" w:cs="Arial"/>
          <w:i/>
          <w:sz w:val="22"/>
          <w:szCs w:val="22"/>
          <w:u w:val="single"/>
          <w:lang w:val="es-ES" w:eastAsia="es-ES"/>
        </w:rPr>
        <w:t xml:space="preserve">La respuesta que den los sujetos obligados derivada de la resolución a un </w:t>
      </w:r>
      <w:r w:rsidR="001C4193" w:rsidRPr="000B00C4">
        <w:rPr>
          <w:rFonts w:ascii="Palatino Linotype" w:hAnsi="Palatino Linotype" w:cs="Arial"/>
          <w:i/>
          <w:sz w:val="22"/>
          <w:szCs w:val="22"/>
          <w:u w:val="single"/>
          <w:lang w:val="es-ES" w:eastAsia="es-ES"/>
        </w:rPr>
        <w:t>Recurso de Revisión</w:t>
      </w:r>
      <w:r w:rsidRPr="000B00C4">
        <w:rPr>
          <w:rFonts w:ascii="Palatino Linotype" w:hAnsi="Palatino Linotype" w:cs="Arial"/>
          <w:i/>
          <w:sz w:val="22"/>
          <w:szCs w:val="22"/>
          <w:u w:val="single"/>
          <w:lang w:val="es-ES" w:eastAsia="es-ES"/>
        </w:rPr>
        <w:t xml:space="preserve"> que proceda por las causales señaladas en las fracciones IV, VII, IX, X, XI y XII es susceptible de ser impugnada de nueva cuenta, mediante </w:t>
      </w:r>
      <w:r w:rsidR="001C4193" w:rsidRPr="000B00C4">
        <w:rPr>
          <w:rFonts w:ascii="Palatino Linotype" w:hAnsi="Palatino Linotype" w:cs="Arial"/>
          <w:i/>
          <w:sz w:val="22"/>
          <w:szCs w:val="22"/>
          <w:u w:val="single"/>
          <w:lang w:val="es-ES" w:eastAsia="es-ES"/>
        </w:rPr>
        <w:t>Recurso de Revisión</w:t>
      </w:r>
      <w:r w:rsidRPr="000B00C4">
        <w:rPr>
          <w:rFonts w:ascii="Palatino Linotype" w:hAnsi="Palatino Linotype" w:cs="Arial"/>
          <w:i/>
          <w:sz w:val="22"/>
          <w:szCs w:val="22"/>
          <w:u w:val="single"/>
          <w:lang w:val="es-ES" w:eastAsia="es-ES"/>
        </w:rPr>
        <w:t>, ante el Instituto.</w:t>
      </w:r>
      <w:r w:rsidRPr="000B00C4">
        <w:rPr>
          <w:u w:val="single"/>
          <w:lang w:eastAsia="es-ES"/>
        </w:rPr>
        <w:t xml:space="preserve"> </w:t>
      </w:r>
    </w:p>
    <w:p w14:paraId="790850EA" w14:textId="77777777" w:rsidR="0002722E" w:rsidRPr="000B00C4" w:rsidRDefault="00A96EE6" w:rsidP="000B00C4">
      <w:pPr>
        <w:ind w:left="851" w:right="901"/>
        <w:jc w:val="both"/>
        <w:rPr>
          <w:rFonts w:ascii="Palatino Linotype" w:eastAsia="Palatino Linotype" w:hAnsi="Palatino Linotype" w:cs="Palatino Linotype"/>
          <w:i/>
        </w:rPr>
      </w:pPr>
      <w:r w:rsidRPr="000B00C4">
        <w:rPr>
          <w:rFonts w:ascii="Palatino Linotype" w:eastAsia="Palatino Linotype" w:hAnsi="Palatino Linotype" w:cs="Palatino Linotype"/>
          <w:i/>
        </w:rPr>
        <w:t>(</w:t>
      </w:r>
      <w:r w:rsidRPr="000B00C4">
        <w:rPr>
          <w:rFonts w:ascii="Palatino Linotype" w:eastAsia="Palatino Linotype" w:hAnsi="Palatino Linotype" w:cs="Palatino Linotype"/>
        </w:rPr>
        <w:t>Énfasis añadido</w:t>
      </w:r>
      <w:r w:rsidRPr="000B00C4">
        <w:rPr>
          <w:rFonts w:ascii="Palatino Linotype" w:eastAsia="Palatino Linotype" w:hAnsi="Palatino Linotype" w:cs="Palatino Linotype"/>
          <w:i/>
        </w:rPr>
        <w:t>)</w:t>
      </w:r>
    </w:p>
    <w:p w14:paraId="4F152B1A" w14:textId="77777777" w:rsidR="00A96EE6" w:rsidRPr="000B00C4" w:rsidRDefault="00A96EE6" w:rsidP="000B00C4">
      <w:pPr>
        <w:ind w:left="851" w:right="901"/>
        <w:jc w:val="both"/>
        <w:rPr>
          <w:rFonts w:ascii="Palatino Linotype" w:eastAsia="Palatino Linotype" w:hAnsi="Palatino Linotype" w:cs="Palatino Linotype"/>
          <w:i/>
        </w:rPr>
      </w:pPr>
    </w:p>
    <w:p w14:paraId="7A23554A" w14:textId="77777777" w:rsidR="0002722E" w:rsidRPr="000B00C4" w:rsidRDefault="00283678" w:rsidP="000B00C4">
      <w:pPr>
        <w:widowControl w:val="0"/>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Como se puede advertir, e</w:t>
      </w:r>
      <w:r w:rsidR="00DD7253" w:rsidRPr="000B00C4">
        <w:rPr>
          <w:rFonts w:ascii="Palatino Linotype" w:eastAsia="Palatino Linotype" w:hAnsi="Palatino Linotype" w:cs="Palatino Linotype"/>
        </w:rPr>
        <w:t xml:space="preserve">l precepto legal citado establece </w:t>
      </w:r>
      <w:r w:rsidRPr="000B00C4">
        <w:rPr>
          <w:rFonts w:ascii="Palatino Linotype" w:eastAsia="Palatino Linotype" w:hAnsi="Palatino Linotype" w:cs="Palatino Linotype"/>
        </w:rPr>
        <w:t>los</w:t>
      </w:r>
      <w:r w:rsidR="00DD7253" w:rsidRPr="000B00C4">
        <w:rPr>
          <w:rFonts w:ascii="Palatino Linotype" w:eastAsia="Palatino Linotype" w:hAnsi="Palatino Linotype" w:cs="Palatino Linotype"/>
        </w:rPr>
        <w:t xml:space="preserve"> supuestos de procedencia del </w:t>
      </w:r>
      <w:r w:rsidR="001C4193" w:rsidRPr="000B00C4">
        <w:rPr>
          <w:rFonts w:ascii="Palatino Linotype" w:eastAsia="Palatino Linotype" w:hAnsi="Palatino Linotype" w:cs="Palatino Linotype"/>
        </w:rPr>
        <w:t>Recurso de Revisión</w:t>
      </w:r>
      <w:r w:rsidR="008A458C" w:rsidRPr="000B00C4">
        <w:rPr>
          <w:rFonts w:ascii="Palatino Linotype" w:eastAsia="Palatino Linotype" w:hAnsi="Palatino Linotype" w:cs="Palatino Linotype"/>
        </w:rPr>
        <w:t xml:space="preserve"> </w:t>
      </w:r>
      <w:r w:rsidR="00FE2511" w:rsidRPr="000B00C4">
        <w:rPr>
          <w:rFonts w:ascii="Palatino Linotype" w:eastAsia="Palatino Linotype" w:hAnsi="Palatino Linotype" w:cs="Palatino Linotype"/>
        </w:rPr>
        <w:t xml:space="preserve">y también da la pauta para una </w:t>
      </w:r>
      <w:r w:rsidR="00FE2511" w:rsidRPr="000B00C4">
        <w:rPr>
          <w:rFonts w:ascii="Palatino Linotype" w:eastAsia="Palatino Linotype" w:hAnsi="Palatino Linotype" w:cs="Palatino Linotype"/>
          <w:u w:val="single"/>
        </w:rPr>
        <w:t xml:space="preserve">nueva </w:t>
      </w:r>
      <w:r w:rsidR="00FE2511" w:rsidRPr="000B00C4">
        <w:rPr>
          <w:rFonts w:ascii="Palatino Linotype" w:eastAsia="Palatino Linotype" w:hAnsi="Palatino Linotype" w:cs="Palatino Linotype"/>
          <w:u w:val="single"/>
        </w:rPr>
        <w:lastRenderedPageBreak/>
        <w:t>impugnación</w:t>
      </w:r>
      <w:r w:rsidR="00FE2511" w:rsidRPr="000B00C4">
        <w:rPr>
          <w:rFonts w:ascii="Palatino Linotype" w:eastAsia="Palatino Linotype" w:hAnsi="Palatino Linotype" w:cs="Palatino Linotype"/>
        </w:rPr>
        <w:t xml:space="preserve"> de la respuesta otorgada por los sujetos obligados derivada de la resolución a un </w:t>
      </w:r>
      <w:r w:rsidR="001C4193" w:rsidRPr="000B00C4">
        <w:rPr>
          <w:rFonts w:ascii="Palatino Linotype" w:eastAsia="Palatino Linotype" w:hAnsi="Palatino Linotype" w:cs="Palatino Linotype"/>
        </w:rPr>
        <w:t>Recurso de Revisión</w:t>
      </w:r>
      <w:r w:rsidR="00FE2511" w:rsidRPr="000B00C4">
        <w:rPr>
          <w:rFonts w:ascii="Palatino Linotype" w:eastAsia="Palatino Linotype" w:hAnsi="Palatino Linotype" w:cs="Palatino Linotype"/>
        </w:rPr>
        <w:t xml:space="preserve"> previo, estableciendo en específico las fracciones IV, VII, IX, X, XI y XII.</w:t>
      </w:r>
    </w:p>
    <w:p w14:paraId="388BF7B6" w14:textId="77777777" w:rsidR="00FC1352" w:rsidRPr="000B00C4" w:rsidRDefault="00FC1352" w:rsidP="000B00C4">
      <w:pPr>
        <w:widowControl w:val="0"/>
        <w:spacing w:line="360" w:lineRule="auto"/>
        <w:jc w:val="both"/>
        <w:rPr>
          <w:rFonts w:ascii="Palatino Linotype" w:eastAsia="Palatino Linotype" w:hAnsi="Palatino Linotype" w:cs="Palatino Linotype"/>
        </w:rPr>
      </w:pPr>
    </w:p>
    <w:p w14:paraId="6CAAD675" w14:textId="1A926F1C" w:rsidR="00FC1352" w:rsidRPr="000B00C4" w:rsidRDefault="00A96EE6" w:rsidP="000B00C4">
      <w:pPr>
        <w:spacing w:line="360" w:lineRule="auto"/>
        <w:jc w:val="both"/>
        <w:rPr>
          <w:rFonts w:ascii="Palatino Linotype" w:eastAsia="Palatino Linotype" w:hAnsi="Palatino Linotype" w:cs="Palatino Linotype"/>
        </w:rPr>
      </w:pPr>
      <w:r w:rsidRPr="000B00C4">
        <w:rPr>
          <w:rFonts w:ascii="Palatino Linotype" w:eastAsia="Palatino Linotype" w:hAnsi="Palatino Linotype" w:cs="Palatino Linotype"/>
        </w:rPr>
        <w:t xml:space="preserve">En el caso, </w:t>
      </w:r>
      <w:r w:rsidR="000B00C4" w:rsidRPr="000B00C4">
        <w:rPr>
          <w:rFonts w:ascii="Palatino Linotype" w:eastAsia="Palatino Linotype" w:hAnsi="Palatino Linotype" w:cs="Palatino Linotype"/>
        </w:rPr>
        <w:t>de acuerdo con</w:t>
      </w:r>
      <w:r w:rsidRPr="000B00C4">
        <w:rPr>
          <w:rFonts w:ascii="Palatino Linotype" w:eastAsia="Palatino Linotype" w:hAnsi="Palatino Linotype" w:cs="Palatino Linotype"/>
        </w:rPr>
        <w:t xml:space="preserve"> los antecedentes expuestos, no podemos perder de vista que nos encontramos ante un recurso en donde </w:t>
      </w:r>
      <w:r w:rsidR="000B00C4" w:rsidRPr="000B00C4">
        <w:rPr>
          <w:rFonts w:ascii="Palatino Linotype" w:eastAsia="Palatino Linotype" w:hAnsi="Palatino Linotype" w:cs="Palatino Linotype"/>
          <w:b/>
          <w:bCs/>
        </w:rPr>
        <w:t>EL</w:t>
      </w:r>
      <w:r w:rsidRPr="000B00C4">
        <w:rPr>
          <w:rFonts w:ascii="Palatino Linotype" w:eastAsia="Palatino Linotype" w:hAnsi="Palatino Linotype" w:cs="Palatino Linotype"/>
        </w:rPr>
        <w:t xml:space="preserve"> </w:t>
      </w:r>
      <w:r w:rsidRPr="000B00C4">
        <w:rPr>
          <w:rFonts w:ascii="Palatino Linotype" w:eastAsia="Palatino Linotype" w:hAnsi="Palatino Linotype" w:cs="Palatino Linotype"/>
          <w:b/>
        </w:rPr>
        <w:t>RECURRENTE</w:t>
      </w:r>
      <w:r w:rsidRPr="000B00C4">
        <w:rPr>
          <w:rFonts w:ascii="Palatino Linotype" w:eastAsia="Palatino Linotype" w:hAnsi="Palatino Linotype" w:cs="Palatino Linotype"/>
        </w:rPr>
        <w:t xml:space="preserve"> acude por tercera ocasión a interponer </w:t>
      </w:r>
      <w:r w:rsidR="001C4193" w:rsidRPr="000B00C4">
        <w:rPr>
          <w:rFonts w:ascii="Palatino Linotype" w:eastAsia="Palatino Linotype" w:hAnsi="Palatino Linotype" w:cs="Palatino Linotype"/>
        </w:rPr>
        <w:t>Recurso de Revisión</w:t>
      </w:r>
      <w:r w:rsidRPr="000B00C4">
        <w:rPr>
          <w:rFonts w:ascii="Palatino Linotype" w:eastAsia="Palatino Linotype" w:hAnsi="Palatino Linotype" w:cs="Palatino Linotype"/>
        </w:rPr>
        <w:t xml:space="preserve">. </w:t>
      </w:r>
    </w:p>
    <w:p w14:paraId="70F2426F" w14:textId="77777777" w:rsidR="00FC1352" w:rsidRPr="000B00C4" w:rsidRDefault="00FC1352" w:rsidP="000B00C4">
      <w:pPr>
        <w:spacing w:line="360" w:lineRule="auto"/>
        <w:jc w:val="both"/>
        <w:rPr>
          <w:rFonts w:ascii="Palatino Linotype" w:eastAsia="Palatino Linotype" w:hAnsi="Palatino Linotype" w:cs="Palatino Linotype"/>
        </w:rPr>
      </w:pPr>
    </w:p>
    <w:p w14:paraId="18EB86F3" w14:textId="77777777" w:rsidR="00AD51FD" w:rsidRPr="000B00C4" w:rsidRDefault="00AD51FD" w:rsidP="000B00C4">
      <w:pPr>
        <w:widowControl w:val="0"/>
        <w:autoSpaceDE w:val="0"/>
        <w:autoSpaceDN w:val="0"/>
        <w:adjustRightInd w:val="0"/>
        <w:spacing w:line="360" w:lineRule="auto"/>
        <w:jc w:val="both"/>
        <w:rPr>
          <w:rFonts w:ascii="Palatino Linotype" w:eastAsia="Palatino Linotype" w:hAnsi="Palatino Linotype" w:cs="Palatino Linotype"/>
          <w:lang w:eastAsia="es-ES"/>
        </w:rPr>
      </w:pPr>
      <w:r w:rsidRPr="000B00C4">
        <w:rPr>
          <w:rFonts w:ascii="Palatino Linotype" w:eastAsia="Palatino Linotype" w:hAnsi="Palatino Linotype" w:cs="Palatino Linotype"/>
          <w:lang w:eastAsia="es-ES"/>
        </w:rPr>
        <w:t xml:space="preserve">En consecuencia, resulta improcedente la interposición de un </w:t>
      </w:r>
      <w:r w:rsidR="00FC1352" w:rsidRPr="000B00C4">
        <w:rPr>
          <w:rFonts w:ascii="Palatino Linotype" w:eastAsia="Palatino Linotype" w:hAnsi="Palatino Linotype" w:cs="Palatino Linotype"/>
          <w:lang w:eastAsia="es-ES"/>
        </w:rPr>
        <w:t>tercer</w:t>
      </w:r>
      <w:r w:rsidRPr="000B00C4">
        <w:rPr>
          <w:rFonts w:ascii="Palatino Linotype" w:eastAsia="Palatino Linotype" w:hAnsi="Palatino Linotype" w:cs="Palatino Linotype"/>
          <w:lang w:eastAsia="es-ES"/>
        </w:rPr>
        <w:t xml:space="preserve"> </w:t>
      </w:r>
      <w:r w:rsidR="001C4193" w:rsidRPr="000B00C4">
        <w:rPr>
          <w:rFonts w:ascii="Palatino Linotype" w:eastAsia="Palatino Linotype" w:hAnsi="Palatino Linotype" w:cs="Palatino Linotype"/>
          <w:lang w:eastAsia="es-ES"/>
        </w:rPr>
        <w:t>Recurso de Revisión</w:t>
      </w:r>
      <w:r w:rsidRPr="000B00C4">
        <w:rPr>
          <w:rFonts w:ascii="Palatino Linotype" w:eastAsia="Palatino Linotype" w:hAnsi="Palatino Linotype" w:cs="Palatino Linotype"/>
          <w:lang w:eastAsia="es-ES"/>
        </w:rPr>
        <w:t xml:space="preserve">, pues no se actualiza </w:t>
      </w:r>
      <w:r w:rsidR="00FC1352" w:rsidRPr="000B00C4">
        <w:rPr>
          <w:rFonts w:ascii="Palatino Linotype" w:eastAsia="Palatino Linotype" w:hAnsi="Palatino Linotype" w:cs="Palatino Linotype"/>
          <w:lang w:eastAsia="es-ES"/>
        </w:rPr>
        <w:t xml:space="preserve">alguna de las hipótesis de procedencia contempladas en el </w:t>
      </w:r>
      <w:r w:rsidRPr="000B00C4">
        <w:rPr>
          <w:rFonts w:ascii="Palatino Linotype" w:eastAsia="Palatino Linotype" w:hAnsi="Palatino Linotype" w:cs="Palatino Linotype"/>
          <w:lang w:eastAsia="es-ES"/>
        </w:rPr>
        <w:t xml:space="preserve">citado artículo 179 de la Ley de la materia como susceptibles de una </w:t>
      </w:r>
      <w:r w:rsidR="00FC1352" w:rsidRPr="000B00C4">
        <w:rPr>
          <w:rFonts w:ascii="Palatino Linotype" w:eastAsia="Palatino Linotype" w:hAnsi="Palatino Linotype" w:cs="Palatino Linotype"/>
          <w:lang w:eastAsia="es-ES"/>
        </w:rPr>
        <w:t>tercer</w:t>
      </w:r>
      <w:r w:rsidRPr="000B00C4">
        <w:rPr>
          <w:rFonts w:ascii="Palatino Linotype" w:eastAsia="Palatino Linotype" w:hAnsi="Palatino Linotype" w:cs="Palatino Linotype"/>
          <w:lang w:eastAsia="es-ES"/>
        </w:rPr>
        <w:t>a impugnación.</w:t>
      </w:r>
    </w:p>
    <w:p w14:paraId="1EA4DE0A" w14:textId="77777777" w:rsidR="00FC1352" w:rsidRPr="000B00C4" w:rsidRDefault="00FC1352" w:rsidP="000B00C4">
      <w:pPr>
        <w:widowControl w:val="0"/>
        <w:autoSpaceDE w:val="0"/>
        <w:autoSpaceDN w:val="0"/>
        <w:adjustRightInd w:val="0"/>
        <w:spacing w:line="360" w:lineRule="auto"/>
        <w:jc w:val="both"/>
        <w:rPr>
          <w:rFonts w:ascii="Palatino Linotype" w:eastAsia="Palatino Linotype" w:hAnsi="Palatino Linotype" w:cs="Palatino Linotype"/>
          <w:lang w:eastAsia="es-ES"/>
        </w:rPr>
      </w:pPr>
    </w:p>
    <w:p w14:paraId="35E6DD3B" w14:textId="77777777" w:rsidR="00AD51FD" w:rsidRPr="000B00C4" w:rsidRDefault="00AD51FD" w:rsidP="000B00C4">
      <w:pPr>
        <w:widowControl w:val="0"/>
        <w:autoSpaceDE w:val="0"/>
        <w:autoSpaceDN w:val="0"/>
        <w:adjustRightInd w:val="0"/>
        <w:spacing w:line="360" w:lineRule="auto"/>
        <w:jc w:val="both"/>
        <w:rPr>
          <w:rFonts w:ascii="Palatino Linotype" w:hAnsi="Palatino Linotype" w:cs="Arial"/>
          <w:lang w:val="es-ES" w:eastAsia="es-ES"/>
        </w:rPr>
      </w:pPr>
      <w:r w:rsidRPr="000B00C4">
        <w:rPr>
          <w:rFonts w:ascii="Palatino Linotype" w:hAnsi="Palatino Linotype" w:cs="Arial"/>
          <w:lang w:val="es-ES" w:eastAsia="es-ES"/>
        </w:rPr>
        <w:t xml:space="preserve">Como se puede observar, una causal de improcedencia del </w:t>
      </w:r>
      <w:r w:rsidR="001C4193" w:rsidRPr="000B00C4">
        <w:rPr>
          <w:rFonts w:ascii="Palatino Linotype" w:hAnsi="Palatino Linotype" w:cs="Arial"/>
          <w:lang w:val="es-ES" w:eastAsia="es-ES"/>
        </w:rPr>
        <w:t>Recurso de Revisión</w:t>
      </w:r>
      <w:r w:rsidR="008A458C" w:rsidRPr="000B00C4">
        <w:rPr>
          <w:rFonts w:ascii="Palatino Linotype" w:hAnsi="Palatino Linotype" w:cs="Arial"/>
          <w:lang w:val="es-ES" w:eastAsia="es-ES"/>
        </w:rPr>
        <w:t xml:space="preserve"> </w:t>
      </w:r>
      <w:r w:rsidRPr="000B00C4">
        <w:rPr>
          <w:rFonts w:ascii="Palatino Linotype" w:hAnsi="Palatino Linotype" w:cs="Arial"/>
          <w:lang w:val="es-ES" w:eastAsia="es-ES"/>
        </w:rPr>
        <w:t xml:space="preserve">es que no actualice los supuestos previstos en la Ley de la Materia, y toda vez que ha quedado establecido que el presente </w:t>
      </w:r>
      <w:r w:rsidR="001C4193" w:rsidRPr="000B00C4">
        <w:rPr>
          <w:rFonts w:ascii="Palatino Linotype" w:hAnsi="Palatino Linotype" w:cs="Arial"/>
          <w:lang w:val="es-ES" w:eastAsia="es-ES"/>
        </w:rPr>
        <w:t>Recurso de Revisión</w:t>
      </w:r>
      <w:r w:rsidRPr="000B00C4">
        <w:rPr>
          <w:rFonts w:ascii="Palatino Linotype" w:hAnsi="Palatino Linotype" w:cs="Arial"/>
          <w:lang w:val="es-ES" w:eastAsia="es-ES"/>
        </w:rPr>
        <w:t xml:space="preserve"> no actualiza ninguna de los seis supuestos establecidos en el último párrafo del artículo 179 de la Ley en cita para ser susceptible de una </w:t>
      </w:r>
      <w:r w:rsidR="00FC1352" w:rsidRPr="000B00C4">
        <w:rPr>
          <w:rFonts w:ascii="Palatino Linotype" w:hAnsi="Palatino Linotype" w:cs="Arial"/>
          <w:lang w:val="es-ES" w:eastAsia="es-ES"/>
        </w:rPr>
        <w:t>tercer</w:t>
      </w:r>
      <w:r w:rsidRPr="000B00C4">
        <w:rPr>
          <w:rFonts w:ascii="Palatino Linotype" w:hAnsi="Palatino Linotype" w:cs="Arial"/>
          <w:lang w:val="es-ES" w:eastAsia="es-ES"/>
        </w:rPr>
        <w:t xml:space="preserve">a impugnación, es que se está en la presencia de una notoria improcedencia del Recurso de </w:t>
      </w:r>
      <w:r w:rsidR="00FC1352" w:rsidRPr="000B00C4">
        <w:rPr>
          <w:rFonts w:ascii="Palatino Linotype" w:hAnsi="Palatino Linotype" w:cs="Arial"/>
          <w:lang w:val="es-ES" w:eastAsia="es-ES"/>
        </w:rPr>
        <w:t>m</w:t>
      </w:r>
      <w:r w:rsidRPr="000B00C4">
        <w:rPr>
          <w:rFonts w:ascii="Palatino Linotype" w:hAnsi="Palatino Linotype" w:cs="Arial"/>
          <w:lang w:val="es-ES" w:eastAsia="es-ES"/>
        </w:rPr>
        <w:t>érito.</w:t>
      </w:r>
    </w:p>
    <w:p w14:paraId="74C1F1BA" w14:textId="77777777" w:rsidR="00FC1352" w:rsidRPr="000B00C4" w:rsidRDefault="00FC1352" w:rsidP="000B00C4">
      <w:pPr>
        <w:widowControl w:val="0"/>
        <w:autoSpaceDE w:val="0"/>
        <w:autoSpaceDN w:val="0"/>
        <w:adjustRightInd w:val="0"/>
        <w:spacing w:line="360" w:lineRule="auto"/>
        <w:jc w:val="both"/>
        <w:rPr>
          <w:rFonts w:ascii="Palatino Linotype" w:hAnsi="Palatino Linotype" w:cs="Arial"/>
          <w:lang w:val="es-ES" w:eastAsia="es-ES"/>
        </w:rPr>
      </w:pPr>
    </w:p>
    <w:p w14:paraId="4F636FD8" w14:textId="77777777" w:rsidR="00AD51FD" w:rsidRPr="000B00C4" w:rsidRDefault="00AD51FD" w:rsidP="000B00C4">
      <w:pPr>
        <w:pBdr>
          <w:top w:val="nil"/>
          <w:left w:val="nil"/>
          <w:bottom w:val="nil"/>
          <w:right w:val="nil"/>
          <w:between w:val="nil"/>
        </w:pBdr>
        <w:spacing w:line="360" w:lineRule="auto"/>
        <w:ind w:right="96"/>
        <w:jc w:val="both"/>
        <w:rPr>
          <w:rFonts w:ascii="Palatino Linotype" w:eastAsia="Palatino Linotype" w:hAnsi="Palatino Linotype" w:cs="Palatino Linotype"/>
          <w:lang w:eastAsia="es-ES"/>
        </w:rPr>
      </w:pPr>
      <w:r w:rsidRPr="000B00C4">
        <w:rPr>
          <w:rFonts w:ascii="Palatino Linotype" w:eastAsia="Palatino Linotype" w:hAnsi="Palatino Linotype" w:cs="Palatino Linotype"/>
          <w:lang w:eastAsia="es-ES"/>
        </w:rPr>
        <w:t xml:space="preserve">Por lo tanto, en virtud de los argumentos expuestos con anterioridad así como del análisis realizado a las constancias que obran en el expediente electrónico del SAIMEX, se determina sobreseer el presente </w:t>
      </w:r>
      <w:r w:rsidR="001C4193" w:rsidRPr="000B00C4">
        <w:rPr>
          <w:rFonts w:ascii="Palatino Linotype" w:eastAsia="Palatino Linotype" w:hAnsi="Palatino Linotype" w:cs="Palatino Linotype"/>
          <w:lang w:eastAsia="es-ES"/>
        </w:rPr>
        <w:t>Recurso de Revisión</w:t>
      </w:r>
      <w:r w:rsidRPr="000B00C4">
        <w:rPr>
          <w:rFonts w:ascii="Palatino Linotype" w:eastAsia="Palatino Linotype" w:hAnsi="Palatino Linotype" w:cs="Palatino Linotype"/>
          <w:lang w:eastAsia="es-ES"/>
        </w:rPr>
        <w:t xml:space="preserve"> por actualizarse la causal de sobreseimiento prevista en la fracción IV del artículo 192 de la Ley de </w:t>
      </w:r>
      <w:r w:rsidRPr="000B00C4">
        <w:rPr>
          <w:rFonts w:ascii="Palatino Linotype" w:eastAsia="Palatino Linotype" w:hAnsi="Palatino Linotype" w:cs="Palatino Linotype"/>
          <w:lang w:eastAsia="es-ES"/>
        </w:rPr>
        <w:lastRenderedPageBreak/>
        <w:t>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34C6944D" w14:textId="77777777" w:rsidR="00AD51FD" w:rsidRPr="000B00C4" w:rsidRDefault="00AD51FD" w:rsidP="000B00C4">
      <w:pPr>
        <w:pBdr>
          <w:top w:val="nil"/>
          <w:left w:val="nil"/>
          <w:bottom w:val="nil"/>
          <w:right w:val="nil"/>
          <w:between w:val="nil"/>
        </w:pBdr>
        <w:tabs>
          <w:tab w:val="left" w:pos="7938"/>
        </w:tabs>
        <w:spacing w:line="360" w:lineRule="auto"/>
        <w:ind w:left="567" w:right="567"/>
        <w:jc w:val="both"/>
        <w:rPr>
          <w:rFonts w:ascii="Palatino Linotype" w:eastAsia="Palatino Linotype" w:hAnsi="Palatino Linotype" w:cs="Palatino Linotype"/>
          <w:b/>
          <w:i/>
          <w:lang w:eastAsia="es-ES"/>
        </w:rPr>
      </w:pPr>
    </w:p>
    <w:p w14:paraId="413417DA" w14:textId="77777777" w:rsidR="00AD51FD" w:rsidRPr="000B00C4" w:rsidRDefault="00AD51FD" w:rsidP="000B00C4">
      <w:pPr>
        <w:pBdr>
          <w:top w:val="nil"/>
          <w:left w:val="nil"/>
          <w:bottom w:val="nil"/>
          <w:right w:val="nil"/>
          <w:between w:val="nil"/>
        </w:pBdr>
        <w:tabs>
          <w:tab w:val="left" w:pos="7938"/>
        </w:tabs>
        <w:spacing w:line="360" w:lineRule="auto"/>
        <w:ind w:left="567" w:right="567"/>
        <w:jc w:val="both"/>
        <w:rPr>
          <w:rFonts w:ascii="Palatino Linotype" w:eastAsia="Palatino Linotype" w:hAnsi="Palatino Linotype" w:cs="Palatino Linotype"/>
          <w:i/>
          <w:lang w:eastAsia="es-ES"/>
        </w:rPr>
      </w:pPr>
      <w:r w:rsidRPr="000B00C4">
        <w:rPr>
          <w:rFonts w:ascii="Palatino Linotype" w:eastAsia="Palatino Linotype" w:hAnsi="Palatino Linotype" w:cs="Palatino Linotype"/>
          <w:b/>
          <w:i/>
          <w:lang w:eastAsia="es-ES"/>
        </w:rPr>
        <w:t>“Artículo 191</w:t>
      </w:r>
      <w:r w:rsidRPr="000B00C4">
        <w:rPr>
          <w:rFonts w:ascii="Palatino Linotype" w:eastAsia="Palatino Linotype" w:hAnsi="Palatino Linotype" w:cs="Palatino Linotype"/>
          <w:i/>
          <w:lang w:eastAsia="es-ES"/>
        </w:rPr>
        <w:t xml:space="preserve">. </w:t>
      </w:r>
      <w:r w:rsidRPr="000B00C4">
        <w:rPr>
          <w:rFonts w:ascii="Palatino Linotype" w:eastAsia="Palatino Linotype" w:hAnsi="Palatino Linotype" w:cs="Palatino Linotype"/>
          <w:b/>
          <w:i/>
          <w:lang w:eastAsia="es-ES"/>
        </w:rPr>
        <w:t>El recurso</w:t>
      </w:r>
      <w:r w:rsidRPr="000B00C4">
        <w:rPr>
          <w:rFonts w:ascii="Palatino Linotype" w:eastAsia="Palatino Linotype" w:hAnsi="Palatino Linotype" w:cs="Palatino Linotype"/>
          <w:i/>
          <w:lang w:eastAsia="es-ES"/>
        </w:rPr>
        <w:t xml:space="preserve"> </w:t>
      </w:r>
      <w:r w:rsidRPr="000B00C4">
        <w:rPr>
          <w:rFonts w:ascii="Palatino Linotype" w:eastAsia="Palatino Linotype" w:hAnsi="Palatino Linotype" w:cs="Palatino Linotype"/>
          <w:b/>
          <w:i/>
          <w:lang w:eastAsia="es-ES"/>
        </w:rPr>
        <w:t xml:space="preserve">será </w:t>
      </w:r>
      <w:r w:rsidRPr="000B00C4">
        <w:rPr>
          <w:rFonts w:ascii="Palatino Linotype" w:eastAsia="Palatino Linotype" w:hAnsi="Palatino Linotype" w:cs="Palatino Linotype"/>
          <w:i/>
          <w:lang w:eastAsia="es-ES"/>
        </w:rPr>
        <w:t xml:space="preserve">desechado por </w:t>
      </w:r>
      <w:r w:rsidRPr="000B00C4">
        <w:rPr>
          <w:rFonts w:ascii="Palatino Linotype" w:eastAsia="Palatino Linotype" w:hAnsi="Palatino Linotype" w:cs="Palatino Linotype"/>
          <w:b/>
          <w:i/>
          <w:lang w:eastAsia="es-ES"/>
        </w:rPr>
        <w:t>improcedente cuando</w:t>
      </w:r>
      <w:r w:rsidRPr="000B00C4">
        <w:rPr>
          <w:rFonts w:ascii="Palatino Linotype" w:eastAsia="Palatino Linotype" w:hAnsi="Palatino Linotype" w:cs="Palatino Linotype"/>
          <w:i/>
          <w:lang w:eastAsia="es-ES"/>
        </w:rPr>
        <w:t>:</w:t>
      </w:r>
    </w:p>
    <w:p w14:paraId="0683E3C9" w14:textId="77777777" w:rsidR="00AD51FD" w:rsidRPr="000B00C4" w:rsidRDefault="00AD51FD" w:rsidP="000B00C4">
      <w:pPr>
        <w:pBdr>
          <w:top w:val="nil"/>
          <w:left w:val="nil"/>
          <w:bottom w:val="nil"/>
          <w:right w:val="nil"/>
          <w:between w:val="nil"/>
        </w:pBdr>
        <w:tabs>
          <w:tab w:val="left" w:pos="7938"/>
        </w:tabs>
        <w:spacing w:line="360" w:lineRule="auto"/>
        <w:ind w:left="567" w:right="567"/>
        <w:jc w:val="both"/>
        <w:rPr>
          <w:rFonts w:ascii="Palatino Linotype" w:eastAsia="Palatino Linotype" w:hAnsi="Palatino Linotype" w:cs="Palatino Linotype"/>
          <w:i/>
          <w:lang w:eastAsia="es-ES"/>
        </w:rPr>
      </w:pPr>
      <w:r w:rsidRPr="000B00C4">
        <w:rPr>
          <w:rFonts w:ascii="Palatino Linotype" w:eastAsia="Palatino Linotype" w:hAnsi="Palatino Linotype" w:cs="Palatino Linotype"/>
          <w:i/>
          <w:lang w:eastAsia="es-ES"/>
        </w:rPr>
        <w:t>…</w:t>
      </w:r>
    </w:p>
    <w:p w14:paraId="0CC6447B" w14:textId="77777777" w:rsidR="00AD51FD" w:rsidRPr="000B00C4" w:rsidRDefault="00AD51FD" w:rsidP="000B00C4">
      <w:pPr>
        <w:pBdr>
          <w:top w:val="nil"/>
          <w:left w:val="nil"/>
          <w:bottom w:val="nil"/>
          <w:right w:val="nil"/>
          <w:between w:val="nil"/>
        </w:pBdr>
        <w:tabs>
          <w:tab w:val="left" w:pos="7938"/>
        </w:tabs>
        <w:spacing w:line="360" w:lineRule="auto"/>
        <w:ind w:left="567" w:right="567"/>
        <w:jc w:val="both"/>
        <w:rPr>
          <w:rFonts w:ascii="Palatino Linotype" w:eastAsia="Palatino Linotype" w:hAnsi="Palatino Linotype" w:cs="Palatino Linotype"/>
          <w:i/>
          <w:lang w:eastAsia="es-ES"/>
        </w:rPr>
      </w:pPr>
      <w:r w:rsidRPr="000B00C4">
        <w:rPr>
          <w:rFonts w:ascii="Palatino Linotype" w:eastAsia="Palatino Linotype" w:hAnsi="Palatino Linotype" w:cs="Palatino Linotype"/>
          <w:b/>
          <w:i/>
          <w:lang w:eastAsia="es-ES"/>
        </w:rPr>
        <w:t>III.</w:t>
      </w:r>
      <w:r w:rsidRPr="000B00C4">
        <w:rPr>
          <w:rFonts w:ascii="Palatino Linotype" w:eastAsia="Palatino Linotype" w:hAnsi="Palatino Linotype" w:cs="Palatino Linotype"/>
          <w:i/>
          <w:lang w:eastAsia="es-ES"/>
        </w:rPr>
        <w:t xml:space="preserve"> No actualice alguno de los supuestos previstos en la presente Ley: “</w:t>
      </w:r>
    </w:p>
    <w:p w14:paraId="2D3DC77A" w14:textId="77777777" w:rsidR="00AD51FD" w:rsidRPr="000B00C4" w:rsidRDefault="00AD51FD" w:rsidP="000B00C4">
      <w:pPr>
        <w:pBdr>
          <w:top w:val="nil"/>
          <w:left w:val="nil"/>
          <w:bottom w:val="nil"/>
          <w:right w:val="nil"/>
          <w:between w:val="nil"/>
        </w:pBdr>
        <w:tabs>
          <w:tab w:val="left" w:pos="7938"/>
        </w:tabs>
        <w:spacing w:line="360" w:lineRule="auto"/>
        <w:ind w:left="567" w:right="567"/>
        <w:jc w:val="both"/>
        <w:rPr>
          <w:rFonts w:ascii="Palatino Linotype" w:eastAsia="Palatino Linotype" w:hAnsi="Palatino Linotype" w:cs="Palatino Linotype"/>
          <w:i/>
          <w:lang w:eastAsia="es-ES"/>
        </w:rPr>
      </w:pPr>
    </w:p>
    <w:p w14:paraId="361A4DEA" w14:textId="77777777" w:rsidR="00AD51FD" w:rsidRPr="000B00C4" w:rsidRDefault="00AD51FD" w:rsidP="000B00C4">
      <w:pPr>
        <w:pBdr>
          <w:top w:val="nil"/>
          <w:left w:val="nil"/>
          <w:bottom w:val="nil"/>
          <w:right w:val="nil"/>
          <w:between w:val="nil"/>
        </w:pBdr>
        <w:tabs>
          <w:tab w:val="left" w:pos="7938"/>
        </w:tabs>
        <w:spacing w:line="360" w:lineRule="auto"/>
        <w:ind w:left="567" w:right="567"/>
        <w:jc w:val="both"/>
        <w:rPr>
          <w:rFonts w:ascii="Palatino Linotype" w:eastAsia="Palatino Linotype" w:hAnsi="Palatino Linotype" w:cs="Palatino Linotype"/>
          <w:i/>
          <w:lang w:eastAsia="es-ES"/>
        </w:rPr>
      </w:pPr>
      <w:r w:rsidRPr="000B00C4">
        <w:rPr>
          <w:rFonts w:ascii="Palatino Linotype" w:eastAsia="Palatino Linotype" w:hAnsi="Palatino Linotype" w:cs="Palatino Linotype"/>
          <w:i/>
          <w:lang w:eastAsia="es-ES"/>
        </w:rPr>
        <w:t>“</w:t>
      </w:r>
      <w:r w:rsidRPr="000B00C4">
        <w:rPr>
          <w:rFonts w:ascii="Palatino Linotype" w:eastAsia="Palatino Linotype" w:hAnsi="Palatino Linotype" w:cs="Palatino Linotype"/>
          <w:b/>
          <w:i/>
          <w:lang w:eastAsia="es-ES"/>
        </w:rPr>
        <w:t>Artículo 192.</w:t>
      </w:r>
      <w:r w:rsidRPr="000B00C4">
        <w:rPr>
          <w:rFonts w:ascii="Palatino Linotype" w:eastAsia="Palatino Linotype" w:hAnsi="Palatino Linotype" w:cs="Palatino Linotype"/>
          <w:i/>
          <w:lang w:eastAsia="es-ES"/>
        </w:rPr>
        <w:t xml:space="preserve"> El recurso será sobreseído, en todo o en parte, cuando una vez admitido, se actualicen alguno de los siguientes supuestos:</w:t>
      </w:r>
    </w:p>
    <w:p w14:paraId="2A2BE57F" w14:textId="77777777" w:rsidR="00AD51FD" w:rsidRPr="000B00C4" w:rsidRDefault="00AD51FD" w:rsidP="000B00C4">
      <w:pPr>
        <w:pBdr>
          <w:top w:val="nil"/>
          <w:left w:val="nil"/>
          <w:bottom w:val="nil"/>
          <w:right w:val="nil"/>
          <w:between w:val="nil"/>
        </w:pBdr>
        <w:tabs>
          <w:tab w:val="left" w:pos="7938"/>
        </w:tabs>
        <w:spacing w:line="360" w:lineRule="auto"/>
        <w:ind w:left="567" w:right="567"/>
        <w:jc w:val="both"/>
        <w:rPr>
          <w:rFonts w:ascii="Palatino Linotype" w:eastAsia="Palatino Linotype" w:hAnsi="Palatino Linotype" w:cs="Palatino Linotype"/>
          <w:i/>
          <w:lang w:eastAsia="es-ES"/>
        </w:rPr>
      </w:pPr>
      <w:r w:rsidRPr="000B00C4">
        <w:rPr>
          <w:rFonts w:ascii="Palatino Linotype" w:eastAsia="Palatino Linotype" w:hAnsi="Palatino Linotype" w:cs="Palatino Linotype"/>
          <w:i/>
          <w:lang w:eastAsia="es-ES"/>
        </w:rPr>
        <w:t>…</w:t>
      </w:r>
    </w:p>
    <w:p w14:paraId="71100AA8" w14:textId="77777777" w:rsidR="00AD51FD" w:rsidRPr="000B00C4" w:rsidRDefault="00AD51FD" w:rsidP="000B00C4">
      <w:pPr>
        <w:pBdr>
          <w:top w:val="nil"/>
          <w:left w:val="nil"/>
          <w:bottom w:val="nil"/>
          <w:right w:val="nil"/>
          <w:between w:val="nil"/>
        </w:pBdr>
        <w:tabs>
          <w:tab w:val="left" w:pos="7938"/>
        </w:tabs>
        <w:spacing w:line="360" w:lineRule="auto"/>
        <w:ind w:left="567" w:right="567"/>
        <w:jc w:val="both"/>
        <w:rPr>
          <w:rFonts w:ascii="Palatino Linotype" w:eastAsia="Palatino Linotype" w:hAnsi="Palatino Linotype" w:cs="Palatino Linotype"/>
          <w:i/>
          <w:lang w:eastAsia="es-ES"/>
        </w:rPr>
      </w:pPr>
      <w:r w:rsidRPr="000B00C4">
        <w:rPr>
          <w:rFonts w:ascii="Palatino Linotype" w:eastAsia="Palatino Linotype" w:hAnsi="Palatino Linotype" w:cs="Palatino Linotype"/>
          <w:b/>
          <w:i/>
          <w:lang w:eastAsia="es-ES"/>
        </w:rPr>
        <w:t>IV</w:t>
      </w:r>
      <w:r w:rsidRPr="000B00C4">
        <w:rPr>
          <w:rFonts w:ascii="Palatino Linotype" w:eastAsia="Palatino Linotype" w:hAnsi="Palatino Linotype" w:cs="Palatino Linotype"/>
          <w:i/>
          <w:lang w:eastAsia="es-ES"/>
        </w:rPr>
        <w:t xml:space="preserve">. Admitido el </w:t>
      </w:r>
      <w:r w:rsidR="001C4193" w:rsidRPr="000B00C4">
        <w:rPr>
          <w:rFonts w:ascii="Palatino Linotype" w:eastAsia="Palatino Linotype" w:hAnsi="Palatino Linotype" w:cs="Palatino Linotype"/>
          <w:i/>
          <w:lang w:eastAsia="es-ES"/>
        </w:rPr>
        <w:t>Recurso de Revisión</w:t>
      </w:r>
      <w:r w:rsidRPr="000B00C4">
        <w:rPr>
          <w:rFonts w:ascii="Palatino Linotype" w:eastAsia="Palatino Linotype" w:hAnsi="Palatino Linotype" w:cs="Palatino Linotype"/>
          <w:i/>
          <w:lang w:eastAsia="es-ES"/>
        </w:rPr>
        <w:t xml:space="preserve">, </w:t>
      </w:r>
      <w:r w:rsidRPr="000B00C4">
        <w:rPr>
          <w:rFonts w:ascii="Palatino Linotype" w:eastAsia="Palatino Linotype" w:hAnsi="Palatino Linotype" w:cs="Palatino Linotype"/>
          <w:b/>
          <w:i/>
          <w:lang w:eastAsia="es-ES"/>
        </w:rPr>
        <w:t>aparezca alguna causal de improcedencia</w:t>
      </w:r>
      <w:r w:rsidRPr="000B00C4">
        <w:rPr>
          <w:rFonts w:ascii="Palatino Linotype" w:eastAsia="Palatino Linotype" w:hAnsi="Palatino Linotype" w:cs="Palatino Linotype"/>
          <w:i/>
          <w:lang w:eastAsia="es-ES"/>
        </w:rPr>
        <w:t xml:space="preserve"> en los términos de la presente Ley…”</w:t>
      </w:r>
    </w:p>
    <w:p w14:paraId="0F75C0DA" w14:textId="77777777" w:rsidR="00AD51FD" w:rsidRPr="000B00C4" w:rsidRDefault="00AD51FD" w:rsidP="000B00C4">
      <w:pPr>
        <w:pBdr>
          <w:top w:val="nil"/>
          <w:left w:val="nil"/>
          <w:bottom w:val="nil"/>
          <w:right w:val="nil"/>
          <w:between w:val="nil"/>
        </w:pBdr>
        <w:tabs>
          <w:tab w:val="left" w:pos="7938"/>
        </w:tabs>
        <w:spacing w:line="360" w:lineRule="auto"/>
        <w:ind w:left="567" w:right="567"/>
        <w:jc w:val="both"/>
        <w:rPr>
          <w:rFonts w:ascii="Palatino Linotype" w:eastAsia="Palatino Linotype" w:hAnsi="Palatino Linotype" w:cs="Palatino Linotype"/>
          <w:i/>
          <w:lang w:eastAsia="es-ES"/>
        </w:rPr>
      </w:pPr>
    </w:p>
    <w:p w14:paraId="33741B60" w14:textId="3E43F22E" w:rsidR="00AD51FD" w:rsidRPr="000B00C4" w:rsidRDefault="00AD51FD" w:rsidP="000B00C4">
      <w:pPr>
        <w:spacing w:line="360" w:lineRule="auto"/>
        <w:jc w:val="both"/>
        <w:rPr>
          <w:rFonts w:ascii="Palatino Linotype" w:eastAsia="Palatino Linotype" w:hAnsi="Palatino Linotype" w:cs="Palatino Linotype"/>
          <w:lang w:eastAsia="es-ES"/>
        </w:rPr>
      </w:pPr>
      <w:r w:rsidRPr="000B00C4">
        <w:rPr>
          <w:rFonts w:ascii="Palatino Linotype" w:eastAsia="Palatino Linotype" w:hAnsi="Palatino Linotype" w:cs="Palatino Linotype"/>
          <w:lang w:eastAsia="es-ES"/>
        </w:rPr>
        <w:t xml:space="preserve">Siendo el </w:t>
      </w:r>
      <w:r w:rsidRPr="000B00C4">
        <w:rPr>
          <w:rFonts w:ascii="Palatino Linotype" w:eastAsia="Palatino Linotype" w:hAnsi="Palatino Linotype" w:cs="Palatino Linotype"/>
          <w:i/>
          <w:lang w:eastAsia="es-ES"/>
        </w:rPr>
        <w:t>sobreseimiento</w:t>
      </w:r>
      <w:r w:rsidRPr="000B00C4">
        <w:rPr>
          <w:rFonts w:ascii="Palatino Linotype" w:eastAsia="Palatino Linotype" w:hAnsi="Palatino Linotype" w:cs="Palatino Linotype"/>
          <w:lang w:eastAsia="es-ES"/>
        </w:rPr>
        <w:t xml:space="preserve"> un acto que da por terminado el procedimiento administrativo de impugnación sin resolver el fondo de la cuestión planteada, por presentarse causas que impiden a la autoridad referirse a lo sustancial de lo planteado por </w:t>
      </w:r>
      <w:r w:rsidR="000B00C4" w:rsidRPr="000B00C4">
        <w:rPr>
          <w:rFonts w:ascii="Palatino Linotype" w:eastAsia="Palatino Linotype" w:hAnsi="Palatino Linotype" w:cs="Palatino Linotype"/>
          <w:b/>
          <w:bCs/>
          <w:lang w:eastAsia="es-ES"/>
        </w:rPr>
        <w:t>EL RECURRENTE</w:t>
      </w:r>
      <w:r w:rsidRPr="000B00C4">
        <w:rPr>
          <w:rFonts w:ascii="Palatino Linotype" w:eastAsia="Palatino Linotype" w:hAnsi="Palatino Linotype" w:cs="Palatino Linotype"/>
          <w:lang w:eastAsia="es-ES"/>
        </w:rPr>
        <w:t>, los efectos del sobreseimiento consisten en dar por concluido el recurso administrativo sin entrar al estudio de fondo del asunto de que se trate; lo anterior con apoyo en el criterio del Poder Judicial de la Federación con rubro:</w:t>
      </w:r>
    </w:p>
    <w:p w14:paraId="084B03DA" w14:textId="197BFB45" w:rsidR="00AD51FD" w:rsidRPr="000B00C4" w:rsidRDefault="00AD51FD" w:rsidP="000B00C4">
      <w:pPr>
        <w:spacing w:line="360" w:lineRule="auto"/>
        <w:jc w:val="both"/>
        <w:rPr>
          <w:rFonts w:ascii="Palatino Linotype" w:eastAsia="Palatino Linotype" w:hAnsi="Palatino Linotype" w:cs="Palatino Linotype"/>
          <w:lang w:eastAsia="es-ES"/>
        </w:rPr>
      </w:pPr>
    </w:p>
    <w:p w14:paraId="44633413" w14:textId="77777777" w:rsidR="000B00C4" w:rsidRPr="000B00C4" w:rsidRDefault="000B00C4" w:rsidP="000B00C4">
      <w:pPr>
        <w:spacing w:line="360" w:lineRule="auto"/>
        <w:jc w:val="both"/>
        <w:rPr>
          <w:rFonts w:ascii="Palatino Linotype" w:eastAsia="Palatino Linotype" w:hAnsi="Palatino Linotype" w:cs="Palatino Linotype"/>
          <w:lang w:eastAsia="es-ES"/>
        </w:rPr>
      </w:pPr>
    </w:p>
    <w:p w14:paraId="40DF6ABB" w14:textId="77777777" w:rsidR="00AD51FD" w:rsidRPr="000B00C4" w:rsidRDefault="00AD51FD" w:rsidP="000B00C4">
      <w:pPr>
        <w:ind w:left="567" w:right="567"/>
        <w:jc w:val="both"/>
        <w:rPr>
          <w:rFonts w:ascii="Palatino Linotype" w:eastAsia="Palatino Linotype" w:hAnsi="Palatino Linotype" w:cs="Palatino Linotype"/>
          <w:b/>
          <w:i/>
          <w:lang w:eastAsia="es-ES"/>
        </w:rPr>
      </w:pPr>
      <w:r w:rsidRPr="000B00C4">
        <w:rPr>
          <w:rFonts w:ascii="Palatino Linotype" w:eastAsia="Palatino Linotype" w:hAnsi="Palatino Linotype" w:cs="Palatino Linotype"/>
          <w:i/>
          <w:lang w:eastAsia="es-ES"/>
        </w:rPr>
        <w:lastRenderedPageBreak/>
        <w:t>“</w:t>
      </w:r>
      <w:r w:rsidRPr="000B00C4">
        <w:rPr>
          <w:rFonts w:ascii="Palatino Linotype" w:eastAsia="Palatino Linotype" w:hAnsi="Palatino Linotype" w:cs="Palatino Linotype"/>
          <w:b/>
          <w:i/>
          <w:lang w:eastAsia="es-ES"/>
        </w:rPr>
        <w:t>SOBRESEIMIENTO, NO PERMITE ENTRAR AL ESTUDIO DE LAS CUESTIONES DE FONDO</w:t>
      </w:r>
    </w:p>
    <w:p w14:paraId="560E6C09" w14:textId="77777777" w:rsidR="00AD51FD" w:rsidRPr="000B00C4" w:rsidRDefault="00AD51FD" w:rsidP="000B00C4">
      <w:pPr>
        <w:ind w:left="567" w:right="567"/>
        <w:jc w:val="both"/>
        <w:rPr>
          <w:rFonts w:ascii="Palatino Linotype" w:eastAsia="Palatino Linotype" w:hAnsi="Palatino Linotype" w:cs="Palatino Linotype"/>
          <w:i/>
          <w:lang w:eastAsia="es-ES"/>
        </w:rPr>
      </w:pPr>
      <w:r w:rsidRPr="000B00C4">
        <w:rPr>
          <w:rFonts w:ascii="Palatino Linotype" w:eastAsia="Palatino Linotype" w:hAnsi="Palatino Linotype" w:cs="Palatino Linotype"/>
          <w:i/>
          <w:lang w:eastAsia="es-ES"/>
        </w:rPr>
        <w:t>Localización: 213609. II.2o.183 K. Tribunales Colegiados de Circuito. Octava Época. Semanario Judicial de la Federación. Tomo XIII, Febrero de 1994, Pág. 420</w:t>
      </w:r>
    </w:p>
    <w:p w14:paraId="025388E3" w14:textId="77777777" w:rsidR="00AD51FD" w:rsidRPr="000B00C4" w:rsidRDefault="00AD51FD" w:rsidP="000B00C4">
      <w:pPr>
        <w:ind w:left="567" w:right="567"/>
        <w:jc w:val="both"/>
        <w:rPr>
          <w:rFonts w:ascii="Palatino Linotype" w:eastAsia="Palatino Linotype" w:hAnsi="Palatino Linotype" w:cs="Palatino Linotype"/>
          <w:i/>
          <w:lang w:eastAsia="es-ES"/>
        </w:rPr>
      </w:pPr>
      <w:r w:rsidRPr="000B00C4">
        <w:rPr>
          <w:rFonts w:ascii="Palatino Linotype" w:eastAsia="Palatino Linotype" w:hAnsi="Palatino Linotype" w:cs="Palatino Linotype"/>
          <w:i/>
          <w:lang w:eastAsia="es-ES"/>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59B72A5B" w14:textId="77777777" w:rsidR="00AD51FD" w:rsidRPr="000B00C4" w:rsidRDefault="00AD51FD" w:rsidP="000B00C4">
      <w:pPr>
        <w:spacing w:line="360" w:lineRule="auto"/>
        <w:jc w:val="both"/>
        <w:rPr>
          <w:rFonts w:ascii="Palatino Linotype" w:eastAsia="Palatino Linotype" w:hAnsi="Palatino Linotype" w:cs="Palatino Linotype"/>
          <w:lang w:eastAsia="es-ES"/>
        </w:rPr>
      </w:pPr>
    </w:p>
    <w:p w14:paraId="62E0C03F" w14:textId="77777777" w:rsidR="00AD51FD" w:rsidRPr="000B00C4" w:rsidRDefault="00AD51FD" w:rsidP="000B00C4">
      <w:pPr>
        <w:spacing w:line="360" w:lineRule="auto"/>
        <w:jc w:val="both"/>
        <w:rPr>
          <w:rFonts w:ascii="Palatino Linotype" w:eastAsia="Palatino Linotype" w:hAnsi="Palatino Linotype" w:cs="Palatino Linotype"/>
          <w:lang w:eastAsia="es-ES"/>
        </w:rPr>
      </w:pPr>
      <w:r w:rsidRPr="000B00C4">
        <w:rPr>
          <w:rFonts w:ascii="Palatino Linotype" w:eastAsia="Palatino Linotype" w:hAnsi="Palatino Linotype" w:cs="Palatino Linotype"/>
          <w:lang w:eastAsia="es-ES"/>
        </w:rPr>
        <w:t xml:space="preserve">Cabe destacar que la decisión de este Organismo Colegiado de sobreseer el </w:t>
      </w:r>
      <w:r w:rsidR="001C4193" w:rsidRPr="000B00C4">
        <w:rPr>
          <w:rFonts w:ascii="Palatino Linotype" w:eastAsia="Palatino Linotype" w:hAnsi="Palatino Linotype" w:cs="Palatino Linotype"/>
          <w:lang w:eastAsia="es-ES"/>
        </w:rPr>
        <w:t>Recurso de Revisión</w:t>
      </w:r>
      <w:r w:rsidRPr="000B00C4">
        <w:rPr>
          <w:rFonts w:ascii="Palatino Linotype" w:eastAsia="Palatino Linotype" w:hAnsi="Palatino Linotype" w:cs="Palatino Linotype"/>
          <w:lang w:eastAsia="es-ES"/>
        </w:rPr>
        <w:t xml:space="preserve"> no implica una limitación o negación a la justicia, según lo ha establecido el Poder Judicial Federal, en el criterio que es aplicable por analogía, con rubro:</w:t>
      </w:r>
    </w:p>
    <w:p w14:paraId="633C23E6" w14:textId="77777777" w:rsidR="00AD51FD" w:rsidRPr="000B00C4" w:rsidRDefault="00AD51FD" w:rsidP="000B00C4">
      <w:pPr>
        <w:spacing w:line="360" w:lineRule="auto"/>
        <w:jc w:val="both"/>
        <w:rPr>
          <w:rFonts w:ascii="Palatino Linotype" w:eastAsia="Palatino Linotype" w:hAnsi="Palatino Linotype" w:cs="Palatino Linotype"/>
          <w:lang w:eastAsia="es-ES"/>
        </w:rPr>
      </w:pPr>
    </w:p>
    <w:p w14:paraId="153A27CB" w14:textId="77777777" w:rsidR="00AD51FD" w:rsidRPr="000B00C4" w:rsidRDefault="00AD51FD" w:rsidP="000B00C4">
      <w:pPr>
        <w:ind w:left="567" w:right="567"/>
        <w:jc w:val="both"/>
        <w:rPr>
          <w:rFonts w:ascii="Palatino Linotype" w:eastAsia="Palatino Linotype" w:hAnsi="Palatino Linotype" w:cs="Palatino Linotype"/>
          <w:b/>
          <w:i/>
          <w:lang w:eastAsia="es-ES"/>
        </w:rPr>
      </w:pPr>
      <w:r w:rsidRPr="000B00C4">
        <w:rPr>
          <w:rFonts w:ascii="Palatino Linotype" w:eastAsia="Palatino Linotype" w:hAnsi="Palatino Linotype" w:cs="Palatino Linotype"/>
          <w:b/>
          <w:i/>
          <w:lang w:eastAsia="es-ES"/>
        </w:rPr>
        <w:t>“DESECHAMIENTO O SOBRESEIMIENTO EN EL JUICIO DE AMPARO. NO IMPLICA DENEGACIÓN DE JUSTICIA NI GENERA INSEGURIDAD JURÍDICA”</w:t>
      </w:r>
    </w:p>
    <w:p w14:paraId="7315462C" w14:textId="77777777" w:rsidR="00AD51FD" w:rsidRPr="000B00C4" w:rsidRDefault="00AD51FD" w:rsidP="000B00C4">
      <w:pPr>
        <w:ind w:left="567" w:right="567"/>
        <w:jc w:val="both"/>
        <w:rPr>
          <w:rFonts w:ascii="Palatino Linotype" w:eastAsia="Palatino Linotype" w:hAnsi="Palatino Linotype" w:cs="Palatino Linotype"/>
          <w:lang w:eastAsia="es-ES"/>
        </w:rPr>
      </w:pPr>
      <w:r w:rsidRPr="000B00C4">
        <w:rPr>
          <w:rFonts w:ascii="Palatino Linotype" w:eastAsia="Palatino Linotype" w:hAnsi="Palatino Linotype" w:cs="Palatino Linotype"/>
          <w:i/>
          <w:lang w:eastAsia="es-ES"/>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0B00C4">
        <w:rPr>
          <w:rFonts w:ascii="Palatino Linotype" w:eastAsia="Palatino Linotype" w:hAnsi="Palatino Linotype" w:cs="Palatino Linotype"/>
          <w:lang w:eastAsia="es-ES"/>
        </w:rPr>
        <w:tab/>
      </w:r>
    </w:p>
    <w:p w14:paraId="1232055E" w14:textId="77777777" w:rsidR="00AD51FD" w:rsidRPr="000B00C4" w:rsidRDefault="00AD51FD" w:rsidP="000B00C4">
      <w:pPr>
        <w:ind w:left="851" w:right="902"/>
        <w:jc w:val="both"/>
        <w:rPr>
          <w:rFonts w:ascii="Palatino Linotype" w:eastAsia="Palatino Linotype" w:hAnsi="Palatino Linotype" w:cs="Palatino Linotype"/>
          <w:lang w:eastAsia="es-ES"/>
        </w:rPr>
      </w:pPr>
    </w:p>
    <w:p w14:paraId="24049289" w14:textId="77777777" w:rsidR="00AD51FD" w:rsidRPr="000B00C4" w:rsidRDefault="00AD51FD" w:rsidP="000B00C4">
      <w:pPr>
        <w:spacing w:line="360" w:lineRule="auto"/>
        <w:jc w:val="both"/>
        <w:rPr>
          <w:rFonts w:ascii="Palatino Linotype" w:eastAsia="Palatino Linotype" w:hAnsi="Palatino Linotype" w:cs="Palatino Linotype"/>
          <w:lang w:eastAsia="es-ES"/>
        </w:rPr>
      </w:pPr>
      <w:r w:rsidRPr="000B00C4">
        <w:rPr>
          <w:rFonts w:ascii="Palatino Linotype" w:eastAsia="Palatino Linotype" w:hAnsi="Palatino Linotype" w:cs="Palatino Linotype"/>
          <w:lang w:eastAsia="es-ES"/>
        </w:rPr>
        <w:lastRenderedPageBreak/>
        <w:t>Por lo anteriormente expuesto y con fundamento en lo prescrito en los artículos 5 párrafos vigésimo segundo, vigésimo tercero y vigésimo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5E764BC3" w14:textId="264C49E6" w:rsidR="00FC1352" w:rsidRPr="000B00C4" w:rsidRDefault="00FC1352" w:rsidP="000B00C4">
      <w:pPr>
        <w:spacing w:line="360" w:lineRule="auto"/>
        <w:jc w:val="both"/>
        <w:rPr>
          <w:rFonts w:ascii="Palatino Linotype" w:eastAsia="Palatino Linotype" w:hAnsi="Palatino Linotype" w:cs="Palatino Linotype"/>
          <w:lang w:eastAsia="es-ES"/>
        </w:rPr>
      </w:pPr>
    </w:p>
    <w:p w14:paraId="57BBB739" w14:textId="218760A9" w:rsidR="000B00C4" w:rsidRPr="000B00C4" w:rsidRDefault="000B00C4" w:rsidP="000B00C4">
      <w:pPr>
        <w:spacing w:line="360" w:lineRule="auto"/>
        <w:jc w:val="both"/>
        <w:rPr>
          <w:rFonts w:ascii="Palatino Linotype" w:eastAsia="Palatino Linotype" w:hAnsi="Palatino Linotype" w:cs="Palatino Linotype"/>
          <w:lang w:eastAsia="es-ES"/>
        </w:rPr>
      </w:pPr>
    </w:p>
    <w:p w14:paraId="7B45684E" w14:textId="77777777" w:rsidR="00AD51FD" w:rsidRPr="000B00C4" w:rsidRDefault="00AD51FD" w:rsidP="000B00C4">
      <w:pPr>
        <w:widowControl w:val="0"/>
        <w:spacing w:line="360" w:lineRule="auto"/>
        <w:jc w:val="center"/>
        <w:rPr>
          <w:rFonts w:ascii="Palatino Linotype" w:eastAsia="Palatino Linotype" w:hAnsi="Palatino Linotype" w:cs="Palatino Linotype"/>
          <w:b/>
          <w:sz w:val="28"/>
          <w:szCs w:val="28"/>
          <w:lang w:eastAsia="es-ES"/>
        </w:rPr>
      </w:pPr>
      <w:r w:rsidRPr="000B00C4">
        <w:rPr>
          <w:rFonts w:ascii="Palatino Linotype" w:eastAsia="Palatino Linotype" w:hAnsi="Palatino Linotype" w:cs="Palatino Linotype"/>
          <w:b/>
          <w:sz w:val="28"/>
          <w:szCs w:val="28"/>
          <w:lang w:eastAsia="es-ES"/>
        </w:rPr>
        <w:t>R E S U E L V E:</w:t>
      </w:r>
    </w:p>
    <w:p w14:paraId="30BF6AD4" w14:textId="6193FF38" w:rsidR="00FC1352" w:rsidRPr="000B00C4" w:rsidRDefault="00FC1352" w:rsidP="000B00C4">
      <w:pPr>
        <w:widowControl w:val="0"/>
        <w:spacing w:line="360" w:lineRule="auto"/>
        <w:jc w:val="center"/>
        <w:rPr>
          <w:rFonts w:ascii="Palatino Linotype" w:eastAsia="Palatino Linotype" w:hAnsi="Palatino Linotype" w:cs="Palatino Linotype"/>
          <w:b/>
          <w:lang w:eastAsia="es-ES"/>
        </w:rPr>
      </w:pPr>
    </w:p>
    <w:p w14:paraId="05B300A8" w14:textId="77777777" w:rsidR="000B00C4" w:rsidRPr="000B00C4" w:rsidRDefault="000B00C4" w:rsidP="000B00C4">
      <w:pPr>
        <w:widowControl w:val="0"/>
        <w:spacing w:line="360" w:lineRule="auto"/>
        <w:jc w:val="center"/>
        <w:rPr>
          <w:rFonts w:ascii="Palatino Linotype" w:eastAsia="Palatino Linotype" w:hAnsi="Palatino Linotype" w:cs="Palatino Linotype"/>
          <w:b/>
          <w:lang w:eastAsia="es-ES"/>
        </w:rPr>
      </w:pPr>
    </w:p>
    <w:p w14:paraId="3A720F79" w14:textId="77777777" w:rsidR="00AD51FD" w:rsidRPr="000B00C4" w:rsidRDefault="00AD51FD" w:rsidP="000B00C4">
      <w:pPr>
        <w:tabs>
          <w:tab w:val="left" w:pos="8647"/>
        </w:tabs>
        <w:spacing w:line="360" w:lineRule="auto"/>
        <w:ind w:right="51"/>
        <w:jc w:val="both"/>
        <w:rPr>
          <w:rFonts w:ascii="Palatino Linotype" w:eastAsiaTheme="minorEastAsia" w:hAnsi="Palatino Linotype" w:cs="Arial"/>
          <w:lang w:eastAsia="es-ES"/>
        </w:rPr>
      </w:pPr>
      <w:r w:rsidRPr="000B00C4">
        <w:rPr>
          <w:rFonts w:ascii="Palatino Linotype" w:eastAsiaTheme="minorEastAsia" w:hAnsi="Palatino Linotype" w:cs="Arial"/>
          <w:b/>
          <w:sz w:val="28"/>
          <w:lang w:val="es-ES_tradnl" w:eastAsia="es-ES"/>
        </w:rPr>
        <w:t>PRIMERO.</w:t>
      </w:r>
      <w:r w:rsidRPr="000B00C4">
        <w:rPr>
          <w:rFonts w:ascii="Palatino Linotype" w:eastAsiaTheme="minorEastAsia" w:hAnsi="Palatino Linotype" w:cs="Arial"/>
          <w:lang w:val="es-ES_tradnl" w:eastAsia="es-ES"/>
        </w:rPr>
        <w:t xml:space="preserve"> Se </w:t>
      </w:r>
      <w:r w:rsidRPr="000B00C4">
        <w:rPr>
          <w:rFonts w:ascii="Palatino Linotype" w:eastAsiaTheme="minorEastAsia" w:hAnsi="Palatino Linotype" w:cs="Arial"/>
          <w:b/>
          <w:lang w:val="es-ES_tradnl" w:eastAsia="es-ES"/>
        </w:rPr>
        <w:t>SOBRESEE</w:t>
      </w:r>
      <w:r w:rsidRPr="000B00C4">
        <w:rPr>
          <w:rFonts w:ascii="Palatino Linotype" w:eastAsiaTheme="minorEastAsia" w:hAnsi="Palatino Linotype" w:cs="Arial"/>
          <w:lang w:val="es-ES_tradnl" w:eastAsia="es-ES"/>
        </w:rPr>
        <w:t xml:space="preserve"> el </w:t>
      </w:r>
      <w:r w:rsidR="001C4193" w:rsidRPr="000B00C4">
        <w:rPr>
          <w:rFonts w:ascii="Palatino Linotype" w:eastAsiaTheme="minorEastAsia" w:hAnsi="Palatino Linotype" w:cs="Arial"/>
          <w:lang w:val="es-ES_tradnl" w:eastAsia="es-ES"/>
        </w:rPr>
        <w:t>Recurso de Revisión</w:t>
      </w:r>
      <w:r w:rsidRPr="000B00C4">
        <w:rPr>
          <w:rFonts w:ascii="Palatino Linotype" w:eastAsiaTheme="minorEastAsia" w:hAnsi="Palatino Linotype" w:cs="Arial"/>
          <w:lang w:val="es-ES_tradnl" w:eastAsia="es-ES"/>
        </w:rPr>
        <w:t xml:space="preserve"> </w:t>
      </w:r>
      <w:r w:rsidR="008A458C" w:rsidRPr="000B00C4">
        <w:rPr>
          <w:rFonts w:ascii="Palatino Linotype" w:eastAsia="Palatino Linotype" w:hAnsi="Palatino Linotype" w:cs="Palatino Linotype"/>
          <w:b/>
          <w:bCs/>
          <w:lang w:eastAsia="es-ES"/>
        </w:rPr>
        <w:t>05277/INFOEM/ICR-106/IP/RR/2022</w:t>
      </w:r>
      <w:r w:rsidRPr="000B00C4">
        <w:rPr>
          <w:rFonts w:ascii="Palatino Linotype" w:eastAsiaTheme="minorEastAsia" w:hAnsi="Palatino Linotype" w:cs="Arial"/>
          <w:lang w:val="es-ES_tradnl" w:eastAsia="es-ES"/>
        </w:rPr>
        <w:t xml:space="preserve">, por actualizarse las causales de improcedencia inmersas en </w:t>
      </w:r>
      <w:r w:rsidR="00AD7D50" w:rsidRPr="000B00C4">
        <w:rPr>
          <w:rFonts w:ascii="Palatino Linotype" w:eastAsiaTheme="minorEastAsia" w:hAnsi="Palatino Linotype" w:cs="Arial"/>
          <w:lang w:val="es-ES_tradnl" w:eastAsia="es-ES"/>
        </w:rPr>
        <w:t>el artículo 192 fracción IV</w:t>
      </w:r>
      <w:r w:rsidRPr="000B00C4">
        <w:rPr>
          <w:rFonts w:ascii="Palatino Linotype" w:eastAsiaTheme="minorEastAsia" w:hAnsi="Palatino Linotype" w:cs="Arial"/>
          <w:lang w:val="es-ES_tradnl" w:eastAsia="es-ES"/>
        </w:rPr>
        <w:t xml:space="preserve"> de la </w:t>
      </w:r>
      <w:r w:rsidR="0000426D" w:rsidRPr="000B00C4">
        <w:rPr>
          <w:rFonts w:ascii="Palatino Linotype" w:eastAsiaTheme="minorEastAsia" w:hAnsi="Palatino Linotype" w:cs="Arial"/>
          <w:lang w:val="es-ES_tradnl" w:eastAsia="es-ES"/>
        </w:rPr>
        <w:t>de Transparencia y Acceso a la Información Pública del Estado de México y Municipios</w:t>
      </w:r>
      <w:r w:rsidRPr="000B00C4">
        <w:rPr>
          <w:rFonts w:ascii="Palatino Linotype" w:eastAsiaTheme="minorEastAsia" w:hAnsi="Palatino Linotype" w:cs="Arial"/>
          <w:lang w:val="es-ES_tradnl" w:eastAsia="es-ES"/>
        </w:rPr>
        <w:t xml:space="preserve">, en términos del </w:t>
      </w:r>
      <w:r w:rsidRPr="000B00C4">
        <w:rPr>
          <w:rFonts w:ascii="Palatino Linotype" w:eastAsiaTheme="minorEastAsia" w:hAnsi="Palatino Linotype" w:cs="Arial"/>
          <w:b/>
          <w:lang w:val="es-ES_tradnl" w:eastAsia="es-ES"/>
        </w:rPr>
        <w:t xml:space="preserve">Considerando </w:t>
      </w:r>
      <w:r w:rsidR="0000426D" w:rsidRPr="000B00C4">
        <w:rPr>
          <w:rFonts w:ascii="Palatino Linotype" w:eastAsiaTheme="minorEastAsia" w:hAnsi="Palatino Linotype" w:cs="Arial"/>
          <w:b/>
          <w:lang w:val="es-ES_tradnl" w:eastAsia="es-ES"/>
        </w:rPr>
        <w:t>QUINT</w:t>
      </w:r>
      <w:r w:rsidRPr="000B00C4">
        <w:rPr>
          <w:rFonts w:ascii="Palatino Linotype" w:eastAsiaTheme="minorEastAsia" w:hAnsi="Palatino Linotype" w:cs="Arial"/>
          <w:b/>
          <w:lang w:val="es-ES_tradnl" w:eastAsia="es-ES"/>
        </w:rPr>
        <w:t>O</w:t>
      </w:r>
      <w:r w:rsidRPr="000B00C4">
        <w:rPr>
          <w:rFonts w:ascii="Palatino Linotype" w:eastAsiaTheme="minorEastAsia" w:hAnsi="Palatino Linotype" w:cs="Arial"/>
          <w:lang w:val="es-ES_tradnl" w:eastAsia="es-ES"/>
        </w:rPr>
        <w:t xml:space="preserve"> de la presente resolución.</w:t>
      </w:r>
    </w:p>
    <w:p w14:paraId="44C8613C" w14:textId="77777777" w:rsidR="00AD51FD" w:rsidRPr="000B00C4" w:rsidRDefault="00AD51FD" w:rsidP="000B00C4">
      <w:pPr>
        <w:tabs>
          <w:tab w:val="left" w:pos="8647"/>
        </w:tabs>
        <w:spacing w:line="360" w:lineRule="auto"/>
        <w:ind w:right="51"/>
        <w:jc w:val="both"/>
        <w:rPr>
          <w:rFonts w:ascii="Palatino Linotype" w:eastAsiaTheme="minorEastAsia" w:hAnsi="Palatino Linotype" w:cs="Arial"/>
          <w:lang w:val="es-ES_tradnl" w:eastAsia="es-ES"/>
        </w:rPr>
      </w:pPr>
    </w:p>
    <w:p w14:paraId="56471130" w14:textId="77777777" w:rsidR="00AD51FD" w:rsidRPr="000B00C4" w:rsidRDefault="00AD51FD" w:rsidP="000B00C4">
      <w:pPr>
        <w:spacing w:line="360" w:lineRule="auto"/>
        <w:jc w:val="both"/>
        <w:rPr>
          <w:rFonts w:ascii="Palatino Linotype" w:hAnsi="Palatino Linotype" w:cs="Arial"/>
          <w:lang w:eastAsia="es-ES"/>
        </w:rPr>
      </w:pPr>
      <w:r w:rsidRPr="000B00C4">
        <w:rPr>
          <w:rFonts w:ascii="Palatino Linotype" w:eastAsiaTheme="minorEastAsia" w:hAnsi="Palatino Linotype" w:cs="Arial"/>
          <w:b/>
          <w:sz w:val="28"/>
          <w:lang w:val="es-ES_tradnl" w:eastAsia="es-ES"/>
        </w:rPr>
        <w:t>SEGUNDO</w:t>
      </w:r>
      <w:r w:rsidRPr="000B00C4">
        <w:rPr>
          <w:rFonts w:ascii="Palatino Linotype" w:eastAsiaTheme="minorEastAsia" w:hAnsi="Palatino Linotype" w:cs="Arial"/>
          <w:b/>
          <w:lang w:val="es-ES_tradnl" w:eastAsia="es-ES"/>
        </w:rPr>
        <w:t>.</w:t>
      </w:r>
      <w:r w:rsidRPr="000B00C4">
        <w:rPr>
          <w:rFonts w:ascii="Palatino Linotype" w:eastAsiaTheme="minorEastAsia" w:hAnsi="Palatino Linotype" w:cs="Arial"/>
          <w:lang w:val="es-ES_tradnl" w:eastAsia="es-ES"/>
        </w:rPr>
        <w:t xml:space="preserve"> </w:t>
      </w:r>
      <w:r w:rsidRPr="000B00C4">
        <w:rPr>
          <w:rFonts w:ascii="Palatino Linotype" w:hAnsi="Palatino Linotype" w:cs="Arial"/>
          <w:lang w:eastAsia="es-ES"/>
        </w:rPr>
        <w:t xml:space="preserve">Notifíquese la presente resolución al Titular de la Unidad de Transparencia del </w:t>
      </w:r>
      <w:r w:rsidRPr="000B00C4">
        <w:rPr>
          <w:rFonts w:ascii="Palatino Linotype" w:hAnsi="Palatino Linotype" w:cs="Arial"/>
          <w:b/>
          <w:lang w:eastAsia="es-ES"/>
        </w:rPr>
        <w:t>Sujeto Obligado</w:t>
      </w:r>
      <w:r w:rsidRPr="000B00C4">
        <w:rPr>
          <w:rFonts w:ascii="Palatino Linotype" w:hAnsi="Palatino Linotype" w:cs="Arial"/>
          <w:lang w:eastAsia="es-ES"/>
        </w:rPr>
        <w:t xml:space="preserve"> mediante el Sistema de Acceso a la Información Mexiquense (SAIMEX).</w:t>
      </w:r>
    </w:p>
    <w:p w14:paraId="7F6B48D5" w14:textId="77777777" w:rsidR="00AD51FD" w:rsidRPr="000B00C4" w:rsidRDefault="00AD51FD" w:rsidP="000B00C4">
      <w:pPr>
        <w:spacing w:line="360" w:lineRule="auto"/>
        <w:jc w:val="both"/>
        <w:rPr>
          <w:rFonts w:ascii="Palatino Linotype" w:hAnsi="Palatino Linotype" w:cs="Arial"/>
          <w:b/>
          <w:sz w:val="28"/>
          <w:lang w:val="es-ES" w:eastAsia="es-ES"/>
        </w:rPr>
      </w:pPr>
    </w:p>
    <w:p w14:paraId="51D610E2" w14:textId="7BD26BE4" w:rsidR="00AD51FD" w:rsidRPr="000B00C4" w:rsidRDefault="00AD51FD" w:rsidP="000B00C4">
      <w:pPr>
        <w:spacing w:line="360" w:lineRule="auto"/>
        <w:jc w:val="both"/>
        <w:rPr>
          <w:rFonts w:ascii="Palatino Linotype" w:hAnsi="Palatino Linotype" w:cs="Arial"/>
          <w:lang w:val="es-ES" w:eastAsia="es-ES"/>
        </w:rPr>
      </w:pPr>
      <w:r w:rsidRPr="000B00C4">
        <w:rPr>
          <w:rFonts w:ascii="Palatino Linotype" w:hAnsi="Palatino Linotype" w:cs="Arial"/>
          <w:b/>
          <w:sz w:val="28"/>
          <w:lang w:val="es-ES" w:eastAsia="es-ES"/>
        </w:rPr>
        <w:t>TERCERO</w:t>
      </w:r>
      <w:r w:rsidRPr="000B00C4">
        <w:rPr>
          <w:rFonts w:ascii="Palatino Linotype" w:hAnsi="Palatino Linotype" w:cs="Arial"/>
          <w:b/>
          <w:lang w:val="es-ES" w:eastAsia="es-ES"/>
        </w:rPr>
        <w:t>.</w:t>
      </w:r>
      <w:r w:rsidRPr="000B00C4">
        <w:rPr>
          <w:rFonts w:ascii="Palatino Linotype" w:hAnsi="Palatino Linotype" w:cs="Arial"/>
          <w:lang w:val="es-ES" w:eastAsia="es-ES"/>
        </w:rPr>
        <w:t xml:space="preserve"> </w:t>
      </w:r>
      <w:r w:rsidRPr="000B00C4">
        <w:rPr>
          <w:rFonts w:ascii="Palatino Linotype" w:hAnsi="Palatino Linotype" w:cs="Arial"/>
          <w:b/>
          <w:lang w:val="es-ES" w:eastAsia="es-ES"/>
        </w:rPr>
        <w:t>NOTIFÍQUESE</w:t>
      </w:r>
      <w:r w:rsidRPr="000B00C4">
        <w:rPr>
          <w:rFonts w:ascii="Palatino Linotype" w:hAnsi="Palatino Linotype" w:cs="Arial"/>
          <w:lang w:val="es-ES" w:eastAsia="es-ES"/>
        </w:rPr>
        <w:t xml:space="preserve"> a través del</w:t>
      </w:r>
      <w:r w:rsidRPr="000B00C4">
        <w:rPr>
          <w:rFonts w:ascii="Palatino Linotype" w:hAnsi="Palatino Linotype"/>
          <w:lang w:val="es-ES" w:eastAsia="es-ES"/>
        </w:rPr>
        <w:t xml:space="preserve"> Sistema de Acceso a la Información Mexiquense (SAIMEX)</w:t>
      </w:r>
      <w:r w:rsidRPr="000B00C4">
        <w:rPr>
          <w:rFonts w:ascii="Palatino Linotype" w:hAnsi="Palatino Linotype" w:cs="Arial"/>
          <w:lang w:val="es-ES" w:eastAsia="es-ES"/>
        </w:rPr>
        <w:t xml:space="preserve">, al </w:t>
      </w:r>
      <w:r w:rsidR="000B00C4" w:rsidRPr="000B00C4">
        <w:rPr>
          <w:rFonts w:ascii="Palatino Linotype" w:hAnsi="Palatino Linotype" w:cs="Arial"/>
          <w:b/>
          <w:lang w:val="es-ES" w:eastAsia="es-ES"/>
        </w:rPr>
        <w:t>RECURRENTE</w:t>
      </w:r>
      <w:r w:rsidRPr="000B00C4">
        <w:rPr>
          <w:rFonts w:ascii="Palatino Linotype" w:hAnsi="Palatino Linotype" w:cs="Arial"/>
          <w:b/>
          <w:lang w:val="es-ES" w:eastAsia="es-ES"/>
        </w:rPr>
        <w:t xml:space="preserve"> </w:t>
      </w:r>
      <w:r w:rsidRPr="000B00C4">
        <w:rPr>
          <w:rFonts w:ascii="Palatino Linotype" w:hAnsi="Palatino Linotype" w:cs="Arial"/>
          <w:lang w:val="es-ES" w:eastAsia="es-ES"/>
        </w:rPr>
        <w:t xml:space="preserve">la presente resolución y hágase del conocimiento que en caso de que considere que la presente resolución le causa algún </w:t>
      </w:r>
      <w:r w:rsidRPr="000B00C4">
        <w:rPr>
          <w:rFonts w:ascii="Palatino Linotype" w:hAnsi="Palatino Linotype" w:cs="Arial"/>
          <w:lang w:val="es-ES" w:eastAsia="es-ES"/>
        </w:rPr>
        <w:lastRenderedPageBreak/>
        <w:t>perjuicio, podrá promover el Juicio de Amparo en los términos de las leyes aplicables, de acuerdo a lo estipulado por el artículo 196 de la Ley de Transparencia y Acceso a la Información Pública del Estado de México y Municipios.</w:t>
      </w:r>
    </w:p>
    <w:p w14:paraId="1C529189" w14:textId="77777777" w:rsidR="008A458C" w:rsidRPr="000B00C4" w:rsidRDefault="008A458C" w:rsidP="000B00C4">
      <w:pPr>
        <w:spacing w:line="360" w:lineRule="auto"/>
        <w:jc w:val="both"/>
        <w:rPr>
          <w:rFonts w:ascii="Palatino Linotype" w:hAnsi="Palatino Linotype" w:cs="Arial"/>
          <w:lang w:val="es-ES" w:eastAsia="es-ES"/>
        </w:rPr>
      </w:pPr>
    </w:p>
    <w:p w14:paraId="26A5E9AC" w14:textId="77777777" w:rsidR="00AD51FD" w:rsidRPr="000B00C4" w:rsidRDefault="00AD51FD" w:rsidP="000B00C4">
      <w:pPr>
        <w:spacing w:line="360" w:lineRule="auto"/>
        <w:jc w:val="both"/>
        <w:rPr>
          <w:rFonts w:ascii="Palatino Linotype" w:hAnsi="Palatino Linotype"/>
          <w:lang w:eastAsia="es-ES"/>
        </w:rPr>
      </w:pPr>
      <w:r w:rsidRPr="000B00C4">
        <w:rPr>
          <w:rFonts w:ascii="Palatino Linotype" w:hAnsi="Palatino Linotype"/>
          <w:lang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 </w:t>
      </w:r>
      <w:r w:rsidR="00ED4B72" w:rsidRPr="000B00C4">
        <w:rPr>
          <w:rFonts w:ascii="Palatino Linotype" w:hAnsi="Palatino Linotype"/>
          <w:lang w:eastAsia="es-ES"/>
        </w:rPr>
        <w:t>SEXTA</w:t>
      </w:r>
      <w:r w:rsidRPr="000B00C4">
        <w:rPr>
          <w:rFonts w:ascii="Palatino Linotype" w:hAnsi="Palatino Linotype"/>
          <w:lang w:eastAsia="es-ES"/>
        </w:rPr>
        <w:t xml:space="preserve"> SESIÓN ORDINARIA CELEBRADA EL </w:t>
      </w:r>
      <w:r w:rsidR="0000426D" w:rsidRPr="000B00C4">
        <w:rPr>
          <w:rFonts w:ascii="Palatino Linotype" w:hAnsi="Palatino Linotype"/>
          <w:lang w:eastAsia="es-ES"/>
        </w:rPr>
        <w:t>CUATRO</w:t>
      </w:r>
      <w:r w:rsidRPr="000B00C4">
        <w:rPr>
          <w:rFonts w:ascii="Palatino Linotype" w:hAnsi="Palatino Linotype"/>
          <w:lang w:eastAsia="es-ES"/>
        </w:rPr>
        <w:t xml:space="preserve"> DE </w:t>
      </w:r>
      <w:r w:rsidR="0000426D" w:rsidRPr="000B00C4">
        <w:rPr>
          <w:rFonts w:ascii="Palatino Linotype" w:hAnsi="Palatino Linotype"/>
          <w:lang w:eastAsia="es-ES"/>
        </w:rPr>
        <w:t>MAYO</w:t>
      </w:r>
      <w:r w:rsidRPr="000B00C4">
        <w:rPr>
          <w:rFonts w:ascii="Palatino Linotype" w:hAnsi="Palatino Linotype"/>
          <w:lang w:eastAsia="es-ES"/>
        </w:rPr>
        <w:t xml:space="preserve"> DE DOS MIL VEINTITRÉS, ANTE EL SECRETARIO TÉCNICO DEL PLENO, ALEXIS TAPIA RAMÍREZ.</w:t>
      </w:r>
    </w:p>
    <w:p w14:paraId="4602281A" w14:textId="77777777" w:rsidR="00AD51FD" w:rsidRPr="000B00C4" w:rsidRDefault="00AD51FD" w:rsidP="000B00C4">
      <w:pPr>
        <w:spacing w:before="100" w:beforeAutospacing="1" w:after="100" w:afterAutospacing="1" w:line="360" w:lineRule="auto"/>
        <w:jc w:val="both"/>
        <w:rPr>
          <w:rFonts w:ascii="Palatino Linotype" w:hAnsi="Palatino Linotype"/>
          <w:sz w:val="20"/>
          <w:szCs w:val="20"/>
          <w:lang w:eastAsia="es-ES"/>
        </w:rPr>
      </w:pPr>
      <w:r w:rsidRPr="000B00C4">
        <w:rPr>
          <w:rFonts w:ascii="Palatino Linotype" w:hAnsi="Palatino Linotype"/>
          <w:sz w:val="20"/>
          <w:szCs w:val="20"/>
          <w:lang w:eastAsia="es-ES"/>
        </w:rPr>
        <w:t>SCMM/BLA/DEMF/</w:t>
      </w:r>
      <w:r w:rsidR="008A458C" w:rsidRPr="000B00C4">
        <w:rPr>
          <w:rFonts w:ascii="Palatino Linotype" w:hAnsi="Palatino Linotype"/>
          <w:sz w:val="20"/>
          <w:szCs w:val="20"/>
          <w:lang w:eastAsia="es-ES"/>
        </w:rPr>
        <w:t>ESS</w:t>
      </w:r>
    </w:p>
    <w:p w14:paraId="5BC94543" w14:textId="77777777" w:rsidR="0002722E" w:rsidRPr="000B00C4" w:rsidRDefault="0002722E" w:rsidP="000B00C4">
      <w:pPr>
        <w:spacing w:line="276" w:lineRule="auto"/>
        <w:ind w:right="901"/>
        <w:jc w:val="both"/>
        <w:rPr>
          <w:rFonts w:ascii="Palatino Linotype" w:eastAsia="Palatino Linotype" w:hAnsi="Palatino Linotype" w:cs="Palatino Linotype"/>
          <w:sz w:val="22"/>
          <w:szCs w:val="22"/>
        </w:rPr>
      </w:pPr>
    </w:p>
    <w:p w14:paraId="5372F0AF"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7B883F24"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34EB328D"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3DFF2968"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00E460FD"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54697418"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6C97A0AC"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0FFBD7A1"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4B8BF9C1"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53F938C7"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1B041811"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071BFBA0"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5790EC7C"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6DCD3633"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74A5249B"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7E7A45AA"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33CF9899"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3E1DF994"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1EFC6DFF"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p w14:paraId="55149133" w14:textId="77777777" w:rsidR="003955D4" w:rsidRPr="000B00C4" w:rsidRDefault="003955D4" w:rsidP="000B00C4">
      <w:pPr>
        <w:spacing w:line="276" w:lineRule="auto"/>
        <w:ind w:right="901"/>
        <w:jc w:val="both"/>
        <w:rPr>
          <w:rFonts w:ascii="Palatino Linotype" w:eastAsia="Palatino Linotype" w:hAnsi="Palatino Linotype" w:cs="Palatino Linotype"/>
          <w:sz w:val="22"/>
          <w:szCs w:val="22"/>
        </w:rPr>
      </w:pPr>
    </w:p>
    <w:sectPr w:rsidR="003955D4" w:rsidRPr="000B00C4">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BEF6A" w14:textId="77777777" w:rsidR="001906E0" w:rsidRDefault="001906E0">
      <w:r>
        <w:separator/>
      </w:r>
    </w:p>
  </w:endnote>
  <w:endnote w:type="continuationSeparator" w:id="0">
    <w:p w14:paraId="2B9E2FC1" w14:textId="77777777" w:rsidR="001906E0" w:rsidRDefault="0019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60369" w14:textId="23533FDC" w:rsidR="00DD7253" w:rsidRDefault="00DD725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B47A1">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B47A1">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6972" w14:textId="3FE6EA94" w:rsidR="00DD7253" w:rsidRDefault="00DD725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3179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31794">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04C46" w14:textId="77777777" w:rsidR="001906E0" w:rsidRDefault="001906E0">
      <w:r>
        <w:separator/>
      </w:r>
    </w:p>
  </w:footnote>
  <w:footnote w:type="continuationSeparator" w:id="0">
    <w:p w14:paraId="705A940F" w14:textId="77777777" w:rsidR="001906E0" w:rsidRDefault="001906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2CB9" w14:textId="77777777" w:rsidR="00DD7253" w:rsidRDefault="001906E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5BF9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CC7CE" w14:textId="77777777" w:rsidR="00DD7253" w:rsidRDefault="001906E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2A9C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42pt;margin-top:-92.35pt;width:540pt;height:10in;z-index:-251659776;mso-position-horizontal:absolute;mso-position-horizontal-relative:margin;mso-position-vertical:absolute;mso-position-vertical-relative:margin">
          <v:imagedata r:id="rId1" o:title="image2"/>
          <w10:wrap anchorx="margin" anchory="margin"/>
        </v:shape>
      </w:pict>
    </w:r>
  </w:p>
  <w:tbl>
    <w:tblPr>
      <w:tblStyle w:val="a4"/>
      <w:tblW w:w="9918" w:type="dxa"/>
      <w:tblInd w:w="-257" w:type="dxa"/>
      <w:tblLayout w:type="fixed"/>
      <w:tblLook w:val="0400" w:firstRow="0" w:lastRow="0" w:firstColumn="0" w:lastColumn="0" w:noHBand="0" w:noVBand="1"/>
    </w:tblPr>
    <w:tblGrid>
      <w:gridCol w:w="2972"/>
      <w:gridCol w:w="2552"/>
      <w:gridCol w:w="4394"/>
    </w:tblGrid>
    <w:tr w:rsidR="00DD7253" w14:paraId="3FA1A8AD" w14:textId="77777777">
      <w:tc>
        <w:tcPr>
          <w:tcW w:w="2972" w:type="dxa"/>
          <w:vMerge w:val="restart"/>
        </w:tcPr>
        <w:p w14:paraId="687A2CA9" w14:textId="77777777" w:rsidR="00DD7253" w:rsidRDefault="00DD7253">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651F109" wp14:editId="3098AD3A">
                <wp:extent cx="1692162" cy="852673"/>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32102EEE" w14:textId="77777777" w:rsidR="00DD7253" w:rsidRDefault="001C41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r w:rsidR="00DD7253">
            <w:rPr>
              <w:rFonts w:ascii="Palatino Linotype" w:eastAsia="Palatino Linotype" w:hAnsi="Palatino Linotype" w:cs="Palatino Linotype"/>
              <w:b/>
              <w:sz w:val="22"/>
              <w:szCs w:val="22"/>
            </w:rPr>
            <w:t>:</w:t>
          </w:r>
        </w:p>
      </w:tc>
      <w:tc>
        <w:tcPr>
          <w:tcW w:w="4394" w:type="dxa"/>
          <w:shd w:val="clear" w:color="auto" w:fill="auto"/>
          <w:vAlign w:val="center"/>
        </w:tcPr>
        <w:p w14:paraId="31E52AA4" w14:textId="77777777" w:rsidR="00DD7253" w:rsidRDefault="00DD725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05277/INFOEM/ICR-106/IP/RR/2022</w:t>
          </w:r>
        </w:p>
      </w:tc>
    </w:tr>
    <w:tr w:rsidR="00DD7253" w14:paraId="773CDAD7" w14:textId="77777777">
      <w:tc>
        <w:tcPr>
          <w:tcW w:w="2972" w:type="dxa"/>
          <w:vMerge/>
        </w:tcPr>
        <w:p w14:paraId="37D0B92F" w14:textId="77777777" w:rsidR="00DD7253" w:rsidRDefault="00DD725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5D5D0CB9" w14:textId="77777777" w:rsidR="00DD7253" w:rsidRDefault="00DD72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55BE0E71" w14:textId="77777777" w:rsidR="00DD7253" w:rsidRDefault="00DD7253">
          <w:pPr>
            <w:jc w:val="both"/>
          </w:pPr>
          <w:bookmarkStart w:id="5" w:name="_heading=h.1t3h5sf" w:colFirst="0" w:colLast="0"/>
          <w:bookmarkEnd w:id="5"/>
          <w:r>
            <w:rPr>
              <w:rFonts w:ascii="Palatino Linotype" w:eastAsia="Palatino Linotype" w:hAnsi="Palatino Linotype" w:cs="Palatino Linotype"/>
              <w:b/>
              <w:sz w:val="22"/>
              <w:szCs w:val="22"/>
            </w:rPr>
            <w:t>Ayuntamiento de Chicoloapan</w:t>
          </w:r>
        </w:p>
      </w:tc>
    </w:tr>
    <w:tr w:rsidR="00DD7253" w14:paraId="3F4974C9" w14:textId="77777777">
      <w:trPr>
        <w:trHeight w:val="228"/>
      </w:trPr>
      <w:tc>
        <w:tcPr>
          <w:tcW w:w="2972" w:type="dxa"/>
          <w:vMerge/>
        </w:tcPr>
        <w:p w14:paraId="74A4697B" w14:textId="77777777" w:rsidR="00DD7253" w:rsidRDefault="00DD7253">
          <w:pPr>
            <w:widowControl w:val="0"/>
            <w:pBdr>
              <w:top w:val="nil"/>
              <w:left w:val="nil"/>
              <w:bottom w:val="nil"/>
              <w:right w:val="nil"/>
              <w:between w:val="nil"/>
            </w:pBdr>
            <w:spacing w:line="276" w:lineRule="auto"/>
          </w:pPr>
        </w:p>
      </w:tc>
      <w:tc>
        <w:tcPr>
          <w:tcW w:w="2552" w:type="dxa"/>
          <w:shd w:val="clear" w:color="auto" w:fill="auto"/>
        </w:tcPr>
        <w:p w14:paraId="626F8BCB" w14:textId="77777777" w:rsidR="00DD7253" w:rsidRDefault="00DD72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tcPr>
        <w:p w14:paraId="6C52CB2D" w14:textId="77777777" w:rsidR="00DD7253" w:rsidRDefault="00DD725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00120B2E" w14:textId="77777777" w:rsidR="00DD7253" w:rsidRDefault="00DD725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FFD7" w14:textId="77777777" w:rsidR="00DD7253" w:rsidRDefault="001906E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C3A6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2"/>
          <w10:wrap anchorx="margin" anchory="margin"/>
        </v:shape>
      </w:pict>
    </w:r>
  </w:p>
  <w:tbl>
    <w:tblPr>
      <w:tblStyle w:val="a3"/>
      <w:tblW w:w="10490" w:type="dxa"/>
      <w:tblInd w:w="-1391" w:type="dxa"/>
      <w:tblLayout w:type="fixed"/>
      <w:tblLook w:val="0400" w:firstRow="0" w:lastRow="0" w:firstColumn="0" w:lastColumn="0" w:noHBand="0" w:noVBand="1"/>
    </w:tblPr>
    <w:tblGrid>
      <w:gridCol w:w="4106"/>
      <w:gridCol w:w="2552"/>
      <w:gridCol w:w="3832"/>
    </w:tblGrid>
    <w:tr w:rsidR="00DD7253" w14:paraId="7E95F234" w14:textId="77777777">
      <w:tc>
        <w:tcPr>
          <w:tcW w:w="4106" w:type="dxa"/>
          <w:vMerge w:val="restart"/>
          <w:shd w:val="clear" w:color="auto" w:fill="auto"/>
        </w:tcPr>
        <w:p w14:paraId="5CA99699" w14:textId="77777777" w:rsidR="00DD7253" w:rsidRDefault="00DD7253">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172BD26A" wp14:editId="0733E921">
                <wp:extent cx="1692162" cy="852673"/>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71034DF6" w14:textId="77777777" w:rsidR="00DD7253" w:rsidRDefault="001C41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r w:rsidR="00DD7253">
            <w:rPr>
              <w:rFonts w:ascii="Palatino Linotype" w:eastAsia="Palatino Linotype" w:hAnsi="Palatino Linotype" w:cs="Palatino Linotype"/>
              <w:b/>
              <w:sz w:val="22"/>
              <w:szCs w:val="22"/>
            </w:rPr>
            <w:t>:</w:t>
          </w:r>
        </w:p>
      </w:tc>
      <w:tc>
        <w:tcPr>
          <w:tcW w:w="3832" w:type="dxa"/>
          <w:shd w:val="clear" w:color="auto" w:fill="auto"/>
          <w:vAlign w:val="center"/>
        </w:tcPr>
        <w:p w14:paraId="26D2C32A" w14:textId="77777777" w:rsidR="00DD7253" w:rsidRDefault="00DD725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05277/INFOEM/ICR-106/IP/RR/2022</w:t>
          </w:r>
        </w:p>
      </w:tc>
    </w:tr>
    <w:tr w:rsidR="00DD7253" w14:paraId="2A72F52F" w14:textId="77777777">
      <w:tc>
        <w:tcPr>
          <w:tcW w:w="4106" w:type="dxa"/>
          <w:vMerge/>
          <w:shd w:val="clear" w:color="auto" w:fill="auto"/>
        </w:tcPr>
        <w:p w14:paraId="5979ADD3" w14:textId="77777777" w:rsidR="00DD7253" w:rsidRDefault="00DD725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2C0E5816" w14:textId="77777777" w:rsidR="00DD7253" w:rsidRDefault="00DD72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32" w:type="dxa"/>
          <w:shd w:val="clear" w:color="auto" w:fill="auto"/>
          <w:vAlign w:val="center"/>
        </w:tcPr>
        <w:p w14:paraId="3D561511" w14:textId="432F69F9" w:rsidR="00DD7253" w:rsidRDefault="0063179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 XXXXXXX</w:t>
          </w:r>
        </w:p>
      </w:tc>
    </w:tr>
    <w:tr w:rsidR="00DD7253" w14:paraId="29076B25" w14:textId="77777777">
      <w:trPr>
        <w:trHeight w:val="228"/>
      </w:trPr>
      <w:tc>
        <w:tcPr>
          <w:tcW w:w="4106" w:type="dxa"/>
          <w:vMerge/>
          <w:shd w:val="clear" w:color="auto" w:fill="auto"/>
        </w:tcPr>
        <w:p w14:paraId="1734D4E8" w14:textId="77777777" w:rsidR="00DD7253" w:rsidRDefault="00DD725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0D89109" w14:textId="77777777" w:rsidR="00DD7253" w:rsidRDefault="00DD72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14:paraId="6F40EE6B" w14:textId="77777777" w:rsidR="00DD7253" w:rsidRDefault="00DD7253">
          <w:pPr>
            <w:jc w:val="both"/>
          </w:pPr>
          <w:r>
            <w:rPr>
              <w:rFonts w:ascii="Palatino Linotype" w:eastAsia="Palatino Linotype" w:hAnsi="Palatino Linotype" w:cs="Palatino Linotype"/>
              <w:b/>
              <w:sz w:val="22"/>
              <w:szCs w:val="22"/>
            </w:rPr>
            <w:t>Ayuntamiento de Chicoloapan</w:t>
          </w:r>
        </w:p>
      </w:tc>
    </w:tr>
    <w:tr w:rsidR="00DD7253" w14:paraId="77A03A42" w14:textId="77777777">
      <w:tc>
        <w:tcPr>
          <w:tcW w:w="4106" w:type="dxa"/>
          <w:vMerge/>
          <w:shd w:val="clear" w:color="auto" w:fill="auto"/>
        </w:tcPr>
        <w:p w14:paraId="1CA6300D" w14:textId="77777777" w:rsidR="00DD7253" w:rsidRDefault="00DD7253">
          <w:pPr>
            <w:widowControl w:val="0"/>
            <w:pBdr>
              <w:top w:val="nil"/>
              <w:left w:val="nil"/>
              <w:bottom w:val="nil"/>
              <w:right w:val="nil"/>
              <w:between w:val="nil"/>
            </w:pBdr>
            <w:spacing w:line="276" w:lineRule="auto"/>
          </w:pPr>
        </w:p>
      </w:tc>
      <w:tc>
        <w:tcPr>
          <w:tcW w:w="2552" w:type="dxa"/>
          <w:shd w:val="clear" w:color="auto" w:fill="auto"/>
        </w:tcPr>
        <w:p w14:paraId="2E8E32BF" w14:textId="77777777" w:rsidR="00DD7253" w:rsidRDefault="00DD72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tcPr>
        <w:p w14:paraId="203DA2EE" w14:textId="77777777" w:rsidR="00DD7253" w:rsidRDefault="00DD725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58E7DFD9" w14:textId="77777777" w:rsidR="00DD7253" w:rsidRDefault="00DD725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3E6A"/>
    <w:multiLevelType w:val="multilevel"/>
    <w:tmpl w:val="460E1E9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2F6323B3"/>
    <w:multiLevelType w:val="multilevel"/>
    <w:tmpl w:val="86747C9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366B6637"/>
    <w:multiLevelType w:val="multilevel"/>
    <w:tmpl w:val="3EA21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592341"/>
    <w:multiLevelType w:val="multilevel"/>
    <w:tmpl w:val="7B8ABA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2E"/>
    <w:rsid w:val="0000426D"/>
    <w:rsid w:val="0002722E"/>
    <w:rsid w:val="000B00C4"/>
    <w:rsid w:val="001906E0"/>
    <w:rsid w:val="001C4193"/>
    <w:rsid w:val="00271616"/>
    <w:rsid w:val="00283678"/>
    <w:rsid w:val="0030075C"/>
    <w:rsid w:val="003955D4"/>
    <w:rsid w:val="0041651B"/>
    <w:rsid w:val="004A61CF"/>
    <w:rsid w:val="004E7734"/>
    <w:rsid w:val="00631794"/>
    <w:rsid w:val="007F457E"/>
    <w:rsid w:val="00873EEB"/>
    <w:rsid w:val="008A458C"/>
    <w:rsid w:val="009B47A1"/>
    <w:rsid w:val="00A773F6"/>
    <w:rsid w:val="00A96EE6"/>
    <w:rsid w:val="00AD51FD"/>
    <w:rsid w:val="00AD7D50"/>
    <w:rsid w:val="00C2670E"/>
    <w:rsid w:val="00C405A0"/>
    <w:rsid w:val="00CA5800"/>
    <w:rsid w:val="00DD7253"/>
    <w:rsid w:val="00ED4B72"/>
    <w:rsid w:val="00FC1352"/>
    <w:rsid w:val="00FE2511"/>
    <w:rsid w:val="00FF38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29ADC7"/>
  <w15:docId w15:val="{7DE97414-72B7-4595-9D19-1AC1185D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5A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2">
    <w:name w:val="Table Normal"/>
    <w:rsid w:val="007061E4"/>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revision/acuse/355448/0/0.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revision/acuse/355448/0/0.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revision/acuse/355448/0/0.page" TargetMode="External"/><Relationship Id="rId5" Type="http://schemas.openxmlformats.org/officeDocument/2006/relationships/webSettings" Target="webSettings.xml"/><Relationship Id="rId15" Type="http://schemas.openxmlformats.org/officeDocument/2006/relationships/hyperlink" Target="https://www.saimex.org.mx/saimex/revision/acuse/355448/0/0.page" TargetMode="External"/><Relationship Id="rId10" Type="http://schemas.openxmlformats.org/officeDocument/2006/relationships/hyperlink" Target="https://www.saimex.org.mx/saimex/revision/acuse/355448/0/0.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revision/acuse/355448/0/0.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mxVdJcDBDpkhJrcFx3adW5FomA==">AMUW2mVYWsIbx9KJpgx3PIHNeTpcb0YkIunbezLT19pscduG34W5fkO6gOWBsHzPvVzQk/VqWuddxBEX1UsZldJaU4gWr+7n4nW/DW2lV8n2lZtbD/IxwxHYc9/sh1wF0CLkSsZkdrwO22beftGRcaslUjoH7nDnrChSN5gAqkc/EC6JkP/JsDktN8beuWDZkTJ2mqJG+iD4bFbQoyPficXb7utI/Ot4DwqFVrkgb4GTmve+NYnI86UHZTxNI7yX/IOtLaAhQjnEugXbFxuw15H99x8GolUvlOFC3gNkGmiITRMMM4D/UGw9n1N/pL/Y4jn9MGgI8OTg+lNBQFbZS/WV9zO4OxAgHqyGrTJ7T+8/CR3lViUqf03NJmScZWktGbcUVVQI9jpSVqF7sXwnVWaUJbHhDslIAYX9+Rp/O8qZqPXSp6I/Y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6889</Words>
  <Characters>37893</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Claudia</cp:lastModifiedBy>
  <cp:revision>7</cp:revision>
  <cp:lastPrinted>2023-05-08T20:18:00Z</cp:lastPrinted>
  <dcterms:created xsi:type="dcterms:W3CDTF">2023-04-27T18:38:00Z</dcterms:created>
  <dcterms:modified xsi:type="dcterms:W3CDTF">2023-05-11T03:40:00Z</dcterms:modified>
</cp:coreProperties>
</file>