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0678"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veintiuno de febrero de dos mil veinticuatro. </w:t>
      </w:r>
    </w:p>
    <w:p w14:paraId="428ECB9D" w14:textId="178FE3C1"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VISTO</w:t>
      </w:r>
      <w:r w:rsidRPr="00C373A0">
        <w:rPr>
          <w:rFonts w:ascii="Palatino Linotype" w:eastAsia="Palatino Linotype" w:hAnsi="Palatino Linotype" w:cs="Palatino Linotype"/>
        </w:rPr>
        <w:t xml:space="preserve"> el expediente formado con motivo del recurso de revisión </w:t>
      </w:r>
      <w:r w:rsidRPr="00C373A0">
        <w:rPr>
          <w:rFonts w:ascii="Palatino Linotype" w:eastAsia="Palatino Linotype" w:hAnsi="Palatino Linotype" w:cs="Palatino Linotype"/>
          <w:b/>
        </w:rPr>
        <w:t>04734/INFOEM/IP/RR/2023</w:t>
      </w:r>
      <w:r w:rsidRPr="00C373A0">
        <w:rPr>
          <w:rFonts w:ascii="Palatino Linotype" w:eastAsia="Palatino Linotype" w:hAnsi="Palatino Linotype" w:cs="Palatino Linotype"/>
        </w:rPr>
        <w:t xml:space="preserve">, interpuesto por </w:t>
      </w:r>
      <w:r w:rsidR="00A74976">
        <w:rPr>
          <w:rFonts w:ascii="Palatino Linotype" w:eastAsia="Palatino Linotype" w:hAnsi="Palatino Linotype" w:cs="Palatino Linotype"/>
          <w:b/>
        </w:rPr>
        <w:t>XXXXXX XXXXXXXXXX XXXXX</w:t>
      </w:r>
      <w:r w:rsidRPr="00C373A0">
        <w:rPr>
          <w:rFonts w:ascii="Palatino Linotype" w:eastAsia="Palatino Linotype" w:hAnsi="Palatino Linotype" w:cs="Palatino Linotype"/>
          <w:b/>
        </w:rPr>
        <w:t>,</w:t>
      </w:r>
      <w:r w:rsidRPr="00C373A0">
        <w:rPr>
          <w:rFonts w:ascii="Palatino Linotype" w:eastAsia="Palatino Linotype" w:hAnsi="Palatino Linotype" w:cs="Palatino Linotype"/>
        </w:rPr>
        <w:t xml:space="preserve"> en lo sucesivo</w:t>
      </w:r>
      <w:r w:rsidRPr="00C373A0">
        <w:rPr>
          <w:rFonts w:ascii="Palatino Linotype" w:eastAsia="Palatino Linotype" w:hAnsi="Palatino Linotype" w:cs="Palatino Linotype"/>
          <w:b/>
        </w:rPr>
        <w:t xml:space="preserve"> </w:t>
      </w:r>
      <w:r w:rsidRPr="00C373A0">
        <w:rPr>
          <w:rFonts w:ascii="Palatino Linotype" w:eastAsia="Palatino Linotype" w:hAnsi="Palatino Linotype" w:cs="Palatino Linotype"/>
        </w:rPr>
        <w:t xml:space="preserve">la parte </w:t>
      </w:r>
      <w:r w:rsidRPr="00C373A0">
        <w:rPr>
          <w:rFonts w:ascii="Palatino Linotype" w:eastAsia="Palatino Linotype" w:hAnsi="Palatino Linotype" w:cs="Palatino Linotype"/>
          <w:b/>
        </w:rPr>
        <w:t>Recurrente,</w:t>
      </w:r>
      <w:r w:rsidRPr="00C373A0">
        <w:rPr>
          <w:rFonts w:ascii="Palatino Linotype" w:eastAsia="Palatino Linotype" w:hAnsi="Palatino Linotype" w:cs="Palatino Linotype"/>
        </w:rPr>
        <w:t xml:space="preserve"> en contra de la respuesta a su solicitud por parte de la </w:t>
      </w:r>
      <w:r w:rsidRPr="00C373A0">
        <w:rPr>
          <w:rFonts w:ascii="Palatino Linotype" w:eastAsia="Palatino Linotype" w:hAnsi="Palatino Linotype" w:cs="Palatino Linotype"/>
          <w:b/>
        </w:rPr>
        <w:t xml:space="preserve">Secretaría de Educación, </w:t>
      </w:r>
      <w:r w:rsidRPr="00C373A0">
        <w:rPr>
          <w:rFonts w:ascii="Palatino Linotype" w:eastAsia="Palatino Linotype" w:hAnsi="Palatino Linotype" w:cs="Palatino Linotype"/>
        </w:rPr>
        <w:t xml:space="preserve">en lo sucesivo el </w:t>
      </w:r>
      <w:r w:rsidRPr="00C373A0">
        <w:rPr>
          <w:rFonts w:ascii="Palatino Linotype" w:eastAsia="Palatino Linotype" w:hAnsi="Palatino Linotype" w:cs="Palatino Linotype"/>
          <w:b/>
        </w:rPr>
        <w:t xml:space="preserve">Sujeto Obligado, </w:t>
      </w:r>
      <w:r w:rsidRPr="00C373A0">
        <w:rPr>
          <w:rFonts w:ascii="Palatino Linotype" w:eastAsia="Palatino Linotype" w:hAnsi="Palatino Linotype" w:cs="Palatino Linotype"/>
        </w:rPr>
        <w:t xml:space="preserve">se procede a dictar la presente resolución con base en los siguientes: </w:t>
      </w:r>
    </w:p>
    <w:p w14:paraId="7B260B57" w14:textId="77777777" w:rsidR="009D3F15" w:rsidRPr="00C373A0" w:rsidRDefault="006501FC">
      <w:pPr>
        <w:spacing w:before="240" w:after="240" w:line="360" w:lineRule="auto"/>
        <w:jc w:val="center"/>
        <w:rPr>
          <w:rFonts w:ascii="Palatino Linotype" w:eastAsia="Palatino Linotype" w:hAnsi="Palatino Linotype" w:cs="Palatino Linotype"/>
          <w:b/>
        </w:rPr>
      </w:pPr>
      <w:r w:rsidRPr="00C373A0">
        <w:rPr>
          <w:rFonts w:ascii="Palatino Linotype" w:eastAsia="Palatino Linotype" w:hAnsi="Palatino Linotype" w:cs="Palatino Linotype"/>
          <w:b/>
        </w:rPr>
        <w:t>I. A N T E C E D E N T E S</w:t>
      </w:r>
    </w:p>
    <w:p w14:paraId="7D8E097B"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1. Solicitud de acceso a la información.</w:t>
      </w:r>
      <w:r w:rsidRPr="00C373A0">
        <w:rPr>
          <w:rFonts w:ascii="Palatino Linotype" w:eastAsia="Palatino Linotype" w:hAnsi="Palatino Linotype" w:cs="Palatino Linotype"/>
        </w:rPr>
        <w:t xml:space="preserve"> Con fecha </w:t>
      </w:r>
      <w:r w:rsidRPr="00C373A0">
        <w:rPr>
          <w:rFonts w:ascii="Palatino Linotype" w:eastAsia="Palatino Linotype" w:hAnsi="Palatino Linotype" w:cs="Palatino Linotype"/>
          <w:b/>
        </w:rPr>
        <w:t>tres de agosto de dos mil veintitrés,</w:t>
      </w:r>
      <w:r w:rsidRPr="00C373A0">
        <w:rPr>
          <w:rFonts w:ascii="Palatino Linotype" w:eastAsia="Palatino Linotype" w:hAnsi="Palatino Linotype" w:cs="Palatino Linotype"/>
        </w:rPr>
        <w:t xml:space="preserve"> la parte </w:t>
      </w:r>
      <w:r w:rsidRPr="00C373A0">
        <w:rPr>
          <w:rFonts w:ascii="Palatino Linotype" w:eastAsia="Palatino Linotype" w:hAnsi="Palatino Linotype" w:cs="Palatino Linotype"/>
          <w:b/>
        </w:rPr>
        <w:t xml:space="preserve">Recurrente </w:t>
      </w:r>
      <w:r w:rsidRPr="00C373A0">
        <w:rPr>
          <w:rFonts w:ascii="Palatino Linotype" w:eastAsia="Palatino Linotype" w:hAnsi="Palatino Linotype" w:cs="Palatino Linotype"/>
        </w:rPr>
        <w:t xml:space="preserve">presentó, a través del Sistema de Acceso a la Información Mexiquense, en lo subsecuente el </w:t>
      </w:r>
      <w:r w:rsidRPr="00C373A0">
        <w:rPr>
          <w:rFonts w:ascii="Palatino Linotype" w:eastAsia="Palatino Linotype" w:hAnsi="Palatino Linotype" w:cs="Palatino Linotype"/>
          <w:b/>
        </w:rPr>
        <w:t>SAIMEX,</w:t>
      </w:r>
      <w:r w:rsidRPr="00C373A0">
        <w:rPr>
          <w:rFonts w:ascii="Palatino Linotype" w:eastAsia="Palatino Linotype" w:hAnsi="Palatino Linotype" w:cs="Palatino Linotype"/>
        </w:rPr>
        <w:t xml:space="preserve"> ante 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la solicitud de acceso a la información pública, a la que se le asignó el número</w:t>
      </w:r>
      <w:r w:rsidRPr="00C373A0">
        <w:rPr>
          <w:rFonts w:ascii="Palatino Linotype" w:eastAsia="Palatino Linotype" w:hAnsi="Palatino Linotype" w:cs="Palatino Linotype"/>
          <w:b/>
        </w:rPr>
        <w:t xml:space="preserve"> 00790/SE/IP/2023, </w:t>
      </w:r>
      <w:r w:rsidRPr="00C373A0">
        <w:rPr>
          <w:rFonts w:ascii="Palatino Linotype" w:eastAsia="Palatino Linotype" w:hAnsi="Palatino Linotype" w:cs="Palatino Linotype"/>
        </w:rPr>
        <w:t xml:space="preserve">mediante la cual requirió la información siguiente: </w:t>
      </w:r>
    </w:p>
    <w:p w14:paraId="4D0E9DB5" w14:textId="77777777" w:rsidR="009D3F15" w:rsidRPr="00C373A0" w:rsidRDefault="006501FC">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Start w:id="1" w:name="_Hlk158890180"/>
      <w:bookmarkEnd w:id="0"/>
      <w:r w:rsidRPr="00C373A0">
        <w:rPr>
          <w:rFonts w:ascii="Palatino Linotype" w:eastAsia="Palatino Linotype" w:hAnsi="Palatino Linotype" w:cs="Palatino Linotype"/>
          <w:i/>
          <w:sz w:val="22"/>
          <w:szCs w:val="22"/>
        </w:rPr>
        <w:t xml:space="preserve">“Dada la situación que exponen los noticieros de tv, en los que indican que los libros de texto gratuito son comunistas y cuentan con pocas matemáticas para enseñar a los alumnos. Solicito saber: </w:t>
      </w:r>
      <w:proofErr w:type="gramStart"/>
      <w:r w:rsidRPr="00C373A0">
        <w:rPr>
          <w:rFonts w:ascii="Palatino Linotype" w:eastAsia="Palatino Linotype" w:hAnsi="Palatino Linotype" w:cs="Palatino Linotype"/>
          <w:i/>
          <w:sz w:val="22"/>
          <w:szCs w:val="22"/>
        </w:rPr>
        <w:t>Las medidas implementadas por la secretaría de educación para tener una educación que lleve al mejoramiento de los alumnos?</w:t>
      </w:r>
      <w:proofErr w:type="gramEnd"/>
      <w:r w:rsidRPr="00C373A0">
        <w:rPr>
          <w:rFonts w:ascii="Palatino Linotype" w:eastAsia="Palatino Linotype" w:hAnsi="Palatino Linotype" w:cs="Palatino Linotype"/>
          <w:i/>
          <w:sz w:val="22"/>
          <w:szCs w:val="22"/>
        </w:rPr>
        <w:t xml:space="preserve"> </w:t>
      </w:r>
      <w:proofErr w:type="gramStart"/>
      <w:r w:rsidRPr="00C373A0">
        <w:rPr>
          <w:rFonts w:ascii="Palatino Linotype" w:eastAsia="Palatino Linotype" w:hAnsi="Palatino Linotype" w:cs="Palatino Linotype"/>
          <w:i/>
          <w:sz w:val="22"/>
          <w:szCs w:val="22"/>
        </w:rPr>
        <w:t>Las medidas implementadas en el tema de los libros de texto gratuito?</w:t>
      </w:r>
      <w:proofErr w:type="gramEnd"/>
      <w:r w:rsidRPr="00C373A0">
        <w:rPr>
          <w:rFonts w:ascii="Palatino Linotype" w:eastAsia="Palatino Linotype" w:hAnsi="Palatino Linotype" w:cs="Palatino Linotype"/>
          <w:i/>
          <w:sz w:val="22"/>
          <w:szCs w:val="22"/>
        </w:rPr>
        <w:t xml:space="preserve"> </w:t>
      </w:r>
      <w:proofErr w:type="gramStart"/>
      <w:r w:rsidRPr="00C373A0">
        <w:rPr>
          <w:rFonts w:ascii="Palatino Linotype" w:eastAsia="Palatino Linotype" w:hAnsi="Palatino Linotype" w:cs="Palatino Linotype"/>
          <w:i/>
          <w:sz w:val="22"/>
          <w:szCs w:val="22"/>
        </w:rPr>
        <w:t>Entregaran a los alumnos del Estado de México los libros de textos gratuitos?</w:t>
      </w:r>
      <w:proofErr w:type="gramEnd"/>
      <w:r w:rsidRPr="00C373A0">
        <w:rPr>
          <w:rFonts w:ascii="Palatino Linotype" w:eastAsia="Palatino Linotype" w:hAnsi="Palatino Linotype" w:cs="Palatino Linotype"/>
          <w:i/>
          <w:sz w:val="22"/>
          <w:szCs w:val="22"/>
        </w:rPr>
        <w:t xml:space="preserve"> Se </w:t>
      </w:r>
      <w:proofErr w:type="gramStart"/>
      <w:r w:rsidRPr="00C373A0">
        <w:rPr>
          <w:rFonts w:ascii="Palatino Linotype" w:eastAsia="Palatino Linotype" w:hAnsi="Palatino Linotype" w:cs="Palatino Linotype"/>
          <w:i/>
          <w:sz w:val="22"/>
          <w:szCs w:val="22"/>
        </w:rPr>
        <w:t>basaran</w:t>
      </w:r>
      <w:proofErr w:type="gramEnd"/>
      <w:r w:rsidRPr="00C373A0">
        <w:rPr>
          <w:rFonts w:ascii="Palatino Linotype" w:eastAsia="Palatino Linotype" w:hAnsi="Palatino Linotype" w:cs="Palatino Linotype"/>
          <w:i/>
          <w:sz w:val="22"/>
          <w:szCs w:val="22"/>
        </w:rPr>
        <w:t xml:space="preserve"> en dichos libros para el ciclo que inicia este agosto 2023? </w:t>
      </w:r>
      <w:proofErr w:type="gramStart"/>
      <w:r w:rsidRPr="00C373A0">
        <w:rPr>
          <w:rFonts w:ascii="Palatino Linotype" w:eastAsia="Palatino Linotype" w:hAnsi="Palatino Linotype" w:cs="Palatino Linotype"/>
          <w:i/>
          <w:sz w:val="22"/>
          <w:szCs w:val="22"/>
        </w:rPr>
        <w:t>Entregaran las guías a los docentes?</w:t>
      </w:r>
      <w:proofErr w:type="gramEnd"/>
      <w:r w:rsidRPr="00C373A0">
        <w:rPr>
          <w:rFonts w:ascii="Palatino Linotype" w:eastAsia="Palatino Linotype" w:hAnsi="Palatino Linotype" w:cs="Palatino Linotype"/>
          <w:i/>
          <w:sz w:val="22"/>
          <w:szCs w:val="22"/>
        </w:rPr>
        <w:t xml:space="preserve"> </w:t>
      </w:r>
      <w:proofErr w:type="gramStart"/>
      <w:r w:rsidRPr="00C373A0">
        <w:rPr>
          <w:rFonts w:ascii="Palatino Linotype" w:eastAsia="Palatino Linotype" w:hAnsi="Palatino Linotype" w:cs="Palatino Linotype"/>
          <w:i/>
          <w:sz w:val="22"/>
          <w:szCs w:val="22"/>
        </w:rPr>
        <w:t>Impondrán a los docentes que se utilicen las guías?</w:t>
      </w:r>
      <w:proofErr w:type="gramEnd"/>
      <w:r w:rsidRPr="00C373A0">
        <w:rPr>
          <w:rFonts w:ascii="Palatino Linotype" w:eastAsia="Palatino Linotype" w:hAnsi="Palatino Linotype" w:cs="Palatino Linotype"/>
          <w:i/>
          <w:sz w:val="22"/>
          <w:szCs w:val="22"/>
        </w:rPr>
        <w:t xml:space="preserve"> </w:t>
      </w:r>
      <w:proofErr w:type="gramStart"/>
      <w:r w:rsidRPr="00C373A0">
        <w:rPr>
          <w:rFonts w:ascii="Palatino Linotype" w:eastAsia="Palatino Linotype" w:hAnsi="Palatino Linotype" w:cs="Palatino Linotype"/>
          <w:i/>
          <w:sz w:val="22"/>
          <w:szCs w:val="22"/>
        </w:rPr>
        <w:t xml:space="preserve">La secretaría de educación del estado de </w:t>
      </w:r>
      <w:proofErr w:type="spellStart"/>
      <w:r w:rsidRPr="00C373A0">
        <w:rPr>
          <w:rFonts w:ascii="Palatino Linotype" w:eastAsia="Palatino Linotype" w:hAnsi="Palatino Linotype" w:cs="Palatino Linotype"/>
          <w:i/>
          <w:sz w:val="22"/>
          <w:szCs w:val="22"/>
        </w:rPr>
        <w:t>Mexico</w:t>
      </w:r>
      <w:proofErr w:type="spellEnd"/>
      <w:r w:rsidRPr="00C373A0">
        <w:rPr>
          <w:rFonts w:ascii="Palatino Linotype" w:eastAsia="Palatino Linotype" w:hAnsi="Palatino Linotype" w:cs="Palatino Linotype"/>
          <w:i/>
          <w:sz w:val="22"/>
          <w:szCs w:val="22"/>
        </w:rPr>
        <w:t xml:space="preserve"> apoya las ideologías comunistas?</w:t>
      </w:r>
      <w:proofErr w:type="gramEnd"/>
      <w:r w:rsidRPr="00C373A0">
        <w:rPr>
          <w:rFonts w:ascii="Palatino Linotype" w:eastAsia="Palatino Linotype" w:hAnsi="Palatino Linotype" w:cs="Palatino Linotype"/>
          <w:b/>
          <w:i/>
          <w:sz w:val="22"/>
          <w:szCs w:val="22"/>
        </w:rPr>
        <w:t>”</w:t>
      </w:r>
      <w:r w:rsidRPr="00C373A0">
        <w:rPr>
          <w:rFonts w:ascii="Palatino Linotype" w:eastAsia="Palatino Linotype" w:hAnsi="Palatino Linotype" w:cs="Palatino Linotype"/>
          <w:i/>
          <w:sz w:val="22"/>
          <w:szCs w:val="22"/>
        </w:rPr>
        <w:t xml:space="preserve"> (sic) </w:t>
      </w:r>
    </w:p>
    <w:p w14:paraId="44C5037E" w14:textId="77777777" w:rsidR="009D3F15" w:rsidRPr="00C373A0" w:rsidRDefault="006501FC">
      <w:pPr>
        <w:spacing w:before="240" w:after="240" w:line="360" w:lineRule="auto"/>
        <w:jc w:val="both"/>
        <w:rPr>
          <w:rFonts w:ascii="Palatino Linotype" w:eastAsia="Palatino Linotype" w:hAnsi="Palatino Linotype" w:cs="Palatino Linotype"/>
        </w:rPr>
      </w:pPr>
      <w:bookmarkStart w:id="2" w:name="_heading=h.2s8eyo1" w:colFirst="0" w:colLast="0"/>
      <w:bookmarkEnd w:id="1"/>
      <w:bookmarkEnd w:id="2"/>
      <w:r w:rsidRPr="00C373A0">
        <w:rPr>
          <w:rFonts w:ascii="Palatino Linotype" w:eastAsia="Palatino Linotype" w:hAnsi="Palatino Linotype" w:cs="Palatino Linotype"/>
          <w:b/>
        </w:rPr>
        <w:lastRenderedPageBreak/>
        <w:t>Modalidad de Entrega:</w:t>
      </w:r>
      <w:r w:rsidRPr="00C373A0">
        <w:rPr>
          <w:rFonts w:ascii="Palatino Linotype" w:eastAsia="Palatino Linotype" w:hAnsi="Palatino Linotype" w:cs="Palatino Linotype"/>
        </w:rPr>
        <w:t xml:space="preserve"> a través </w:t>
      </w:r>
      <w:r w:rsidRPr="00C373A0">
        <w:rPr>
          <w:rFonts w:ascii="Palatino Linotype" w:eastAsia="Palatino Linotype" w:hAnsi="Palatino Linotype" w:cs="Palatino Linotype"/>
          <w:b/>
        </w:rPr>
        <w:t xml:space="preserve">de SAIMEX. </w:t>
      </w:r>
    </w:p>
    <w:p w14:paraId="5523D156" w14:textId="77777777" w:rsidR="009D3F15" w:rsidRPr="00C373A0" w:rsidRDefault="006501FC">
      <w:pPr>
        <w:spacing w:before="240" w:after="240" w:line="360" w:lineRule="auto"/>
        <w:jc w:val="both"/>
        <w:rPr>
          <w:rFonts w:ascii="Palatino Linotype" w:eastAsia="Palatino Linotype" w:hAnsi="Palatino Linotype" w:cs="Palatino Linotype"/>
          <w:b/>
        </w:rPr>
      </w:pPr>
      <w:r w:rsidRPr="00C373A0">
        <w:rPr>
          <w:rFonts w:ascii="Palatino Linotype" w:eastAsia="Palatino Linotype" w:hAnsi="Palatino Linotype" w:cs="Palatino Linotype"/>
          <w:b/>
        </w:rPr>
        <w:t xml:space="preserve">2. Respuesta. </w:t>
      </w:r>
      <w:r w:rsidRPr="00C373A0">
        <w:rPr>
          <w:rFonts w:ascii="Palatino Linotype" w:eastAsia="Palatino Linotype" w:hAnsi="Palatino Linotype" w:cs="Palatino Linotype"/>
        </w:rPr>
        <w:t xml:space="preserve">Con fecha </w:t>
      </w:r>
      <w:r w:rsidRPr="00C373A0">
        <w:rPr>
          <w:rFonts w:ascii="Palatino Linotype" w:eastAsia="Palatino Linotype" w:hAnsi="Palatino Linotype" w:cs="Palatino Linotype"/>
          <w:b/>
        </w:rPr>
        <w:t>ocho de agosto de dos mil veintitrés</w:t>
      </w:r>
      <w:r w:rsidRPr="00C373A0">
        <w:rPr>
          <w:rFonts w:ascii="Palatino Linotype" w:eastAsia="Palatino Linotype" w:hAnsi="Palatino Linotype" w:cs="Palatino Linotype"/>
        </w:rPr>
        <w:t xml:space="preserve">, el </w:t>
      </w:r>
      <w:r w:rsidRPr="00C373A0">
        <w:rPr>
          <w:rFonts w:ascii="Palatino Linotype" w:eastAsia="Palatino Linotype" w:hAnsi="Palatino Linotype" w:cs="Palatino Linotype"/>
          <w:b/>
        </w:rPr>
        <w:t xml:space="preserve">Sujeto Obligado </w:t>
      </w:r>
      <w:r w:rsidRPr="00C373A0">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A22C4E7" w14:textId="77777777" w:rsidR="009D3F15" w:rsidRPr="00C373A0" w:rsidRDefault="006501FC">
      <w:pPr>
        <w:spacing w:before="240" w:after="24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“…Con fundamento en el artículo 167 de la Ley de Transparencia y Acceso a la Información Pública del Estado de México y Municipios, le informo que este Sujeto Obligado es incompetente para proporcionar la información, por lo que se sugiere presentar una nueva solicitud de información con el Sujeto Obligado correspondiente...” (sic)</w:t>
      </w:r>
    </w:p>
    <w:p w14:paraId="02E8CB02" w14:textId="77777777" w:rsidR="009D3F15" w:rsidRPr="00C373A0" w:rsidRDefault="006501FC">
      <w:pPr>
        <w:spacing w:before="240" w:after="240" w:line="360" w:lineRule="auto"/>
        <w:ind w:right="51"/>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xml:space="preserve"> adjuntó el oficio número 21000007010000S/1814/UT/2023, de fecha ocho de agosto de dos mil veintitrés, mediante el cual se informa a la persona solicitante que la Secretaría de Educación Pública (SEP) es la encargada de elaborar, editar, mantener actualizados y enviar a las entidades federativas en formatos accesibles los libros de texto gratuitos y demás materiales educativos, mediante procedimientos que permitan la participación de los diversos sectores sociales involucrados en la educación, de conformidad con lo establecido por el artículo 113 de la Ley General de Educación.</w:t>
      </w:r>
    </w:p>
    <w:p w14:paraId="37C0AD38" w14:textId="77777777" w:rsidR="009D3F15" w:rsidRPr="00C373A0" w:rsidRDefault="006501FC">
      <w:pPr>
        <w:spacing w:before="240" w:after="240" w:line="360" w:lineRule="auto"/>
        <w:ind w:right="51"/>
        <w:jc w:val="both"/>
        <w:rPr>
          <w:rFonts w:ascii="Palatino Linotype" w:eastAsia="Palatino Linotype" w:hAnsi="Palatino Linotype" w:cs="Palatino Linotype"/>
        </w:rPr>
      </w:pPr>
      <w:r w:rsidRPr="00C373A0">
        <w:rPr>
          <w:rFonts w:ascii="Palatino Linotype" w:eastAsia="Palatino Linotype" w:hAnsi="Palatino Linotype" w:cs="Palatino Linotype"/>
        </w:rPr>
        <w:t>Asimismo, se hace de su conocimiento que la Secretaría de Educación Pública (SEP) es un Sujeto Obligado diverso de la Secretaría de Educación del Estado de México (SEDUC), por tal motivo se le sugiere presentar su solicitud ante la Unidad de Transparencia de la Secretaría de Educación Pública (SEP), para lo cual se proporcionan los siguientes datos:</w:t>
      </w:r>
    </w:p>
    <w:p w14:paraId="75C21E9A" w14:textId="77777777" w:rsidR="009D3F15" w:rsidRPr="00C373A0" w:rsidRDefault="006501FC">
      <w:pPr>
        <w:spacing w:before="240" w:after="240" w:line="360" w:lineRule="auto"/>
        <w:ind w:right="51"/>
        <w:jc w:val="both"/>
        <w:rPr>
          <w:rFonts w:ascii="Palatino Linotype" w:eastAsia="Palatino Linotype" w:hAnsi="Palatino Linotype" w:cs="Palatino Linotype"/>
        </w:rPr>
      </w:pPr>
      <w:r w:rsidRPr="00C373A0">
        <w:rPr>
          <w:rFonts w:ascii="Palatino Linotype" w:eastAsia="Palatino Linotype" w:hAnsi="Palatino Linotype" w:cs="Palatino Linotype"/>
          <w:noProof/>
        </w:rPr>
        <w:lastRenderedPageBreak/>
        <w:drawing>
          <wp:inline distT="0" distB="0" distL="0" distR="0" wp14:anchorId="7E640FD9" wp14:editId="5FC1043F">
            <wp:extent cx="5612130" cy="1426845"/>
            <wp:effectExtent l="0" t="0" r="0" b="0"/>
            <wp:docPr id="1830689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26845"/>
                    </a:xfrm>
                    <a:prstGeom prst="rect">
                      <a:avLst/>
                    </a:prstGeom>
                    <a:ln/>
                  </pic:spPr>
                </pic:pic>
              </a:graphicData>
            </a:graphic>
          </wp:inline>
        </w:drawing>
      </w:r>
    </w:p>
    <w:p w14:paraId="331CE1F2" w14:textId="77777777" w:rsidR="009D3F15" w:rsidRPr="00C373A0" w:rsidRDefault="006501FC">
      <w:pPr>
        <w:spacing w:before="240" w:after="240" w:line="360" w:lineRule="auto"/>
        <w:ind w:right="51"/>
        <w:jc w:val="both"/>
        <w:rPr>
          <w:rFonts w:ascii="Palatino Linotype" w:eastAsia="Palatino Linotype" w:hAnsi="Palatino Linotype" w:cs="Palatino Linotype"/>
        </w:rPr>
      </w:pPr>
      <w:r w:rsidRPr="00C373A0">
        <w:rPr>
          <w:rFonts w:ascii="Palatino Linotype" w:eastAsia="Palatino Linotype" w:hAnsi="Palatino Linotype" w:cs="Palatino Linotype"/>
        </w:rPr>
        <w:t>Finalmente, se precisa que la naturaleza del derecho de acceso a la información impide que se dé contestación a requerimientos que conllevan al pronunciamiento específico de interrogantes sobre variados temas, resultando el requerimiento en un pronunciamiento sobre cuestionamientos derivados de juicios.</w:t>
      </w:r>
    </w:p>
    <w:p w14:paraId="7614DF3F" w14:textId="0A105D80" w:rsidR="009D3F15" w:rsidRPr="00C373A0" w:rsidRDefault="006501FC">
      <w:pPr>
        <w:spacing w:before="240" w:after="240" w:line="360" w:lineRule="auto"/>
        <w:ind w:right="51"/>
        <w:jc w:val="both"/>
        <w:rPr>
          <w:rFonts w:ascii="Palatino Linotype" w:eastAsia="Palatino Linotype" w:hAnsi="Palatino Linotype" w:cs="Palatino Linotype"/>
        </w:rPr>
      </w:pPr>
      <w:r w:rsidRPr="00C373A0">
        <w:rPr>
          <w:rFonts w:ascii="Palatino Linotype" w:eastAsia="Palatino Linotype" w:hAnsi="Palatino Linotype" w:cs="Palatino Linotype"/>
          <w:b/>
        </w:rPr>
        <w:t xml:space="preserve">3. Interposición del recurso de revisión. </w:t>
      </w:r>
      <w:r w:rsidRPr="00C373A0">
        <w:rPr>
          <w:rFonts w:ascii="Palatino Linotype" w:eastAsia="Palatino Linotype" w:hAnsi="Palatino Linotype" w:cs="Palatino Linotype"/>
        </w:rPr>
        <w:t xml:space="preserve">Inconforme con los términos de la respuesta emitida por parte del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xml:space="preserve">, el </w:t>
      </w:r>
      <w:r w:rsidRPr="00C373A0">
        <w:rPr>
          <w:rFonts w:ascii="Palatino Linotype" w:eastAsia="Palatino Linotype" w:hAnsi="Palatino Linotype" w:cs="Palatino Linotype"/>
          <w:b/>
        </w:rPr>
        <w:t xml:space="preserve">veintitrés de </w:t>
      </w:r>
      <w:r w:rsidR="00F17972" w:rsidRPr="00F17972">
        <w:rPr>
          <w:rFonts w:ascii="Palatino Linotype" w:eastAsia="Palatino Linotype" w:hAnsi="Palatino Linotype" w:cs="Palatino Linotype"/>
          <w:b/>
          <w:highlight w:val="yellow"/>
        </w:rPr>
        <w:t>agosto</w:t>
      </w:r>
      <w:r w:rsidRPr="00C373A0">
        <w:rPr>
          <w:rFonts w:ascii="Palatino Linotype" w:eastAsia="Palatino Linotype" w:hAnsi="Palatino Linotype" w:cs="Palatino Linotype"/>
          <w:b/>
        </w:rPr>
        <w:t xml:space="preserve"> de dos mil veintitrés,</w:t>
      </w:r>
      <w:r w:rsidRPr="00C373A0">
        <w:rPr>
          <w:rFonts w:ascii="Palatino Linotype" w:eastAsia="Palatino Linotype" w:hAnsi="Palatino Linotype" w:cs="Palatino Linotype"/>
        </w:rPr>
        <w:t xml:space="preserve"> la parte </w:t>
      </w:r>
      <w:r w:rsidRPr="00C373A0">
        <w:rPr>
          <w:rFonts w:ascii="Palatino Linotype" w:eastAsia="Palatino Linotype" w:hAnsi="Palatino Linotype" w:cs="Palatino Linotype"/>
          <w:b/>
        </w:rPr>
        <w:t>Recurrente</w:t>
      </w:r>
      <w:r w:rsidRPr="00C373A0">
        <w:rPr>
          <w:rFonts w:ascii="Palatino Linotype" w:eastAsia="Palatino Linotype" w:hAnsi="Palatino Linotype" w:cs="Palatino Linotype"/>
        </w:rPr>
        <w:t xml:space="preserve"> interpuso el recurso de revisión a través de </w:t>
      </w:r>
      <w:r w:rsidRPr="00C373A0">
        <w:rPr>
          <w:rFonts w:ascii="Palatino Linotype" w:eastAsia="Palatino Linotype" w:hAnsi="Palatino Linotype" w:cs="Palatino Linotype"/>
          <w:b/>
        </w:rPr>
        <w:t xml:space="preserve">SAIMEX, </w:t>
      </w:r>
      <w:r w:rsidRPr="00C373A0">
        <w:rPr>
          <w:rFonts w:ascii="Palatino Linotype" w:eastAsia="Palatino Linotype" w:hAnsi="Palatino Linotype" w:cs="Palatino Linotype"/>
        </w:rPr>
        <w:t>en donde se manifestó de la siguiente manera:</w:t>
      </w:r>
    </w:p>
    <w:p w14:paraId="19C56807" w14:textId="77777777" w:rsidR="009D3F15" w:rsidRPr="00C373A0" w:rsidRDefault="006501FC">
      <w:pPr>
        <w:tabs>
          <w:tab w:val="left" w:pos="2745"/>
        </w:tabs>
        <w:spacing w:before="240" w:after="240" w:line="360" w:lineRule="auto"/>
        <w:jc w:val="both"/>
        <w:rPr>
          <w:rFonts w:ascii="Palatino Linotype" w:eastAsia="Palatino Linotype" w:hAnsi="Palatino Linotype" w:cs="Palatino Linotype"/>
          <w:b/>
        </w:rPr>
      </w:pPr>
      <w:r w:rsidRPr="00C373A0">
        <w:rPr>
          <w:rFonts w:ascii="Palatino Linotype" w:eastAsia="Palatino Linotype" w:hAnsi="Palatino Linotype" w:cs="Palatino Linotype"/>
          <w:b/>
        </w:rPr>
        <w:t xml:space="preserve">Acto impugnado: </w:t>
      </w:r>
    </w:p>
    <w:p w14:paraId="45349D00" w14:textId="77777777" w:rsidR="009D3F15" w:rsidRPr="00C373A0" w:rsidRDefault="006501FC">
      <w:pPr>
        <w:tabs>
          <w:tab w:val="left" w:pos="2745"/>
        </w:tabs>
        <w:spacing w:before="120" w:after="120"/>
        <w:ind w:left="851" w:right="900"/>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“La incompetencia que determina el Sujeto Obligado” (sic)</w:t>
      </w:r>
    </w:p>
    <w:p w14:paraId="0E77D548" w14:textId="77777777" w:rsidR="009D3F15" w:rsidRPr="00C373A0" w:rsidRDefault="006501FC">
      <w:pPr>
        <w:spacing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Y Razones o motivos de inconformidad</w:t>
      </w:r>
      <w:r w:rsidRPr="00C373A0">
        <w:rPr>
          <w:rFonts w:ascii="Palatino Linotype" w:eastAsia="Palatino Linotype" w:hAnsi="Palatino Linotype" w:cs="Palatino Linotype"/>
        </w:rPr>
        <w:t>:</w:t>
      </w:r>
    </w:p>
    <w:p w14:paraId="263DDB30" w14:textId="77777777" w:rsidR="009D3F15" w:rsidRPr="00C373A0" w:rsidRDefault="006501FC">
      <w:pPr>
        <w:ind w:left="851" w:right="900"/>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“El sujeto obligado determina que es incompetencia, la solicitud inicial requiere información que le compete a la </w:t>
      </w:r>
      <w:proofErr w:type="gramStart"/>
      <w:r w:rsidRPr="00C373A0">
        <w:rPr>
          <w:rFonts w:ascii="Palatino Linotype" w:eastAsia="Palatino Linotype" w:hAnsi="Palatino Linotype" w:cs="Palatino Linotype"/>
          <w:i/>
          <w:sz w:val="22"/>
          <w:szCs w:val="22"/>
        </w:rPr>
        <w:t>Secretaria</w:t>
      </w:r>
      <w:proofErr w:type="gramEnd"/>
      <w:r w:rsidRPr="00C373A0">
        <w:rPr>
          <w:rFonts w:ascii="Palatino Linotype" w:eastAsia="Palatino Linotype" w:hAnsi="Palatino Linotype" w:cs="Palatino Linotype"/>
          <w:i/>
          <w:sz w:val="22"/>
          <w:szCs w:val="22"/>
        </w:rPr>
        <w:t xml:space="preserve"> de Educación del GEM, ya que se trata de información que el Gobierno del Estado de México tiene la capacidad, competencia, función y atribución de decidir si dichos libros se utilizarán o no, así como de todo lo requerido en la solicitud inicial. Lo anterior con fundamento en el artículo 2 de la CONSTITUCIÓN POLÍTICA DE LOS ESTADOS UNIDOS MEXICANOS, ya que menciona; “que reconoce y garantiza el derecho de los pueblos y las comunidades indígenas a la libre determinación y, en consecuencia, a la autonomía”. </w:t>
      </w:r>
      <w:proofErr w:type="spellStart"/>
      <w:r w:rsidRPr="00C373A0">
        <w:rPr>
          <w:rFonts w:ascii="Palatino Linotype" w:eastAsia="Palatino Linotype" w:hAnsi="Palatino Linotype" w:cs="Palatino Linotype"/>
          <w:i/>
          <w:sz w:val="22"/>
          <w:szCs w:val="22"/>
        </w:rPr>
        <w:t>Asi</w:t>
      </w:r>
      <w:proofErr w:type="spellEnd"/>
      <w:r w:rsidRPr="00C373A0">
        <w:rPr>
          <w:rFonts w:ascii="Palatino Linotype" w:eastAsia="Palatino Linotype" w:hAnsi="Palatino Linotype" w:cs="Palatino Linotype"/>
          <w:i/>
          <w:sz w:val="22"/>
          <w:szCs w:val="22"/>
        </w:rPr>
        <w:t xml:space="preserve"> mismo considerando que la </w:t>
      </w:r>
      <w:proofErr w:type="gramStart"/>
      <w:r w:rsidRPr="00C373A0">
        <w:rPr>
          <w:rFonts w:ascii="Palatino Linotype" w:eastAsia="Palatino Linotype" w:hAnsi="Palatino Linotype" w:cs="Palatino Linotype"/>
          <w:i/>
          <w:sz w:val="22"/>
          <w:szCs w:val="22"/>
        </w:rPr>
        <w:t>Secretaria</w:t>
      </w:r>
      <w:proofErr w:type="gramEnd"/>
      <w:r w:rsidRPr="00C373A0">
        <w:rPr>
          <w:rFonts w:ascii="Palatino Linotype" w:eastAsia="Palatino Linotype" w:hAnsi="Palatino Linotype" w:cs="Palatino Linotype"/>
          <w:i/>
          <w:sz w:val="22"/>
          <w:szCs w:val="22"/>
        </w:rPr>
        <w:t xml:space="preserve"> de </w:t>
      </w:r>
      <w:proofErr w:type="spellStart"/>
      <w:r w:rsidRPr="00C373A0">
        <w:rPr>
          <w:rFonts w:ascii="Palatino Linotype" w:eastAsia="Palatino Linotype" w:hAnsi="Palatino Linotype" w:cs="Palatino Linotype"/>
          <w:i/>
          <w:sz w:val="22"/>
          <w:szCs w:val="22"/>
        </w:rPr>
        <w:t>Educacion</w:t>
      </w:r>
      <w:proofErr w:type="spellEnd"/>
      <w:r w:rsidRPr="00C373A0">
        <w:rPr>
          <w:rFonts w:ascii="Palatino Linotype" w:eastAsia="Palatino Linotype" w:hAnsi="Palatino Linotype" w:cs="Palatino Linotype"/>
          <w:i/>
          <w:sz w:val="22"/>
          <w:szCs w:val="22"/>
        </w:rPr>
        <w:t xml:space="preserve"> Publica SEP, violo los lineamientos para la elaboración de los libros, se visualizan notablemente los errores, </w:t>
      </w:r>
      <w:proofErr w:type="spellStart"/>
      <w:r w:rsidRPr="00C373A0">
        <w:rPr>
          <w:rFonts w:ascii="Palatino Linotype" w:eastAsia="Palatino Linotype" w:hAnsi="Palatino Linotype" w:cs="Palatino Linotype"/>
          <w:i/>
          <w:sz w:val="22"/>
          <w:szCs w:val="22"/>
        </w:rPr>
        <w:t>asi</w:t>
      </w:r>
      <w:proofErr w:type="spellEnd"/>
      <w:r w:rsidRPr="00C373A0">
        <w:rPr>
          <w:rFonts w:ascii="Palatino Linotype" w:eastAsia="Palatino Linotype" w:hAnsi="Palatino Linotype" w:cs="Palatino Linotype"/>
          <w:i/>
          <w:sz w:val="22"/>
          <w:szCs w:val="22"/>
        </w:rPr>
        <w:t xml:space="preserve"> como de la limitación en la materia </w:t>
      </w:r>
      <w:proofErr w:type="spellStart"/>
      <w:r w:rsidRPr="00C373A0">
        <w:rPr>
          <w:rFonts w:ascii="Palatino Linotype" w:eastAsia="Palatino Linotype" w:hAnsi="Palatino Linotype" w:cs="Palatino Linotype"/>
          <w:i/>
          <w:sz w:val="22"/>
          <w:szCs w:val="22"/>
        </w:rPr>
        <w:lastRenderedPageBreak/>
        <w:t>matematicas</w:t>
      </w:r>
      <w:proofErr w:type="spellEnd"/>
      <w:r w:rsidRPr="00C373A0">
        <w:rPr>
          <w:rFonts w:ascii="Palatino Linotype" w:eastAsia="Palatino Linotype" w:hAnsi="Palatino Linotype" w:cs="Palatino Linotype"/>
          <w:i/>
          <w:sz w:val="22"/>
          <w:szCs w:val="22"/>
        </w:rPr>
        <w:t xml:space="preserve">, fechas </w:t>
      </w:r>
      <w:proofErr w:type="spellStart"/>
      <w:r w:rsidRPr="00C373A0">
        <w:rPr>
          <w:rFonts w:ascii="Palatino Linotype" w:eastAsia="Palatino Linotype" w:hAnsi="Palatino Linotype" w:cs="Palatino Linotype"/>
          <w:i/>
          <w:sz w:val="22"/>
          <w:szCs w:val="22"/>
        </w:rPr>
        <w:t>erroneas</w:t>
      </w:r>
      <w:proofErr w:type="spellEnd"/>
      <w:r w:rsidRPr="00C373A0">
        <w:rPr>
          <w:rFonts w:ascii="Palatino Linotype" w:eastAsia="Palatino Linotype" w:hAnsi="Palatino Linotype" w:cs="Palatino Linotype"/>
          <w:i/>
          <w:sz w:val="22"/>
          <w:szCs w:val="22"/>
        </w:rPr>
        <w:t xml:space="preserve">, etc. Robusteciendo lo anterior se cita el </w:t>
      </w:r>
      <w:proofErr w:type="spellStart"/>
      <w:r w:rsidRPr="00C373A0">
        <w:rPr>
          <w:rFonts w:ascii="Palatino Linotype" w:eastAsia="Palatino Linotype" w:hAnsi="Palatino Linotype" w:cs="Palatino Linotype"/>
          <w:i/>
          <w:sz w:val="22"/>
          <w:szCs w:val="22"/>
        </w:rPr>
        <w:t>articulo</w:t>
      </w:r>
      <w:proofErr w:type="spellEnd"/>
      <w:r w:rsidRPr="00C373A0">
        <w:rPr>
          <w:rFonts w:ascii="Palatino Linotype" w:eastAsia="Palatino Linotype" w:hAnsi="Palatino Linotype" w:cs="Palatino Linotype"/>
          <w:i/>
          <w:sz w:val="22"/>
          <w:szCs w:val="22"/>
        </w:rPr>
        <w:t xml:space="preserve"> 3 de la CONSTITUCIÓN POLÍTICA DE LOS ESTADOS UNIDOS MEXICANOS, en donde menciona </w:t>
      </w:r>
      <w:proofErr w:type="gramStart"/>
      <w:r w:rsidRPr="00C373A0">
        <w:rPr>
          <w:rFonts w:ascii="Palatino Linotype" w:eastAsia="Palatino Linotype" w:hAnsi="Palatino Linotype" w:cs="Palatino Linotype"/>
          <w:i/>
          <w:sz w:val="22"/>
          <w:szCs w:val="22"/>
        </w:rPr>
        <w:t>que</w:t>
      </w:r>
      <w:proofErr w:type="gramEnd"/>
      <w:r w:rsidRPr="00C373A0">
        <w:rPr>
          <w:rFonts w:ascii="Palatino Linotype" w:eastAsia="Palatino Linotype" w:hAnsi="Palatino Linotype" w:cs="Palatino Linotype"/>
          <w:i/>
          <w:sz w:val="22"/>
          <w:szCs w:val="22"/>
        </w:rPr>
        <w:t xml:space="preserve"> para tal efecto, considerará la opinión… A fin de dar cumplimiento a lo dispuesto en la fracción II de este artículo, el Ejecutivo Federal determinará los principios rectores y objetivos de la educación inicial, así como los planes y programas 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 Los planes y programas de estudio tendrán perspectiva de género y una orientación integral, por lo que se incluirá el conocimiento de las ciencias y humanidades: la enseñanza de las matemáticas, la lecto- 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 … II. El criterio que orientará a esa educación se basará en los resultados del progreso científico, luchará contra la ignorancia y sus efectos, las servidumbres, los fanatismos y los prejuicios. Considerando todo lo antes mencionado la </w:t>
      </w:r>
      <w:proofErr w:type="gramStart"/>
      <w:r w:rsidRPr="00C373A0">
        <w:rPr>
          <w:rFonts w:ascii="Palatino Linotype" w:eastAsia="Palatino Linotype" w:hAnsi="Palatino Linotype" w:cs="Palatino Linotype"/>
          <w:i/>
          <w:sz w:val="22"/>
          <w:szCs w:val="22"/>
        </w:rPr>
        <w:t>Secretaria</w:t>
      </w:r>
      <w:proofErr w:type="gramEnd"/>
      <w:r w:rsidRPr="00C373A0">
        <w:rPr>
          <w:rFonts w:ascii="Palatino Linotype" w:eastAsia="Palatino Linotype" w:hAnsi="Palatino Linotype" w:cs="Palatino Linotype"/>
          <w:i/>
          <w:sz w:val="22"/>
          <w:szCs w:val="22"/>
        </w:rPr>
        <w:t xml:space="preserve"> de Educación del Gobierno del Estado de México </w:t>
      </w:r>
      <w:proofErr w:type="spellStart"/>
      <w:r w:rsidRPr="00C373A0">
        <w:rPr>
          <w:rFonts w:ascii="Palatino Linotype" w:eastAsia="Palatino Linotype" w:hAnsi="Palatino Linotype" w:cs="Palatino Linotype"/>
          <w:i/>
          <w:sz w:val="22"/>
          <w:szCs w:val="22"/>
        </w:rPr>
        <w:t>tiede</w:t>
      </w:r>
      <w:proofErr w:type="spellEnd"/>
      <w:r w:rsidRPr="00C373A0">
        <w:rPr>
          <w:rFonts w:ascii="Palatino Linotype" w:eastAsia="Palatino Linotype" w:hAnsi="Palatino Linotype" w:cs="Palatino Linotype"/>
          <w:i/>
          <w:sz w:val="22"/>
          <w:szCs w:val="22"/>
        </w:rPr>
        <w:t xml:space="preserve"> </w:t>
      </w:r>
      <w:proofErr w:type="spellStart"/>
      <w:r w:rsidRPr="00C373A0">
        <w:rPr>
          <w:rFonts w:ascii="Palatino Linotype" w:eastAsia="Palatino Linotype" w:hAnsi="Palatino Linotype" w:cs="Palatino Linotype"/>
          <w:i/>
          <w:sz w:val="22"/>
          <w:szCs w:val="22"/>
        </w:rPr>
        <w:t>autonomia</w:t>
      </w:r>
      <w:proofErr w:type="spellEnd"/>
      <w:r w:rsidRPr="00C373A0">
        <w:rPr>
          <w:rFonts w:ascii="Palatino Linotype" w:eastAsia="Palatino Linotype" w:hAnsi="Palatino Linotype" w:cs="Palatino Linotype"/>
          <w:i/>
          <w:sz w:val="22"/>
          <w:szCs w:val="22"/>
        </w:rPr>
        <w:t xml:space="preserve"> para determinar y responder lo solicitado, </w:t>
      </w:r>
      <w:proofErr w:type="spellStart"/>
      <w:r w:rsidRPr="00C373A0">
        <w:rPr>
          <w:rFonts w:ascii="Palatino Linotype" w:eastAsia="Palatino Linotype" w:hAnsi="Palatino Linotype" w:cs="Palatino Linotype"/>
          <w:i/>
          <w:sz w:val="22"/>
          <w:szCs w:val="22"/>
        </w:rPr>
        <w:t>asi</w:t>
      </w:r>
      <w:proofErr w:type="spellEnd"/>
      <w:r w:rsidRPr="00C373A0">
        <w:rPr>
          <w:rFonts w:ascii="Palatino Linotype" w:eastAsia="Palatino Linotype" w:hAnsi="Palatino Linotype" w:cs="Palatino Linotype"/>
          <w:i/>
          <w:sz w:val="22"/>
          <w:szCs w:val="22"/>
        </w:rPr>
        <w:t xml:space="preserve"> mismo para un mejoramiento educativo en el Estado de México, y </w:t>
      </w:r>
      <w:proofErr w:type="spellStart"/>
      <w:r w:rsidRPr="00C373A0">
        <w:rPr>
          <w:rFonts w:ascii="Palatino Linotype" w:eastAsia="Palatino Linotype" w:hAnsi="Palatino Linotype" w:cs="Palatino Linotype"/>
          <w:i/>
          <w:sz w:val="22"/>
          <w:szCs w:val="22"/>
        </w:rPr>
        <w:t>especificamente</w:t>
      </w:r>
      <w:proofErr w:type="spellEnd"/>
      <w:r w:rsidRPr="00C373A0">
        <w:rPr>
          <w:rFonts w:ascii="Palatino Linotype" w:eastAsia="Palatino Linotype" w:hAnsi="Palatino Linotype" w:cs="Palatino Linotype"/>
          <w:i/>
          <w:sz w:val="22"/>
          <w:szCs w:val="22"/>
        </w:rPr>
        <w:t xml:space="preserve"> para luchar contra la ignorancia como lo dice el articulo 3 </w:t>
      </w:r>
      <w:proofErr w:type="spellStart"/>
      <w:r w:rsidRPr="00C373A0">
        <w:rPr>
          <w:rFonts w:ascii="Palatino Linotype" w:eastAsia="Palatino Linotype" w:hAnsi="Palatino Linotype" w:cs="Palatino Linotype"/>
          <w:i/>
          <w:sz w:val="22"/>
          <w:szCs w:val="22"/>
        </w:rPr>
        <w:t>fraccion</w:t>
      </w:r>
      <w:proofErr w:type="spellEnd"/>
      <w:r w:rsidRPr="00C373A0">
        <w:rPr>
          <w:rFonts w:ascii="Palatino Linotype" w:eastAsia="Palatino Linotype" w:hAnsi="Palatino Linotype" w:cs="Palatino Linotype"/>
          <w:i/>
          <w:sz w:val="22"/>
          <w:szCs w:val="22"/>
        </w:rPr>
        <w:t xml:space="preserve"> II de la constitución.” (sic)</w:t>
      </w:r>
    </w:p>
    <w:p w14:paraId="2E0E8479" w14:textId="77777777" w:rsidR="009D3F15" w:rsidRPr="00C373A0" w:rsidRDefault="006501FC">
      <w:pPr>
        <w:spacing w:before="240" w:after="240" w:line="360" w:lineRule="auto"/>
        <w:ind w:right="51"/>
        <w:jc w:val="both"/>
        <w:rPr>
          <w:rFonts w:ascii="Palatino Linotype" w:eastAsia="Palatino Linotype" w:hAnsi="Palatino Linotype" w:cs="Palatino Linotype"/>
        </w:rPr>
      </w:pPr>
      <w:bookmarkStart w:id="3" w:name="_heading=h.30j0zll" w:colFirst="0" w:colLast="0"/>
      <w:bookmarkEnd w:id="3"/>
      <w:r w:rsidRPr="00C373A0">
        <w:rPr>
          <w:rFonts w:ascii="Palatino Linotype" w:eastAsia="Palatino Linotype" w:hAnsi="Palatino Linotype" w:cs="Palatino Linotype"/>
          <w:b/>
        </w:rPr>
        <w:t xml:space="preserve">4. Turno. </w:t>
      </w:r>
      <w:r w:rsidRPr="00C373A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373A0">
        <w:rPr>
          <w:rFonts w:ascii="Palatino Linotype" w:eastAsia="Palatino Linotype" w:hAnsi="Palatino Linotype" w:cs="Palatino Linotype"/>
          <w:b/>
        </w:rPr>
        <w:t xml:space="preserve">Guadalupe Ramírez Peña, </w:t>
      </w:r>
      <w:r w:rsidRPr="00C373A0">
        <w:rPr>
          <w:rFonts w:ascii="Palatino Linotype" w:eastAsia="Palatino Linotype" w:hAnsi="Palatino Linotype" w:cs="Palatino Linotype"/>
        </w:rPr>
        <w:t xml:space="preserve">a efecto de que analizara sobre su admisión o su </w:t>
      </w:r>
      <w:proofErr w:type="spellStart"/>
      <w:r w:rsidRPr="00C373A0">
        <w:rPr>
          <w:rFonts w:ascii="Palatino Linotype" w:eastAsia="Palatino Linotype" w:hAnsi="Palatino Linotype" w:cs="Palatino Linotype"/>
        </w:rPr>
        <w:t>desechamiento</w:t>
      </w:r>
      <w:proofErr w:type="spellEnd"/>
      <w:r w:rsidRPr="00C373A0">
        <w:rPr>
          <w:rFonts w:ascii="Palatino Linotype" w:eastAsia="Palatino Linotype" w:hAnsi="Palatino Linotype" w:cs="Palatino Linotype"/>
        </w:rPr>
        <w:t>.</w:t>
      </w:r>
    </w:p>
    <w:p w14:paraId="7DFCED18"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5. Admisión del Recurso de revisión.</w:t>
      </w:r>
      <w:r w:rsidRPr="00C373A0">
        <w:rPr>
          <w:rFonts w:ascii="Palatino Linotype" w:eastAsia="Palatino Linotype" w:hAnsi="Palatino Linotype" w:cs="Palatino Linotype"/>
        </w:rPr>
        <w:t xml:space="preserve"> Con fecha</w:t>
      </w:r>
      <w:r w:rsidRPr="00C373A0">
        <w:rPr>
          <w:rFonts w:ascii="Palatino Linotype" w:eastAsia="Palatino Linotype" w:hAnsi="Palatino Linotype" w:cs="Palatino Linotype"/>
          <w:b/>
        </w:rPr>
        <w:t xml:space="preserve"> veintiocho de agosto de dos mil veintitrés, </w:t>
      </w:r>
      <w:r w:rsidRPr="00C373A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w:t>
      </w:r>
      <w:r w:rsidRPr="00C373A0">
        <w:rPr>
          <w:rFonts w:ascii="Palatino Linotype" w:eastAsia="Palatino Linotype" w:hAnsi="Palatino Linotype" w:cs="Palatino Linotype"/>
        </w:rPr>
        <w:lastRenderedPageBreak/>
        <w:t xml:space="preserve">trámite el recurso de revisión que ahora se resuelve, dando un plazo máximo de siete días hábiles para que las partes manifestaran lo que a su derecho resultara conveniente, ofrecieran pruebas, formularan alegatos y el </w:t>
      </w:r>
      <w:r w:rsidRPr="00C373A0">
        <w:rPr>
          <w:rFonts w:ascii="Palatino Linotype" w:eastAsia="Palatino Linotype" w:hAnsi="Palatino Linotype" w:cs="Palatino Linotype"/>
          <w:b/>
        </w:rPr>
        <w:t xml:space="preserve">Sujeto Obligado </w:t>
      </w:r>
      <w:r w:rsidRPr="00C373A0">
        <w:rPr>
          <w:rFonts w:ascii="Palatino Linotype" w:eastAsia="Palatino Linotype" w:hAnsi="Palatino Linotype" w:cs="Palatino Linotype"/>
        </w:rPr>
        <w:t>presentara su informe justificado.</w:t>
      </w:r>
    </w:p>
    <w:p w14:paraId="6B20BB6F"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6. Manifestaciones</w:t>
      </w:r>
      <w:r w:rsidRPr="00C373A0">
        <w:rPr>
          <w:rFonts w:ascii="Palatino Linotype" w:eastAsia="Palatino Linotype" w:hAnsi="Palatino Linotype" w:cs="Palatino Linotype"/>
        </w:rPr>
        <w:t xml:space="preserve">. En fecha </w:t>
      </w:r>
      <w:r w:rsidRPr="00C373A0">
        <w:rPr>
          <w:rFonts w:ascii="Palatino Linotype" w:eastAsia="Palatino Linotype" w:hAnsi="Palatino Linotype" w:cs="Palatino Linotype"/>
          <w:b/>
        </w:rPr>
        <w:t>treinta de agosto de dos mil veintitrés,</w:t>
      </w:r>
      <w:r w:rsidRPr="00C373A0">
        <w:rPr>
          <w:rFonts w:ascii="Palatino Linotype" w:eastAsia="Palatino Linotype" w:hAnsi="Palatino Linotype" w:cs="Palatino Linotype"/>
        </w:rPr>
        <w:t xml:space="preserve"> el S</w:t>
      </w:r>
      <w:r w:rsidRPr="00C373A0">
        <w:rPr>
          <w:rFonts w:ascii="Palatino Linotype" w:eastAsia="Palatino Linotype" w:hAnsi="Palatino Linotype" w:cs="Palatino Linotype"/>
          <w:b/>
        </w:rPr>
        <w:t xml:space="preserve">ujeto Obligado </w:t>
      </w:r>
      <w:r w:rsidRPr="00C373A0">
        <w:rPr>
          <w:rFonts w:ascii="Palatino Linotype" w:eastAsia="Palatino Linotype" w:hAnsi="Palatino Linotype" w:cs="Palatino Linotype"/>
        </w:rPr>
        <w:t>remitió, a través de SAIMEX, su informe justificado, mediante el cual ratifica en lo medular la respuesta emitida en primera instancia, asimismo, refiere que la Secretaría de Educación del Gobierno del Estado de México, de conformidad con lo establecido en la Ley de Educación del Estado de México, no cuenta con autonomía para decidir respecto de la entrega de los libros de texto, todas vez que no es facultad de la Secretaría de Educación, derivado de lo dispuesto en el artículo 27, fracción XVI de dicha Ley.</w:t>
      </w:r>
    </w:p>
    <w:p w14:paraId="61C38C21"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Refiere el contenido de los artículos 22, primer y último párrafo y 23, primer párrafo de la Ley General de Educación en relación a los planes y programas de estudio.</w:t>
      </w:r>
    </w:p>
    <w:p w14:paraId="25E3C31A"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Por último, diferencia el Derecho de acceso a la información del Derecho de petición, conforme a lo establecido en los artículos 6 y 8 Constitucionales, concluyendo que los planteamientos de la persona solicitante no pueden ser atendidos a través del Derecho de acceso, al no existir materia sobre la que el Sujeto Obligado o Sujeto Obligado diverso pueda entregar información, ya que lo solicitado supone que se emita un pronunciamiento especifico que conteste las interrogantes presentadas, y solicita en el acto se determine la improcedencia y sobreseimiento del recurso de revisión.</w:t>
      </w:r>
    </w:p>
    <w:p w14:paraId="2DC0929D"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 xml:space="preserve">Una vez analizados los </w:t>
      </w:r>
      <w:proofErr w:type="gramStart"/>
      <w:r w:rsidRPr="00C373A0">
        <w:rPr>
          <w:rFonts w:ascii="Palatino Linotype" w:eastAsia="Palatino Linotype" w:hAnsi="Palatino Linotype" w:cs="Palatino Linotype"/>
        </w:rPr>
        <w:t>documentos referido</w:t>
      </w:r>
      <w:proofErr w:type="gramEnd"/>
      <w:r w:rsidRPr="00C373A0">
        <w:rPr>
          <w:rFonts w:ascii="Palatino Linotype" w:eastAsia="Palatino Linotype" w:hAnsi="Palatino Linotype" w:cs="Palatino Linotype"/>
        </w:rPr>
        <w:t>, se hicieron del conocimiento de la persona solicitante con la finalidad de que manifestara lo que a su derecho estimara conveniente, siendo omisa en ejercer dicha prerrogativa.</w:t>
      </w:r>
    </w:p>
    <w:p w14:paraId="4FC56687"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7. Ampliación del término para resolver</w:t>
      </w:r>
      <w:r w:rsidRPr="00C373A0">
        <w:rPr>
          <w:rFonts w:ascii="Palatino Linotype" w:eastAsia="Palatino Linotype" w:hAnsi="Palatino Linotype" w:cs="Palatino Linotype"/>
        </w:rPr>
        <w:t xml:space="preserve">. En fecha </w:t>
      </w:r>
      <w:r w:rsidRPr="00C373A0">
        <w:rPr>
          <w:rFonts w:ascii="Palatino Linotype" w:eastAsia="Palatino Linotype" w:hAnsi="Palatino Linotype" w:cs="Palatino Linotype"/>
          <w:b/>
        </w:rPr>
        <w:t>dieciocho de octubre de dos mil veintitrés</w:t>
      </w:r>
      <w:r w:rsidRPr="00C373A0">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2FB2C8C"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8E8D917"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7DD2636"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0FE42B"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EB13DE1" w14:textId="77777777" w:rsidR="009D3F15" w:rsidRPr="00C373A0" w:rsidRDefault="006501FC">
      <w:pPr>
        <w:spacing w:before="240" w:after="240" w:line="360" w:lineRule="auto"/>
        <w:jc w:val="both"/>
        <w:rPr>
          <w:rFonts w:ascii="Palatino Linotype" w:eastAsia="Palatino Linotype" w:hAnsi="Palatino Linotype" w:cs="Palatino Linotype"/>
          <w:strike/>
        </w:rPr>
      </w:pPr>
      <w:r w:rsidRPr="00C373A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09FCF1D" w14:textId="77777777" w:rsidR="009D3F15" w:rsidRPr="00C373A0" w:rsidRDefault="006501FC">
      <w:pPr>
        <w:numPr>
          <w:ilvl w:val="0"/>
          <w:numId w:val="1"/>
        </w:num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0DD92E01" w14:textId="77777777" w:rsidR="009D3F15" w:rsidRPr="00C373A0" w:rsidRDefault="006501FC">
      <w:pPr>
        <w:numPr>
          <w:ilvl w:val="0"/>
          <w:numId w:val="1"/>
        </w:num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Actividad Procesal del interesado. Acciones u omisiones del interesado.</w:t>
      </w:r>
    </w:p>
    <w:p w14:paraId="5FC6A51E" w14:textId="77777777" w:rsidR="009D3F15" w:rsidRPr="00C373A0" w:rsidRDefault="006501FC">
      <w:pPr>
        <w:numPr>
          <w:ilvl w:val="0"/>
          <w:numId w:val="1"/>
        </w:num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Conducta de la Autoridad: Las Acciones u omisiones realizadas en el procedimiento. Así como si la autoridad actuó con la debida diligencia.</w:t>
      </w:r>
    </w:p>
    <w:p w14:paraId="62B9638C" w14:textId="77777777" w:rsidR="009D3F15" w:rsidRPr="00C373A0" w:rsidRDefault="006501FC">
      <w:pPr>
        <w:spacing w:before="240" w:after="240" w:line="360" w:lineRule="auto"/>
        <w:ind w:left="567"/>
        <w:jc w:val="both"/>
        <w:rPr>
          <w:rFonts w:ascii="Palatino Linotype" w:eastAsia="Palatino Linotype" w:hAnsi="Palatino Linotype" w:cs="Palatino Linotype"/>
        </w:rPr>
      </w:pPr>
      <w:r w:rsidRPr="00C373A0">
        <w:rPr>
          <w:rFonts w:ascii="Palatino Linotype" w:eastAsia="Palatino Linotype" w:hAnsi="Palatino Linotype" w:cs="Palatino Linotype"/>
        </w:rPr>
        <w:t>d) La afectación generada en la situación jurídica de la persona involucrada en el proceso: Violación a sus derechos humanos.</w:t>
      </w:r>
    </w:p>
    <w:p w14:paraId="7D2CECBD"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830AAB" w14:textId="77777777" w:rsidR="009D3F15" w:rsidRPr="00C373A0" w:rsidRDefault="006501FC">
      <w:pPr>
        <w:spacing w:before="240" w:after="240" w:line="360" w:lineRule="auto"/>
        <w:jc w:val="both"/>
        <w:rPr>
          <w:rFonts w:ascii="Palatino Linotype" w:eastAsia="Palatino Linotype" w:hAnsi="Palatino Linotype" w:cs="Palatino Linotype"/>
          <w:b/>
        </w:rPr>
      </w:pPr>
      <w:r w:rsidRPr="00C373A0">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C373A0">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C373A0">
        <w:rPr>
          <w:rFonts w:ascii="Palatino Linotype" w:eastAsia="Palatino Linotype" w:hAnsi="Palatino Linotype" w:cs="Palatino Linotype"/>
        </w:rPr>
        <w:t>, visible en la Gaceta del Seminario Judicial de la Federación con el registro digital 205635.</w:t>
      </w:r>
    </w:p>
    <w:p w14:paraId="213D0D47"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E331763"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9150C74" w14:textId="77777777" w:rsidR="009D3F15" w:rsidRPr="00C373A0" w:rsidRDefault="006501FC">
      <w:pPr>
        <w:spacing w:before="240" w:after="240"/>
        <w:ind w:left="851" w:right="902"/>
        <w:jc w:val="both"/>
        <w:rPr>
          <w:rFonts w:ascii="Palatino Linotype" w:eastAsia="Palatino Linotype" w:hAnsi="Palatino Linotype" w:cs="Palatino Linotype"/>
          <w:sz w:val="22"/>
          <w:szCs w:val="22"/>
        </w:rPr>
      </w:pPr>
      <w:r w:rsidRPr="00C373A0">
        <w:rPr>
          <w:rFonts w:ascii="Palatino Linotype" w:eastAsia="Palatino Linotype" w:hAnsi="Palatino Linotype" w:cs="Palatino Linotype"/>
        </w:rPr>
        <w:t xml:space="preserve"> </w:t>
      </w: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b/>
          <w:i/>
          <w:sz w:val="22"/>
          <w:szCs w:val="22"/>
        </w:rPr>
        <w:t>PLAZO RAZONABLE PARA RESOLVER. DIMENSIÓN Y EFECTOS DE ESTE CONCEPTO CUANDO SE ADUCE EXCESIVA CARGA DE TRABAJO</w:t>
      </w: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sz w:val="22"/>
          <w:szCs w:val="22"/>
        </w:rPr>
        <w:t xml:space="preserve"> consultable en el Seminario Judicial de la Federación y su gaceta, con el registro digital 2002351.</w:t>
      </w:r>
    </w:p>
    <w:p w14:paraId="478B8FAA" w14:textId="77777777" w:rsidR="009D3F15" w:rsidRPr="00C373A0" w:rsidRDefault="006501FC">
      <w:pPr>
        <w:spacing w:before="240" w:after="240"/>
        <w:ind w:left="851" w:right="902"/>
        <w:jc w:val="both"/>
        <w:rPr>
          <w:rFonts w:ascii="Palatino Linotype" w:eastAsia="Palatino Linotype" w:hAnsi="Palatino Linotype" w:cs="Palatino Linotype"/>
          <w:sz w:val="22"/>
          <w:szCs w:val="22"/>
        </w:rPr>
      </w:pPr>
      <w:r w:rsidRPr="00C373A0">
        <w:rPr>
          <w:rFonts w:ascii="Palatino Linotype" w:eastAsia="Palatino Linotype" w:hAnsi="Palatino Linotype" w:cs="Palatino Linotype"/>
          <w:i/>
          <w:sz w:val="22"/>
          <w:szCs w:val="22"/>
        </w:rPr>
        <w:lastRenderedPageBreak/>
        <w:t>“</w:t>
      </w:r>
      <w:r w:rsidRPr="00C373A0">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sz w:val="22"/>
          <w:szCs w:val="22"/>
        </w:rPr>
        <w:t>, visible en el Seminario Judicial de la Federación y su gaceta, con el registro digital 2002350.</w:t>
      </w:r>
    </w:p>
    <w:p w14:paraId="50133836"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C604617"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 xml:space="preserve">8. Cierre de instrucción. </w:t>
      </w:r>
      <w:r w:rsidRPr="00C373A0">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C373A0">
        <w:rPr>
          <w:rFonts w:ascii="Palatino Linotype" w:eastAsia="Palatino Linotype" w:hAnsi="Palatino Linotype" w:cs="Palatino Linotype"/>
          <w:b/>
        </w:rPr>
        <w:t>quince de febrero de dos mil veinticuatro,</w:t>
      </w:r>
      <w:r w:rsidRPr="00C373A0">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646D84FE"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893FDA8" w14:textId="77777777" w:rsidR="009D3F15" w:rsidRPr="00C373A0" w:rsidRDefault="006501FC">
      <w:pPr>
        <w:widowControl w:val="0"/>
        <w:spacing w:before="240" w:after="240" w:line="360" w:lineRule="auto"/>
        <w:jc w:val="center"/>
        <w:rPr>
          <w:rFonts w:ascii="Palatino Linotype" w:eastAsia="Palatino Linotype" w:hAnsi="Palatino Linotype" w:cs="Palatino Linotype"/>
          <w:b/>
        </w:rPr>
      </w:pPr>
      <w:r w:rsidRPr="00C373A0">
        <w:rPr>
          <w:rFonts w:ascii="Palatino Linotype" w:eastAsia="Palatino Linotype" w:hAnsi="Palatino Linotype" w:cs="Palatino Linotype"/>
          <w:b/>
        </w:rPr>
        <w:t>II. C O N S I D E R A N D O S</w:t>
      </w:r>
    </w:p>
    <w:p w14:paraId="4076F9C3"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Primero. Competencia.</w:t>
      </w:r>
      <w:r w:rsidRPr="00C373A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w:t>
      </w:r>
      <w:r w:rsidRPr="00C373A0">
        <w:rPr>
          <w:rFonts w:ascii="Palatino Linotype" w:eastAsia="Palatino Linotype" w:hAnsi="Palatino Linotype" w:cs="Palatino Linotype"/>
        </w:rPr>
        <w:lastRenderedPageBreak/>
        <w:t>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87E9D" w14:textId="77777777" w:rsidR="009D3F15" w:rsidRPr="00C373A0" w:rsidRDefault="006501FC">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C373A0">
        <w:rPr>
          <w:rFonts w:ascii="Palatino Linotype" w:eastAsia="Palatino Linotype" w:hAnsi="Palatino Linotype" w:cs="Palatino Linotype"/>
          <w:b/>
        </w:rPr>
        <w:t>Segundo. Oportunidad y Procedibilidad del Recurso de Revisión</w:t>
      </w:r>
      <w:r w:rsidRPr="00C373A0">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0FE1F87"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C373A0">
        <w:rPr>
          <w:rFonts w:ascii="Palatino Linotype" w:eastAsia="Palatino Linotype" w:hAnsi="Palatino Linotype" w:cs="Palatino Linotype"/>
          <w:b/>
        </w:rPr>
        <w:t xml:space="preserve">Sujeto Obligado </w:t>
      </w:r>
      <w:r w:rsidRPr="00C373A0">
        <w:rPr>
          <w:rFonts w:ascii="Palatino Linotype" w:eastAsia="Palatino Linotype" w:hAnsi="Palatino Linotype" w:cs="Palatino Linotype"/>
        </w:rPr>
        <w:t xml:space="preserve">remitió la respuesta a la solicitud de información el día </w:t>
      </w:r>
      <w:r w:rsidRPr="00C373A0">
        <w:rPr>
          <w:rFonts w:ascii="Palatino Linotype" w:eastAsia="Palatino Linotype" w:hAnsi="Palatino Linotype" w:cs="Palatino Linotype"/>
          <w:b/>
        </w:rPr>
        <w:t xml:space="preserve">ocho de agosto de dos mil veintitrés, </w:t>
      </w:r>
      <w:r w:rsidRPr="00C373A0">
        <w:rPr>
          <w:rFonts w:ascii="Palatino Linotype" w:eastAsia="Palatino Linotype" w:hAnsi="Palatino Linotype" w:cs="Palatino Linotype"/>
        </w:rPr>
        <w:t xml:space="preserve">mientras que el recurso de revisión interpuesto por la parte </w:t>
      </w:r>
      <w:r w:rsidRPr="00C373A0">
        <w:rPr>
          <w:rFonts w:ascii="Palatino Linotype" w:eastAsia="Palatino Linotype" w:hAnsi="Palatino Linotype" w:cs="Palatino Linotype"/>
          <w:b/>
        </w:rPr>
        <w:t>Recurrente</w:t>
      </w:r>
      <w:r w:rsidRPr="00C373A0">
        <w:rPr>
          <w:rFonts w:ascii="Palatino Linotype" w:eastAsia="Palatino Linotype" w:hAnsi="Palatino Linotype" w:cs="Palatino Linotype"/>
        </w:rPr>
        <w:t xml:space="preserve">, se tuvo por presentado el día </w:t>
      </w:r>
      <w:r w:rsidRPr="00C373A0">
        <w:rPr>
          <w:rFonts w:ascii="Palatino Linotype" w:eastAsia="Palatino Linotype" w:hAnsi="Palatino Linotype" w:cs="Palatino Linotype"/>
          <w:b/>
        </w:rPr>
        <w:t>veintitrés de agosto de dos mil veintitrés</w:t>
      </w:r>
      <w:r w:rsidRPr="00C373A0">
        <w:rPr>
          <w:rFonts w:ascii="Palatino Linotype" w:eastAsia="Palatino Linotype" w:hAnsi="Palatino Linotype" w:cs="Palatino Linotype"/>
        </w:rPr>
        <w:t>, esto es, al décimo primer día hábil posterior en que tuvo conocimiento de la respuesta impugnada.</w:t>
      </w:r>
    </w:p>
    <w:p w14:paraId="600C7DB8" w14:textId="77777777" w:rsidR="009D3F15" w:rsidRPr="00C373A0" w:rsidRDefault="006501FC">
      <w:pPr>
        <w:tabs>
          <w:tab w:val="left" w:pos="7938"/>
        </w:tabs>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C373A0">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A3FE976"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 xml:space="preserve">Finalmente, se advierte que resulta procedente la interposición del recurso, según lo manifestado por la parte </w:t>
      </w:r>
      <w:r w:rsidRPr="00C373A0">
        <w:rPr>
          <w:rFonts w:ascii="Palatino Linotype" w:eastAsia="Palatino Linotype" w:hAnsi="Palatino Linotype" w:cs="Palatino Linotype"/>
          <w:b/>
        </w:rPr>
        <w:t>Recurrente</w:t>
      </w:r>
      <w:r w:rsidRPr="00C373A0">
        <w:rPr>
          <w:rFonts w:ascii="Palatino Linotype" w:eastAsia="Palatino Linotype" w:hAnsi="Palatino Linotype" w:cs="Palatino Linotype"/>
        </w:rPr>
        <w:t xml:space="preserve"> en sus motivos de inconformidad, de acuerdo al artículo 179, fracciones I y IV del ordenamiento legal citado, que a la letra dice: </w:t>
      </w:r>
    </w:p>
    <w:p w14:paraId="60EC4A1A"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b/>
          <w:i/>
          <w:sz w:val="22"/>
          <w:szCs w:val="22"/>
        </w:rPr>
        <w:t>Artículo 179.</w:t>
      </w:r>
      <w:r w:rsidRPr="00C373A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3E3B969" w14:textId="77777777" w:rsidR="009D3F15" w:rsidRPr="00C373A0" w:rsidRDefault="006501FC">
      <w:pPr>
        <w:spacing w:before="120" w:after="120"/>
        <w:ind w:left="1134" w:right="902"/>
        <w:jc w:val="both"/>
        <w:rPr>
          <w:rFonts w:ascii="Palatino Linotype" w:eastAsia="Palatino Linotype" w:hAnsi="Palatino Linotype" w:cs="Palatino Linotype"/>
          <w:i/>
          <w:sz w:val="20"/>
          <w:szCs w:val="20"/>
        </w:rPr>
      </w:pPr>
      <w:r w:rsidRPr="00C373A0">
        <w:rPr>
          <w:rFonts w:ascii="Palatino Linotype" w:eastAsia="Palatino Linotype" w:hAnsi="Palatino Linotype" w:cs="Palatino Linotype"/>
          <w:b/>
          <w:i/>
          <w:sz w:val="22"/>
          <w:szCs w:val="22"/>
        </w:rPr>
        <w:t>I.</w:t>
      </w:r>
      <w:r w:rsidRPr="00C373A0">
        <w:rPr>
          <w:rFonts w:ascii="Palatino Linotype" w:eastAsia="Palatino Linotype" w:hAnsi="Palatino Linotype" w:cs="Palatino Linotype"/>
          <w:i/>
          <w:sz w:val="22"/>
          <w:szCs w:val="22"/>
        </w:rPr>
        <w:t xml:space="preserve"> La negativa a la información solicitada;</w:t>
      </w:r>
    </w:p>
    <w:p w14:paraId="324CD58D" w14:textId="77777777" w:rsidR="009D3F15" w:rsidRPr="00C373A0" w:rsidRDefault="006501FC">
      <w:pPr>
        <w:spacing w:before="120" w:after="120"/>
        <w:ind w:left="1134"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w:t>
      </w:r>
    </w:p>
    <w:p w14:paraId="48A944FC" w14:textId="77777777" w:rsidR="009D3F15" w:rsidRPr="00C373A0" w:rsidRDefault="006501FC">
      <w:pPr>
        <w:spacing w:before="120" w:after="120"/>
        <w:ind w:left="1134"/>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IV.</w:t>
      </w:r>
      <w:r w:rsidRPr="00C373A0">
        <w:rPr>
          <w:rFonts w:ascii="Palatino Linotype" w:eastAsia="Palatino Linotype" w:hAnsi="Palatino Linotype" w:cs="Palatino Linotype"/>
          <w:i/>
          <w:sz w:val="22"/>
          <w:szCs w:val="22"/>
        </w:rPr>
        <w:t xml:space="preserve"> La declaración de incompetencia por el sujeto obligado;”</w:t>
      </w:r>
    </w:p>
    <w:p w14:paraId="20C84B52" w14:textId="77777777" w:rsidR="009D3F15" w:rsidRPr="00C373A0" w:rsidRDefault="006501FC">
      <w:pPr>
        <w:spacing w:before="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 xml:space="preserve">Tercero. Análisis de las causales de sobreseimiento. </w:t>
      </w:r>
      <w:r w:rsidRPr="00C373A0">
        <w:rPr>
          <w:rFonts w:ascii="Palatino Linotype" w:eastAsia="Palatino Linotype" w:hAnsi="Palatino Linotype" w:cs="Palatino Linotype"/>
        </w:rPr>
        <w:t xml:space="preserve">Previo al análisis de las actuaciones que integran el expediente en el Sistema de Acceso a la Información Mexiquense, es importante primeramente enfatizar que el Derecho de Acceso a la Información Pública consiste en que la </w:t>
      </w:r>
      <w:r w:rsidRPr="00C373A0">
        <w:rPr>
          <w:rFonts w:ascii="Palatino Linotype" w:eastAsia="Palatino Linotype" w:hAnsi="Palatino Linotype" w:cs="Palatino Linotype"/>
          <w:b/>
          <w:u w:val="single"/>
        </w:rPr>
        <w:t>información solicitada conste en un soporte documental</w:t>
      </w:r>
      <w:r w:rsidRPr="00C373A0">
        <w:rPr>
          <w:rFonts w:ascii="Palatino Linotype" w:eastAsia="Palatino Linotype" w:hAnsi="Palatino Linotype" w:cs="Palatino Linotype"/>
        </w:rPr>
        <w:t xml:space="preserve"> en cualquiera de sus formas, a saber: expedientes, reportes, estudios, </w:t>
      </w:r>
      <w:r w:rsidRPr="00C373A0">
        <w:rPr>
          <w:rFonts w:ascii="Palatino Linotype" w:eastAsia="Palatino Linotype" w:hAnsi="Palatino Linotype" w:cs="Palatino Linotype"/>
          <w:b/>
        </w:rPr>
        <w:t>actas,</w:t>
      </w:r>
      <w:r w:rsidRPr="00C373A0">
        <w:rPr>
          <w:rFonts w:ascii="Palatino Linotype" w:eastAsia="Palatino Linotype" w:hAnsi="Palatino Linotype" w:cs="Palatino Linotype"/>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3EFE3F1D" w14:textId="77777777" w:rsidR="009D3F15" w:rsidRPr="00C373A0" w:rsidRDefault="009D3F15">
      <w:pPr>
        <w:ind w:left="851" w:right="901"/>
        <w:jc w:val="both"/>
        <w:rPr>
          <w:rFonts w:ascii="Palatino Linotype" w:eastAsia="Palatino Linotype" w:hAnsi="Palatino Linotype" w:cs="Palatino Linotype"/>
          <w:i/>
          <w:sz w:val="22"/>
          <w:szCs w:val="22"/>
        </w:rPr>
      </w:pPr>
    </w:p>
    <w:p w14:paraId="3AC80976" w14:textId="77777777" w:rsidR="009D3F15" w:rsidRPr="00C373A0" w:rsidRDefault="006501FC">
      <w:pPr>
        <w:ind w:left="851" w:right="901"/>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b/>
          <w:i/>
          <w:sz w:val="22"/>
          <w:szCs w:val="22"/>
        </w:rPr>
        <w:t xml:space="preserve">Artículo 3. </w:t>
      </w:r>
      <w:r w:rsidRPr="00C373A0">
        <w:rPr>
          <w:rFonts w:ascii="Palatino Linotype" w:eastAsia="Palatino Linotype" w:hAnsi="Palatino Linotype" w:cs="Palatino Linotype"/>
          <w:i/>
          <w:sz w:val="22"/>
          <w:szCs w:val="22"/>
        </w:rPr>
        <w:t>Para los efectos de la presente Ley se entenderá por:</w:t>
      </w:r>
    </w:p>
    <w:p w14:paraId="271FCA1D" w14:textId="77777777" w:rsidR="009D3F15" w:rsidRPr="00C373A0" w:rsidRDefault="006501FC">
      <w:pPr>
        <w:ind w:left="1134" w:right="850"/>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w:t>
      </w:r>
    </w:p>
    <w:p w14:paraId="099970A3" w14:textId="77777777" w:rsidR="009D3F15" w:rsidRPr="00C373A0" w:rsidRDefault="006501FC">
      <w:pPr>
        <w:ind w:left="1134" w:right="901"/>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XI. Documento:</w:t>
      </w:r>
      <w:r w:rsidRPr="00C373A0">
        <w:rPr>
          <w:rFonts w:ascii="Palatino Linotype" w:eastAsia="Palatino Linotype" w:hAnsi="Palatino Linotype" w:cs="Palatino Linotype"/>
          <w:i/>
          <w:sz w:val="22"/>
          <w:szCs w:val="22"/>
        </w:rPr>
        <w:t xml:space="preserve"> Los expedientes, reportes, estudios, actas, resoluciones,</w:t>
      </w:r>
      <w:r w:rsidRPr="00C373A0">
        <w:rPr>
          <w:rFonts w:ascii="Palatino Linotype" w:eastAsia="Palatino Linotype" w:hAnsi="Palatino Linotype" w:cs="Palatino Linotype"/>
          <w:b/>
          <w:i/>
          <w:sz w:val="22"/>
          <w:szCs w:val="22"/>
        </w:rPr>
        <w:t xml:space="preserve"> </w:t>
      </w:r>
      <w:r w:rsidRPr="00C373A0">
        <w:rPr>
          <w:rFonts w:ascii="Palatino Linotype" w:eastAsia="Palatino Linotype" w:hAnsi="Palatino Linotype" w:cs="Palatino Linotype"/>
          <w:i/>
          <w:sz w:val="22"/>
          <w:szCs w:val="22"/>
        </w:rPr>
        <w:t xml:space="preserve">oficios, correspondencia, acuerdos, directivas, directrices, circulares, contratos, convenios, instructivos, notas, memorandos, estadísticas o bien, </w:t>
      </w:r>
      <w:r w:rsidRPr="00C373A0">
        <w:rPr>
          <w:rFonts w:ascii="Palatino Linotype" w:eastAsia="Palatino Linotype" w:hAnsi="Palatino Linotype" w:cs="Palatino Linotype"/>
          <w:i/>
          <w:sz w:val="22"/>
          <w:szCs w:val="22"/>
        </w:rPr>
        <w:lastRenderedPageBreak/>
        <w:t>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C373A0">
        <w:rPr>
          <w:rFonts w:ascii="Palatino Linotype" w:eastAsia="Palatino Linotype" w:hAnsi="Palatino Linotype" w:cs="Palatino Linotype"/>
          <w:b/>
          <w:i/>
          <w:sz w:val="22"/>
          <w:szCs w:val="22"/>
        </w:rPr>
        <w:t>…</w:t>
      </w:r>
      <w:r w:rsidRPr="00C373A0">
        <w:rPr>
          <w:rFonts w:ascii="Palatino Linotype" w:eastAsia="Palatino Linotype" w:hAnsi="Palatino Linotype" w:cs="Palatino Linotype"/>
          <w:i/>
          <w:sz w:val="22"/>
          <w:szCs w:val="22"/>
        </w:rPr>
        <w:t>”</w:t>
      </w:r>
    </w:p>
    <w:p w14:paraId="5E82D63C"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C619E67" w14:textId="77777777" w:rsidR="009D3F15" w:rsidRPr="00C373A0" w:rsidRDefault="006501FC">
      <w:pPr>
        <w:spacing w:before="120" w:after="120"/>
        <w:ind w:left="851" w:right="901"/>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sz w:val="22"/>
          <w:szCs w:val="22"/>
        </w:rPr>
        <w:t>“</w:t>
      </w:r>
      <w:r w:rsidRPr="00C373A0">
        <w:rPr>
          <w:rFonts w:ascii="Palatino Linotype" w:eastAsia="Palatino Linotype" w:hAnsi="Palatino Linotype" w:cs="Palatino Linotype"/>
          <w:b/>
          <w:i/>
          <w:sz w:val="22"/>
          <w:szCs w:val="22"/>
          <w:u w:val="single"/>
        </w:rPr>
        <w:t>INFORMACIÓN PÚBLICA, CONCEPTO DE, EN MATERIA DE TRANSPARENCIA. INTERPRETACIÓN SISTEMÁTICA DE LOS ARTÍCULOS 2°, FRACCIÓN V, XV, Y XVI, 3°, 4°, 11 Y 41.</w:t>
      </w:r>
      <w:r w:rsidRPr="00C373A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806B0C2" w14:textId="77777777" w:rsidR="009D3F15" w:rsidRPr="00C373A0" w:rsidRDefault="006501FC">
      <w:pPr>
        <w:spacing w:before="120" w:after="120"/>
        <w:ind w:left="851" w:right="850"/>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En </w:t>
      </w:r>
      <w:proofErr w:type="gramStart"/>
      <w:r w:rsidRPr="00C373A0">
        <w:rPr>
          <w:rFonts w:ascii="Palatino Linotype" w:eastAsia="Palatino Linotype" w:hAnsi="Palatino Linotype" w:cs="Palatino Linotype"/>
          <w:i/>
          <w:sz w:val="22"/>
          <w:szCs w:val="22"/>
        </w:rPr>
        <w:t>consecuencia</w:t>
      </w:r>
      <w:proofErr w:type="gramEnd"/>
      <w:r w:rsidRPr="00C373A0">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3B7C610" w14:textId="77777777" w:rsidR="009D3F15" w:rsidRPr="00C373A0" w:rsidRDefault="006501FC">
      <w:pPr>
        <w:spacing w:before="120" w:after="120"/>
        <w:ind w:left="1134" w:right="901"/>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1) Que se trate de información </w:t>
      </w:r>
      <w:r w:rsidRPr="00C373A0">
        <w:rPr>
          <w:rFonts w:ascii="Palatino Linotype" w:eastAsia="Palatino Linotype" w:hAnsi="Palatino Linotype" w:cs="Palatino Linotype"/>
          <w:b/>
          <w:i/>
          <w:sz w:val="22"/>
          <w:szCs w:val="22"/>
          <w:u w:val="single"/>
        </w:rPr>
        <w:t>registrada en cualquier soporte documental</w:t>
      </w:r>
      <w:r w:rsidRPr="00C373A0">
        <w:rPr>
          <w:rFonts w:ascii="Palatino Linotype" w:eastAsia="Palatino Linotype" w:hAnsi="Palatino Linotype" w:cs="Palatino Linotype"/>
          <w:i/>
          <w:sz w:val="22"/>
          <w:szCs w:val="22"/>
        </w:rPr>
        <w:t xml:space="preserve">, </w:t>
      </w:r>
      <w:proofErr w:type="gramStart"/>
      <w:r w:rsidRPr="00C373A0">
        <w:rPr>
          <w:rFonts w:ascii="Palatino Linotype" w:eastAsia="Palatino Linotype" w:hAnsi="Palatino Linotype" w:cs="Palatino Linotype"/>
          <w:i/>
          <w:sz w:val="22"/>
          <w:szCs w:val="22"/>
        </w:rPr>
        <w:t>que</w:t>
      </w:r>
      <w:proofErr w:type="gramEnd"/>
      <w:r w:rsidRPr="00C373A0">
        <w:rPr>
          <w:rFonts w:ascii="Palatino Linotype" w:eastAsia="Palatino Linotype" w:hAnsi="Palatino Linotype" w:cs="Palatino Linotype"/>
          <w:i/>
          <w:sz w:val="22"/>
          <w:szCs w:val="22"/>
        </w:rPr>
        <w:t xml:space="preserve"> en ejercicio de las atribuciones conferidas, sea generada por los Sujetos Obligados;</w:t>
      </w:r>
    </w:p>
    <w:p w14:paraId="5C362782" w14:textId="77777777" w:rsidR="009D3F15" w:rsidRPr="00C373A0" w:rsidRDefault="006501FC">
      <w:pPr>
        <w:spacing w:before="120" w:after="120"/>
        <w:ind w:left="1134" w:right="901"/>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2) Que se trate de información </w:t>
      </w:r>
      <w:r w:rsidRPr="00C373A0">
        <w:rPr>
          <w:rFonts w:ascii="Palatino Linotype" w:eastAsia="Palatino Linotype" w:hAnsi="Palatino Linotype" w:cs="Palatino Linotype"/>
          <w:b/>
          <w:i/>
          <w:sz w:val="22"/>
          <w:szCs w:val="22"/>
          <w:u w:val="single"/>
        </w:rPr>
        <w:t>registrada en cualquier soporte documental</w:t>
      </w:r>
      <w:r w:rsidRPr="00C373A0">
        <w:rPr>
          <w:rFonts w:ascii="Palatino Linotype" w:eastAsia="Palatino Linotype" w:hAnsi="Palatino Linotype" w:cs="Palatino Linotype"/>
          <w:i/>
          <w:sz w:val="22"/>
          <w:szCs w:val="22"/>
        </w:rPr>
        <w:t xml:space="preserve">, </w:t>
      </w:r>
      <w:proofErr w:type="gramStart"/>
      <w:r w:rsidRPr="00C373A0">
        <w:rPr>
          <w:rFonts w:ascii="Palatino Linotype" w:eastAsia="Palatino Linotype" w:hAnsi="Palatino Linotype" w:cs="Palatino Linotype"/>
          <w:i/>
          <w:sz w:val="22"/>
          <w:szCs w:val="22"/>
        </w:rPr>
        <w:t>que</w:t>
      </w:r>
      <w:proofErr w:type="gramEnd"/>
      <w:r w:rsidRPr="00C373A0">
        <w:rPr>
          <w:rFonts w:ascii="Palatino Linotype" w:eastAsia="Palatino Linotype" w:hAnsi="Palatino Linotype" w:cs="Palatino Linotype"/>
          <w:i/>
          <w:sz w:val="22"/>
          <w:szCs w:val="22"/>
        </w:rPr>
        <w:t xml:space="preserve"> en ejercicio de las atribuciones conferidas, sea administrada por los Sujetos Obligados, y</w:t>
      </w:r>
    </w:p>
    <w:p w14:paraId="24967BF2" w14:textId="77777777" w:rsidR="009D3F15" w:rsidRPr="00C373A0" w:rsidRDefault="006501FC">
      <w:pPr>
        <w:spacing w:before="120" w:after="120"/>
        <w:ind w:left="1134" w:right="901"/>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3) Que se trate de información </w:t>
      </w:r>
      <w:r w:rsidRPr="00C373A0">
        <w:rPr>
          <w:rFonts w:ascii="Palatino Linotype" w:eastAsia="Palatino Linotype" w:hAnsi="Palatino Linotype" w:cs="Palatino Linotype"/>
          <w:b/>
          <w:i/>
          <w:sz w:val="22"/>
          <w:szCs w:val="22"/>
          <w:u w:val="single"/>
        </w:rPr>
        <w:t>registrada en cualquier soporte documental</w:t>
      </w:r>
      <w:r w:rsidRPr="00C373A0">
        <w:rPr>
          <w:rFonts w:ascii="Palatino Linotype" w:eastAsia="Palatino Linotype" w:hAnsi="Palatino Linotype" w:cs="Palatino Linotype"/>
          <w:i/>
          <w:sz w:val="22"/>
          <w:szCs w:val="22"/>
        </w:rPr>
        <w:t xml:space="preserve">, </w:t>
      </w:r>
      <w:proofErr w:type="gramStart"/>
      <w:r w:rsidRPr="00C373A0">
        <w:rPr>
          <w:rFonts w:ascii="Palatino Linotype" w:eastAsia="Palatino Linotype" w:hAnsi="Palatino Linotype" w:cs="Palatino Linotype"/>
          <w:i/>
          <w:sz w:val="22"/>
          <w:szCs w:val="22"/>
        </w:rPr>
        <w:t>que</w:t>
      </w:r>
      <w:proofErr w:type="gramEnd"/>
      <w:r w:rsidRPr="00C373A0">
        <w:rPr>
          <w:rFonts w:ascii="Palatino Linotype" w:eastAsia="Palatino Linotype" w:hAnsi="Palatino Linotype" w:cs="Palatino Linotype"/>
          <w:i/>
          <w:sz w:val="22"/>
          <w:szCs w:val="22"/>
        </w:rPr>
        <w:t xml:space="preserve"> en ejercicio de las atribuciones conferidas, se encuentre en posesión de los Sujetos Obligados.” (Sic)</w:t>
      </w:r>
    </w:p>
    <w:p w14:paraId="3C1DC4F6"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En este sentido, en términos generales, para que sea posible el ejercicio del Derecho de Acceso a la Información Pública, los requerimientos deben consistir en </w:t>
      </w:r>
      <w:r w:rsidRPr="00C373A0">
        <w:rPr>
          <w:rFonts w:ascii="Palatino Linotype" w:eastAsia="Palatino Linotype" w:hAnsi="Palatino Linotype" w:cs="Palatino Linotype"/>
        </w:rPr>
        <w:lastRenderedPageBreak/>
        <w:t xml:space="preserve">información que se encuentre registrada en cualquier soporte documental; ya sea, porque el Sujeto Obligado la generó o porque como parte del ejercicio de sus funciones la recibió </w:t>
      </w:r>
      <w:proofErr w:type="gramStart"/>
      <w:r w:rsidRPr="00C373A0">
        <w:rPr>
          <w:rFonts w:ascii="Palatino Linotype" w:eastAsia="Palatino Linotype" w:hAnsi="Palatino Linotype" w:cs="Palatino Linotype"/>
        </w:rPr>
        <w:t>y</w:t>
      </w:r>
      <w:proofErr w:type="gramEnd"/>
      <w:r w:rsidRPr="00C373A0">
        <w:rPr>
          <w:rFonts w:ascii="Palatino Linotype" w:eastAsia="Palatino Linotype" w:hAnsi="Palatino Linotype" w:cs="Palatino Linotype"/>
        </w:rPr>
        <w:t xml:space="preserve"> por consiguiente, la administra y posee. </w:t>
      </w:r>
    </w:p>
    <w:p w14:paraId="5D19E73C"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Lo anterior encuentra sustento en el artículo 4 de la Ley de Transparencia y Acceso a la Información Pública del Estado de México y Municipios, que dispone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45C8C8C8"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b/>
          <w:i/>
          <w:sz w:val="22"/>
          <w:szCs w:val="22"/>
        </w:rPr>
        <w:t>Artículo 4</w:t>
      </w:r>
      <w:r w:rsidRPr="00C373A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CB6E48"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373A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152A0E4"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C373A0">
        <w:rPr>
          <w:rFonts w:ascii="Palatino Linotype" w:eastAsia="Palatino Linotype" w:hAnsi="Palatino Linotype" w:cs="Palatino Linotype"/>
          <w:i/>
          <w:sz w:val="22"/>
          <w:szCs w:val="22"/>
        </w:rPr>
        <w:t>.”(</w:t>
      </w:r>
      <w:proofErr w:type="gramEnd"/>
      <w:r w:rsidRPr="00C373A0">
        <w:rPr>
          <w:rFonts w:ascii="Palatino Linotype" w:eastAsia="Palatino Linotype" w:hAnsi="Palatino Linotype" w:cs="Palatino Linotype"/>
          <w:i/>
          <w:sz w:val="22"/>
          <w:szCs w:val="22"/>
        </w:rPr>
        <w:t>Sic)</w:t>
      </w:r>
    </w:p>
    <w:p w14:paraId="29F3116A"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w:t>
      </w:r>
      <w:r w:rsidRPr="00C373A0">
        <w:rPr>
          <w:rFonts w:ascii="Palatino Linotype" w:eastAsia="Palatino Linotype" w:hAnsi="Palatino Linotype" w:cs="Palatino Linotype"/>
        </w:rPr>
        <w:lastRenderedPageBreak/>
        <w:t>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CEFC707"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“Artículo 12.-</w:t>
      </w:r>
      <w:r w:rsidRPr="00C373A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5B3483C"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373A0">
        <w:rPr>
          <w:rFonts w:ascii="Palatino Linotype" w:eastAsia="Palatino Linotype" w:hAnsi="Palatino Linotype" w:cs="Palatino Linotype"/>
          <w:i/>
          <w:sz w:val="22"/>
          <w:szCs w:val="22"/>
        </w:rPr>
        <w:t xml:space="preserve">. </w:t>
      </w:r>
      <w:r w:rsidRPr="00C373A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9E706D5" w14:textId="77777777" w:rsidR="009D3F15" w:rsidRPr="00C373A0" w:rsidRDefault="006501FC">
      <w:pPr>
        <w:spacing w:before="240" w:after="240" w:line="360" w:lineRule="auto"/>
        <w:ind w:right="-93"/>
        <w:jc w:val="both"/>
        <w:rPr>
          <w:rFonts w:ascii="Palatino Linotype" w:eastAsia="Palatino Linotype" w:hAnsi="Palatino Linotype" w:cs="Palatino Linotype"/>
        </w:rPr>
      </w:pPr>
      <w:r w:rsidRPr="00C373A0">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EFDD578" w14:textId="77777777" w:rsidR="009D3F15" w:rsidRPr="00C373A0" w:rsidRDefault="006501FC">
      <w:pPr>
        <w:spacing w:before="240" w:after="240" w:line="360" w:lineRule="auto"/>
        <w:jc w:val="both"/>
        <w:rPr>
          <w:rFonts w:ascii="Palatino Linotype" w:eastAsia="Palatino Linotype" w:hAnsi="Palatino Linotype" w:cs="Palatino Linotype"/>
          <w:b/>
        </w:rPr>
      </w:pPr>
      <w:r w:rsidRPr="00C373A0">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C373A0">
        <w:rPr>
          <w:rFonts w:ascii="Palatino Linotype" w:eastAsia="Palatino Linotype" w:hAnsi="Palatino Linotype" w:cs="Palatino Linotype"/>
          <w:b/>
        </w:rPr>
        <w:t xml:space="preserve"> </w:t>
      </w:r>
    </w:p>
    <w:p w14:paraId="6AF3505B" w14:textId="77777777" w:rsidR="009D3F15" w:rsidRPr="00C373A0" w:rsidRDefault="006501FC">
      <w:pPr>
        <w:spacing w:before="120" w:after="120"/>
        <w:ind w:left="1134"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b/>
          <w:i/>
          <w:sz w:val="22"/>
          <w:szCs w:val="22"/>
        </w:rPr>
        <w:t>No existe obligación de elaborar documentos ad hoc para atender las solicitudes de acceso a la información.</w:t>
      </w:r>
      <w:r w:rsidRPr="00C373A0">
        <w:rPr>
          <w:rFonts w:ascii="Palatino Linotype" w:eastAsia="Palatino Linotype" w:hAnsi="Palatino Linotype" w:cs="Palatino Linotype"/>
          <w:i/>
          <w:sz w:val="22"/>
          <w:szCs w:val="22"/>
        </w:rPr>
        <w:t xml:space="preserve"> Los artículos 129 de la Ley General de Transparencia y Acceso a la Información Pública y 130, párrafo cuarto, de </w:t>
      </w:r>
      <w:r w:rsidRPr="00C373A0">
        <w:rPr>
          <w:rFonts w:ascii="Palatino Linotype" w:eastAsia="Palatino Linotype" w:hAnsi="Palatino Linotype" w:cs="Palatino Linotype"/>
          <w:i/>
          <w:sz w:val="22"/>
          <w:szCs w:val="22"/>
        </w:rPr>
        <w:lastRenderedPageBreak/>
        <w:t>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135EA554"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En este orden de ideas, del análisis de la solicitud de información, motivo del recurso de revisión que ahora se resuelve, se advierte que la persona solicitante requirió al </w:t>
      </w:r>
      <w:r w:rsidRPr="00C373A0">
        <w:rPr>
          <w:rFonts w:ascii="Palatino Linotype" w:eastAsia="Palatino Linotype" w:hAnsi="Palatino Linotype" w:cs="Palatino Linotype"/>
          <w:b/>
        </w:rPr>
        <w:t xml:space="preserve">Sujeto Obligado </w:t>
      </w:r>
      <w:r w:rsidRPr="00C373A0">
        <w:rPr>
          <w:rFonts w:ascii="Palatino Linotype" w:eastAsia="Palatino Linotype" w:hAnsi="Palatino Linotype" w:cs="Palatino Linotype"/>
        </w:rPr>
        <w:t>le proporcione información que consiste en lo siguiente:</w:t>
      </w:r>
    </w:p>
    <w:p w14:paraId="30F93B24" w14:textId="77777777" w:rsidR="009D3F15" w:rsidRPr="00C373A0" w:rsidRDefault="006501FC">
      <w:pPr>
        <w:spacing w:before="240" w:after="240" w:line="360" w:lineRule="auto"/>
        <w:ind w:left="284"/>
        <w:jc w:val="both"/>
        <w:rPr>
          <w:rFonts w:ascii="Palatino Linotype" w:eastAsia="Palatino Linotype" w:hAnsi="Palatino Linotype" w:cs="Palatino Linotype"/>
        </w:rPr>
      </w:pPr>
      <w:r w:rsidRPr="00C373A0">
        <w:rPr>
          <w:rFonts w:ascii="Palatino Linotype" w:eastAsia="Palatino Linotype" w:hAnsi="Palatino Linotype" w:cs="Palatino Linotype"/>
        </w:rPr>
        <w:t>Dada la situación que exponen los noticieros de TV, en los que indican que los libros de texto gratuito son comunistas y cuentan con pocas matemáticas para enseñar a los alumnos:</w:t>
      </w:r>
    </w:p>
    <w:p w14:paraId="645EB3AF" w14:textId="77777777" w:rsidR="009D3F15" w:rsidRPr="00C373A0" w:rsidRDefault="006501FC">
      <w:pPr>
        <w:spacing w:before="240" w:after="240" w:line="360" w:lineRule="auto"/>
        <w:ind w:left="567"/>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1. Las medidas implementadas por la Secretaría de Educación para tener una educación que lleve al mejoramiento de los alumnos </w:t>
      </w:r>
    </w:p>
    <w:p w14:paraId="20203816" w14:textId="77777777" w:rsidR="009D3F15" w:rsidRPr="00C373A0" w:rsidRDefault="006501FC">
      <w:pPr>
        <w:spacing w:before="240" w:after="240" w:line="360" w:lineRule="auto"/>
        <w:ind w:left="567"/>
        <w:jc w:val="both"/>
        <w:rPr>
          <w:rFonts w:ascii="Palatino Linotype" w:eastAsia="Palatino Linotype" w:hAnsi="Palatino Linotype" w:cs="Palatino Linotype"/>
        </w:rPr>
      </w:pPr>
      <w:r w:rsidRPr="00C373A0">
        <w:rPr>
          <w:rFonts w:ascii="Palatino Linotype" w:eastAsia="Palatino Linotype" w:hAnsi="Palatino Linotype" w:cs="Palatino Linotype"/>
        </w:rPr>
        <w:t>2. Las medidas implementadas en el tema de los libros de texto gratuito.</w:t>
      </w:r>
    </w:p>
    <w:p w14:paraId="0F1472F8" w14:textId="77777777" w:rsidR="009D3F15" w:rsidRPr="00C373A0" w:rsidRDefault="006501FC">
      <w:pPr>
        <w:spacing w:before="240" w:after="240" w:line="360" w:lineRule="auto"/>
        <w:ind w:left="567"/>
        <w:jc w:val="both"/>
        <w:rPr>
          <w:rFonts w:ascii="Palatino Linotype" w:eastAsia="Palatino Linotype" w:hAnsi="Palatino Linotype" w:cs="Palatino Linotype"/>
        </w:rPr>
      </w:pPr>
      <w:r w:rsidRPr="00C373A0">
        <w:rPr>
          <w:rFonts w:ascii="Palatino Linotype" w:eastAsia="Palatino Linotype" w:hAnsi="Palatino Linotype" w:cs="Palatino Linotype"/>
        </w:rPr>
        <w:t>3. ¿Entregaran a los alumnos del Estado de México los libros de textos gratuitos?</w:t>
      </w:r>
    </w:p>
    <w:p w14:paraId="1E8B58CE" w14:textId="77777777" w:rsidR="009D3F15" w:rsidRPr="00C373A0" w:rsidRDefault="006501FC">
      <w:pPr>
        <w:spacing w:before="240" w:after="240" w:line="360" w:lineRule="auto"/>
        <w:ind w:left="567"/>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4. ¿Se basarán en dichos libros para el ciclo que inicia este agosto 2023? </w:t>
      </w:r>
    </w:p>
    <w:p w14:paraId="62DA9FF7" w14:textId="77777777" w:rsidR="009D3F15" w:rsidRPr="00C373A0" w:rsidRDefault="006501FC">
      <w:pPr>
        <w:spacing w:before="240" w:after="240" w:line="360" w:lineRule="auto"/>
        <w:ind w:left="567"/>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5. ¿Entregarán las guías a los docentes? </w:t>
      </w:r>
    </w:p>
    <w:p w14:paraId="7837AB5B" w14:textId="77777777" w:rsidR="009D3F15" w:rsidRPr="00C373A0" w:rsidRDefault="006501FC">
      <w:pPr>
        <w:spacing w:before="240" w:after="240" w:line="360" w:lineRule="auto"/>
        <w:ind w:left="567"/>
        <w:jc w:val="both"/>
        <w:rPr>
          <w:rFonts w:ascii="Palatino Linotype" w:eastAsia="Palatino Linotype" w:hAnsi="Palatino Linotype" w:cs="Palatino Linotype"/>
        </w:rPr>
      </w:pPr>
      <w:r w:rsidRPr="00C373A0">
        <w:rPr>
          <w:rFonts w:ascii="Palatino Linotype" w:eastAsia="Palatino Linotype" w:hAnsi="Palatino Linotype" w:cs="Palatino Linotype"/>
        </w:rPr>
        <w:t>6. ¿Impondrán a los docentes que se utilicen las guías?</w:t>
      </w:r>
    </w:p>
    <w:p w14:paraId="0AB5C017" w14:textId="77777777" w:rsidR="009D3F15" w:rsidRPr="00C373A0" w:rsidRDefault="006501FC">
      <w:pPr>
        <w:spacing w:before="240" w:after="240" w:line="360" w:lineRule="auto"/>
        <w:ind w:left="567"/>
        <w:jc w:val="both"/>
        <w:rPr>
          <w:rFonts w:ascii="Palatino Linotype" w:eastAsia="Palatino Linotype" w:hAnsi="Palatino Linotype" w:cs="Palatino Linotype"/>
          <w:sz w:val="28"/>
          <w:szCs w:val="28"/>
        </w:rPr>
      </w:pPr>
      <w:r w:rsidRPr="00C373A0">
        <w:rPr>
          <w:rFonts w:ascii="Palatino Linotype" w:eastAsia="Palatino Linotype" w:hAnsi="Palatino Linotype" w:cs="Palatino Linotype"/>
        </w:rPr>
        <w:lastRenderedPageBreak/>
        <w:t>7. ¿La Secretaría de Educación del Estado de México apoya las ideologías comunistas?</w:t>
      </w:r>
    </w:p>
    <w:p w14:paraId="7996F9E9"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En respuesta, el </w:t>
      </w:r>
      <w:r w:rsidRPr="00C373A0">
        <w:rPr>
          <w:rFonts w:ascii="Palatino Linotype" w:eastAsia="Palatino Linotype" w:hAnsi="Palatino Linotype" w:cs="Palatino Linotype"/>
          <w:b/>
        </w:rPr>
        <w:t xml:space="preserve">Sujeto Obligado, </w:t>
      </w:r>
      <w:r w:rsidRPr="00C373A0">
        <w:rPr>
          <w:rFonts w:ascii="Palatino Linotype" w:eastAsia="Palatino Linotype" w:hAnsi="Palatino Linotype" w:cs="Palatino Linotype"/>
        </w:rPr>
        <w:t>hizo del conocimiento de la persona solicitante que no cotaba con competencia para proporcionar información, sugiriendo presentar la solicitud ante la Secretaría de Educación Pública, SEP. Asimismo, precisa que la naturaleza del derecho de acceso a la información impide que se dé contestación a requerimientos que conllevan al pronunciamiento especifico de interrogantes sobre variados temas, resultando el requerimiento en un pronunciamiento sobre cuestionamientos derivados de juicios.</w:t>
      </w:r>
    </w:p>
    <w:p w14:paraId="2FFE4B65" w14:textId="77777777" w:rsidR="009D3F15" w:rsidRPr="00C373A0" w:rsidRDefault="006501FC">
      <w:pPr>
        <w:spacing w:before="240" w:after="240" w:line="360" w:lineRule="auto"/>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rPr>
        <w:t xml:space="preserve">Una vez notificada la respuesta, la persona solicitante interpuso el recurso de revisión que nos ocupa, en el cual señaló como motivo de inconformidad: </w:t>
      </w:r>
      <w:r w:rsidRPr="00C373A0">
        <w:rPr>
          <w:rFonts w:ascii="Palatino Linotype" w:eastAsia="Palatino Linotype" w:hAnsi="Palatino Linotype" w:cs="Palatino Linotype"/>
          <w:i/>
          <w:sz w:val="22"/>
          <w:szCs w:val="22"/>
        </w:rPr>
        <w:t xml:space="preserve">“El sujeto obligado determina que es incompetencia, la solicitud inicial requiere información que le </w:t>
      </w:r>
      <w:r w:rsidRPr="00C373A0">
        <w:rPr>
          <w:i/>
        </w:rPr>
        <w:t>compete</w:t>
      </w:r>
      <w:r w:rsidRPr="00C373A0">
        <w:rPr>
          <w:rFonts w:ascii="Palatino Linotype" w:eastAsia="Palatino Linotype" w:hAnsi="Palatino Linotype" w:cs="Palatino Linotype"/>
          <w:i/>
          <w:sz w:val="22"/>
          <w:szCs w:val="22"/>
        </w:rPr>
        <w:t xml:space="preserve"> a la Secretaria de Educación del GEM, ya que se trata de información que el Gobierno del Estado de México tiene la capacidad, competencia, función y atribución de decidir si dichos libros se utilizarán o no, así como de todo lo requerido en la solicitud inicial. Lo anterior con fundamento en el artículo 2 de la CONSTITUCIÓN POLÍTICA DE LOS ESTADOS UNIDOS MEXICANOS, ya que menciona; “que reconoce y garantiza el derecho de los pueblos y las comunidades indígenas a la libre determinación y, en consecuencia, a la autonomía”. </w:t>
      </w:r>
      <w:proofErr w:type="spellStart"/>
      <w:r w:rsidRPr="00C373A0">
        <w:rPr>
          <w:rFonts w:ascii="Palatino Linotype" w:eastAsia="Palatino Linotype" w:hAnsi="Palatino Linotype" w:cs="Palatino Linotype"/>
          <w:i/>
          <w:sz w:val="22"/>
          <w:szCs w:val="22"/>
        </w:rPr>
        <w:t>Asi</w:t>
      </w:r>
      <w:proofErr w:type="spellEnd"/>
      <w:r w:rsidRPr="00C373A0">
        <w:rPr>
          <w:rFonts w:ascii="Palatino Linotype" w:eastAsia="Palatino Linotype" w:hAnsi="Palatino Linotype" w:cs="Palatino Linotype"/>
          <w:i/>
          <w:sz w:val="22"/>
          <w:szCs w:val="22"/>
        </w:rPr>
        <w:t xml:space="preserve"> mismo considerando que la </w:t>
      </w:r>
      <w:proofErr w:type="gramStart"/>
      <w:r w:rsidRPr="00C373A0">
        <w:rPr>
          <w:rFonts w:ascii="Palatino Linotype" w:eastAsia="Palatino Linotype" w:hAnsi="Palatino Linotype" w:cs="Palatino Linotype"/>
          <w:i/>
          <w:sz w:val="22"/>
          <w:szCs w:val="22"/>
        </w:rPr>
        <w:t>Secretaria</w:t>
      </w:r>
      <w:proofErr w:type="gramEnd"/>
      <w:r w:rsidRPr="00C373A0">
        <w:rPr>
          <w:rFonts w:ascii="Palatino Linotype" w:eastAsia="Palatino Linotype" w:hAnsi="Palatino Linotype" w:cs="Palatino Linotype"/>
          <w:i/>
          <w:sz w:val="22"/>
          <w:szCs w:val="22"/>
        </w:rPr>
        <w:t xml:space="preserve"> de </w:t>
      </w:r>
      <w:proofErr w:type="spellStart"/>
      <w:r w:rsidRPr="00C373A0">
        <w:rPr>
          <w:rFonts w:ascii="Palatino Linotype" w:eastAsia="Palatino Linotype" w:hAnsi="Palatino Linotype" w:cs="Palatino Linotype"/>
          <w:i/>
          <w:sz w:val="22"/>
          <w:szCs w:val="22"/>
        </w:rPr>
        <w:t>Educacion</w:t>
      </w:r>
      <w:proofErr w:type="spellEnd"/>
      <w:r w:rsidRPr="00C373A0">
        <w:rPr>
          <w:rFonts w:ascii="Palatino Linotype" w:eastAsia="Palatino Linotype" w:hAnsi="Palatino Linotype" w:cs="Palatino Linotype"/>
          <w:i/>
          <w:sz w:val="22"/>
          <w:szCs w:val="22"/>
        </w:rPr>
        <w:t xml:space="preserve"> Publica SEP, violo los lineamientos para la elaboración de los libros, se visualizan notablemente los errores, </w:t>
      </w:r>
      <w:proofErr w:type="spellStart"/>
      <w:r w:rsidRPr="00C373A0">
        <w:rPr>
          <w:rFonts w:ascii="Palatino Linotype" w:eastAsia="Palatino Linotype" w:hAnsi="Palatino Linotype" w:cs="Palatino Linotype"/>
          <w:i/>
          <w:sz w:val="22"/>
          <w:szCs w:val="22"/>
        </w:rPr>
        <w:t>asi</w:t>
      </w:r>
      <w:proofErr w:type="spellEnd"/>
      <w:r w:rsidRPr="00C373A0">
        <w:rPr>
          <w:rFonts w:ascii="Palatino Linotype" w:eastAsia="Palatino Linotype" w:hAnsi="Palatino Linotype" w:cs="Palatino Linotype"/>
          <w:i/>
          <w:sz w:val="22"/>
          <w:szCs w:val="22"/>
        </w:rPr>
        <w:t xml:space="preserve"> como de la limitación en la materia </w:t>
      </w:r>
      <w:proofErr w:type="spellStart"/>
      <w:r w:rsidRPr="00C373A0">
        <w:rPr>
          <w:rFonts w:ascii="Palatino Linotype" w:eastAsia="Palatino Linotype" w:hAnsi="Palatino Linotype" w:cs="Palatino Linotype"/>
          <w:i/>
          <w:sz w:val="22"/>
          <w:szCs w:val="22"/>
        </w:rPr>
        <w:t>matematicas</w:t>
      </w:r>
      <w:proofErr w:type="spellEnd"/>
      <w:r w:rsidRPr="00C373A0">
        <w:rPr>
          <w:rFonts w:ascii="Palatino Linotype" w:eastAsia="Palatino Linotype" w:hAnsi="Palatino Linotype" w:cs="Palatino Linotype"/>
          <w:i/>
          <w:sz w:val="22"/>
          <w:szCs w:val="22"/>
        </w:rPr>
        <w:t xml:space="preserve">, fechas </w:t>
      </w:r>
      <w:proofErr w:type="spellStart"/>
      <w:r w:rsidRPr="00C373A0">
        <w:rPr>
          <w:rFonts w:ascii="Palatino Linotype" w:eastAsia="Palatino Linotype" w:hAnsi="Palatino Linotype" w:cs="Palatino Linotype"/>
          <w:i/>
          <w:sz w:val="22"/>
          <w:szCs w:val="22"/>
        </w:rPr>
        <w:t>erroneas</w:t>
      </w:r>
      <w:proofErr w:type="spellEnd"/>
      <w:r w:rsidRPr="00C373A0">
        <w:rPr>
          <w:rFonts w:ascii="Palatino Linotype" w:eastAsia="Palatino Linotype" w:hAnsi="Palatino Linotype" w:cs="Palatino Linotype"/>
          <w:i/>
          <w:sz w:val="22"/>
          <w:szCs w:val="22"/>
        </w:rPr>
        <w:t xml:space="preserve">, etc. Robusteciendo lo anterior se cita el </w:t>
      </w:r>
      <w:proofErr w:type="spellStart"/>
      <w:r w:rsidRPr="00C373A0">
        <w:rPr>
          <w:rFonts w:ascii="Palatino Linotype" w:eastAsia="Palatino Linotype" w:hAnsi="Palatino Linotype" w:cs="Palatino Linotype"/>
          <w:i/>
          <w:sz w:val="22"/>
          <w:szCs w:val="22"/>
        </w:rPr>
        <w:t>articulo</w:t>
      </w:r>
      <w:proofErr w:type="spellEnd"/>
      <w:r w:rsidRPr="00C373A0">
        <w:rPr>
          <w:rFonts w:ascii="Palatino Linotype" w:eastAsia="Palatino Linotype" w:hAnsi="Palatino Linotype" w:cs="Palatino Linotype"/>
          <w:i/>
          <w:sz w:val="22"/>
          <w:szCs w:val="22"/>
        </w:rPr>
        <w:t xml:space="preserve"> 3 de la CONSTITUCIÓN POLÍTICA DE LOS ESTADOS UNIDOS MEXICANOS, en donde menciona </w:t>
      </w:r>
      <w:proofErr w:type="gramStart"/>
      <w:r w:rsidRPr="00C373A0">
        <w:rPr>
          <w:rFonts w:ascii="Palatino Linotype" w:eastAsia="Palatino Linotype" w:hAnsi="Palatino Linotype" w:cs="Palatino Linotype"/>
          <w:i/>
          <w:sz w:val="22"/>
          <w:szCs w:val="22"/>
        </w:rPr>
        <w:t>que</w:t>
      </w:r>
      <w:proofErr w:type="gramEnd"/>
      <w:r w:rsidRPr="00C373A0">
        <w:rPr>
          <w:rFonts w:ascii="Palatino Linotype" w:eastAsia="Palatino Linotype" w:hAnsi="Palatino Linotype" w:cs="Palatino Linotype"/>
          <w:i/>
          <w:sz w:val="22"/>
          <w:szCs w:val="22"/>
        </w:rPr>
        <w:t xml:space="preserve"> para tal efecto, considerará la opinión… A fin de dar cumplimiento a lo dispuesto en la fracción II de este artículo, el Ejecutivo Federal determinará los principios rectores y objetivos de la educación inicial, así como los planes y programas de estudio de la educación básica y normal en toda la República; para tal efecto, considerará </w:t>
      </w:r>
      <w:r w:rsidRPr="00C373A0">
        <w:rPr>
          <w:rFonts w:ascii="Palatino Linotype" w:eastAsia="Palatino Linotype" w:hAnsi="Palatino Linotype" w:cs="Palatino Linotype"/>
          <w:i/>
          <w:sz w:val="22"/>
          <w:szCs w:val="22"/>
        </w:rPr>
        <w:lastRenderedPageBreak/>
        <w:t xml:space="preserve">la opinión de los gobiernos de las entidades federativas y de diversos actores sociales involucrados en la educación, así como el contenido de los proyectos y programas educativos que contemplen las realidades y contextos, regionales y locales. Los planes y programas de estudio tendrán perspectiva de género y una orientación integral, por lo que se incluirá el conocimiento de las ciencias y humanidades: la enseñanza de las matemáticas, la lecto- 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 … II. El criterio que orientará a esa educación se basará en los resultados del progreso científico, luchará contra la ignorancia y sus efectos, las servidumbres, los fanatismos y los prejuicios. Considerando todo lo antes mencionado la </w:t>
      </w:r>
      <w:proofErr w:type="gramStart"/>
      <w:r w:rsidRPr="00C373A0">
        <w:rPr>
          <w:rFonts w:ascii="Palatino Linotype" w:eastAsia="Palatino Linotype" w:hAnsi="Palatino Linotype" w:cs="Palatino Linotype"/>
          <w:i/>
          <w:sz w:val="22"/>
          <w:szCs w:val="22"/>
        </w:rPr>
        <w:t>Secretaria</w:t>
      </w:r>
      <w:proofErr w:type="gramEnd"/>
      <w:r w:rsidRPr="00C373A0">
        <w:rPr>
          <w:rFonts w:ascii="Palatino Linotype" w:eastAsia="Palatino Linotype" w:hAnsi="Palatino Linotype" w:cs="Palatino Linotype"/>
          <w:i/>
          <w:sz w:val="22"/>
          <w:szCs w:val="22"/>
        </w:rPr>
        <w:t xml:space="preserve"> de Educación del Gobierno del Estado de México </w:t>
      </w:r>
      <w:proofErr w:type="spellStart"/>
      <w:r w:rsidRPr="00C373A0">
        <w:rPr>
          <w:rFonts w:ascii="Palatino Linotype" w:eastAsia="Palatino Linotype" w:hAnsi="Palatino Linotype" w:cs="Palatino Linotype"/>
          <w:i/>
          <w:sz w:val="22"/>
          <w:szCs w:val="22"/>
        </w:rPr>
        <w:t>tiede</w:t>
      </w:r>
      <w:proofErr w:type="spellEnd"/>
      <w:r w:rsidRPr="00C373A0">
        <w:rPr>
          <w:rFonts w:ascii="Palatino Linotype" w:eastAsia="Palatino Linotype" w:hAnsi="Palatino Linotype" w:cs="Palatino Linotype"/>
          <w:i/>
          <w:sz w:val="22"/>
          <w:szCs w:val="22"/>
        </w:rPr>
        <w:t xml:space="preserve"> </w:t>
      </w:r>
      <w:proofErr w:type="spellStart"/>
      <w:r w:rsidRPr="00C373A0">
        <w:rPr>
          <w:rFonts w:ascii="Palatino Linotype" w:eastAsia="Palatino Linotype" w:hAnsi="Palatino Linotype" w:cs="Palatino Linotype"/>
          <w:i/>
          <w:sz w:val="22"/>
          <w:szCs w:val="22"/>
        </w:rPr>
        <w:t>autonomia</w:t>
      </w:r>
      <w:proofErr w:type="spellEnd"/>
      <w:r w:rsidRPr="00C373A0">
        <w:rPr>
          <w:rFonts w:ascii="Palatino Linotype" w:eastAsia="Palatino Linotype" w:hAnsi="Palatino Linotype" w:cs="Palatino Linotype"/>
          <w:i/>
          <w:sz w:val="22"/>
          <w:szCs w:val="22"/>
        </w:rPr>
        <w:t xml:space="preserve"> para determinar y responder lo solicitado, </w:t>
      </w:r>
      <w:proofErr w:type="spellStart"/>
      <w:r w:rsidRPr="00C373A0">
        <w:rPr>
          <w:rFonts w:ascii="Palatino Linotype" w:eastAsia="Palatino Linotype" w:hAnsi="Palatino Linotype" w:cs="Palatino Linotype"/>
          <w:i/>
          <w:sz w:val="22"/>
          <w:szCs w:val="22"/>
        </w:rPr>
        <w:t>asi</w:t>
      </w:r>
      <w:proofErr w:type="spellEnd"/>
      <w:r w:rsidRPr="00C373A0">
        <w:rPr>
          <w:rFonts w:ascii="Palatino Linotype" w:eastAsia="Palatino Linotype" w:hAnsi="Palatino Linotype" w:cs="Palatino Linotype"/>
          <w:i/>
          <w:sz w:val="22"/>
          <w:szCs w:val="22"/>
        </w:rPr>
        <w:t xml:space="preserve"> mismo para un mejoramiento educativo en el Estado de México, y </w:t>
      </w:r>
      <w:proofErr w:type="spellStart"/>
      <w:r w:rsidRPr="00C373A0">
        <w:rPr>
          <w:rFonts w:ascii="Palatino Linotype" w:eastAsia="Palatino Linotype" w:hAnsi="Palatino Linotype" w:cs="Palatino Linotype"/>
          <w:i/>
          <w:sz w:val="22"/>
          <w:szCs w:val="22"/>
        </w:rPr>
        <w:t>especificamente</w:t>
      </w:r>
      <w:proofErr w:type="spellEnd"/>
      <w:r w:rsidRPr="00C373A0">
        <w:rPr>
          <w:rFonts w:ascii="Palatino Linotype" w:eastAsia="Palatino Linotype" w:hAnsi="Palatino Linotype" w:cs="Palatino Linotype"/>
          <w:i/>
          <w:sz w:val="22"/>
          <w:szCs w:val="22"/>
        </w:rPr>
        <w:t xml:space="preserve"> para luchar contra la ignorancia como lo dice el articulo 3 </w:t>
      </w:r>
      <w:proofErr w:type="spellStart"/>
      <w:r w:rsidRPr="00C373A0">
        <w:rPr>
          <w:rFonts w:ascii="Palatino Linotype" w:eastAsia="Palatino Linotype" w:hAnsi="Palatino Linotype" w:cs="Palatino Linotype"/>
          <w:i/>
          <w:sz w:val="22"/>
          <w:szCs w:val="22"/>
        </w:rPr>
        <w:t>fraccion</w:t>
      </w:r>
      <w:proofErr w:type="spellEnd"/>
      <w:r w:rsidRPr="00C373A0">
        <w:rPr>
          <w:rFonts w:ascii="Palatino Linotype" w:eastAsia="Palatino Linotype" w:hAnsi="Palatino Linotype" w:cs="Palatino Linotype"/>
          <w:i/>
          <w:sz w:val="22"/>
          <w:szCs w:val="22"/>
        </w:rPr>
        <w:t xml:space="preserve"> II de la constitución.” (sic)</w:t>
      </w:r>
    </w:p>
    <w:p w14:paraId="499F1CF6" w14:textId="77777777" w:rsidR="009D3F15" w:rsidRPr="00C373A0" w:rsidRDefault="006501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En la etapa de manifestaciones el </w:t>
      </w:r>
      <w:r w:rsidRPr="00C373A0">
        <w:rPr>
          <w:rFonts w:ascii="Palatino Linotype" w:eastAsia="Palatino Linotype" w:hAnsi="Palatino Linotype" w:cs="Palatino Linotype"/>
          <w:b/>
        </w:rPr>
        <w:t xml:space="preserve">Sujeto Obligado, </w:t>
      </w:r>
      <w:r w:rsidRPr="00C373A0">
        <w:rPr>
          <w:rFonts w:ascii="Palatino Linotype" w:eastAsia="Palatino Linotype" w:hAnsi="Palatino Linotype" w:cs="Palatino Linotype"/>
        </w:rPr>
        <w:t xml:space="preserve">ratificó en lo sustancial la respuesta emitida en primera instancia, y la parte </w:t>
      </w:r>
      <w:r w:rsidRPr="00C373A0">
        <w:rPr>
          <w:rFonts w:ascii="Palatino Linotype" w:eastAsia="Palatino Linotype" w:hAnsi="Palatino Linotype" w:cs="Palatino Linotype"/>
          <w:b/>
        </w:rPr>
        <w:t xml:space="preserve">Recurrente </w:t>
      </w:r>
      <w:r w:rsidRPr="00C373A0">
        <w:rPr>
          <w:rFonts w:ascii="Palatino Linotype" w:eastAsia="Palatino Linotype" w:hAnsi="Palatino Linotype" w:cs="Palatino Linotype"/>
        </w:rPr>
        <w:t>fue omisa en ejercer dicha prerrogativa.</w:t>
      </w:r>
    </w:p>
    <w:p w14:paraId="7826D6D7" w14:textId="77777777" w:rsidR="009D3F15" w:rsidRPr="00C373A0" w:rsidRDefault="006501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Expuestas las posturas de las partes, es preciso mencionar, en primer lugar, que del análisis de los requerimientos de información marcados con los numerales 3, 4, 5, 6, y 7, se advirtió que la persona solicitante pretende que el </w:t>
      </w:r>
      <w:r w:rsidRPr="00C373A0">
        <w:rPr>
          <w:rFonts w:ascii="Palatino Linotype" w:eastAsia="Palatino Linotype" w:hAnsi="Palatino Linotype" w:cs="Palatino Linotype"/>
          <w:b/>
        </w:rPr>
        <w:t xml:space="preserve">Sujeto Obligado </w:t>
      </w:r>
      <w:r w:rsidRPr="00C373A0">
        <w:rPr>
          <w:rFonts w:ascii="Palatino Linotype" w:eastAsia="Palatino Linotype" w:hAnsi="Palatino Linotype" w:cs="Palatino Linotype"/>
        </w:rPr>
        <w:t>responda de manera concisa, es decir, que se pronuncie en sentido afirmativo o negativo sobre diversas cuestiones, esto es, que diga:</w:t>
      </w:r>
    </w:p>
    <w:p w14:paraId="050CEF45" w14:textId="77777777" w:rsidR="009D3F15" w:rsidRPr="00C373A0" w:rsidRDefault="006501FC">
      <w:pPr>
        <w:numPr>
          <w:ilvl w:val="0"/>
          <w:numId w:val="2"/>
        </w:numPr>
        <w:pBdr>
          <w:top w:val="nil"/>
          <w:left w:val="nil"/>
          <w:bottom w:val="nil"/>
          <w:right w:val="nil"/>
          <w:between w:val="nil"/>
        </w:pBdr>
        <w:spacing w:before="240" w:line="360" w:lineRule="auto"/>
        <w:ind w:left="426" w:firstLine="0"/>
        <w:jc w:val="both"/>
        <w:rPr>
          <w:rFonts w:ascii="Palatino Linotype" w:eastAsia="Palatino Linotype" w:hAnsi="Palatino Linotype" w:cs="Palatino Linotype"/>
        </w:rPr>
      </w:pPr>
      <w:r w:rsidRPr="00C373A0">
        <w:rPr>
          <w:rFonts w:ascii="Palatino Linotype" w:eastAsia="Palatino Linotype" w:hAnsi="Palatino Linotype" w:cs="Palatino Linotype"/>
        </w:rPr>
        <w:t>Si se entregarán a los alumnos del Estado de México los libros de textos gratuitos, o no.</w:t>
      </w:r>
    </w:p>
    <w:p w14:paraId="5C43D29A" w14:textId="77777777" w:rsidR="009D3F15" w:rsidRPr="00C373A0" w:rsidRDefault="006501FC">
      <w:pPr>
        <w:numPr>
          <w:ilvl w:val="0"/>
          <w:numId w:val="2"/>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Si se basarán en dichos libros para el ciclo que inicia en agosto 2023, o no.</w:t>
      </w:r>
    </w:p>
    <w:p w14:paraId="30F3420D" w14:textId="77777777" w:rsidR="009D3F15" w:rsidRPr="00C373A0" w:rsidRDefault="006501FC">
      <w:pPr>
        <w:numPr>
          <w:ilvl w:val="0"/>
          <w:numId w:val="2"/>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Si entregarán las guías a los docentes, o no. </w:t>
      </w:r>
    </w:p>
    <w:p w14:paraId="7F39B9F8" w14:textId="77777777" w:rsidR="009D3F15" w:rsidRPr="00C373A0" w:rsidRDefault="006501FC">
      <w:pPr>
        <w:numPr>
          <w:ilvl w:val="0"/>
          <w:numId w:val="2"/>
        </w:numPr>
        <w:pBdr>
          <w:top w:val="nil"/>
          <w:left w:val="nil"/>
          <w:bottom w:val="nil"/>
          <w:right w:val="nil"/>
          <w:between w:val="nil"/>
        </w:pBdr>
        <w:spacing w:line="360" w:lineRule="auto"/>
        <w:ind w:left="426" w:firstLine="0"/>
        <w:jc w:val="both"/>
        <w:rPr>
          <w:rFonts w:ascii="Palatino Linotype" w:eastAsia="Palatino Linotype" w:hAnsi="Palatino Linotype" w:cs="Palatino Linotype"/>
        </w:rPr>
      </w:pPr>
      <w:r w:rsidRPr="00C373A0">
        <w:rPr>
          <w:rFonts w:ascii="Palatino Linotype" w:eastAsia="Palatino Linotype" w:hAnsi="Palatino Linotype" w:cs="Palatino Linotype"/>
        </w:rPr>
        <w:t>Si impondrán a los docentes que se utilicen las guías, o no.</w:t>
      </w:r>
    </w:p>
    <w:p w14:paraId="64A069B6" w14:textId="77777777" w:rsidR="009D3F15" w:rsidRPr="00C373A0" w:rsidRDefault="006501FC">
      <w:pPr>
        <w:numPr>
          <w:ilvl w:val="0"/>
          <w:numId w:val="2"/>
        </w:numPr>
        <w:pBdr>
          <w:top w:val="nil"/>
          <w:left w:val="nil"/>
          <w:bottom w:val="nil"/>
          <w:right w:val="nil"/>
          <w:between w:val="nil"/>
        </w:pBdr>
        <w:spacing w:after="240" w:line="360" w:lineRule="auto"/>
        <w:ind w:left="426" w:firstLine="0"/>
        <w:jc w:val="both"/>
        <w:rPr>
          <w:rFonts w:ascii="Palatino Linotype" w:eastAsia="Palatino Linotype" w:hAnsi="Palatino Linotype" w:cs="Palatino Linotype"/>
          <w:sz w:val="28"/>
          <w:szCs w:val="28"/>
        </w:rPr>
      </w:pPr>
      <w:r w:rsidRPr="00C373A0">
        <w:rPr>
          <w:rFonts w:ascii="Palatino Linotype" w:eastAsia="Palatino Linotype" w:hAnsi="Palatino Linotype" w:cs="Palatino Linotype"/>
        </w:rPr>
        <w:t>Si la Secretaría de Educación del Estado de México apoya las ideologías comunistas, o no.</w:t>
      </w:r>
    </w:p>
    <w:p w14:paraId="79044674" w14:textId="77777777" w:rsidR="009D3F15" w:rsidRPr="00C373A0" w:rsidRDefault="006501FC">
      <w:pPr>
        <w:spacing w:before="240" w:after="240" w:line="360" w:lineRule="auto"/>
        <w:jc w:val="both"/>
        <w:rPr>
          <w:rFonts w:ascii="Palatino Linotype" w:eastAsia="Palatino Linotype" w:hAnsi="Palatino Linotype" w:cs="Palatino Linotype"/>
          <w:strike/>
        </w:rPr>
      </w:pPr>
      <w:r w:rsidRPr="00C373A0">
        <w:rPr>
          <w:rFonts w:ascii="Palatino Linotype" w:eastAsia="Palatino Linotype" w:hAnsi="Palatino Linotype" w:cs="Palatino Linotype"/>
        </w:rPr>
        <w:t xml:space="preserve">Situación que conlleva a precisar que con tales planteamientos la persona solicitante no pretendió ejercer su derecho de acceso a la información pública; sino que por este medio presentó interrogantes cuya finalidad es obligar a la autoridad a que actúe en el sentido de contestar lo solicitado, que no es factible atenderse vía acceso a la información pública, toda vez, que la atención a dichos cuestionamientos no se puede colmar con documentos que obren en los archivos del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w:t>
      </w:r>
    </w:p>
    <w:p w14:paraId="340FBA17"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Por lo anterior, del análisis realizado al expediente electrónico, se advierte que dichos requerimientos no constituyen un derecho de acceso a la información y por lo tanto no son atendibles mediante una solicitud de acceso a la información pública, al tratan de manifestaciones vertidas por la persona solicitante, interrogantes y declaraciones, situación que conlleva a afirmar que se está en presencia del ejercicio del derecho a la libre expresión y en todo caso a un derecho de petición. </w:t>
      </w:r>
    </w:p>
    <w:p w14:paraId="5A62D833" w14:textId="77777777" w:rsidR="009D3F15" w:rsidRPr="00C373A0" w:rsidRDefault="006501FC">
      <w:pPr>
        <w:spacing w:before="240" w:after="240" w:line="360" w:lineRule="auto"/>
        <w:jc w:val="both"/>
        <w:rPr>
          <w:rFonts w:ascii="Palatino Linotype" w:eastAsia="Palatino Linotype" w:hAnsi="Palatino Linotype" w:cs="Palatino Linotype"/>
          <w:i/>
        </w:rPr>
      </w:pPr>
      <w:r w:rsidRPr="00C373A0">
        <w:rPr>
          <w:rFonts w:ascii="Palatino Linotype" w:eastAsia="Palatino Linotype" w:hAnsi="Palatino Linotype" w:cs="Palatino Linotype"/>
        </w:rPr>
        <w:t xml:space="preserve">A efecto de sustentar lo anterior, es preciso mencionar que David Cienfuegos Salgado, concibe al derecho de petición como </w:t>
      </w:r>
      <w:r w:rsidRPr="00C373A0">
        <w:rPr>
          <w:rFonts w:ascii="Palatino Linotype" w:eastAsia="Palatino Linotype" w:hAnsi="Palatino Linotype" w:cs="Palatino Linotype"/>
          <w:i/>
        </w:rPr>
        <w:t>“</w:t>
      </w:r>
      <w:r w:rsidRPr="00C373A0">
        <w:rPr>
          <w:rFonts w:ascii="Palatino Linotype" w:eastAsia="Palatino Linotype" w:hAnsi="Palatino Linotype" w:cs="Palatino Linotype"/>
          <w:b/>
          <w:i/>
          <w:u w:val="single"/>
        </w:rPr>
        <w:t>el derecho de toda persona a ser escuchado por quienes ejercen el poder públic</w:t>
      </w:r>
      <w:r w:rsidRPr="00C373A0">
        <w:rPr>
          <w:rFonts w:ascii="Palatino Linotype" w:eastAsia="Palatino Linotype" w:hAnsi="Palatino Linotype" w:cs="Palatino Linotype"/>
          <w:i/>
        </w:rPr>
        <w:t>o.</w:t>
      </w:r>
      <w:r w:rsidRPr="00C373A0">
        <w:rPr>
          <w:rFonts w:ascii="Palatino Linotype" w:eastAsia="Palatino Linotype" w:hAnsi="Palatino Linotype" w:cs="Palatino Linotype"/>
          <w:i/>
          <w:vertAlign w:val="superscript"/>
        </w:rPr>
        <w:t xml:space="preserve"> </w:t>
      </w:r>
      <w:r w:rsidRPr="00C373A0">
        <w:rPr>
          <w:rFonts w:ascii="Palatino Linotype" w:eastAsia="Palatino Linotype" w:hAnsi="Palatino Linotype" w:cs="Palatino Linotype"/>
          <w:i/>
          <w:vertAlign w:val="superscript"/>
        </w:rPr>
        <w:footnoteReference w:id="1"/>
      </w:r>
      <w:r w:rsidRPr="00C373A0">
        <w:rPr>
          <w:rFonts w:ascii="Palatino Linotype" w:eastAsia="Palatino Linotype" w:hAnsi="Palatino Linotype" w:cs="Palatino Linotype"/>
          <w:i/>
        </w:rPr>
        <w:t xml:space="preserve">” (Sic) </w:t>
      </w:r>
    </w:p>
    <w:p w14:paraId="1D0D002F"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 xml:space="preserve">De la misma manera, Miguel Carbonell en su libro “Los derechos fundamentales” refiere que el </w:t>
      </w:r>
      <w:r w:rsidRPr="00C373A0">
        <w:rPr>
          <w:rFonts w:ascii="Palatino Linotype" w:eastAsia="Palatino Linotype" w:hAnsi="Palatino Linotype" w:cs="Palatino Linotype"/>
          <w:u w:val="single"/>
        </w:rPr>
        <w:t>derecho de petición se ha entendido de dos distintitas maneras</w:t>
      </w:r>
      <w:r w:rsidRPr="00C373A0">
        <w:rPr>
          <w:rFonts w:ascii="Palatino Linotype" w:eastAsia="Palatino Linotype" w:hAnsi="Palatino Linotype" w:cs="Palatino Linotype"/>
        </w:rPr>
        <w:t xml:space="preserve">, a saber: como un derecho fundamental de participación política ya que </w:t>
      </w:r>
      <w:r w:rsidRPr="00C373A0">
        <w:rPr>
          <w:rFonts w:ascii="Palatino Linotype" w:eastAsia="Palatino Linotype" w:hAnsi="Palatino Linotype" w:cs="Palatino Linotype"/>
          <w:u w:val="single"/>
        </w:rPr>
        <w:t xml:space="preserve">permite a los particulares trasladar a las autoridades sus </w:t>
      </w:r>
      <w:r w:rsidRPr="00C373A0">
        <w:rPr>
          <w:rFonts w:ascii="Palatino Linotype" w:eastAsia="Palatino Linotype" w:hAnsi="Palatino Linotype" w:cs="Palatino Linotype"/>
          <w:b/>
          <w:u w:val="single"/>
        </w:rPr>
        <w:t>inquietudes, quejas</w:t>
      </w:r>
      <w:r w:rsidRPr="00C373A0">
        <w:rPr>
          <w:rFonts w:ascii="Palatino Linotype" w:eastAsia="Palatino Linotype" w:hAnsi="Palatino Linotype" w:cs="Palatino Linotype"/>
          <w:u w:val="single"/>
        </w:rPr>
        <w:t>, sugerencias</w:t>
      </w:r>
      <w:r w:rsidRPr="00C373A0">
        <w:rPr>
          <w:rFonts w:ascii="Palatino Linotype" w:eastAsia="Palatino Linotype" w:hAnsi="Palatino Linotype" w:cs="Palatino Linotype"/>
        </w:rPr>
        <w:t xml:space="preserve"> y requerimientos en cualquier materia o asunto; y como una </w:t>
      </w:r>
      <w:r w:rsidRPr="00C373A0">
        <w:rPr>
          <w:rFonts w:ascii="Palatino Linotype" w:eastAsia="Palatino Linotype" w:hAnsi="Palatino Linotype" w:cs="Palatino Linotype"/>
          <w:b/>
        </w:rPr>
        <w:t>forma específica de la libertad de expresión</w:t>
      </w:r>
      <w:r w:rsidRPr="00C373A0">
        <w:rPr>
          <w:rFonts w:ascii="Palatino Linotype" w:eastAsia="Palatino Linotype" w:hAnsi="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C373A0">
        <w:rPr>
          <w:rFonts w:ascii="Palatino Linotype" w:eastAsia="Palatino Linotype" w:hAnsi="Palatino Linotype" w:cs="Palatino Linotype"/>
          <w:vertAlign w:val="superscript"/>
        </w:rPr>
        <w:footnoteReference w:id="2"/>
      </w:r>
    </w:p>
    <w:p w14:paraId="16CCD4E2" w14:textId="77777777" w:rsidR="009D3F15" w:rsidRPr="00C373A0" w:rsidRDefault="006501FC">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Por otro lado, el autor anteriormente citado, indica que el </w:t>
      </w:r>
      <w:r w:rsidRPr="00C373A0">
        <w:rPr>
          <w:rFonts w:ascii="Palatino Linotype" w:eastAsia="Palatino Linotype" w:hAnsi="Palatino Linotype" w:cs="Palatino Linotype"/>
          <w:b/>
          <w:u w:val="single"/>
        </w:rPr>
        <w:t>derecho de acceso a la información pública</w:t>
      </w:r>
      <w:r w:rsidRPr="00C373A0">
        <w:rPr>
          <w:rFonts w:ascii="Palatino Linotype" w:eastAsia="Palatino Linotype" w:hAnsi="Palatino Linotype" w:cs="Palatino Linotype"/>
        </w:rPr>
        <w:t xml:space="preserve"> es el derecho de conocer la </w:t>
      </w:r>
      <w:r w:rsidRPr="00C373A0">
        <w:rPr>
          <w:rFonts w:ascii="Palatino Linotype" w:eastAsia="Palatino Linotype" w:hAnsi="Palatino Linotype" w:cs="Palatino Linotype"/>
          <w:b/>
          <w:u w:val="single"/>
        </w:rPr>
        <w:t>información de carácter público que se genera o está en posesión de los órganos del poder público</w:t>
      </w:r>
      <w:r w:rsidRPr="00C373A0">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4B0F925B" w14:textId="77777777" w:rsidR="009D3F15" w:rsidRPr="00C373A0" w:rsidRDefault="006501FC">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Por su parte Ernesto Villanueva define al derecho de acceso a la información pública como la prerrogativa de la persona para acceder a datos, registros y todo tipo de informaciones en poder de las entidades públicas y empresas privadas que </w:t>
      </w:r>
      <w:r w:rsidRPr="00C373A0">
        <w:rPr>
          <w:rFonts w:ascii="Palatino Linotype" w:eastAsia="Palatino Linotype" w:hAnsi="Palatino Linotype" w:cs="Palatino Linotype"/>
        </w:rPr>
        <w:lastRenderedPageBreak/>
        <w:t>ejercen gasto público o cumplen funciones de autoridad, con las excepciones taxativas que establezca la ley en una sociedad democrática.</w:t>
      </w:r>
      <w:r w:rsidRPr="00C373A0">
        <w:rPr>
          <w:rFonts w:ascii="Palatino Linotype" w:eastAsia="Palatino Linotype" w:hAnsi="Palatino Linotype" w:cs="Palatino Linotype"/>
          <w:vertAlign w:val="superscript"/>
        </w:rPr>
        <w:footnoteReference w:id="3"/>
      </w:r>
    </w:p>
    <w:p w14:paraId="2F6E8600" w14:textId="77777777" w:rsidR="009D3F15" w:rsidRPr="00C373A0" w:rsidRDefault="006501FC">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De lo anterior se puede concluir que la distinción entre el </w:t>
      </w:r>
      <w:r w:rsidRPr="00C373A0">
        <w:rPr>
          <w:rFonts w:ascii="Palatino Linotype" w:eastAsia="Palatino Linotype" w:hAnsi="Palatino Linotype" w:cs="Palatino Linotype"/>
          <w:b/>
          <w:u w:val="single"/>
        </w:rPr>
        <w:t>derecho de petición</w:t>
      </w:r>
      <w:r w:rsidRPr="00C373A0">
        <w:rPr>
          <w:rFonts w:ascii="Palatino Linotype" w:eastAsia="Palatino Linotype" w:hAnsi="Palatino Linotype" w:cs="Palatino Linotype"/>
        </w:rPr>
        <w:t xml:space="preserve"> y el derecho de acceso a la información descansa, principalmente, en que </w:t>
      </w:r>
      <w:r w:rsidRPr="00C373A0">
        <w:rPr>
          <w:rFonts w:ascii="Palatino Linotype" w:eastAsia="Palatino Linotype" w:hAnsi="Palatino Linotype" w:cs="Palatino Linotype"/>
          <w:b/>
        </w:rPr>
        <w:t>la pretensión del peticionario consiste generalmente en obligar a la autoridad responsable a que actúe</w:t>
      </w:r>
      <w:r w:rsidRPr="00C373A0">
        <w:rPr>
          <w:rFonts w:ascii="Palatino Linotype" w:eastAsia="Palatino Linotype" w:hAnsi="Palatino Linotype" w:cs="Palatino Linotype"/>
        </w:rPr>
        <w:t xml:space="preserve"> </w:t>
      </w:r>
      <w:r w:rsidRPr="00C373A0">
        <w:rPr>
          <w:rFonts w:ascii="Palatino Linotype" w:eastAsia="Palatino Linotype" w:hAnsi="Palatino Linotype" w:cs="Palatino Linotype"/>
          <w:b/>
        </w:rPr>
        <w:t>en el sentido de contestar lo solicitado</w:t>
      </w:r>
      <w:r w:rsidRPr="00C373A0">
        <w:rPr>
          <w:rFonts w:ascii="Palatino Linotype" w:eastAsia="Palatino Linotype" w:hAnsi="Palatino Linotype" w:cs="Palatino Linotype"/>
        </w:rPr>
        <w:t xml:space="preserve">, mientras que </w:t>
      </w:r>
      <w:r w:rsidRPr="00C373A0">
        <w:rPr>
          <w:rFonts w:ascii="Palatino Linotype" w:eastAsia="Palatino Linotype" w:hAnsi="Palatino Linotype" w:cs="Palatino Linotype"/>
          <w:b/>
          <w:u w:val="single"/>
        </w:rPr>
        <w:t>en el derecho de acceso a la información pública,</w:t>
      </w:r>
      <w:r w:rsidRPr="00C373A0">
        <w:rPr>
          <w:rFonts w:ascii="Palatino Linotype" w:eastAsia="Palatino Linotype" w:hAnsi="Palatino Linotype" w:cs="Palatino Linotype"/>
          <w:b/>
        </w:rPr>
        <w:t xml:space="preserve"> la pretensión radica en que se permita el acceso a datos y todo tipo de documentación que tenga el carácter de información pública, que sea generada, administrada o se encuentre en posesión de los</w:t>
      </w:r>
      <w:r w:rsidRPr="00C373A0">
        <w:rPr>
          <w:rFonts w:ascii="Palatino Linotype" w:eastAsia="Palatino Linotype" w:hAnsi="Palatino Linotype" w:cs="Palatino Linotype"/>
        </w:rPr>
        <w:t xml:space="preserve"> considerados </w:t>
      </w:r>
      <w:r w:rsidRPr="00C373A0">
        <w:rPr>
          <w:rFonts w:ascii="Palatino Linotype" w:eastAsia="Palatino Linotype" w:hAnsi="Palatino Linotype" w:cs="Palatino Linotype"/>
          <w:b/>
        </w:rPr>
        <w:t>Sujetos Obligados</w:t>
      </w:r>
      <w:r w:rsidRPr="00C373A0">
        <w:rPr>
          <w:rFonts w:ascii="Palatino Linotype" w:eastAsia="Palatino Linotype" w:hAnsi="Palatino Linotype" w:cs="Palatino Linotype"/>
        </w:rPr>
        <w:t xml:space="preserve"> por la Ley de la Materia.</w:t>
      </w:r>
    </w:p>
    <w:p w14:paraId="3E1778C7" w14:textId="77777777" w:rsidR="009D3F15" w:rsidRPr="00C373A0" w:rsidRDefault="006501FC">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C373A0">
        <w:rPr>
          <w:rFonts w:ascii="Palatino Linotype" w:eastAsia="Palatino Linotype" w:hAnsi="Palatino Linotype" w:cs="Palatino Linotype"/>
        </w:rPr>
        <w:t>Con base a lo anterior, se insiste que de la lectura de los puntos 3, 4, 5, 6 y 7, de la solicitud, no se advierte que la persona solicitante pretenda el acceso a documentos previamente generados</w:t>
      </w:r>
      <w:r w:rsidRPr="00C373A0">
        <w:rPr>
          <w:rFonts w:ascii="Palatino Linotype" w:eastAsia="Palatino Linotype" w:hAnsi="Palatino Linotype" w:cs="Palatino Linotype"/>
          <w:b/>
        </w:rPr>
        <w:t>, s</w:t>
      </w:r>
      <w:r w:rsidRPr="00C373A0">
        <w:rPr>
          <w:rFonts w:ascii="Palatino Linotype" w:eastAsia="Palatino Linotype" w:hAnsi="Palatino Linotype" w:cs="Palatino Linotype"/>
        </w:rPr>
        <w:t xml:space="preserve">ino más bien, </w:t>
      </w:r>
      <w:r w:rsidRPr="00C373A0">
        <w:rPr>
          <w:rFonts w:ascii="Palatino Linotype" w:eastAsia="Palatino Linotype" w:hAnsi="Palatino Linotype" w:cs="Palatino Linotype"/>
          <w:b/>
          <w:u w:val="single"/>
        </w:rPr>
        <w:t>requiere un pronunciamiento específico por parte del Sujeto Obligado que dé respuesta en sentido afirmativo o negativo a sus inquietudes</w:t>
      </w:r>
      <w:r w:rsidRPr="00C373A0">
        <w:rPr>
          <w:rFonts w:ascii="Palatino Linotype" w:eastAsia="Palatino Linotype" w:hAnsi="Palatino Linotype" w:cs="Palatino Linotype"/>
          <w:b/>
        </w:rPr>
        <w:t xml:space="preserve">, </w:t>
      </w:r>
      <w:r w:rsidRPr="00C373A0">
        <w:rPr>
          <w:rFonts w:ascii="Palatino Linotype" w:eastAsia="Palatino Linotype" w:hAnsi="Palatino Linotype" w:cs="Palatino Linotype"/>
        </w:rPr>
        <w:t xml:space="preserve">sin embargo,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C373A0">
        <w:rPr>
          <w:rFonts w:ascii="Palatino Linotype" w:eastAsia="Palatino Linotype" w:hAnsi="Palatino Linotype" w:cs="Palatino Linotype"/>
          <w:b/>
          <w:u w:val="single"/>
        </w:rPr>
        <w:t>interrogantes, inquietudes, quejas y manifestaciones</w:t>
      </w:r>
      <w:r w:rsidRPr="00C373A0">
        <w:rPr>
          <w:rFonts w:ascii="Palatino Linotype" w:eastAsia="Palatino Linotype" w:hAnsi="Palatino Linotype" w:cs="Palatino Linotype"/>
        </w:rPr>
        <w:t xml:space="preserve"> resultan estar encaminadas a ser satisfechas en ejercicio del derecho de petición.</w:t>
      </w:r>
    </w:p>
    <w:p w14:paraId="25814EC6"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 xml:space="preserve">Sin dejar de mencionar que, tanto en respuesta como en la etapa de manifestaciones, el </w:t>
      </w:r>
      <w:r w:rsidRPr="00C373A0">
        <w:rPr>
          <w:rFonts w:ascii="Palatino Linotype" w:eastAsia="Palatino Linotype" w:hAnsi="Palatino Linotype" w:cs="Palatino Linotype"/>
          <w:b/>
        </w:rPr>
        <w:t xml:space="preserve">Sujeto Obligado </w:t>
      </w:r>
      <w:r w:rsidRPr="00C373A0">
        <w:rPr>
          <w:rFonts w:ascii="Palatino Linotype" w:eastAsia="Palatino Linotype" w:hAnsi="Palatino Linotype" w:cs="Palatino Linotype"/>
        </w:rPr>
        <w:t>señaló tal situación, pues señaló que la naturaleza del derecho de acceso a la información impide que se dé contestación a requerimientos que conllevan al pronunciamiento específico de interrogantes sobre temas variados, por consiguiente, manifestó que los planteamientos de la persona solicitante no pueden ser atendidos a través del Derecho de acceso, al no existir materia sobre la que el Sujeto Obligado o Sujeto Obligado diverso pueda entregar información, en virtud de que lo solicitado supone que se emita un pronunciamiento especifico que conteste las interrogantes presentadas.</w:t>
      </w:r>
    </w:p>
    <w:p w14:paraId="6CB7CBA8" w14:textId="77777777" w:rsidR="009D3F15" w:rsidRPr="00C373A0" w:rsidRDefault="006501FC">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Aunado a lo anterior,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w:t>
      </w:r>
      <w:r w:rsidRPr="00C373A0">
        <w:rPr>
          <w:rFonts w:ascii="Palatino Linotype" w:eastAsia="Palatino Linotype" w:hAnsi="Palatino Linotype" w:cs="Palatino Linotype"/>
        </w:rPr>
        <w:lastRenderedPageBreak/>
        <w:t xml:space="preserve">del derecho de acceso a la información pública, no así cuando se trate de un derecho de petición ejercido por un gobernado; en consecuencia, este Instinto no tiene atribuciones para pronunciarse respecto a las manifestaciones expuestas por la parte </w:t>
      </w:r>
      <w:r w:rsidRPr="00C373A0">
        <w:rPr>
          <w:rFonts w:ascii="Palatino Linotype" w:eastAsia="Palatino Linotype" w:hAnsi="Palatino Linotype" w:cs="Palatino Linotype"/>
          <w:b/>
        </w:rPr>
        <w:t>Recurrente,</w:t>
      </w:r>
      <w:r w:rsidRPr="00C373A0">
        <w:rPr>
          <w:rFonts w:ascii="Palatino Linotype" w:eastAsia="Palatino Linotype" w:hAnsi="Palatino Linotype" w:cs="Palatino Linotype"/>
        </w:rPr>
        <w:t xml:space="preserve"> esencialmente en virtud de que la solicitud de la persona solicitante es tendente a que 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xml:space="preserve"> aclare o actué sobre una inquietud, en consecuencia, no es procedente ordenar la entrega de documento alguno, toda vez que no se pretendió el acceso a documentos previamente generados, sino un pronunciamiento del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w:t>
      </w:r>
    </w:p>
    <w:p w14:paraId="620CE20B" w14:textId="77777777" w:rsidR="009D3F15" w:rsidRPr="00C373A0" w:rsidRDefault="006501FC">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Por otro lado, respeto de los puntos 1 y 2 de la solicitud, se resalta la innegable necesidad de interpretar el texto de dichos requerimientos,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xml:space="preserve"> puede considerar una circunstancia en particular diversa a la que la persona solicitante objetivamente requiere.</w:t>
      </w:r>
    </w:p>
    <w:p w14:paraId="23489D22"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En esta tesitura, dado que el planteamiento del problema es de toral importancia, a efecto de determinar la intención o voluntad de la persona solicitante a la luz de la interpretación de la solicitud de información, y que puede generar de forma objetiva y material 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xml:space="preserve"> que se relacione con esa intención; respecto del presente asunto se realiza a continuación.</w:t>
      </w:r>
    </w:p>
    <w:p w14:paraId="33C0F2BA"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Atentos a la redacción de los puntos en análisis, se puede apreciar que la persona solicitante requiere objetivamente, lo siguiente:</w:t>
      </w:r>
    </w:p>
    <w:p w14:paraId="0C2C8717" w14:textId="77777777" w:rsidR="009D3F15" w:rsidRPr="00C373A0" w:rsidRDefault="006501FC">
      <w:pPr>
        <w:spacing w:before="240" w:after="240" w:line="360" w:lineRule="auto"/>
        <w:ind w:left="567"/>
        <w:jc w:val="both"/>
        <w:rPr>
          <w:rFonts w:ascii="Palatino Linotype" w:eastAsia="Palatino Linotype" w:hAnsi="Palatino Linotype" w:cs="Palatino Linotype"/>
          <w:b/>
        </w:rPr>
      </w:pPr>
      <w:r w:rsidRPr="00C373A0">
        <w:rPr>
          <w:rFonts w:ascii="Palatino Linotype" w:eastAsia="Palatino Linotype" w:hAnsi="Palatino Linotype" w:cs="Palatino Linotype"/>
        </w:rPr>
        <w:t xml:space="preserve">1. Las medidas implementadas por la Secretaría de Educación </w:t>
      </w:r>
      <w:r w:rsidRPr="00C373A0">
        <w:rPr>
          <w:rFonts w:ascii="Palatino Linotype" w:eastAsia="Palatino Linotype" w:hAnsi="Palatino Linotype" w:cs="Palatino Linotype"/>
          <w:b/>
        </w:rPr>
        <w:t xml:space="preserve">para tener una educación que lleve al mejoramiento de los alumnos. </w:t>
      </w:r>
    </w:p>
    <w:p w14:paraId="234735B4" w14:textId="77777777" w:rsidR="009D3F15" w:rsidRPr="00C373A0" w:rsidRDefault="006501FC">
      <w:pPr>
        <w:spacing w:before="240" w:after="240" w:line="360" w:lineRule="auto"/>
        <w:ind w:left="567"/>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2. Las medidas implementadas </w:t>
      </w:r>
      <w:r w:rsidRPr="00C373A0">
        <w:rPr>
          <w:rFonts w:ascii="Palatino Linotype" w:eastAsia="Palatino Linotype" w:hAnsi="Palatino Linotype" w:cs="Palatino Linotype"/>
          <w:b/>
        </w:rPr>
        <w:t>en el tema de los libros de texto gratuito</w:t>
      </w:r>
      <w:r w:rsidRPr="00C373A0">
        <w:rPr>
          <w:rFonts w:ascii="Palatino Linotype" w:eastAsia="Palatino Linotype" w:hAnsi="Palatino Linotype" w:cs="Palatino Linotype"/>
        </w:rPr>
        <w:t>.</w:t>
      </w:r>
    </w:p>
    <w:p w14:paraId="7DE404A4" w14:textId="77777777" w:rsidR="009D3F15" w:rsidRPr="00C373A0" w:rsidRDefault="006501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Sin que la parte solicitante precisara de manera clara o concreta, la información o documento al que pretende acceder, y, si bien es cierto, que de conformidad con el Criterio de interpretación con clave de </w:t>
      </w:r>
      <w:proofErr w:type="gramStart"/>
      <w:r w:rsidRPr="00C373A0">
        <w:rPr>
          <w:rFonts w:ascii="Palatino Linotype" w:eastAsia="Palatino Linotype" w:hAnsi="Palatino Linotype" w:cs="Palatino Linotype"/>
        </w:rPr>
        <w:t>control  SO</w:t>
      </w:r>
      <w:proofErr w:type="gramEnd"/>
      <w:r w:rsidRPr="00C373A0">
        <w:rPr>
          <w:rFonts w:ascii="Palatino Linotype" w:eastAsia="Palatino Linotype" w:hAnsi="Palatino Linotype" w:cs="Palatino Linotype"/>
        </w:rPr>
        <w:t xml:space="preserve">/016/2017, emitido por el Pleno Instituto Nacional de Transparencia, Acceso a la Información y Protección de Datos Personales, INAI, que es del tenor literal siguiente: </w:t>
      </w:r>
    </w:p>
    <w:p w14:paraId="2F930802" w14:textId="77777777" w:rsidR="009D3F15" w:rsidRPr="00C373A0" w:rsidRDefault="006501FC">
      <w:pPr>
        <w:pBdr>
          <w:top w:val="nil"/>
          <w:left w:val="nil"/>
          <w:bottom w:val="nil"/>
          <w:right w:val="nil"/>
          <w:between w:val="nil"/>
        </w:pBdr>
        <w:spacing w:after="120"/>
        <w:ind w:left="851" w:right="902"/>
        <w:jc w:val="both"/>
        <w:rPr>
          <w:rFonts w:ascii="Palatino Linotype" w:eastAsia="Palatino Linotype" w:hAnsi="Palatino Linotype" w:cs="Palatino Linotype"/>
          <w:sz w:val="22"/>
          <w:szCs w:val="22"/>
        </w:rPr>
      </w:pPr>
      <w:r w:rsidRPr="00C373A0">
        <w:rPr>
          <w:sz w:val="22"/>
          <w:szCs w:val="22"/>
        </w:rPr>
        <w:t xml:space="preserve"> “</w:t>
      </w:r>
      <w:r w:rsidRPr="00C373A0">
        <w:rPr>
          <w:rFonts w:ascii="Palatino Linotype" w:eastAsia="Palatino Linotype" w:hAnsi="Palatino Linotype" w:cs="Palatino Linotype"/>
          <w:b/>
          <w:i/>
          <w:sz w:val="22"/>
          <w:szCs w:val="22"/>
        </w:rPr>
        <w:t xml:space="preserve">Expresión documental. </w:t>
      </w:r>
      <w:r w:rsidRPr="00C373A0">
        <w:rPr>
          <w:rFonts w:ascii="Palatino Linotype" w:eastAsia="Palatino Linotype" w:hAnsi="Palatino Linotype" w:cs="Palatino Linotype"/>
          <w:i/>
          <w:sz w:val="22"/>
          <w:szCs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36A6F517"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En aquellos casos en los que las personas solicitantes no identifiquen de forma precisa la documentación que pudiera contener la información que es de su interés, o bien, que las solicitudes constituyan una consulta, los Sujetos Obligados</w:t>
      </w:r>
      <w:r w:rsidRPr="00C373A0">
        <w:rPr>
          <w:rFonts w:ascii="Palatino Linotype" w:eastAsia="Palatino Linotype" w:hAnsi="Palatino Linotype" w:cs="Palatino Linotype"/>
          <w:b/>
        </w:rPr>
        <w:t xml:space="preserve"> </w:t>
      </w:r>
      <w:r w:rsidRPr="00C373A0">
        <w:rPr>
          <w:rFonts w:ascii="Palatino Linotype" w:eastAsia="Palatino Linotype" w:hAnsi="Palatino Linotype" w:cs="Palatino Linotype"/>
        </w:rPr>
        <w:t>cuentan con el deber de dar a las solicitudes una interpretación que les dé una expresión documental, ya que para que el derecho de acceso a la información pública de los solicitantes se satisfaga completamente, es necesario que se les brinde el acceso a datos, registros y todo tipo de información pública que conste en documentos, ya sea generados o que se encuentre en posesión de las autoridades.</w:t>
      </w:r>
    </w:p>
    <w:p w14:paraId="3E154E52" w14:textId="6756FBAF"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 xml:space="preserve">En el caso que nos ocupa, los requerimientos de información en análisis son genéricos, es decir, </w:t>
      </w:r>
      <w:r w:rsidR="00C373A0" w:rsidRPr="00C373A0">
        <w:rPr>
          <w:rFonts w:ascii="Palatino Linotype" w:eastAsia="Palatino Linotype" w:hAnsi="Palatino Linotype" w:cs="Palatino Linotype"/>
        </w:rPr>
        <w:t xml:space="preserve">la persona solicitante </w:t>
      </w:r>
      <w:r w:rsidRPr="00C373A0">
        <w:rPr>
          <w:rFonts w:ascii="Palatino Linotype" w:eastAsia="Palatino Linotype" w:hAnsi="Palatino Linotype" w:cs="Palatino Linotype"/>
        </w:rPr>
        <w:t xml:space="preserve">no especificó o describió la información o documento al cual pretende tener acceso de acuerdo con las atribuciones del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xml:space="preserve">, en términos de lo señalado por el artículo 155, fracción III de la Ley </w:t>
      </w:r>
      <w:proofErr w:type="gramStart"/>
      <w:r w:rsidRPr="00C373A0">
        <w:rPr>
          <w:rFonts w:ascii="Palatino Linotype" w:eastAsia="Palatino Linotype" w:hAnsi="Palatino Linotype" w:cs="Palatino Linotype"/>
        </w:rPr>
        <w:t>de  Transparencia</w:t>
      </w:r>
      <w:proofErr w:type="gramEnd"/>
      <w:r w:rsidRPr="00C373A0">
        <w:rPr>
          <w:rFonts w:ascii="Palatino Linotype" w:eastAsia="Palatino Linotype" w:hAnsi="Palatino Linotype" w:cs="Palatino Linotype"/>
        </w:rPr>
        <w:t xml:space="preserve"> y Acceso a la Información Pública del Estado de México y Municipios, que es del tenor literal siguiente:</w:t>
      </w:r>
    </w:p>
    <w:p w14:paraId="526A66E5"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 “</w:t>
      </w:r>
      <w:r w:rsidRPr="00C373A0">
        <w:rPr>
          <w:rFonts w:ascii="Palatino Linotype" w:eastAsia="Palatino Linotype" w:hAnsi="Palatino Linotype" w:cs="Palatino Linotype"/>
          <w:b/>
          <w:i/>
          <w:sz w:val="22"/>
          <w:szCs w:val="22"/>
        </w:rPr>
        <w:t>Artículo 155.</w:t>
      </w:r>
      <w:r w:rsidRPr="00C373A0">
        <w:rPr>
          <w:rFonts w:ascii="Palatino Linotype" w:eastAsia="Palatino Linotype" w:hAnsi="Palatino Linotype" w:cs="Palatino Linotype"/>
          <w:i/>
          <w:sz w:val="22"/>
          <w:szCs w:val="22"/>
        </w:rPr>
        <w:t xml:space="preserve"> Para presentar una solicitud por escrito, no se podrán exigir mayores requisitos que los siguientes: </w:t>
      </w:r>
    </w:p>
    <w:p w14:paraId="56FA477E" w14:textId="77777777" w:rsidR="009D3F15" w:rsidRPr="00C373A0" w:rsidRDefault="006501FC">
      <w:pPr>
        <w:spacing w:before="120" w:after="120"/>
        <w:ind w:left="1134"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I.</w:t>
      </w:r>
      <w:r w:rsidRPr="00C373A0">
        <w:rPr>
          <w:rFonts w:ascii="Palatino Linotype" w:eastAsia="Palatino Linotype" w:hAnsi="Palatino Linotype" w:cs="Palatino Linotype"/>
          <w:i/>
          <w:sz w:val="22"/>
          <w:szCs w:val="22"/>
        </w:rPr>
        <w:t xml:space="preserve"> Nombre del solicitante, o en su caso, los datos generales de su representante;</w:t>
      </w:r>
    </w:p>
    <w:p w14:paraId="5A95809E" w14:textId="77777777" w:rsidR="009D3F15" w:rsidRPr="00C373A0" w:rsidRDefault="006501FC">
      <w:pPr>
        <w:spacing w:before="120" w:after="120"/>
        <w:ind w:left="1134"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 </w:t>
      </w:r>
      <w:r w:rsidRPr="00C373A0">
        <w:rPr>
          <w:rFonts w:ascii="Palatino Linotype" w:eastAsia="Palatino Linotype" w:hAnsi="Palatino Linotype" w:cs="Palatino Linotype"/>
          <w:b/>
          <w:i/>
          <w:sz w:val="22"/>
          <w:szCs w:val="22"/>
        </w:rPr>
        <w:t>II</w:t>
      </w:r>
      <w:r w:rsidRPr="00C373A0">
        <w:rPr>
          <w:rFonts w:ascii="Palatino Linotype" w:eastAsia="Palatino Linotype" w:hAnsi="Palatino Linotype" w:cs="Palatino Linotype"/>
          <w:i/>
          <w:sz w:val="22"/>
          <w:szCs w:val="22"/>
        </w:rPr>
        <w:t xml:space="preserve">. Domicilio o en su caso correo electrónico para recibir notificaciones; </w:t>
      </w:r>
    </w:p>
    <w:p w14:paraId="3474110E" w14:textId="77777777" w:rsidR="009D3F15" w:rsidRPr="00C373A0" w:rsidRDefault="006501FC">
      <w:pPr>
        <w:spacing w:before="120" w:after="120"/>
        <w:ind w:left="1134"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III. La descripción de la información solicitada</w:t>
      </w:r>
      <w:r w:rsidRPr="00C373A0">
        <w:rPr>
          <w:rFonts w:ascii="Palatino Linotype" w:eastAsia="Palatino Linotype" w:hAnsi="Palatino Linotype" w:cs="Palatino Linotype"/>
          <w:i/>
          <w:sz w:val="22"/>
          <w:szCs w:val="22"/>
        </w:rPr>
        <w:t xml:space="preserve">; </w:t>
      </w:r>
    </w:p>
    <w:p w14:paraId="63BF0FE3" w14:textId="77777777" w:rsidR="009D3F15" w:rsidRPr="00C373A0" w:rsidRDefault="006501FC">
      <w:pPr>
        <w:spacing w:before="120" w:after="120"/>
        <w:ind w:left="1134" w:right="902"/>
        <w:jc w:val="both"/>
        <w:rPr>
          <w:rFonts w:ascii="Palatino Linotype" w:eastAsia="Palatino Linotype" w:hAnsi="Palatino Linotype" w:cs="Palatino Linotype"/>
          <w:b/>
          <w:i/>
          <w:sz w:val="22"/>
          <w:szCs w:val="22"/>
        </w:rPr>
      </w:pPr>
      <w:r w:rsidRPr="00C373A0">
        <w:rPr>
          <w:rFonts w:ascii="Palatino Linotype" w:eastAsia="Palatino Linotype" w:hAnsi="Palatino Linotype" w:cs="Palatino Linotype"/>
          <w:b/>
          <w:i/>
          <w:sz w:val="22"/>
          <w:szCs w:val="22"/>
        </w:rPr>
        <w:t xml:space="preserve">IV. Cualquier otro dato que facilite la búsqueda y eventual localización de la información; y </w:t>
      </w:r>
    </w:p>
    <w:p w14:paraId="33D17472" w14:textId="77777777" w:rsidR="009D3F15" w:rsidRPr="00C373A0" w:rsidRDefault="006501FC">
      <w:pPr>
        <w:spacing w:before="120" w:after="120"/>
        <w:ind w:left="1134"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V.</w:t>
      </w:r>
      <w:r w:rsidRPr="00C373A0">
        <w:rPr>
          <w:rFonts w:ascii="Palatino Linotype" w:eastAsia="Palatino Linotype" w:hAnsi="Palatino Linotype" w:cs="Palatino Linotype"/>
          <w:i/>
          <w:sz w:val="22"/>
          <w:szCs w:val="22"/>
        </w:rPr>
        <w:t xml:space="preserve">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056D125C"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Queda prohibido para los sujetos obligados recabar datos que den lugar a indagatorias sobre las motivaciones de la solicitud de información y su uso posterior. </w:t>
      </w:r>
    </w:p>
    <w:p w14:paraId="4465F7D6"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Las solicitudes anónimas, con nombre incompleto o seudónimo serán procedentes para su trámite por parte del sujeto obligado ante quien se presente. </w:t>
      </w:r>
    </w:p>
    <w:p w14:paraId="16E1B139"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No podrá requerirse información adicional con motivo del nombre proporcionado por el solicitante. </w:t>
      </w:r>
    </w:p>
    <w:p w14:paraId="6B58A16F"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La información de las fracciones I y IV será proporcionada por el solicitante de manera opcional y, en ningún caso, podrá ser un requisito indispensable para la procedencia de la solicitud.</w:t>
      </w:r>
    </w:p>
    <w:p w14:paraId="42361556" w14:textId="77777777" w:rsidR="009D3F15" w:rsidRPr="00C373A0" w:rsidRDefault="006501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En ese sentido, al no proporcionar la persona solicitante la descripción de la información solicitada para su búsqueda y localización, no debe perderse de vista </w:t>
      </w:r>
      <w:r w:rsidRPr="00C373A0">
        <w:rPr>
          <w:rFonts w:ascii="Palatino Linotype" w:eastAsia="Palatino Linotype" w:hAnsi="Palatino Linotype" w:cs="Palatino Linotype"/>
        </w:rPr>
        <w:lastRenderedPageBreak/>
        <w:t xml:space="preserve">que los Sujetos Obligados tienen la de facultad requerir a los solicitantes una aclaración, cuando la solicitud no sea clara, en términos de lo señalado por el artículo 159 de </w:t>
      </w:r>
      <w:proofErr w:type="gramStart"/>
      <w:r w:rsidRPr="00C373A0">
        <w:rPr>
          <w:rFonts w:ascii="Palatino Linotype" w:eastAsia="Palatino Linotype" w:hAnsi="Palatino Linotype" w:cs="Palatino Linotype"/>
        </w:rPr>
        <w:t>la  Ley</w:t>
      </w:r>
      <w:proofErr w:type="gramEnd"/>
      <w:r w:rsidRPr="00C373A0">
        <w:rPr>
          <w:rFonts w:ascii="Palatino Linotype" w:eastAsia="Palatino Linotype" w:hAnsi="Palatino Linotype" w:cs="Palatino Linotype"/>
        </w:rPr>
        <w:t xml:space="preserve"> de Transparencia y Acceso a la Información Pública del Estado de México y Municipios, a saber: </w:t>
      </w:r>
    </w:p>
    <w:p w14:paraId="2FDD6161"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b/>
          <w:i/>
          <w:sz w:val="22"/>
          <w:szCs w:val="22"/>
        </w:rPr>
        <w:t>Artículo 159.</w:t>
      </w:r>
      <w:r w:rsidRPr="00C373A0">
        <w:rPr>
          <w:rFonts w:ascii="Palatino Linotype" w:eastAsia="Palatino Linotype" w:hAnsi="Palatino Linotype" w:cs="Palatino Linotype"/>
          <w:i/>
          <w:sz w:val="22"/>
          <w:szCs w:val="22"/>
        </w:rPr>
        <w:t xml:space="preserv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5AED979C"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En este requerimiento interrumpirá el plazo de respuesta establecido en el artículo 163 de la presente Ley, por lo que comenzará a computarse nuevamente al día siguiente del desahogo por parte del particular. </w:t>
      </w:r>
    </w:p>
    <w:p w14:paraId="67DE1F8D"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En este caso, el sujeto obligado atenderá la solicitud en los términos en que fue desahogado el requerimiento de información adicional. 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En el caso de requerimientos parciales no desahogados, se tendrá por presentada la solicitud por lo que respecta a los contenidos de información que no formaron parte del </w:t>
      </w:r>
      <w:proofErr w:type="gramStart"/>
      <w:r w:rsidRPr="00C373A0">
        <w:rPr>
          <w:rFonts w:ascii="Palatino Linotype" w:eastAsia="Palatino Linotype" w:hAnsi="Palatino Linotype" w:cs="Palatino Linotype"/>
          <w:i/>
          <w:sz w:val="22"/>
          <w:szCs w:val="22"/>
        </w:rPr>
        <w:t>requerimiento.“</w:t>
      </w:r>
      <w:proofErr w:type="gramEnd"/>
    </w:p>
    <w:p w14:paraId="4F6D42EE" w14:textId="77777777" w:rsidR="009D3F15" w:rsidRPr="00C373A0" w:rsidRDefault="006501FC" w:rsidP="00C373A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Circunstancia que no sucedió en el presente caso en particular, ya que 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xml:space="preserve">, se concretó a señalar la falta de atribuciones para elaborar, editar, mantener actualizados y enviar a las entidades federativas en formatos accesibles los libros de texto gratuitos, así como la imposibilidad para atender las interrogantes planteadas por la persona solicitante a través del ejercicio del Derecho de acceso a la información, de ahí que, que se le invite para que subsecuentes solicitudes de información haga los requerimientos que estime pertinentes con la finalidad de garantizar el derecho de acceso a la información de los particulares. </w:t>
      </w:r>
    </w:p>
    <w:p w14:paraId="2DAD9514" w14:textId="77777777" w:rsidR="009D3F15" w:rsidRPr="00C373A0" w:rsidRDefault="006501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 xml:space="preserve">Una vez sentado lo anterior, como ha sido mencionado, de la lectura de los requerimientos de información marcados con los numerales 1 y 2, de solicitud, no se advierte ningún elemento que pueda llevar a una búsqueda de la información requerida, al no proveer datos preponderantemente específicos y detallados, los cuales se encuentran en clara desvinculación con su contexto subjetivo. </w:t>
      </w:r>
    </w:p>
    <w:p w14:paraId="773CFA54" w14:textId="77777777" w:rsidR="009D3F15" w:rsidRPr="00C373A0" w:rsidRDefault="006501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En esa tesitura, si bien la  inconformidad se encuentran fundada para la procedencia de la interposición del recurso de revisión, al encuadrar en la hipótesis normativa de las fracciones I y IV del artículo 179 de la Ley de Transparencia Local, toda vez que se impugna la negativa de la información solicitada, así como la declaración de incompetencia; también lo es que el mismo resulta infundado en el caso particular, pues como quedó acreditado en párrafos anteriores, se advierte que la parte </w:t>
      </w:r>
      <w:r w:rsidRPr="00C373A0">
        <w:rPr>
          <w:rFonts w:ascii="Palatino Linotype" w:eastAsia="Palatino Linotype" w:hAnsi="Palatino Linotype" w:cs="Palatino Linotype"/>
          <w:b/>
        </w:rPr>
        <w:t>Recurrente</w:t>
      </w:r>
      <w:r w:rsidRPr="00C373A0">
        <w:rPr>
          <w:rFonts w:ascii="Palatino Linotype" w:eastAsia="Palatino Linotype" w:hAnsi="Palatino Linotype" w:cs="Palatino Linotype"/>
        </w:rPr>
        <w:t xml:space="preserve">, en la solicitud que dio origen al recurso de revisión que se resuelve,  no proporcionó algún dato que pueda llevar a una búsqueda de la información a la cual pretende tener acceso. </w:t>
      </w:r>
    </w:p>
    <w:p w14:paraId="795C4F17" w14:textId="77777777" w:rsidR="009D3F15" w:rsidRPr="00C373A0" w:rsidRDefault="006501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Por consiguiente y en atención a la solicitud de acceso a la información pública, no se advierte el documento, o la expresión documental al cual pretende acceder la parte </w:t>
      </w:r>
      <w:r w:rsidRPr="00C373A0">
        <w:rPr>
          <w:rFonts w:ascii="Palatino Linotype" w:eastAsia="Palatino Linotype" w:hAnsi="Palatino Linotype" w:cs="Palatino Linotype"/>
          <w:b/>
        </w:rPr>
        <w:t>Recurrente</w:t>
      </w:r>
      <w:r w:rsidRPr="00C373A0">
        <w:rPr>
          <w:rFonts w:ascii="Palatino Linotype" w:eastAsia="Palatino Linotype" w:hAnsi="Palatino Linotype" w:cs="Palatino Linotype"/>
        </w:rPr>
        <w:t>, de acuerdo con las atribuciones conferidas a la Secretaría de Educación Ciencia, Tecnología e Innovación del Estado de México, en la Constitución Política de los Estados Unidos Mexicanos, la Constitución Política del Estado Libre y Soberano de México, la Ley General de Educación, la Ley de Educación del Estado de México, la Ley Orgánica de la Administración Pública del Estado de México, así como el Reglamento Interior de la Secretaría de Educación, Ciencia, Tecnología e Innovación, y demás dispositivos normativos aplicables al caso concreto.</w:t>
      </w:r>
    </w:p>
    <w:p w14:paraId="655318D1" w14:textId="27C6DA87" w:rsidR="009D3F15" w:rsidRPr="00C373A0" w:rsidRDefault="006501FC">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 xml:space="preserve">En virtud de  los argumentos expuestos con anterioridad así como del análisis realizado a las constancias que obran en el expediente electrónico, al no haber materia que permita hacer el estudio correspondiente </w:t>
      </w:r>
      <w:r w:rsidR="00C373A0" w:rsidRPr="00C373A0">
        <w:rPr>
          <w:rFonts w:ascii="Palatino Linotype" w:eastAsia="Palatino Linotype" w:hAnsi="Palatino Linotype" w:cs="Palatino Linotype"/>
        </w:rPr>
        <w:t>a las medidas implementadas por la Secretaría de Educación para tener una educación que lleve al mejoramiento de los alumnos, así como a las medidas implementadas en el tema de los libros de texto gratuito</w:t>
      </w:r>
      <w:r w:rsidRPr="00C373A0">
        <w:rPr>
          <w:rFonts w:ascii="Palatino Linotype" w:eastAsia="Palatino Linotype" w:hAnsi="Palatino Linotype" w:cs="Palatino Linotype"/>
        </w:rPr>
        <w:t xml:space="preserve">, se determina </w:t>
      </w:r>
      <w:r w:rsidRPr="00C373A0">
        <w:rPr>
          <w:rFonts w:ascii="Palatino Linotype" w:eastAsia="Palatino Linotype" w:hAnsi="Palatino Linotype" w:cs="Palatino Linotype"/>
          <w:i/>
        </w:rPr>
        <w:t xml:space="preserve">sobreseer </w:t>
      </w:r>
      <w:r w:rsidRPr="00C373A0">
        <w:rPr>
          <w:rFonts w:ascii="Palatino Linotype" w:eastAsia="Palatino Linotype" w:hAnsi="Palatino Linotype" w:cs="Palatino Linotype"/>
        </w:rPr>
        <w:t>el presente recurso de revisión por actualizarse la causal de sobreseimiento prevista en la fracción V del artículo 192 de la Ley de Transparencia y Acceso a la Información Pública del Estado de México y Municipios, el que se transcribe a continuación, para un mejor entendimiento:</w:t>
      </w:r>
    </w:p>
    <w:p w14:paraId="3FEC06AF" w14:textId="77777777" w:rsidR="009D3F15" w:rsidRPr="00C373A0" w:rsidRDefault="006501FC">
      <w:pPr>
        <w:pBdr>
          <w:top w:val="nil"/>
          <w:left w:val="nil"/>
          <w:bottom w:val="nil"/>
          <w:right w:val="nil"/>
          <w:between w:val="nil"/>
        </w:pBdr>
        <w:tabs>
          <w:tab w:val="left" w:pos="7938"/>
        </w:tabs>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b/>
          <w:i/>
          <w:sz w:val="22"/>
          <w:szCs w:val="22"/>
        </w:rPr>
        <w:t>Artículo 192.</w:t>
      </w:r>
      <w:r w:rsidRPr="00C373A0">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5CC92B9C" w14:textId="77777777" w:rsidR="009D3F15" w:rsidRPr="00C373A0" w:rsidRDefault="006501FC">
      <w:pPr>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w:t>
      </w:r>
    </w:p>
    <w:p w14:paraId="2C9AD6D1" w14:textId="77777777" w:rsidR="009D3F15" w:rsidRPr="00C373A0" w:rsidRDefault="006501FC">
      <w:pPr>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b/>
          <w:i/>
          <w:sz w:val="22"/>
          <w:szCs w:val="22"/>
        </w:rPr>
        <w:t>V.</w:t>
      </w:r>
      <w:r w:rsidRPr="00C373A0">
        <w:rPr>
          <w:rFonts w:ascii="Palatino Linotype" w:eastAsia="Palatino Linotype" w:hAnsi="Palatino Linotype" w:cs="Palatino Linotype"/>
          <w:i/>
          <w:sz w:val="22"/>
          <w:szCs w:val="22"/>
        </w:rPr>
        <w:t xml:space="preserve"> Cuando por cualquier motivo quede sin materia el recurso. “</w:t>
      </w:r>
    </w:p>
    <w:p w14:paraId="4B2FCCEB" w14:textId="77777777" w:rsidR="009D3F15" w:rsidRPr="00C373A0" w:rsidRDefault="006501FC">
      <w:pPr>
        <w:spacing w:before="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Siendo el </w:t>
      </w:r>
      <w:r w:rsidRPr="00C373A0">
        <w:rPr>
          <w:rFonts w:ascii="Palatino Linotype" w:eastAsia="Palatino Linotype" w:hAnsi="Palatino Linotype" w:cs="Palatino Linotype"/>
          <w:i/>
        </w:rPr>
        <w:t>sobreseimiento</w:t>
      </w:r>
      <w:r w:rsidRPr="00C373A0">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03D527AB" w14:textId="77777777" w:rsidR="009D3F15" w:rsidRPr="00C373A0" w:rsidRDefault="006501FC">
      <w:pPr>
        <w:spacing w:after="120"/>
        <w:ind w:left="851" w:right="902"/>
        <w:jc w:val="both"/>
        <w:rPr>
          <w:rFonts w:ascii="Palatino Linotype" w:eastAsia="Palatino Linotype" w:hAnsi="Palatino Linotype" w:cs="Palatino Linotype"/>
          <w:b/>
          <w:i/>
        </w:rPr>
      </w:pPr>
      <w:r w:rsidRPr="00C373A0">
        <w:rPr>
          <w:rFonts w:ascii="Palatino Linotype" w:eastAsia="Palatino Linotype" w:hAnsi="Palatino Linotype" w:cs="Palatino Linotype"/>
          <w:i/>
          <w:sz w:val="22"/>
          <w:szCs w:val="22"/>
        </w:rPr>
        <w:t>“</w:t>
      </w:r>
      <w:r w:rsidRPr="00C373A0">
        <w:rPr>
          <w:rFonts w:ascii="Palatino Linotype" w:eastAsia="Palatino Linotype" w:hAnsi="Palatino Linotype" w:cs="Palatino Linotype"/>
          <w:b/>
          <w:i/>
          <w:sz w:val="22"/>
          <w:szCs w:val="22"/>
        </w:rPr>
        <w:t>SOBRESEIMIENTO, NO PERMITE ENTRAR AL ESTUDIO DE LAS CUESTIONES DE FONDO</w:t>
      </w:r>
    </w:p>
    <w:p w14:paraId="235F8BDC"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C373A0">
        <w:rPr>
          <w:rFonts w:ascii="Palatino Linotype" w:eastAsia="Palatino Linotype" w:hAnsi="Palatino Linotype" w:cs="Palatino Linotype"/>
          <w:i/>
          <w:sz w:val="22"/>
          <w:szCs w:val="22"/>
        </w:rPr>
        <w:t>Febrero</w:t>
      </w:r>
      <w:proofErr w:type="gramEnd"/>
      <w:r w:rsidRPr="00C373A0">
        <w:rPr>
          <w:rFonts w:ascii="Palatino Linotype" w:eastAsia="Palatino Linotype" w:hAnsi="Palatino Linotype" w:cs="Palatino Linotype"/>
          <w:i/>
          <w:sz w:val="22"/>
          <w:szCs w:val="22"/>
        </w:rPr>
        <w:t xml:space="preserve"> de 1994, Pág. 420</w:t>
      </w:r>
    </w:p>
    <w:p w14:paraId="23854E5E"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lastRenderedPageBreak/>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4C1C1EA6"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6DD0B07A" w14:textId="77777777" w:rsidR="009D3F15" w:rsidRPr="00C373A0" w:rsidRDefault="006501FC">
      <w:pPr>
        <w:spacing w:before="120" w:after="120"/>
        <w:ind w:left="851" w:right="902"/>
        <w:jc w:val="both"/>
        <w:rPr>
          <w:rFonts w:ascii="Palatino Linotype" w:eastAsia="Palatino Linotype" w:hAnsi="Palatino Linotype" w:cs="Palatino Linotype"/>
          <w:b/>
          <w:i/>
          <w:sz w:val="22"/>
          <w:szCs w:val="22"/>
        </w:rPr>
      </w:pPr>
      <w:r w:rsidRPr="00C373A0">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p>
    <w:p w14:paraId="7A0F20EB" w14:textId="77777777" w:rsidR="009D3F15" w:rsidRPr="00C373A0" w:rsidRDefault="006501FC">
      <w:pPr>
        <w:spacing w:before="120" w:after="120"/>
        <w:ind w:left="851" w:right="902"/>
        <w:jc w:val="both"/>
        <w:rPr>
          <w:rFonts w:ascii="Palatino Linotype" w:eastAsia="Palatino Linotype" w:hAnsi="Palatino Linotype" w:cs="Palatino Linotype"/>
          <w:i/>
          <w:sz w:val="22"/>
          <w:szCs w:val="22"/>
        </w:rPr>
      </w:pPr>
      <w:r w:rsidRPr="00C373A0">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C373A0">
        <w:rPr>
          <w:rFonts w:ascii="Palatino Linotype" w:eastAsia="Palatino Linotype" w:hAnsi="Palatino Linotype" w:cs="Palatino Linotype"/>
        </w:rPr>
        <w:tab/>
      </w:r>
    </w:p>
    <w:p w14:paraId="316EC717" w14:textId="77777777" w:rsidR="009D3F15" w:rsidRPr="00C373A0" w:rsidRDefault="006501F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 xml:space="preserve">No obstante, se dejan a salvo los derechos de persona solicitante a efecto de que, de considerarlo conveniente a sus intereses, interponga una nueva solicitud de acceso ante 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a fin de obtener la información de su interés, en la que detalle de manera precisa los elementos que permitan identificar la información requerida.</w:t>
      </w:r>
    </w:p>
    <w:p w14:paraId="01D8909B"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lastRenderedPageBreak/>
        <w:t xml:space="preserve">Bajo ese tenor con fundamento en la segunda hipótesis de la fracción I del artículo 186, de la Ley de Transparencia y Acceso a la Información Pública del Estado de México y Municipios, se </w:t>
      </w:r>
      <w:r w:rsidRPr="00C373A0">
        <w:rPr>
          <w:rFonts w:ascii="Palatino Linotype" w:eastAsia="Palatino Linotype" w:hAnsi="Palatino Linotype" w:cs="Palatino Linotype"/>
          <w:b/>
        </w:rPr>
        <w:t xml:space="preserve">Sobresee </w:t>
      </w:r>
      <w:r w:rsidRPr="00C373A0">
        <w:rPr>
          <w:rFonts w:ascii="Palatino Linotype" w:eastAsia="Palatino Linotype" w:hAnsi="Palatino Linotype" w:cs="Palatino Linotype"/>
        </w:rPr>
        <w:t xml:space="preserve">el recurso de revisión </w:t>
      </w:r>
      <w:r w:rsidRPr="00C373A0">
        <w:rPr>
          <w:rFonts w:ascii="Palatino Linotype" w:eastAsia="Palatino Linotype" w:hAnsi="Palatino Linotype" w:cs="Palatino Linotype"/>
          <w:b/>
        </w:rPr>
        <w:t>04734/INFOEM/IP/RR/2022</w:t>
      </w:r>
      <w:r w:rsidRPr="00C373A0">
        <w:rPr>
          <w:rFonts w:ascii="Palatino Linotype" w:eastAsia="Palatino Linotype" w:hAnsi="Palatino Linotype" w:cs="Palatino Linotype"/>
        </w:rPr>
        <w:t>, que ha sido materia del presente fallo.</w:t>
      </w:r>
    </w:p>
    <w:p w14:paraId="6C303637"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09CC6C2" w14:textId="77777777" w:rsidR="009D3F15" w:rsidRPr="00C373A0" w:rsidRDefault="006501F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C373A0">
        <w:rPr>
          <w:rFonts w:ascii="Palatino Linotype" w:eastAsia="Palatino Linotype" w:hAnsi="Palatino Linotype" w:cs="Palatino Linotype"/>
          <w:b/>
        </w:rPr>
        <w:t>III. R E S U E L V E</w:t>
      </w:r>
    </w:p>
    <w:p w14:paraId="6981C4BC" w14:textId="77777777" w:rsidR="009D3F15" w:rsidRPr="00C373A0" w:rsidRDefault="006501FC">
      <w:pPr>
        <w:spacing w:before="240" w:after="240" w:line="360" w:lineRule="auto"/>
        <w:jc w:val="both"/>
        <w:rPr>
          <w:rFonts w:ascii="Palatino Linotype" w:eastAsia="Palatino Linotype" w:hAnsi="Palatino Linotype" w:cs="Palatino Linotype"/>
        </w:rPr>
      </w:pPr>
      <w:bookmarkStart w:id="6" w:name="_heading=h.lnxbz9" w:colFirst="0" w:colLast="0"/>
      <w:bookmarkEnd w:id="6"/>
      <w:r w:rsidRPr="00C373A0">
        <w:rPr>
          <w:rFonts w:ascii="Palatino Linotype" w:eastAsia="Palatino Linotype" w:hAnsi="Palatino Linotype" w:cs="Palatino Linotype"/>
          <w:b/>
        </w:rPr>
        <w:t xml:space="preserve">Primero. </w:t>
      </w:r>
      <w:r w:rsidRPr="00C373A0">
        <w:rPr>
          <w:rFonts w:ascii="Palatino Linotype" w:eastAsia="Palatino Linotype" w:hAnsi="Palatino Linotype" w:cs="Palatino Linotype"/>
        </w:rPr>
        <w:t>Se</w:t>
      </w:r>
      <w:r w:rsidRPr="00C373A0">
        <w:rPr>
          <w:rFonts w:ascii="Palatino Linotype" w:eastAsia="Palatino Linotype" w:hAnsi="Palatino Linotype" w:cs="Palatino Linotype"/>
          <w:b/>
        </w:rPr>
        <w:t xml:space="preserve"> Sobresee </w:t>
      </w:r>
      <w:r w:rsidRPr="00C373A0">
        <w:rPr>
          <w:rFonts w:ascii="Palatino Linotype" w:eastAsia="Palatino Linotype" w:hAnsi="Palatino Linotype" w:cs="Palatino Linotype"/>
        </w:rPr>
        <w:t xml:space="preserve">el Recurso de Revisión </w:t>
      </w:r>
      <w:r w:rsidRPr="00C373A0">
        <w:rPr>
          <w:rFonts w:ascii="Palatino Linotype" w:eastAsia="Palatino Linotype" w:hAnsi="Palatino Linotype" w:cs="Palatino Linotype"/>
          <w:b/>
        </w:rPr>
        <w:t xml:space="preserve">04734/INFOEM/IP/RR/2023, </w:t>
      </w:r>
      <w:r w:rsidRPr="00C373A0">
        <w:rPr>
          <w:rFonts w:ascii="Palatino Linotype" w:eastAsia="Palatino Linotype" w:hAnsi="Palatino Linotype" w:cs="Palatino Linotype"/>
        </w:rPr>
        <w:t>porque al quedarse sin materia</w:t>
      </w:r>
      <w:r w:rsidRPr="00C373A0">
        <w:rPr>
          <w:rFonts w:ascii="Palatino Linotype" w:eastAsia="Palatino Linotype" w:hAnsi="Palatino Linotype" w:cs="Palatino Linotype"/>
          <w:b/>
        </w:rPr>
        <w:t>,</w:t>
      </w:r>
      <w:r w:rsidRPr="00C373A0">
        <w:rPr>
          <w:rFonts w:ascii="Palatino Linotype" w:eastAsia="Palatino Linotype" w:hAnsi="Palatino Linotype" w:cs="Palatino Linotype"/>
        </w:rPr>
        <w:t xml:space="preserve"> se actualizó la causal prevista en el artículo 192, fracción V, de la Ley de Transparencia y Acceso a la Información Pública del Estado de México y Municipios, en términos del considerando </w:t>
      </w:r>
      <w:r w:rsidRPr="00C373A0">
        <w:rPr>
          <w:rFonts w:ascii="Palatino Linotype" w:eastAsia="Palatino Linotype" w:hAnsi="Palatino Linotype" w:cs="Palatino Linotype"/>
          <w:b/>
        </w:rPr>
        <w:t xml:space="preserve">Tercero </w:t>
      </w:r>
      <w:r w:rsidRPr="00C373A0">
        <w:rPr>
          <w:rFonts w:ascii="Palatino Linotype" w:eastAsia="Palatino Linotype" w:hAnsi="Palatino Linotype" w:cs="Palatino Linotype"/>
        </w:rPr>
        <w:t>de la presente Resolución.</w:t>
      </w:r>
    </w:p>
    <w:p w14:paraId="32654C58" w14:textId="77777777" w:rsidR="009D3F15" w:rsidRPr="00C373A0"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 xml:space="preserve">Segundo. Notifíquese, </w:t>
      </w:r>
      <w:r w:rsidRPr="00C373A0">
        <w:rPr>
          <w:rFonts w:ascii="Palatino Linotype" w:eastAsia="Palatino Linotype" w:hAnsi="Palatino Linotype" w:cs="Palatino Linotype"/>
        </w:rPr>
        <w:t>vía</w:t>
      </w:r>
      <w:r w:rsidRPr="00C373A0">
        <w:rPr>
          <w:rFonts w:ascii="Palatino Linotype" w:eastAsia="Palatino Linotype" w:hAnsi="Palatino Linotype" w:cs="Palatino Linotype"/>
          <w:b/>
        </w:rPr>
        <w:t xml:space="preserve"> SAIMEX,</w:t>
      </w:r>
      <w:r w:rsidRPr="00C373A0">
        <w:rPr>
          <w:rFonts w:ascii="Palatino Linotype" w:eastAsia="Palatino Linotype" w:hAnsi="Palatino Linotype" w:cs="Palatino Linotype"/>
        </w:rPr>
        <w:t xml:space="preserve"> al </w:t>
      </w:r>
      <w:proofErr w:type="gramStart"/>
      <w:r w:rsidRPr="00C373A0">
        <w:rPr>
          <w:rFonts w:ascii="Palatino Linotype" w:eastAsia="Palatino Linotype" w:hAnsi="Palatino Linotype" w:cs="Palatino Linotype"/>
        </w:rPr>
        <w:t>Responsable</w:t>
      </w:r>
      <w:proofErr w:type="gramEnd"/>
      <w:r w:rsidRPr="00C373A0">
        <w:rPr>
          <w:rFonts w:ascii="Palatino Linotype" w:eastAsia="Palatino Linotype" w:hAnsi="Palatino Linotype" w:cs="Palatino Linotype"/>
        </w:rPr>
        <w:t xml:space="preserve"> de la Unidad de Transparencia del </w:t>
      </w:r>
      <w:r w:rsidRPr="00C373A0">
        <w:rPr>
          <w:rFonts w:ascii="Palatino Linotype" w:eastAsia="Palatino Linotype" w:hAnsi="Palatino Linotype" w:cs="Palatino Linotype"/>
          <w:b/>
        </w:rPr>
        <w:t>Sujeto Obligado</w:t>
      </w:r>
      <w:r w:rsidRPr="00C373A0">
        <w:rPr>
          <w:rFonts w:ascii="Palatino Linotype" w:eastAsia="Palatino Linotype" w:hAnsi="Palatino Linotype" w:cs="Palatino Linotype"/>
        </w:rPr>
        <w:t xml:space="preserve"> la presente resolución, para su conocimiento.</w:t>
      </w:r>
    </w:p>
    <w:p w14:paraId="732EA2F5" w14:textId="0257A137" w:rsidR="009D3F15" w:rsidRDefault="006501FC">
      <w:pPr>
        <w:spacing w:before="240" w:after="240" w:line="360" w:lineRule="auto"/>
        <w:jc w:val="both"/>
        <w:rPr>
          <w:rFonts w:ascii="Palatino Linotype" w:eastAsia="Palatino Linotype" w:hAnsi="Palatino Linotype" w:cs="Palatino Linotype"/>
        </w:rPr>
      </w:pPr>
      <w:r w:rsidRPr="00C373A0">
        <w:rPr>
          <w:rFonts w:ascii="Palatino Linotype" w:eastAsia="Palatino Linotype" w:hAnsi="Palatino Linotype" w:cs="Palatino Linotype"/>
          <w:b/>
        </w:rPr>
        <w:t xml:space="preserve">Tercero. Notifíquese, </w:t>
      </w:r>
      <w:r w:rsidRPr="00C373A0">
        <w:rPr>
          <w:rFonts w:ascii="Palatino Linotype" w:eastAsia="Palatino Linotype" w:hAnsi="Palatino Linotype" w:cs="Palatino Linotype"/>
        </w:rPr>
        <w:t>vía</w:t>
      </w:r>
      <w:r w:rsidRPr="00C373A0">
        <w:rPr>
          <w:rFonts w:ascii="Palatino Linotype" w:eastAsia="Palatino Linotype" w:hAnsi="Palatino Linotype" w:cs="Palatino Linotype"/>
          <w:b/>
        </w:rPr>
        <w:t xml:space="preserve"> SAIMEX</w:t>
      </w:r>
      <w:r w:rsidRPr="00C373A0">
        <w:rPr>
          <w:rFonts w:ascii="Palatino Linotype" w:eastAsia="Palatino Linotype" w:hAnsi="Palatino Linotype" w:cs="Palatino Linotype"/>
        </w:rPr>
        <w:t>, a</w:t>
      </w:r>
      <w:r w:rsidRPr="00C373A0">
        <w:rPr>
          <w:rFonts w:ascii="Palatino Linotype" w:eastAsia="Palatino Linotype" w:hAnsi="Palatino Linotype" w:cs="Palatino Linotype"/>
          <w:b/>
        </w:rPr>
        <w:t xml:space="preserve"> </w:t>
      </w:r>
      <w:r w:rsidRPr="00C373A0">
        <w:rPr>
          <w:rFonts w:ascii="Palatino Linotype" w:eastAsia="Palatino Linotype" w:hAnsi="Palatino Linotype" w:cs="Palatino Linotype"/>
        </w:rPr>
        <w:t xml:space="preserve">la parte </w:t>
      </w:r>
      <w:r w:rsidRPr="00C373A0">
        <w:rPr>
          <w:rFonts w:ascii="Palatino Linotype" w:eastAsia="Palatino Linotype" w:hAnsi="Palatino Linotype" w:cs="Palatino Linotype"/>
          <w:b/>
        </w:rPr>
        <w:t>Recurrente</w:t>
      </w:r>
      <w:r w:rsidRPr="00C373A0">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76D05DD2" w14:textId="77777777" w:rsidR="00CC754B" w:rsidRPr="00C373A0" w:rsidRDefault="00CC754B">
      <w:pPr>
        <w:spacing w:before="240" w:after="240" w:line="360" w:lineRule="auto"/>
        <w:jc w:val="both"/>
        <w:rPr>
          <w:rFonts w:ascii="Palatino Linotype" w:eastAsia="Palatino Linotype" w:hAnsi="Palatino Linotype" w:cs="Palatino Linotype"/>
        </w:rPr>
      </w:pPr>
    </w:p>
    <w:p w14:paraId="5F2E8CC9" w14:textId="28FAE04D" w:rsidR="009D3F15" w:rsidRPr="00C373A0" w:rsidRDefault="006501FC">
      <w:pPr>
        <w:spacing w:before="240" w:after="240" w:line="360" w:lineRule="auto"/>
        <w:jc w:val="both"/>
        <w:rPr>
          <w:rFonts w:ascii="Palatino Linotype" w:eastAsia="Palatino Linotype" w:hAnsi="Palatino Linotype" w:cs="Palatino Linotype"/>
        </w:rPr>
      </w:pPr>
      <w:bookmarkStart w:id="7" w:name="_heading=h.3rdcrjn" w:colFirst="0" w:colLast="0"/>
      <w:bookmarkEnd w:id="7"/>
      <w:r w:rsidRPr="00C373A0">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VEINTICUATRO, ANTE EL SECRETARIO TÉCNICO DEL PLENO ALEXIS TAPIA RAMÍREZ.</w:t>
      </w:r>
    </w:p>
    <w:p w14:paraId="17DBD78F" w14:textId="3B7BAA69" w:rsidR="009D3F15" w:rsidRPr="00C373A0" w:rsidRDefault="000E738D">
      <w:pPr>
        <w:spacing w:before="240" w:after="240" w:line="360" w:lineRule="auto"/>
        <w:jc w:val="both"/>
        <w:rPr>
          <w:rFonts w:ascii="Palatino Linotype" w:eastAsia="Palatino Linotype" w:hAnsi="Palatino Linotype" w:cs="Palatino Linotype"/>
        </w:rPr>
      </w:pPr>
      <w:r w:rsidRPr="00C373A0">
        <w:rPr>
          <w:noProof/>
        </w:rPr>
        <mc:AlternateContent>
          <mc:Choice Requires="wps">
            <w:drawing>
              <wp:anchor distT="0" distB="0" distL="114300" distR="114300" simplePos="0" relativeHeight="251658240" behindDoc="0" locked="0" layoutInCell="1" hidden="0" allowOverlap="1" wp14:anchorId="0ACCCE04" wp14:editId="011F46C4">
                <wp:simplePos x="0" y="0"/>
                <wp:positionH relativeFrom="margin">
                  <wp:posOffset>15240</wp:posOffset>
                </wp:positionH>
                <wp:positionV relativeFrom="paragraph">
                  <wp:posOffset>13970</wp:posOffset>
                </wp:positionV>
                <wp:extent cx="5543550" cy="4867275"/>
                <wp:effectExtent l="0" t="0" r="19050" b="28575"/>
                <wp:wrapNone/>
                <wp:docPr id="1830689590" name="Conector recto de flecha 1830689590"/>
                <wp:cNvGraphicFramePr/>
                <a:graphic xmlns:a="http://schemas.openxmlformats.org/drawingml/2006/main">
                  <a:graphicData uri="http://schemas.microsoft.com/office/word/2010/wordprocessingShape">
                    <wps:wsp>
                      <wps:cNvCnPr/>
                      <wps:spPr>
                        <a:xfrm>
                          <a:off x="0" y="0"/>
                          <a:ext cx="5543550" cy="4867275"/>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D7E2B01" id="_x0000_t32" coordsize="21600,21600" o:spt="32" o:oned="t" path="m,l21600,21600e" filled="f">
                <v:path arrowok="t" fillok="f" o:connecttype="none"/>
                <o:lock v:ext="edit" shapetype="t"/>
              </v:shapetype>
              <v:shape id="Conector recto de flecha 1830689590" o:spid="_x0000_s1026" type="#_x0000_t32" style="position:absolute;margin-left:1.2pt;margin-top:1.1pt;width:436.5pt;height:38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" strokecolor="black [3200]">
                <v:stroke startarrowwidth="narrow" startarrowlength="short" endarrowwidth="narrow" endarrowlength="short"/>
                <w10:wrap anchorx="margin"/>
              </v:shape>
            </w:pict>
          </mc:Fallback>
        </mc:AlternateContent>
      </w:r>
    </w:p>
    <w:p w14:paraId="67E948F0" w14:textId="77777777" w:rsidR="009D3F15" w:rsidRPr="00C373A0" w:rsidRDefault="009D3F15">
      <w:pPr>
        <w:spacing w:line="360" w:lineRule="auto"/>
        <w:jc w:val="both"/>
        <w:rPr>
          <w:rFonts w:ascii="Palatino Linotype" w:eastAsia="Palatino Linotype" w:hAnsi="Palatino Linotype" w:cs="Palatino Linotype"/>
        </w:rPr>
      </w:pPr>
      <w:bookmarkStart w:id="8" w:name="_heading=h.1t3h5sf" w:colFirst="0" w:colLast="0"/>
      <w:bookmarkEnd w:id="8"/>
    </w:p>
    <w:p w14:paraId="7B9FFDAB" w14:textId="77777777" w:rsidR="009D3F15" w:rsidRPr="00C373A0" w:rsidRDefault="009D3F15">
      <w:pPr>
        <w:spacing w:line="360" w:lineRule="auto"/>
        <w:jc w:val="both"/>
        <w:rPr>
          <w:rFonts w:ascii="Palatino Linotype" w:eastAsia="Palatino Linotype" w:hAnsi="Palatino Linotype" w:cs="Palatino Linotype"/>
        </w:rPr>
      </w:pPr>
    </w:p>
    <w:p w14:paraId="43D38B32" w14:textId="77777777" w:rsidR="009D3F15" w:rsidRPr="00C373A0" w:rsidRDefault="009D3F15">
      <w:pPr>
        <w:spacing w:line="360" w:lineRule="auto"/>
        <w:jc w:val="both"/>
        <w:rPr>
          <w:rFonts w:ascii="Palatino Linotype" w:eastAsia="Palatino Linotype" w:hAnsi="Palatino Linotype" w:cs="Palatino Linotype"/>
        </w:rPr>
      </w:pPr>
    </w:p>
    <w:p w14:paraId="258FE398" w14:textId="77777777" w:rsidR="009D3F15" w:rsidRPr="00C373A0" w:rsidRDefault="009D3F15">
      <w:pPr>
        <w:spacing w:line="360" w:lineRule="auto"/>
        <w:jc w:val="both"/>
        <w:rPr>
          <w:rFonts w:ascii="Palatino Linotype" w:eastAsia="Palatino Linotype" w:hAnsi="Palatino Linotype" w:cs="Palatino Linotype"/>
        </w:rPr>
      </w:pPr>
    </w:p>
    <w:p w14:paraId="1C1AFD50" w14:textId="77777777" w:rsidR="009D3F15" w:rsidRPr="00C373A0" w:rsidRDefault="009D3F15">
      <w:pPr>
        <w:spacing w:line="360" w:lineRule="auto"/>
        <w:jc w:val="both"/>
        <w:rPr>
          <w:rFonts w:ascii="Palatino Linotype" w:eastAsia="Palatino Linotype" w:hAnsi="Palatino Linotype" w:cs="Palatino Linotype"/>
        </w:rPr>
      </w:pPr>
    </w:p>
    <w:p w14:paraId="5274974A" w14:textId="77777777" w:rsidR="009D3F15" w:rsidRPr="00C373A0" w:rsidRDefault="009D3F15">
      <w:pPr>
        <w:spacing w:line="360" w:lineRule="auto"/>
        <w:jc w:val="both"/>
        <w:rPr>
          <w:rFonts w:ascii="Palatino Linotype" w:eastAsia="Palatino Linotype" w:hAnsi="Palatino Linotype" w:cs="Palatino Linotype"/>
        </w:rPr>
      </w:pPr>
    </w:p>
    <w:p w14:paraId="5DDCD8AF" w14:textId="77777777" w:rsidR="009D3F15" w:rsidRPr="00C373A0" w:rsidRDefault="009D3F15">
      <w:pPr>
        <w:spacing w:line="360" w:lineRule="auto"/>
        <w:jc w:val="both"/>
        <w:rPr>
          <w:rFonts w:ascii="Palatino Linotype" w:eastAsia="Palatino Linotype" w:hAnsi="Palatino Linotype" w:cs="Palatino Linotype"/>
        </w:rPr>
      </w:pPr>
    </w:p>
    <w:p w14:paraId="7C719381" w14:textId="77777777" w:rsidR="009D3F15" w:rsidRPr="00C373A0" w:rsidRDefault="009D3F15">
      <w:pPr>
        <w:spacing w:line="360" w:lineRule="auto"/>
        <w:jc w:val="both"/>
        <w:rPr>
          <w:rFonts w:ascii="Palatino Linotype" w:eastAsia="Palatino Linotype" w:hAnsi="Palatino Linotype" w:cs="Palatino Linotype"/>
        </w:rPr>
      </w:pPr>
    </w:p>
    <w:p w14:paraId="2C34A537" w14:textId="77777777" w:rsidR="009D3F15" w:rsidRPr="00C373A0" w:rsidRDefault="009D3F15">
      <w:pPr>
        <w:spacing w:line="360" w:lineRule="auto"/>
        <w:jc w:val="both"/>
        <w:rPr>
          <w:rFonts w:ascii="Palatino Linotype" w:eastAsia="Palatino Linotype" w:hAnsi="Palatino Linotype" w:cs="Palatino Linotype"/>
        </w:rPr>
      </w:pPr>
    </w:p>
    <w:p w14:paraId="7AB2F170" w14:textId="77777777" w:rsidR="009D3F15" w:rsidRPr="00C373A0" w:rsidRDefault="009D3F15">
      <w:pPr>
        <w:spacing w:line="360" w:lineRule="auto"/>
        <w:jc w:val="both"/>
        <w:rPr>
          <w:rFonts w:ascii="Palatino Linotype" w:eastAsia="Palatino Linotype" w:hAnsi="Palatino Linotype" w:cs="Palatino Linotype"/>
        </w:rPr>
      </w:pPr>
    </w:p>
    <w:p w14:paraId="3DE55A50" w14:textId="77777777" w:rsidR="009D3F15" w:rsidRPr="00C373A0" w:rsidRDefault="009D3F15">
      <w:pPr>
        <w:spacing w:line="360" w:lineRule="auto"/>
        <w:jc w:val="both"/>
        <w:rPr>
          <w:rFonts w:ascii="Palatino Linotype" w:eastAsia="Palatino Linotype" w:hAnsi="Palatino Linotype" w:cs="Palatino Linotype"/>
        </w:rPr>
      </w:pPr>
    </w:p>
    <w:p w14:paraId="22C67606" w14:textId="77777777" w:rsidR="009D3F15" w:rsidRPr="00C373A0" w:rsidRDefault="009D3F15">
      <w:pPr>
        <w:spacing w:line="360" w:lineRule="auto"/>
        <w:jc w:val="both"/>
        <w:rPr>
          <w:rFonts w:ascii="Palatino Linotype" w:eastAsia="Palatino Linotype" w:hAnsi="Palatino Linotype" w:cs="Palatino Linotype"/>
        </w:rPr>
      </w:pPr>
    </w:p>
    <w:p w14:paraId="32AA782E" w14:textId="77777777" w:rsidR="009D3F15" w:rsidRPr="00C373A0" w:rsidRDefault="009D3F15">
      <w:pPr>
        <w:spacing w:line="360" w:lineRule="auto"/>
        <w:jc w:val="both"/>
        <w:rPr>
          <w:rFonts w:ascii="Palatino Linotype" w:eastAsia="Palatino Linotype" w:hAnsi="Palatino Linotype" w:cs="Palatino Linotype"/>
        </w:rPr>
      </w:pPr>
    </w:p>
    <w:p w14:paraId="50D158CC" w14:textId="77777777" w:rsidR="009D3F15" w:rsidRPr="00C373A0" w:rsidRDefault="009D3F15">
      <w:pPr>
        <w:spacing w:line="360" w:lineRule="auto"/>
        <w:jc w:val="both"/>
        <w:rPr>
          <w:rFonts w:ascii="Palatino Linotype" w:eastAsia="Palatino Linotype" w:hAnsi="Palatino Linotype" w:cs="Palatino Linotype"/>
        </w:rPr>
      </w:pPr>
    </w:p>
    <w:p w14:paraId="0A486D05" w14:textId="77777777" w:rsidR="009D3F15" w:rsidRPr="00C373A0" w:rsidRDefault="009D3F15">
      <w:pPr>
        <w:spacing w:line="360" w:lineRule="auto"/>
        <w:jc w:val="both"/>
        <w:rPr>
          <w:rFonts w:ascii="Palatino Linotype" w:eastAsia="Palatino Linotype" w:hAnsi="Palatino Linotype" w:cs="Palatino Linotype"/>
        </w:rPr>
      </w:pPr>
    </w:p>
    <w:p w14:paraId="178B034E" w14:textId="77777777" w:rsidR="009D3F15" w:rsidRPr="00C373A0" w:rsidRDefault="009D3F15">
      <w:pPr>
        <w:spacing w:line="360" w:lineRule="auto"/>
        <w:jc w:val="both"/>
        <w:rPr>
          <w:rFonts w:ascii="Palatino Linotype" w:eastAsia="Palatino Linotype" w:hAnsi="Palatino Linotype" w:cs="Palatino Linotype"/>
        </w:rPr>
      </w:pPr>
    </w:p>
    <w:p w14:paraId="4B0A7A70" w14:textId="77777777" w:rsidR="009D3F15" w:rsidRPr="00C373A0" w:rsidRDefault="009D3F15">
      <w:pPr>
        <w:spacing w:line="360" w:lineRule="auto"/>
        <w:jc w:val="both"/>
        <w:rPr>
          <w:rFonts w:ascii="Palatino Linotype" w:eastAsia="Palatino Linotype" w:hAnsi="Palatino Linotype" w:cs="Palatino Linotype"/>
        </w:rPr>
      </w:pPr>
    </w:p>
    <w:p w14:paraId="6C07EFE1" w14:textId="77777777" w:rsidR="009D3F15" w:rsidRPr="00C373A0" w:rsidRDefault="009D3F15">
      <w:pPr>
        <w:spacing w:line="360" w:lineRule="auto"/>
        <w:jc w:val="both"/>
        <w:rPr>
          <w:rFonts w:ascii="Palatino Linotype" w:eastAsia="Palatino Linotype" w:hAnsi="Palatino Linotype" w:cs="Palatino Linotype"/>
        </w:rPr>
      </w:pPr>
    </w:p>
    <w:p w14:paraId="078A78BD" w14:textId="77777777" w:rsidR="009D3F15" w:rsidRPr="00C373A0" w:rsidRDefault="009D3F15">
      <w:pPr>
        <w:spacing w:line="360" w:lineRule="auto"/>
        <w:jc w:val="both"/>
        <w:rPr>
          <w:rFonts w:ascii="Palatino Linotype" w:eastAsia="Palatino Linotype" w:hAnsi="Palatino Linotype" w:cs="Palatino Linotype"/>
        </w:rPr>
      </w:pPr>
    </w:p>
    <w:p w14:paraId="664690A6" w14:textId="77777777" w:rsidR="009D3F15" w:rsidRPr="00C373A0" w:rsidRDefault="009D3F15">
      <w:pPr>
        <w:spacing w:line="360" w:lineRule="auto"/>
        <w:jc w:val="both"/>
        <w:rPr>
          <w:rFonts w:ascii="Palatino Linotype" w:eastAsia="Palatino Linotype" w:hAnsi="Palatino Linotype" w:cs="Palatino Linotype"/>
        </w:rPr>
      </w:pPr>
    </w:p>
    <w:p w14:paraId="3C280DAA" w14:textId="77777777" w:rsidR="009D3F15" w:rsidRPr="00C373A0" w:rsidRDefault="009D3F15">
      <w:pPr>
        <w:spacing w:line="360" w:lineRule="auto"/>
        <w:jc w:val="both"/>
        <w:rPr>
          <w:rFonts w:ascii="Palatino Linotype" w:eastAsia="Palatino Linotype" w:hAnsi="Palatino Linotype" w:cs="Palatino Linotype"/>
        </w:rPr>
      </w:pPr>
    </w:p>
    <w:p w14:paraId="67A11908" w14:textId="77777777" w:rsidR="009D3F15" w:rsidRPr="00C373A0" w:rsidRDefault="009D3F15">
      <w:pPr>
        <w:spacing w:line="360" w:lineRule="auto"/>
        <w:jc w:val="both"/>
        <w:rPr>
          <w:rFonts w:ascii="Palatino Linotype" w:eastAsia="Palatino Linotype" w:hAnsi="Palatino Linotype" w:cs="Palatino Linotype"/>
        </w:rPr>
      </w:pPr>
    </w:p>
    <w:p w14:paraId="2A4A45CA" w14:textId="77777777" w:rsidR="009D3F15" w:rsidRPr="00C373A0" w:rsidRDefault="009D3F15">
      <w:pPr>
        <w:spacing w:line="360" w:lineRule="auto"/>
        <w:jc w:val="both"/>
        <w:rPr>
          <w:rFonts w:ascii="Palatino Linotype" w:eastAsia="Palatino Linotype" w:hAnsi="Palatino Linotype" w:cs="Palatino Linotype"/>
        </w:rPr>
      </w:pPr>
    </w:p>
    <w:sectPr w:rsidR="009D3F15" w:rsidRPr="00C373A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25E3" w14:textId="77777777" w:rsidR="00C655FD" w:rsidRDefault="00C655FD">
      <w:r>
        <w:separator/>
      </w:r>
    </w:p>
  </w:endnote>
  <w:endnote w:type="continuationSeparator" w:id="0">
    <w:p w14:paraId="3D91BBCA" w14:textId="77777777" w:rsidR="00C655FD" w:rsidRDefault="00C6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EED0" w14:textId="77777777" w:rsidR="009D3F15" w:rsidRDefault="006501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D040C">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D040C">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2A137CE7" w14:textId="77777777" w:rsidR="009D3F15" w:rsidRDefault="009D3F1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AC4A" w14:textId="77777777" w:rsidR="009D3F15" w:rsidRDefault="006501F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D040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D040C">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6AD18B5D" w14:textId="77777777" w:rsidR="009D3F15" w:rsidRDefault="009D3F1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ED5F" w14:textId="77777777" w:rsidR="00C655FD" w:rsidRDefault="00C655FD">
      <w:r>
        <w:separator/>
      </w:r>
    </w:p>
  </w:footnote>
  <w:footnote w:type="continuationSeparator" w:id="0">
    <w:p w14:paraId="6B8E9D5F" w14:textId="77777777" w:rsidR="00C655FD" w:rsidRDefault="00C655FD">
      <w:r>
        <w:continuationSeparator/>
      </w:r>
    </w:p>
  </w:footnote>
  <w:footnote w:id="1">
    <w:p w14:paraId="6F9CB809" w14:textId="77777777" w:rsidR="009D3F15" w:rsidRDefault="006501FC">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2">
    <w:p w14:paraId="6A4D203C" w14:textId="77777777" w:rsidR="009D3F15" w:rsidRDefault="006501FC">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3">
    <w:p w14:paraId="2BDA9E73" w14:textId="77777777" w:rsidR="009D3F15" w:rsidRDefault="006501FC">
      <w:pPr>
        <w:pBdr>
          <w:top w:val="nil"/>
          <w:left w:val="nil"/>
          <w:bottom w:val="nil"/>
          <w:right w:val="nil"/>
          <w:between w:val="nil"/>
        </w:pBdr>
        <w:spacing w:after="120" w:line="198"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1731" w14:textId="77777777" w:rsidR="009D3F15" w:rsidRDefault="006501FC">
    <w:pPr>
      <w:rPr>
        <w:rFonts w:ascii="Cambria" w:eastAsia="Cambria" w:hAnsi="Cambria" w:cs="Cambria"/>
        <w:color w:val="000000"/>
      </w:rPr>
    </w:pPr>
    <w:r>
      <w:rPr>
        <w:noProof/>
      </w:rPr>
      <w:drawing>
        <wp:anchor distT="0" distB="0" distL="0" distR="0" simplePos="0" relativeHeight="251658240" behindDoc="1" locked="0" layoutInCell="1" hidden="0" allowOverlap="1" wp14:anchorId="169EE605" wp14:editId="68EB008A">
          <wp:simplePos x="0" y="0"/>
          <wp:positionH relativeFrom="column">
            <wp:posOffset>-1080119</wp:posOffset>
          </wp:positionH>
          <wp:positionV relativeFrom="paragraph">
            <wp:posOffset>-488297</wp:posOffset>
          </wp:positionV>
          <wp:extent cx="7809865" cy="10165715"/>
          <wp:effectExtent l="0" t="0" r="0" b="0"/>
          <wp:wrapNone/>
          <wp:docPr id="18306895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9D3F15" w14:paraId="0E0440C7" w14:textId="77777777">
      <w:tc>
        <w:tcPr>
          <w:tcW w:w="2489" w:type="dxa"/>
          <w:shd w:val="clear" w:color="auto" w:fill="auto"/>
        </w:tcPr>
        <w:p w14:paraId="4ADBA06C" w14:textId="77777777" w:rsidR="009D3F15" w:rsidRDefault="006501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6A61F1B" w14:textId="77777777" w:rsidR="009D3F15" w:rsidRDefault="006501F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04734/INFOEM/IP/RR/2023</w:t>
          </w:r>
        </w:p>
      </w:tc>
    </w:tr>
    <w:tr w:rsidR="009D3F15" w14:paraId="4AD29822" w14:textId="77777777">
      <w:trPr>
        <w:trHeight w:val="228"/>
      </w:trPr>
      <w:tc>
        <w:tcPr>
          <w:tcW w:w="2489" w:type="dxa"/>
          <w:shd w:val="clear" w:color="auto" w:fill="auto"/>
          <w:vAlign w:val="center"/>
        </w:tcPr>
        <w:p w14:paraId="5435D055" w14:textId="77777777" w:rsidR="009D3F15" w:rsidRDefault="006501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F863601" w14:textId="77777777" w:rsidR="009D3F15" w:rsidRDefault="006501F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w:t>
          </w:r>
        </w:p>
      </w:tc>
    </w:tr>
    <w:tr w:rsidR="009D3F15" w14:paraId="21999232" w14:textId="77777777">
      <w:tc>
        <w:tcPr>
          <w:tcW w:w="2489" w:type="dxa"/>
          <w:shd w:val="clear" w:color="auto" w:fill="auto"/>
          <w:vAlign w:val="center"/>
        </w:tcPr>
        <w:p w14:paraId="0C232D0B" w14:textId="77777777" w:rsidR="009D3F15" w:rsidRDefault="006501F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C83A68F" w14:textId="77777777" w:rsidR="009D3F15" w:rsidRDefault="006501F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8A3E44" w14:textId="77777777" w:rsidR="009D3F15" w:rsidRDefault="006501F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C18E" w14:textId="77777777" w:rsidR="009D3F15" w:rsidRDefault="006501F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A80AD37" wp14:editId="3796A26E">
          <wp:simplePos x="0" y="0"/>
          <wp:positionH relativeFrom="column">
            <wp:posOffset>-1079497</wp:posOffset>
          </wp:positionH>
          <wp:positionV relativeFrom="paragraph">
            <wp:posOffset>-328927</wp:posOffset>
          </wp:positionV>
          <wp:extent cx="7809865" cy="10165715"/>
          <wp:effectExtent l="0" t="0" r="0" b="0"/>
          <wp:wrapNone/>
          <wp:docPr id="18306895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2"/>
      <w:tblW w:w="5670" w:type="dxa"/>
      <w:tblInd w:w="3261" w:type="dxa"/>
      <w:tblLayout w:type="fixed"/>
      <w:tblLook w:val="0400" w:firstRow="0" w:lastRow="0" w:firstColumn="0" w:lastColumn="0" w:noHBand="0" w:noVBand="1"/>
    </w:tblPr>
    <w:tblGrid>
      <w:gridCol w:w="2551"/>
      <w:gridCol w:w="3119"/>
    </w:tblGrid>
    <w:tr w:rsidR="009D3F15" w14:paraId="4F04117D" w14:textId="77777777">
      <w:tc>
        <w:tcPr>
          <w:tcW w:w="2551" w:type="dxa"/>
          <w:shd w:val="clear" w:color="auto" w:fill="auto"/>
          <w:vAlign w:val="center"/>
        </w:tcPr>
        <w:p w14:paraId="2CD260AB" w14:textId="77777777" w:rsidR="009D3F15" w:rsidRDefault="006501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DD3522C" w14:textId="2F8F5C07" w:rsidR="009D3F15" w:rsidRPr="00C373A0" w:rsidRDefault="006501FC" w:rsidP="00C373A0">
          <w:pPr>
            <w:tabs>
              <w:tab w:val="left" w:pos="3153"/>
            </w:tabs>
            <w:ind w:left="-45"/>
            <w:jc w:val="both"/>
            <w:rPr>
              <w:rFonts w:ascii="Palatino Linotype" w:eastAsia="Palatino Linotype" w:hAnsi="Palatino Linotype" w:cs="Palatino Linotype"/>
              <w:b/>
              <w:sz w:val="22"/>
              <w:szCs w:val="22"/>
            </w:rPr>
          </w:pPr>
          <w:r w:rsidRPr="00C373A0">
            <w:rPr>
              <w:rFonts w:ascii="Palatino Linotype" w:eastAsia="Palatino Linotype" w:hAnsi="Palatino Linotype" w:cs="Palatino Linotype"/>
              <w:b/>
              <w:sz w:val="22"/>
              <w:szCs w:val="22"/>
            </w:rPr>
            <w:t>0473</w:t>
          </w:r>
          <w:r w:rsidR="00C373A0" w:rsidRPr="00C373A0">
            <w:rPr>
              <w:rFonts w:ascii="Palatino Linotype" w:eastAsia="Palatino Linotype" w:hAnsi="Palatino Linotype" w:cs="Palatino Linotype"/>
              <w:b/>
              <w:sz w:val="22"/>
              <w:szCs w:val="22"/>
            </w:rPr>
            <w:t>4</w:t>
          </w:r>
          <w:r w:rsidRPr="00C373A0">
            <w:rPr>
              <w:rFonts w:ascii="Palatino Linotype" w:eastAsia="Palatino Linotype" w:hAnsi="Palatino Linotype" w:cs="Palatino Linotype"/>
              <w:b/>
              <w:sz w:val="22"/>
              <w:szCs w:val="22"/>
            </w:rPr>
            <w:t>/INFOEM/IP/RR/2023</w:t>
          </w:r>
        </w:p>
      </w:tc>
    </w:tr>
    <w:tr w:rsidR="009D3F15" w14:paraId="1B7B3C29" w14:textId="77777777">
      <w:trPr>
        <w:trHeight w:val="130"/>
      </w:trPr>
      <w:tc>
        <w:tcPr>
          <w:tcW w:w="2551" w:type="dxa"/>
          <w:shd w:val="clear" w:color="auto" w:fill="auto"/>
          <w:vAlign w:val="center"/>
        </w:tcPr>
        <w:p w14:paraId="6A1FC864" w14:textId="77777777" w:rsidR="009D3F15" w:rsidRDefault="006501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0579851" w14:textId="292EB8BA" w:rsidR="009D3F15" w:rsidRPr="00C373A0" w:rsidRDefault="00A74976">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XXXXXXXXXX XXXXX</w:t>
          </w:r>
        </w:p>
      </w:tc>
    </w:tr>
    <w:tr w:rsidR="009D3F15" w14:paraId="67AB3895" w14:textId="77777777">
      <w:trPr>
        <w:trHeight w:val="228"/>
      </w:trPr>
      <w:tc>
        <w:tcPr>
          <w:tcW w:w="2551" w:type="dxa"/>
          <w:shd w:val="clear" w:color="auto" w:fill="auto"/>
          <w:vAlign w:val="center"/>
        </w:tcPr>
        <w:p w14:paraId="61BFB77A" w14:textId="77777777" w:rsidR="009D3F15" w:rsidRDefault="006501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2EEA135" w14:textId="77777777" w:rsidR="009D3F15" w:rsidRPr="00C373A0" w:rsidRDefault="006501FC">
          <w:pPr>
            <w:ind w:left="-45" w:right="176"/>
            <w:jc w:val="both"/>
            <w:rPr>
              <w:rFonts w:ascii="Palatino Linotype" w:eastAsia="Palatino Linotype" w:hAnsi="Palatino Linotype" w:cs="Palatino Linotype"/>
              <w:b/>
              <w:sz w:val="22"/>
              <w:szCs w:val="22"/>
            </w:rPr>
          </w:pPr>
          <w:r w:rsidRPr="00C373A0">
            <w:rPr>
              <w:rFonts w:ascii="Palatino Linotype" w:eastAsia="Palatino Linotype" w:hAnsi="Palatino Linotype" w:cs="Palatino Linotype"/>
              <w:b/>
              <w:sz w:val="22"/>
              <w:szCs w:val="22"/>
            </w:rPr>
            <w:t>Secretaría de Educación</w:t>
          </w:r>
        </w:p>
      </w:tc>
    </w:tr>
    <w:tr w:rsidR="009D3F15" w14:paraId="0DEB8A1A" w14:textId="77777777">
      <w:tc>
        <w:tcPr>
          <w:tcW w:w="2551" w:type="dxa"/>
          <w:shd w:val="clear" w:color="auto" w:fill="auto"/>
          <w:vAlign w:val="center"/>
        </w:tcPr>
        <w:p w14:paraId="2EA68D2A" w14:textId="77777777" w:rsidR="009D3F15" w:rsidRDefault="006501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682405A" w14:textId="77777777" w:rsidR="009D3F15" w:rsidRPr="00C373A0" w:rsidRDefault="006501FC">
          <w:pPr>
            <w:ind w:left="-45" w:right="-533"/>
            <w:jc w:val="both"/>
            <w:rPr>
              <w:rFonts w:ascii="Palatino Linotype" w:eastAsia="Palatino Linotype" w:hAnsi="Palatino Linotype" w:cs="Palatino Linotype"/>
              <w:b/>
              <w:sz w:val="22"/>
              <w:szCs w:val="22"/>
            </w:rPr>
          </w:pPr>
          <w:r w:rsidRPr="00C373A0">
            <w:rPr>
              <w:rFonts w:ascii="Palatino Linotype" w:eastAsia="Palatino Linotype" w:hAnsi="Palatino Linotype" w:cs="Palatino Linotype"/>
              <w:b/>
              <w:sz w:val="22"/>
              <w:szCs w:val="22"/>
            </w:rPr>
            <w:t>Guadalupe Ramírez Peña</w:t>
          </w:r>
        </w:p>
      </w:tc>
    </w:tr>
  </w:tbl>
  <w:p w14:paraId="201DACE9" w14:textId="77777777" w:rsidR="009D3F15" w:rsidRDefault="009D3F15">
    <w:pPr>
      <w:pBdr>
        <w:top w:val="nil"/>
        <w:left w:val="nil"/>
        <w:bottom w:val="nil"/>
        <w:right w:val="nil"/>
        <w:between w:val="nil"/>
      </w:pBdr>
      <w:tabs>
        <w:tab w:val="center" w:pos="4252"/>
        <w:tab w:val="right" w:pos="8504"/>
      </w:tabs>
      <w:rPr>
        <w:rFonts w:ascii="Cambria" w:eastAsia="Cambria" w:hAnsi="Cambria" w:cs="Cambria"/>
        <w:color w:val="000000"/>
      </w:rPr>
    </w:pPr>
  </w:p>
  <w:p w14:paraId="2D7F3997" w14:textId="77777777" w:rsidR="009D3F15" w:rsidRDefault="009D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A0D"/>
    <w:multiLevelType w:val="multilevel"/>
    <w:tmpl w:val="39A8506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9ED03C7"/>
    <w:multiLevelType w:val="multilevel"/>
    <w:tmpl w:val="135E458C"/>
    <w:lvl w:ilvl="0">
      <w:start w:val="8"/>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5"/>
    <w:rsid w:val="000E738D"/>
    <w:rsid w:val="001D040C"/>
    <w:rsid w:val="002509C9"/>
    <w:rsid w:val="0055400D"/>
    <w:rsid w:val="006125E3"/>
    <w:rsid w:val="006501FC"/>
    <w:rsid w:val="009D3F15"/>
    <w:rsid w:val="00A74976"/>
    <w:rsid w:val="00A82529"/>
    <w:rsid w:val="00BA078A"/>
    <w:rsid w:val="00C373A0"/>
    <w:rsid w:val="00C655FD"/>
    <w:rsid w:val="00CC754B"/>
    <w:rsid w:val="00D03CD6"/>
    <w:rsid w:val="00D04BA1"/>
    <w:rsid w:val="00F17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32E4"/>
  <w15:docId w15:val="{9F249F78-2B97-4A9F-8C18-7E14DD24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E217E8"/>
    <w:pPr>
      <w:tabs>
        <w:tab w:val="center" w:pos="4419"/>
        <w:tab w:val="right" w:pos="8838"/>
      </w:tabs>
    </w:pPr>
  </w:style>
  <w:style w:type="character" w:customStyle="1" w:styleId="EncabezadoCar">
    <w:name w:val="Encabezado Car"/>
    <w:basedOn w:val="Fuentedeprrafopredeter"/>
    <w:link w:val="Encabezado"/>
    <w:uiPriority w:val="99"/>
    <w:rsid w:val="00E217E8"/>
  </w:style>
  <w:style w:type="paragraph" w:styleId="Piedepgina">
    <w:name w:val="footer"/>
    <w:basedOn w:val="Normal"/>
    <w:link w:val="PiedepginaCar"/>
    <w:uiPriority w:val="99"/>
    <w:unhideWhenUsed/>
    <w:rsid w:val="00E217E8"/>
    <w:pPr>
      <w:tabs>
        <w:tab w:val="center" w:pos="4419"/>
        <w:tab w:val="right" w:pos="8838"/>
      </w:tabs>
    </w:pPr>
  </w:style>
  <w:style w:type="character" w:customStyle="1" w:styleId="PiedepginaCar">
    <w:name w:val="Pie de página Car"/>
    <w:basedOn w:val="Fuentedeprrafopredeter"/>
    <w:link w:val="Piedepgina"/>
    <w:uiPriority w:val="99"/>
    <w:rsid w:val="00E217E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157F25"/>
    <w:pPr>
      <w:ind w:left="720"/>
      <w:contextualSpacing/>
    </w:pPr>
  </w:style>
  <w:style w:type="paragraph" w:styleId="NormalWeb">
    <w:name w:val="Normal (Web)"/>
    <w:basedOn w:val="Normal"/>
    <w:uiPriority w:val="99"/>
    <w:semiHidden/>
    <w:unhideWhenUsed/>
    <w:rsid w:val="007766E0"/>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8B59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972"/>
    <w:rPr>
      <w:rFonts w:ascii="Segoe UI" w:hAnsi="Segoe UI" w:cs="Segoe UI"/>
      <w:sz w:val="18"/>
      <w:szCs w:val="18"/>
    </w:rPr>
  </w:style>
  <w:style w:type="character" w:styleId="nfasisintenso">
    <w:name w:val="Intense Emphasis"/>
    <w:basedOn w:val="Fuentedeprrafopredeter"/>
    <w:uiPriority w:val="21"/>
    <w:qFormat/>
    <w:rsid w:val="008349A9"/>
    <w:rPr>
      <w:i/>
      <w:iCs/>
      <w:color w:val="4F81BD" w:themeColor="accent1"/>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D64B1"/>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X4slOzFNbUc0wrTRWX+iyW26Q==">CgMxLjAyCGguZ2pkZ3hzMgloLjJzOGV5bzEyCWguMzBqMHpsbDIIaC50eWpjd3QyCWguM3pueXNoNzIIaC5sbnhiejkyCWguM3JkY3JqbjIJaC4xdDNoNXNmOAByITF0UlphSXJQc1hFVU8wOUx2ZGRVNjNEcUswc3FFMkhIYg==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8058</Words>
  <Characters>44320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2024-02-23T15:52:00Z</cp:lastPrinted>
  <dcterms:created xsi:type="dcterms:W3CDTF">2024-03-06T20:33:00Z</dcterms:created>
  <dcterms:modified xsi:type="dcterms:W3CDTF">2024-03-06T20:33:00Z</dcterms:modified>
</cp:coreProperties>
</file>