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9B75E" w14:textId="77777777" w:rsidR="00E3751C" w:rsidRDefault="00E3751C">
      <w:pPr>
        <w:widowControl w:val="0"/>
        <w:pBdr>
          <w:top w:val="nil"/>
          <w:left w:val="nil"/>
          <w:bottom w:val="nil"/>
          <w:right w:val="nil"/>
          <w:between w:val="nil"/>
        </w:pBdr>
        <w:spacing w:line="276" w:lineRule="auto"/>
      </w:pPr>
    </w:p>
    <w:p w14:paraId="0F2C7B66" w14:textId="0F28281F" w:rsidR="00E3751C" w:rsidRPr="00C675C2" w:rsidRDefault="0011593D">
      <w:pPr>
        <w:tabs>
          <w:tab w:val="left" w:pos="3465"/>
        </w:tabs>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once </w:t>
      </w:r>
      <w:r w:rsidR="006A1FFD" w:rsidRPr="00C675C2">
        <w:rPr>
          <w:rFonts w:ascii="Palatino Linotype" w:eastAsia="Palatino Linotype" w:hAnsi="Palatino Linotype" w:cs="Palatino Linotype"/>
        </w:rPr>
        <w:t xml:space="preserve">(11) </w:t>
      </w:r>
      <w:r w:rsidRPr="00C675C2">
        <w:rPr>
          <w:rFonts w:ascii="Palatino Linotype" w:eastAsia="Palatino Linotype" w:hAnsi="Palatino Linotype" w:cs="Palatino Linotype"/>
        </w:rPr>
        <w:t>de diciembre de dos mil veinticuatro.</w:t>
      </w:r>
    </w:p>
    <w:p w14:paraId="3886C143" w14:textId="77777777" w:rsidR="00E3751C" w:rsidRPr="00C675C2" w:rsidRDefault="00E3751C">
      <w:pPr>
        <w:tabs>
          <w:tab w:val="left" w:pos="3465"/>
        </w:tabs>
        <w:spacing w:line="360" w:lineRule="auto"/>
        <w:jc w:val="both"/>
        <w:rPr>
          <w:rFonts w:ascii="Palatino Linotype" w:eastAsia="Palatino Linotype" w:hAnsi="Palatino Linotype" w:cs="Palatino Linotype"/>
        </w:rPr>
      </w:pPr>
    </w:p>
    <w:p w14:paraId="24B0EC93" w14:textId="77777777" w:rsidR="00E3751C" w:rsidRPr="00C675C2" w:rsidRDefault="0011593D">
      <w:pPr>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b/>
        </w:rPr>
        <w:t xml:space="preserve">VISTOS </w:t>
      </w:r>
      <w:r w:rsidRPr="00C675C2">
        <w:rPr>
          <w:rFonts w:ascii="Palatino Linotype" w:eastAsia="Palatino Linotype" w:hAnsi="Palatino Linotype" w:cs="Palatino Linotype"/>
        </w:rPr>
        <w:t xml:space="preserve">los expedientes electrónicos formados con motivo de los recursos de revisión </w:t>
      </w:r>
      <w:r w:rsidRPr="00C675C2">
        <w:rPr>
          <w:rFonts w:ascii="Palatino Linotype" w:eastAsia="Palatino Linotype" w:hAnsi="Palatino Linotype" w:cs="Palatino Linotype"/>
          <w:b/>
        </w:rPr>
        <w:t xml:space="preserve">02768/INFOEM/IP/RR/2024, 02793/INFOEM/IP/RR/2024 y 02853/INFOEM/IP/RR/2024, </w:t>
      </w:r>
      <w:r w:rsidRPr="00C675C2">
        <w:rPr>
          <w:rFonts w:ascii="Palatino Linotype" w:eastAsia="Palatino Linotype" w:hAnsi="Palatino Linotype" w:cs="Palatino Linotype"/>
        </w:rPr>
        <w:t>promovidos por</w:t>
      </w:r>
      <w:r w:rsidRPr="00C675C2">
        <w:rPr>
          <w:rFonts w:ascii="Palatino Linotype" w:eastAsia="Palatino Linotype" w:hAnsi="Palatino Linotype" w:cs="Palatino Linotype"/>
          <w:b/>
        </w:rPr>
        <w:t xml:space="preserve"> una persona que no proporcionada datos de identificación</w:t>
      </w:r>
      <w:r w:rsidRPr="00C675C2">
        <w:rPr>
          <w:rFonts w:ascii="Palatino Linotype" w:eastAsia="Palatino Linotype" w:hAnsi="Palatino Linotype" w:cs="Palatino Linotype"/>
        </w:rPr>
        <w:t xml:space="preserve">, a quien en lo sucesivo se le identificará como </w:t>
      </w:r>
      <w:r w:rsidRPr="00C675C2">
        <w:rPr>
          <w:rFonts w:ascii="Palatino Linotype" w:eastAsia="Palatino Linotype" w:hAnsi="Palatino Linotype" w:cs="Palatino Linotype"/>
          <w:b/>
        </w:rPr>
        <w:t>EL RECURRENTE</w:t>
      </w:r>
      <w:r w:rsidRPr="00C675C2">
        <w:rPr>
          <w:rFonts w:ascii="Palatino Linotype" w:eastAsia="Palatino Linotype" w:hAnsi="Palatino Linotype" w:cs="Palatino Linotype"/>
        </w:rPr>
        <w:t xml:space="preserve">, en contra de la respuesta del </w:t>
      </w:r>
      <w:r w:rsidRPr="00C675C2">
        <w:rPr>
          <w:rFonts w:ascii="Palatino Linotype" w:eastAsia="Palatino Linotype" w:hAnsi="Palatino Linotype" w:cs="Palatino Linotype"/>
          <w:b/>
        </w:rPr>
        <w:t xml:space="preserve">Ayuntamiento de Ecatepec de Morelos, </w:t>
      </w:r>
      <w:r w:rsidRPr="00C675C2">
        <w:rPr>
          <w:rFonts w:ascii="Palatino Linotype" w:eastAsia="Palatino Linotype" w:hAnsi="Palatino Linotype" w:cs="Palatino Linotype"/>
        </w:rPr>
        <w:t>en adelante el</w:t>
      </w:r>
      <w:r w:rsidRPr="00C675C2">
        <w:rPr>
          <w:rFonts w:ascii="Palatino Linotype" w:eastAsia="Palatino Linotype" w:hAnsi="Palatino Linotype" w:cs="Palatino Linotype"/>
          <w:b/>
        </w:rPr>
        <w:t xml:space="preserve"> SUJETO OBLIGADO</w:t>
      </w:r>
      <w:r w:rsidRPr="00C675C2">
        <w:rPr>
          <w:rFonts w:ascii="Palatino Linotype" w:eastAsia="Palatino Linotype" w:hAnsi="Palatino Linotype" w:cs="Palatino Linotype"/>
        </w:rPr>
        <w:t>, se procede a dictar la presente resolución, con base en los siguientes:</w:t>
      </w:r>
    </w:p>
    <w:p w14:paraId="327096F3" w14:textId="77777777" w:rsidR="00E3751C" w:rsidRPr="00C675C2" w:rsidRDefault="0011593D">
      <w:pPr>
        <w:spacing w:line="360" w:lineRule="auto"/>
        <w:jc w:val="both"/>
        <w:rPr>
          <w:rFonts w:ascii="Palatino Linotype" w:eastAsia="Palatino Linotype" w:hAnsi="Palatino Linotype" w:cs="Palatino Linotype"/>
          <w:b/>
        </w:rPr>
      </w:pPr>
      <w:r w:rsidRPr="00C675C2">
        <w:rPr>
          <w:rFonts w:ascii="Palatino Linotype" w:eastAsia="Palatino Linotype" w:hAnsi="Palatino Linotype" w:cs="Palatino Linotype"/>
          <w:b/>
          <w:color w:val="000000"/>
          <w:sz w:val="22"/>
          <w:szCs w:val="22"/>
        </w:rPr>
        <w:t xml:space="preserve"> </w:t>
      </w:r>
    </w:p>
    <w:p w14:paraId="245BB010" w14:textId="77777777" w:rsidR="00E3751C" w:rsidRPr="00C675C2" w:rsidRDefault="0011593D">
      <w:pPr>
        <w:pStyle w:val="Ttulo1"/>
        <w:spacing w:before="0" w:line="360" w:lineRule="auto"/>
        <w:jc w:val="center"/>
        <w:rPr>
          <w:rFonts w:ascii="Palatino Linotype" w:eastAsia="Palatino Linotype" w:hAnsi="Palatino Linotype" w:cs="Palatino Linotype"/>
          <w:b/>
          <w:color w:val="000000"/>
          <w:sz w:val="24"/>
          <w:szCs w:val="24"/>
        </w:rPr>
      </w:pPr>
      <w:r w:rsidRPr="00C675C2">
        <w:rPr>
          <w:rFonts w:ascii="Palatino Linotype" w:eastAsia="Palatino Linotype" w:hAnsi="Palatino Linotype" w:cs="Palatino Linotype"/>
          <w:b/>
          <w:color w:val="000000"/>
          <w:sz w:val="24"/>
          <w:szCs w:val="24"/>
        </w:rPr>
        <w:t>A N T E C E D E N T E S</w:t>
      </w:r>
    </w:p>
    <w:p w14:paraId="6C7E09BC" w14:textId="77777777" w:rsidR="00E3751C" w:rsidRPr="00C675C2" w:rsidRDefault="00E3751C"/>
    <w:p w14:paraId="3A486CC8" w14:textId="77777777" w:rsidR="00E3751C" w:rsidRPr="00C675C2" w:rsidRDefault="0011593D">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C675C2">
        <w:rPr>
          <w:rFonts w:ascii="Palatino Linotype" w:eastAsia="Palatino Linotype" w:hAnsi="Palatino Linotype" w:cs="Palatino Linotype"/>
          <w:color w:val="000000"/>
        </w:rPr>
        <w:t>El día</w:t>
      </w:r>
      <w:r w:rsidRPr="00C675C2">
        <w:rPr>
          <w:rFonts w:ascii="Palatino Linotype" w:eastAsia="Palatino Linotype" w:hAnsi="Palatino Linotype" w:cs="Palatino Linotype"/>
          <w:b/>
          <w:color w:val="000000"/>
        </w:rPr>
        <w:t xml:space="preserve"> dieciocho de abril de dos mil veinticuatro, </w:t>
      </w:r>
      <w:r w:rsidRPr="00C675C2">
        <w:rPr>
          <w:rFonts w:ascii="Palatino Linotype" w:eastAsia="Palatino Linotype" w:hAnsi="Palatino Linotype" w:cs="Palatino Linotype"/>
          <w:color w:val="000000"/>
        </w:rPr>
        <w:t xml:space="preserve">se presentó ante el </w:t>
      </w:r>
      <w:r w:rsidRPr="00C675C2">
        <w:rPr>
          <w:rFonts w:ascii="Palatino Linotype" w:eastAsia="Palatino Linotype" w:hAnsi="Palatino Linotype" w:cs="Palatino Linotype"/>
          <w:b/>
          <w:color w:val="000000"/>
        </w:rPr>
        <w:t>SUJETO OBLIGADO</w:t>
      </w:r>
      <w:r w:rsidRPr="00C675C2">
        <w:rPr>
          <w:rFonts w:ascii="Palatino Linotype" w:eastAsia="Palatino Linotype" w:hAnsi="Palatino Linotype" w:cs="Palatino Linotype"/>
          <w:color w:val="000000"/>
        </w:rPr>
        <w:t xml:space="preserve"> vía SAIMEX, las solicitudes de información pública registradas con el número</w:t>
      </w:r>
      <w:r w:rsidRPr="00C675C2">
        <w:rPr>
          <w:rFonts w:ascii="Palatino Linotype" w:eastAsia="Palatino Linotype" w:hAnsi="Palatino Linotype" w:cs="Palatino Linotype"/>
          <w:b/>
          <w:color w:val="000000"/>
        </w:rPr>
        <w:t xml:space="preserve"> 00416/ECATEPEC/IP/2024, 00391/ECATEPEC/IP/2024 y 00457/ECATEPEC/IP/2024; </w:t>
      </w:r>
      <w:r w:rsidRPr="00C675C2">
        <w:rPr>
          <w:rFonts w:ascii="Palatino Linotype" w:eastAsia="Palatino Linotype" w:hAnsi="Palatino Linotype" w:cs="Palatino Linotype"/>
        </w:rPr>
        <w:t>en la que</w:t>
      </w:r>
      <w:r w:rsidRPr="00C675C2">
        <w:rPr>
          <w:rFonts w:ascii="Palatino Linotype" w:eastAsia="Palatino Linotype" w:hAnsi="Palatino Linotype" w:cs="Palatino Linotype"/>
          <w:color w:val="000000"/>
        </w:rPr>
        <w:t xml:space="preserve"> se solicitó la siguiente información:</w:t>
      </w:r>
    </w:p>
    <w:p w14:paraId="0781F553"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tbl>
      <w:tblPr>
        <w:tblStyle w:val="a"/>
        <w:tblW w:w="7977"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3852"/>
      </w:tblGrid>
      <w:tr w:rsidR="00E3751C" w:rsidRPr="00C675C2" w14:paraId="298E77F4" w14:textId="77777777">
        <w:tc>
          <w:tcPr>
            <w:tcW w:w="4125" w:type="dxa"/>
          </w:tcPr>
          <w:p w14:paraId="1FAD1B44" w14:textId="77777777" w:rsidR="00E3751C" w:rsidRPr="00C675C2" w:rsidRDefault="0011593D">
            <w:pPr>
              <w:ind w:right="34"/>
              <w:jc w:val="both"/>
              <w:rPr>
                <w:rFonts w:ascii="Palatino Linotype" w:eastAsia="Palatino Linotype" w:hAnsi="Palatino Linotype" w:cs="Palatino Linotype"/>
                <w:i/>
                <w:color w:val="000000"/>
                <w:sz w:val="22"/>
                <w:szCs w:val="22"/>
              </w:rPr>
            </w:pPr>
            <w:bookmarkStart w:id="0" w:name="_heading=h.gjdgxs" w:colFirst="0" w:colLast="0"/>
            <w:bookmarkEnd w:id="0"/>
            <w:r w:rsidRPr="00C675C2">
              <w:rPr>
                <w:rFonts w:ascii="Palatino Linotype" w:eastAsia="Palatino Linotype" w:hAnsi="Palatino Linotype" w:cs="Palatino Linotype"/>
                <w:i/>
                <w:color w:val="000000"/>
                <w:sz w:val="22"/>
                <w:szCs w:val="22"/>
              </w:rPr>
              <w:t xml:space="preserve">Solicitud de Información </w:t>
            </w:r>
          </w:p>
        </w:tc>
        <w:tc>
          <w:tcPr>
            <w:tcW w:w="3852" w:type="dxa"/>
          </w:tcPr>
          <w:p w14:paraId="4EFBB653" w14:textId="77777777" w:rsidR="00E3751C" w:rsidRPr="00C675C2" w:rsidRDefault="0011593D">
            <w:pPr>
              <w:ind w:right="34"/>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Información Solicitada </w:t>
            </w:r>
          </w:p>
        </w:tc>
      </w:tr>
      <w:tr w:rsidR="00E3751C" w:rsidRPr="00C675C2" w14:paraId="440C6EC0" w14:textId="77777777">
        <w:tc>
          <w:tcPr>
            <w:tcW w:w="4125" w:type="dxa"/>
          </w:tcPr>
          <w:p w14:paraId="599C9166" w14:textId="77777777" w:rsidR="00E3751C" w:rsidRPr="00C675C2" w:rsidRDefault="0011593D">
            <w:pPr>
              <w:ind w:right="34"/>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00416/ECATEPEC/IP/2024</w:t>
            </w:r>
          </w:p>
        </w:tc>
        <w:tc>
          <w:tcPr>
            <w:tcW w:w="3852" w:type="dxa"/>
          </w:tcPr>
          <w:p w14:paraId="6682D403" w14:textId="77777777" w:rsidR="00E3751C" w:rsidRPr="00C675C2" w:rsidRDefault="0011593D">
            <w:pPr>
              <w:ind w:right="34"/>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“En relación con el Consejo Municipal de Protección Civil previsto en el Artículo 81 TER de la Ley Orgánica Municipal del Estado de México, solicito la siguiente </w:t>
            </w:r>
            <w:r w:rsidRPr="00C675C2">
              <w:rPr>
                <w:rFonts w:ascii="Palatino Linotype" w:eastAsia="Palatino Linotype" w:hAnsi="Palatino Linotype" w:cs="Palatino Linotype"/>
                <w:i/>
                <w:color w:val="000000"/>
                <w:sz w:val="22"/>
                <w:szCs w:val="22"/>
              </w:rPr>
              <w:lastRenderedPageBreak/>
              <w:t>información del periodo del 1 de enero al 31 de diciembre de 2023: 1.- Productos elaborados por el Consejo Municipal de Protección Civil (por ejemplo, propuestas, programas, recomendaciones, opiniones, posicionamientos, observaciones, denuncias) 2.- Informes de actividades y/o resultados elaborados por el Consejo Municipal de Protección Civil”</w:t>
            </w:r>
          </w:p>
        </w:tc>
      </w:tr>
      <w:tr w:rsidR="00E3751C" w:rsidRPr="00C675C2" w14:paraId="467370F3" w14:textId="77777777">
        <w:tc>
          <w:tcPr>
            <w:tcW w:w="4125" w:type="dxa"/>
          </w:tcPr>
          <w:p w14:paraId="2C0198AA" w14:textId="77777777" w:rsidR="00E3751C" w:rsidRPr="00C675C2" w:rsidRDefault="0011593D">
            <w:pPr>
              <w:ind w:right="34"/>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lastRenderedPageBreak/>
              <w:t>00391/ECATEPEC/IP/2024</w:t>
            </w:r>
          </w:p>
        </w:tc>
        <w:tc>
          <w:tcPr>
            <w:tcW w:w="3852" w:type="dxa"/>
          </w:tcPr>
          <w:p w14:paraId="544A6E39" w14:textId="77777777" w:rsidR="00E3751C" w:rsidRPr="00C675C2" w:rsidRDefault="0011593D">
            <w:pPr>
              <w:ind w:right="34"/>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“En relación con el Consejo Municipal de Participación Social en la Educación, previsto en el Artículo 133 de la Ley General de Educación, con 31 al 35 y 178 de la Ley de Educación del Estado de México y Municipios, solicito la siguiente información del periodo del 1 de enero al 31 de diciembre de 2023: 1.- Orden del día de las sesiones y reuniones realizadas por el Consejo Municipal de Participación Social en la Educación 2.- Listas de asistencia de las sesiones y reuniones realizadas por el Consejo Municipal de Participación Social en la Educación 3.- Actas o minutas de las sesiones y reuniones realizadas por el Consejo Municipal de Participación Social en la Educación 4.- Documentos de planeación operativa (programas, planes, metodologías, cronogramas o similares) elaborados por el Consejo Municipal de Participación Social en la Educación”</w:t>
            </w:r>
          </w:p>
        </w:tc>
      </w:tr>
      <w:tr w:rsidR="00E3751C" w:rsidRPr="00C675C2" w14:paraId="60B10CF6" w14:textId="77777777">
        <w:tc>
          <w:tcPr>
            <w:tcW w:w="4125" w:type="dxa"/>
          </w:tcPr>
          <w:p w14:paraId="55C0F7DD" w14:textId="77777777" w:rsidR="00E3751C" w:rsidRPr="00C675C2" w:rsidRDefault="0011593D">
            <w:pPr>
              <w:ind w:right="34"/>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00457/ECATEPEC/IP/2024</w:t>
            </w:r>
          </w:p>
        </w:tc>
        <w:tc>
          <w:tcPr>
            <w:tcW w:w="3852" w:type="dxa"/>
          </w:tcPr>
          <w:p w14:paraId="66F1AE1A" w14:textId="77777777" w:rsidR="00E3751C" w:rsidRPr="00C675C2" w:rsidRDefault="0011593D">
            <w:pPr>
              <w:ind w:right="34"/>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“En relación con la Sesión Abierta de Cabildo prevista en el Artículo 28 de la Ley Orgánica Municipal del Estado de México, solicito la siguiente información del periodo del 1 de enero al 31 de diciembre del 2023: 1.- Listado con el </w:t>
            </w:r>
            <w:r w:rsidRPr="00C675C2">
              <w:rPr>
                <w:rFonts w:ascii="Palatino Linotype" w:eastAsia="Palatino Linotype" w:hAnsi="Palatino Linotype" w:cs="Palatino Linotype"/>
                <w:i/>
                <w:color w:val="000000"/>
                <w:sz w:val="22"/>
                <w:szCs w:val="22"/>
              </w:rPr>
              <w:lastRenderedPageBreak/>
              <w:t>número de ocasiones que se ha realizado la Sesión Abierta de Cabildo 2.- Convocatorias realizadas para cada Sesión Abierta de Cabildo 3.- Listas de participantes de las Sesiones Abiertas de Cabildo realizadas 4.- Documentos (informes, reportes, presentaciones o similares) con los resultados de las Sesiones Abiertas de Cabildo realizadas”</w:t>
            </w:r>
          </w:p>
        </w:tc>
      </w:tr>
    </w:tbl>
    <w:p w14:paraId="034B1A54" w14:textId="77777777" w:rsidR="00E3751C" w:rsidRPr="00C675C2" w:rsidRDefault="00E3751C">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733DBDA3" w14:textId="77777777" w:rsidR="00E3751C" w:rsidRPr="00C675C2" w:rsidRDefault="0011593D">
      <w:pPr>
        <w:numPr>
          <w:ilvl w:val="0"/>
          <w:numId w:val="9"/>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Se eligió como modalidad de entrega de la información: A través del </w:t>
      </w:r>
      <w:r w:rsidRPr="00C675C2">
        <w:rPr>
          <w:rFonts w:ascii="Palatino Linotype" w:eastAsia="Palatino Linotype" w:hAnsi="Palatino Linotype" w:cs="Palatino Linotype"/>
          <w:b/>
          <w:color w:val="000000"/>
        </w:rPr>
        <w:t>SAIMEX.</w:t>
      </w:r>
    </w:p>
    <w:p w14:paraId="22A10E1B" w14:textId="77777777" w:rsidR="00E3751C" w:rsidRPr="00C675C2" w:rsidRDefault="00E3751C">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17A6DDFB" w14:textId="77777777" w:rsidR="00E3751C" w:rsidRPr="00C675C2" w:rsidRDefault="0011593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0"/>
          <w:szCs w:val="20"/>
        </w:rPr>
      </w:pPr>
      <w:r w:rsidRPr="00C675C2">
        <w:rPr>
          <w:rFonts w:ascii="Palatino Linotype" w:eastAsia="Palatino Linotype" w:hAnsi="Palatino Linotype" w:cs="Palatino Linotype"/>
          <w:color w:val="000000"/>
        </w:rPr>
        <w:t xml:space="preserve">Como se observa en el tablero de los recursos de revisión el </w:t>
      </w:r>
      <w:r w:rsidRPr="00C675C2">
        <w:rPr>
          <w:rFonts w:ascii="Palatino Linotype" w:eastAsia="Palatino Linotype" w:hAnsi="Palatino Linotype" w:cs="Palatino Linotype"/>
          <w:b/>
          <w:color w:val="000000"/>
        </w:rPr>
        <w:t xml:space="preserve">SUJETO OBLIGADO </w:t>
      </w:r>
      <w:r w:rsidRPr="00C675C2">
        <w:rPr>
          <w:rFonts w:ascii="Palatino Linotype" w:eastAsia="Palatino Linotype" w:hAnsi="Palatino Linotype" w:cs="Palatino Linotype"/>
          <w:color w:val="000000"/>
        </w:rPr>
        <w:t xml:space="preserve">fue omiso en entregar la respuesta en las solicitudes de información </w:t>
      </w:r>
      <w:r w:rsidRPr="00C675C2">
        <w:rPr>
          <w:rFonts w:ascii="Palatino Linotype" w:eastAsia="Palatino Linotype" w:hAnsi="Palatino Linotype" w:cs="Palatino Linotype"/>
          <w:b/>
          <w:color w:val="000000"/>
        </w:rPr>
        <w:t xml:space="preserve">00416/ECATEPEC/IP/2024, 00391/ECATEPEC/IP/2024 y 00457/ECATEPEC/IP/2024. </w:t>
      </w:r>
    </w:p>
    <w:p w14:paraId="779E9430" w14:textId="77777777" w:rsidR="00E3751C" w:rsidRPr="00C675C2" w:rsidRDefault="00E3751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0"/>
          <w:szCs w:val="20"/>
        </w:rPr>
      </w:pPr>
    </w:p>
    <w:p w14:paraId="19A7E383" w14:textId="77777777" w:rsidR="00E3751C" w:rsidRPr="00C675C2" w:rsidRDefault="0011593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0"/>
          <w:szCs w:val="20"/>
        </w:rPr>
      </w:pPr>
      <w:r w:rsidRPr="00C675C2">
        <w:rPr>
          <w:rFonts w:ascii="Palatino Linotype" w:eastAsia="Palatino Linotype" w:hAnsi="Palatino Linotype" w:cs="Palatino Linotype"/>
          <w:color w:val="000000"/>
        </w:rPr>
        <w:t xml:space="preserve">Ante la falta de respuesta el </w:t>
      </w:r>
      <w:r w:rsidRPr="00C675C2">
        <w:rPr>
          <w:rFonts w:ascii="Palatino Linotype" w:eastAsia="Palatino Linotype" w:hAnsi="Palatino Linotype" w:cs="Palatino Linotype"/>
          <w:b/>
          <w:color w:val="000000"/>
        </w:rPr>
        <w:t xml:space="preserve">SOLICITANTE </w:t>
      </w:r>
      <w:r w:rsidRPr="00C675C2">
        <w:rPr>
          <w:rFonts w:ascii="Palatino Linotype" w:eastAsia="Palatino Linotype" w:hAnsi="Palatino Linotype" w:cs="Palatino Linotype"/>
          <w:color w:val="000000"/>
        </w:rPr>
        <w:t xml:space="preserve">interpuso los recursos de revisión, en contra de la falta de respuesta y, señalando los mismos motivos de inconformidad para todos los recursos de revisión </w:t>
      </w:r>
      <w:r w:rsidRPr="00C675C2">
        <w:rPr>
          <w:rFonts w:ascii="Palatino Linotype" w:eastAsia="Palatino Linotype" w:hAnsi="Palatino Linotype" w:cs="Palatino Linotype"/>
          <w:b/>
          <w:color w:val="000000"/>
        </w:rPr>
        <w:t xml:space="preserve">02768/INFOEM/IP/RR/2024, 02793/INFOEM/IP/RR/2024 y 02853/INFOEM/IP/RR/2024. </w:t>
      </w:r>
    </w:p>
    <w:p w14:paraId="58CFC59F" w14:textId="77777777" w:rsidR="00E3751C" w:rsidRPr="00C675C2" w:rsidRDefault="0011593D">
      <w:pPr>
        <w:numPr>
          <w:ilvl w:val="0"/>
          <w:numId w:val="11"/>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sidRPr="00C675C2">
        <w:rPr>
          <w:rFonts w:ascii="Palatino Linotype" w:eastAsia="Palatino Linotype" w:hAnsi="Palatino Linotype" w:cs="Palatino Linotype"/>
          <w:b/>
          <w:color w:val="000000"/>
          <w:sz w:val="22"/>
          <w:szCs w:val="22"/>
        </w:rPr>
        <w:t xml:space="preserve">Acto impugnado: </w:t>
      </w:r>
      <w:r w:rsidRPr="00C675C2">
        <w:rPr>
          <w:rFonts w:ascii="Palatino Linotype" w:eastAsia="Palatino Linotype" w:hAnsi="Palatino Linotype" w:cs="Palatino Linotype"/>
          <w:i/>
          <w:color w:val="000000"/>
          <w:sz w:val="22"/>
          <w:szCs w:val="22"/>
        </w:rPr>
        <w:t>“sin respuesta” (Sic)</w:t>
      </w:r>
    </w:p>
    <w:p w14:paraId="35DD44F8" w14:textId="77777777" w:rsidR="00E3751C" w:rsidRPr="00C675C2" w:rsidRDefault="00E3751C">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p>
    <w:p w14:paraId="04ABC0A1" w14:textId="77777777" w:rsidR="00E3751C" w:rsidRPr="00C675C2" w:rsidRDefault="0011593D">
      <w:pPr>
        <w:numPr>
          <w:ilvl w:val="0"/>
          <w:numId w:val="10"/>
        </w:numPr>
        <w:pBdr>
          <w:top w:val="nil"/>
          <w:left w:val="nil"/>
          <w:bottom w:val="nil"/>
          <w:right w:val="nil"/>
          <w:between w:val="nil"/>
        </w:pBdr>
        <w:ind w:right="539"/>
        <w:jc w:val="both"/>
        <w:rPr>
          <w:rFonts w:ascii="Times New Roman" w:eastAsia="Times New Roman" w:hAnsi="Times New Roman" w:cs="Times New Roman"/>
          <w:sz w:val="22"/>
          <w:szCs w:val="22"/>
        </w:rPr>
      </w:pPr>
      <w:r w:rsidRPr="00C675C2">
        <w:rPr>
          <w:rFonts w:ascii="Palatino Linotype" w:eastAsia="Palatino Linotype" w:hAnsi="Palatino Linotype" w:cs="Palatino Linotype"/>
          <w:b/>
          <w:color w:val="000000"/>
          <w:sz w:val="22"/>
          <w:szCs w:val="22"/>
        </w:rPr>
        <w:t>Razones o Motivos de Inconformidad:</w:t>
      </w:r>
      <w:r w:rsidRPr="00C675C2">
        <w:rPr>
          <w:rFonts w:ascii="Palatino Linotype" w:eastAsia="Palatino Linotype" w:hAnsi="Palatino Linotype" w:cs="Palatino Linotype"/>
          <w:b/>
          <w:i/>
          <w:color w:val="2F5496"/>
          <w:sz w:val="22"/>
          <w:szCs w:val="22"/>
        </w:rPr>
        <w:t xml:space="preserve"> </w:t>
      </w:r>
      <w:r w:rsidRPr="00C675C2">
        <w:rPr>
          <w:rFonts w:ascii="Verdana" w:eastAsia="Verdana" w:hAnsi="Verdana" w:cs="Verdana"/>
          <w:color w:val="000000"/>
          <w:sz w:val="22"/>
          <w:szCs w:val="22"/>
        </w:rPr>
        <w:t>“</w:t>
      </w:r>
      <w:r w:rsidRPr="00C675C2">
        <w:rPr>
          <w:rFonts w:ascii="Palatino Linotype" w:eastAsia="Palatino Linotype" w:hAnsi="Palatino Linotype" w:cs="Palatino Linotype"/>
          <w:i/>
          <w:color w:val="000000"/>
          <w:sz w:val="22"/>
          <w:szCs w:val="22"/>
        </w:rPr>
        <w:t>sin respuesta." (Sic)</w:t>
      </w:r>
    </w:p>
    <w:p w14:paraId="4C098E7E" w14:textId="77777777" w:rsidR="00E3751C" w:rsidRPr="00C675C2" w:rsidRDefault="00E3751C">
      <w:pPr>
        <w:pBdr>
          <w:top w:val="nil"/>
          <w:left w:val="nil"/>
          <w:bottom w:val="nil"/>
          <w:right w:val="nil"/>
          <w:between w:val="nil"/>
        </w:pBdr>
        <w:ind w:left="567" w:right="539"/>
        <w:jc w:val="both"/>
        <w:rPr>
          <w:rFonts w:ascii="Palatino Linotype" w:eastAsia="Palatino Linotype" w:hAnsi="Palatino Linotype" w:cs="Palatino Linotype"/>
          <w:b/>
          <w:i/>
          <w:color w:val="2F5496"/>
        </w:rPr>
      </w:pPr>
    </w:p>
    <w:p w14:paraId="25AC65D8" w14:textId="77777777" w:rsidR="00E3751C" w:rsidRPr="00C675C2" w:rsidRDefault="00E3751C">
      <w:pPr>
        <w:spacing w:line="360" w:lineRule="auto"/>
        <w:rPr>
          <w:rFonts w:ascii="Palatino Linotype" w:eastAsia="Palatino Linotype" w:hAnsi="Palatino Linotype" w:cs="Palatino Linotype"/>
          <w:i/>
          <w:color w:val="000000"/>
        </w:rPr>
      </w:pPr>
    </w:p>
    <w:p w14:paraId="61CBE2CA" w14:textId="77777777" w:rsidR="00E3751C" w:rsidRPr="00C675C2" w:rsidRDefault="0011593D">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C675C2">
        <w:rPr>
          <w:rFonts w:ascii="Palatino Linotype" w:eastAsia="Palatino Linotype" w:hAnsi="Palatino Linotype" w:cs="Palatino Linotype"/>
          <w:color w:val="000000"/>
        </w:rPr>
        <w:t xml:space="preserve">La Comisionada Ponente con fundamento en lo dispuesto por el artículo 185 fracción II de la ley de la materia, a través de los acuerdos de admisión de fecha </w:t>
      </w:r>
      <w:r w:rsidRPr="00C675C2">
        <w:rPr>
          <w:rFonts w:ascii="Palatino Linotype" w:eastAsia="Palatino Linotype" w:hAnsi="Palatino Linotype" w:cs="Palatino Linotype"/>
          <w:b/>
          <w:color w:val="000000"/>
        </w:rPr>
        <w:lastRenderedPageBreak/>
        <w:t>diecisiete y veinte de mayo de dos mil veinticuatro</w:t>
      </w:r>
      <w:r w:rsidRPr="00C675C2">
        <w:rPr>
          <w:rFonts w:ascii="Palatino Linotype" w:eastAsia="Palatino Linotype" w:hAnsi="Palatino Linotype" w:cs="Palatino Linotype"/>
          <w:color w:val="000000"/>
        </w:rPr>
        <w:t xml:space="preserve">, puso a disposición de las partes el expediente electrónico vía </w:t>
      </w:r>
      <w:r w:rsidRPr="00C675C2">
        <w:rPr>
          <w:rFonts w:ascii="Palatino Linotype" w:eastAsia="Palatino Linotype" w:hAnsi="Palatino Linotype" w:cs="Palatino Linotype"/>
          <w:b/>
          <w:color w:val="000000"/>
        </w:rPr>
        <w:t xml:space="preserve">SAIMEX </w:t>
      </w:r>
      <w:r w:rsidRPr="00C675C2">
        <w:rPr>
          <w:rFonts w:ascii="Palatino Linotype" w:eastAsia="Palatino Linotype" w:hAnsi="Palatino Linotype" w:cs="Palatino Linotype"/>
          <w:color w:val="000000"/>
        </w:rPr>
        <w:t xml:space="preserve">a efecto de que en un plazo máximo de siete días </w:t>
      </w:r>
      <w:r w:rsidRPr="00C675C2">
        <w:rPr>
          <w:rFonts w:ascii="Palatino Linotype" w:eastAsia="Palatino Linotype" w:hAnsi="Palatino Linotype" w:cs="Palatino Linotype"/>
        </w:rPr>
        <w:t>manifestara</w:t>
      </w:r>
      <w:r w:rsidRPr="00C675C2">
        <w:rPr>
          <w:rFonts w:ascii="Palatino Linotype" w:eastAsia="Palatino Linotype" w:hAnsi="Palatino Linotype" w:cs="Palatino Linotype"/>
          <w:color w:val="000000"/>
        </w:rPr>
        <w:t xml:space="preserve"> lo que a su derecho conviniera, </w:t>
      </w:r>
      <w:r w:rsidRPr="00C675C2">
        <w:rPr>
          <w:rFonts w:ascii="Palatino Linotype" w:eastAsia="Palatino Linotype" w:hAnsi="Palatino Linotype" w:cs="Palatino Linotype"/>
        </w:rPr>
        <w:t>ofreciera</w:t>
      </w:r>
      <w:r w:rsidRPr="00C675C2">
        <w:rPr>
          <w:rFonts w:ascii="Palatino Linotype" w:eastAsia="Palatino Linotype" w:hAnsi="Palatino Linotype" w:cs="Palatino Linotype"/>
          <w:color w:val="000000"/>
        </w:rPr>
        <w:t xml:space="preserve"> pruebas y alegatos según corresponda a los casos concretos, y el </w:t>
      </w:r>
      <w:r w:rsidRPr="00C675C2">
        <w:rPr>
          <w:rFonts w:ascii="Palatino Linotype" w:eastAsia="Palatino Linotype" w:hAnsi="Palatino Linotype" w:cs="Palatino Linotype"/>
          <w:b/>
          <w:color w:val="000000"/>
        </w:rPr>
        <w:t>SUJETO OBLIGADO</w:t>
      </w:r>
      <w:r w:rsidRPr="00C675C2">
        <w:rPr>
          <w:rFonts w:ascii="Palatino Linotype" w:eastAsia="Palatino Linotype" w:hAnsi="Palatino Linotype" w:cs="Palatino Linotype"/>
          <w:color w:val="000000"/>
        </w:rPr>
        <w:t xml:space="preserve"> presentará el Informe Justificado procedente.</w:t>
      </w:r>
    </w:p>
    <w:p w14:paraId="65C8389F" w14:textId="77777777" w:rsidR="001010DD" w:rsidRPr="00C675C2" w:rsidRDefault="001010DD" w:rsidP="001010DD">
      <w:pPr>
        <w:rPr>
          <w:rFonts w:ascii="Palatino Linotype" w:eastAsia="Palatino Linotype" w:hAnsi="Palatino Linotype" w:cs="Palatino Linotype"/>
          <w:color w:val="000000"/>
        </w:rPr>
      </w:pPr>
    </w:p>
    <w:p w14:paraId="4D31126A" w14:textId="77777777" w:rsidR="001010DD" w:rsidRPr="00C675C2" w:rsidRDefault="001010DD" w:rsidP="001010D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hAnsi="Palatino Linotype"/>
        </w:rPr>
      </w:pPr>
      <w:r w:rsidRPr="00C675C2">
        <w:rPr>
          <w:rFonts w:ascii="Palatino Linotype" w:hAnsi="Palatino Linotype"/>
          <w:lang w:val="es-MX"/>
        </w:rPr>
        <w:t xml:space="preserve">Consecutivamente el </w:t>
      </w:r>
      <w:r w:rsidRPr="00C675C2">
        <w:rPr>
          <w:rFonts w:ascii="Palatino Linotype" w:hAnsi="Palatino Linotype"/>
          <w:b/>
          <w:lang w:val="es-MX"/>
        </w:rPr>
        <w:t>cuatro de diciembre de dos mil veinticuatro</w:t>
      </w:r>
      <w:r w:rsidRPr="00C675C2">
        <w:rPr>
          <w:rFonts w:ascii="Palatino Linotype" w:hAnsi="Palatino Linotype"/>
          <w:lang w:val="es-MX"/>
        </w:rPr>
        <w:t xml:space="preserve">, con fundamento en el artículo 14, fracciones I, II, V y XVI del Reglamento Interior del </w:t>
      </w:r>
      <w:r w:rsidRPr="00C675C2">
        <w:rPr>
          <w:rFonts w:ascii="Palatino Linotype" w:hAnsi="Palatino Linotype"/>
        </w:rPr>
        <w:t>Instituto</w:t>
      </w:r>
      <w:r w:rsidRPr="00C675C2">
        <w:rPr>
          <w:rFonts w:ascii="Palatino Linotype" w:hAnsi="Palatino Linotype"/>
          <w:lang w:val="es-MX"/>
        </w:rPr>
        <w:t xml:space="preserve"> de Transparencia, Acceso a la Información Pública y Protección de Datos Personales del Estado de México y Municipios, previo análisis de las características de los medios de impugnación identificados con los números </w:t>
      </w:r>
      <w:r w:rsidRPr="00C675C2">
        <w:rPr>
          <w:rFonts w:ascii="Palatino Linotype" w:eastAsia="Palatino Linotype" w:hAnsi="Palatino Linotype" w:cs="Palatino Linotype"/>
          <w:b/>
        </w:rPr>
        <w:t xml:space="preserve">02768/INFOEM/IP/RR/2024, 02793/INFOEM/IP/RR/2024 y 02853/INFOEM/IP/RR/2024 </w:t>
      </w:r>
      <w:r w:rsidRPr="00C675C2">
        <w:rPr>
          <w:rFonts w:ascii="Palatino Linotype" w:hAnsi="Palatino Linotype"/>
        </w:rPr>
        <w:t xml:space="preserve">fueron acumulados internamente en la Ponencia </w:t>
      </w:r>
      <w:proofErr w:type="spellStart"/>
      <w:r w:rsidRPr="00C675C2">
        <w:rPr>
          <w:rFonts w:ascii="Palatino Linotype" w:hAnsi="Palatino Linotype"/>
        </w:rPr>
        <w:t>Resolutora</w:t>
      </w:r>
      <w:proofErr w:type="spellEnd"/>
      <w:r w:rsidRPr="00C675C2">
        <w:rPr>
          <w:rFonts w:ascii="Palatino Linotype" w:hAnsi="Palatino Linotype"/>
        </w:rPr>
        <w:t xml:space="preserve">, toda vez que </w:t>
      </w:r>
      <w:r w:rsidRPr="00C675C2">
        <w:rPr>
          <w:rFonts w:ascii="Palatino Linotype" w:hAnsi="Palatino Linotype"/>
          <w:lang w:val="es-MX"/>
        </w:rPr>
        <w:t xml:space="preserve">que se advirtió conexidad entre estos, al haber sido promovidos por la misma persona, en los que se señaló como dependencia o entidad recurrida al </w:t>
      </w:r>
      <w:r w:rsidRPr="00C675C2">
        <w:rPr>
          <w:rFonts w:ascii="Palatino Linotype" w:hAnsi="Palatino Linotype"/>
          <w:bCs/>
          <w:lang w:val="es-MX"/>
        </w:rPr>
        <w:t>Ayuntamiento de Chapultepec</w:t>
      </w:r>
      <w:r w:rsidRPr="00C675C2">
        <w:rPr>
          <w:rFonts w:ascii="Palatino Linotype" w:hAnsi="Palatino Linotype"/>
          <w:lang w:val="es-MX"/>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se </w:t>
      </w:r>
      <w:r w:rsidRPr="00C675C2">
        <w:rPr>
          <w:rFonts w:ascii="Palatino Linotype" w:hAnsi="Palatino Linotype"/>
          <w:b/>
          <w:lang w:val="es-MX"/>
        </w:rPr>
        <w:t>decreta</w:t>
      </w:r>
      <w:r w:rsidRPr="00C675C2">
        <w:rPr>
          <w:rFonts w:ascii="Palatino Linotype" w:hAnsi="Palatino Linotype"/>
          <w:lang w:val="es-MX"/>
        </w:rPr>
        <w:t xml:space="preserve"> la acumulación. </w:t>
      </w:r>
    </w:p>
    <w:p w14:paraId="6E9C4080" w14:textId="77777777" w:rsidR="001010DD" w:rsidRPr="00C675C2" w:rsidRDefault="001010DD" w:rsidP="001010DD">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7B636017"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color w:val="000000"/>
        </w:rPr>
      </w:pPr>
    </w:p>
    <w:p w14:paraId="2E6A3A48" w14:textId="77777777" w:rsidR="00E3751C" w:rsidRPr="00C675C2" w:rsidRDefault="0011593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De lo anterior, el </w:t>
      </w:r>
      <w:r w:rsidRPr="00C675C2">
        <w:rPr>
          <w:rFonts w:ascii="Palatino Linotype" w:eastAsia="Palatino Linotype" w:hAnsi="Palatino Linotype" w:cs="Palatino Linotype"/>
          <w:b/>
          <w:color w:val="000000"/>
        </w:rPr>
        <w:t>SUJETO OBLIGAD</w:t>
      </w:r>
      <w:r w:rsidRPr="00C675C2">
        <w:rPr>
          <w:rFonts w:ascii="Palatino Linotype" w:eastAsia="Palatino Linotype" w:hAnsi="Palatino Linotype" w:cs="Palatino Linotype"/>
          <w:color w:val="000000"/>
        </w:rPr>
        <w:t xml:space="preserve">O entrego información en cada uno de los recursos de revisión, cuyo contenido grosso modo se describe a continuación. </w:t>
      </w:r>
    </w:p>
    <w:tbl>
      <w:tblPr>
        <w:tblStyle w:val="a0"/>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4"/>
        <w:gridCol w:w="3954"/>
      </w:tblGrid>
      <w:tr w:rsidR="00E3751C" w:rsidRPr="00C675C2" w14:paraId="504E7896" w14:textId="77777777">
        <w:tc>
          <w:tcPr>
            <w:tcW w:w="4154" w:type="dxa"/>
          </w:tcPr>
          <w:p w14:paraId="3C4AB399" w14:textId="77777777" w:rsidR="00E3751C" w:rsidRPr="00C675C2" w:rsidRDefault="0011593D">
            <w:pPr>
              <w:pBdr>
                <w:top w:val="nil"/>
                <w:left w:val="nil"/>
                <w:bottom w:val="nil"/>
                <w:right w:val="nil"/>
                <w:between w:val="nil"/>
              </w:pBdr>
              <w:rPr>
                <w:rFonts w:ascii="Palatino Linotype" w:eastAsia="Palatino Linotype" w:hAnsi="Palatino Linotype" w:cs="Palatino Linotype"/>
                <w:i/>
                <w:color w:val="000000"/>
                <w:sz w:val="22"/>
                <w:szCs w:val="22"/>
              </w:rPr>
            </w:pPr>
            <w:bookmarkStart w:id="1" w:name="_heading=h.30j0zll" w:colFirst="0" w:colLast="0"/>
            <w:bookmarkEnd w:id="1"/>
            <w:r w:rsidRPr="00C675C2">
              <w:rPr>
                <w:rFonts w:ascii="Palatino Linotype" w:eastAsia="Palatino Linotype" w:hAnsi="Palatino Linotype" w:cs="Palatino Linotype"/>
                <w:i/>
                <w:color w:val="000000"/>
                <w:sz w:val="22"/>
                <w:szCs w:val="22"/>
              </w:rPr>
              <w:lastRenderedPageBreak/>
              <w:t xml:space="preserve">Recurso de Revisión </w:t>
            </w:r>
          </w:p>
        </w:tc>
        <w:tc>
          <w:tcPr>
            <w:tcW w:w="3954" w:type="dxa"/>
          </w:tcPr>
          <w:p w14:paraId="18D8CD73" w14:textId="77777777" w:rsidR="00E3751C" w:rsidRPr="00C675C2" w:rsidRDefault="0011593D">
            <w:pPr>
              <w:pBdr>
                <w:top w:val="nil"/>
                <w:left w:val="nil"/>
                <w:bottom w:val="nil"/>
                <w:right w:val="nil"/>
                <w:between w:val="nil"/>
              </w:pBdr>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Información entregada en la Etapa de Manifestaciones</w:t>
            </w:r>
          </w:p>
        </w:tc>
      </w:tr>
      <w:tr w:rsidR="00E3751C" w:rsidRPr="00C675C2" w14:paraId="3D0B98D3" w14:textId="77777777">
        <w:tc>
          <w:tcPr>
            <w:tcW w:w="4154" w:type="dxa"/>
          </w:tcPr>
          <w:p w14:paraId="6D74FB17"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02768/INFOEM/IP/RR/2024</w:t>
            </w:r>
          </w:p>
        </w:tc>
        <w:tc>
          <w:tcPr>
            <w:tcW w:w="3954" w:type="dxa"/>
          </w:tcPr>
          <w:p w14:paraId="3BD19113"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SOL416.pdf: </w:t>
            </w:r>
            <w:r w:rsidRPr="00C675C2">
              <w:rPr>
                <w:rFonts w:ascii="Palatino Linotype" w:eastAsia="Palatino Linotype" w:hAnsi="Palatino Linotype" w:cs="Palatino Linotype"/>
                <w:i/>
                <w:color w:val="000000"/>
                <w:sz w:val="22"/>
                <w:szCs w:val="22"/>
              </w:rPr>
              <w:t xml:space="preserve">oficio de la Dirección de Protección Civil y Bomberos de Ecatepec de Morelos, mediante el cual informa que respecto del punto uno en el que se solicita Productos elaborados por el Consejo Municipal de Protección Municipal por ejemplo propuestas, programas, recomendaciones, opiniones, posicionamientos, observaciones, denuncias), informa que no aplica. </w:t>
            </w:r>
          </w:p>
          <w:p w14:paraId="71B75925"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Respecto del punto dos que versa sobre actividades y/o resultados elaborados por el Consejo Municipal de Protección Civil, informa que se anexa copia simple (</w:t>
            </w:r>
            <w:proofErr w:type="spellStart"/>
            <w:r w:rsidRPr="00C675C2">
              <w:rPr>
                <w:rFonts w:ascii="Palatino Linotype" w:eastAsia="Palatino Linotype" w:hAnsi="Palatino Linotype" w:cs="Palatino Linotype"/>
                <w:i/>
                <w:color w:val="000000"/>
                <w:sz w:val="22"/>
                <w:szCs w:val="22"/>
              </w:rPr>
              <w:t>Texalpa</w:t>
            </w:r>
            <w:proofErr w:type="spellEnd"/>
            <w:r w:rsidRPr="00C675C2">
              <w:rPr>
                <w:rFonts w:ascii="Palatino Linotype" w:eastAsia="Palatino Linotype" w:hAnsi="Palatino Linotype" w:cs="Palatino Linotype"/>
                <w:i/>
                <w:color w:val="000000"/>
                <w:sz w:val="22"/>
                <w:szCs w:val="22"/>
              </w:rPr>
              <w:t xml:space="preserve"> y Atlas Municipal de Riesgos y un oficio, de dichos documentos se observa trabajos en el Atlas Municipal de Riesgos. </w:t>
            </w:r>
          </w:p>
          <w:p w14:paraId="21E3D914"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416.pdf: </w:t>
            </w:r>
            <w:r w:rsidRPr="00C675C2">
              <w:rPr>
                <w:rFonts w:ascii="Palatino Linotype" w:eastAsia="Palatino Linotype" w:hAnsi="Palatino Linotype" w:cs="Palatino Linotype"/>
                <w:i/>
                <w:color w:val="000000"/>
                <w:sz w:val="22"/>
                <w:szCs w:val="22"/>
              </w:rPr>
              <w:t xml:space="preserve">oficio del Director de Protección Civil y Bomberos, mediante el cual informa que se anexa copia del Acuerdo número 034/2022, mediante el cual el H. Ayuntamiento de Ecatepec de Morelos, aprueba la integración del Consejo Municipal de  Protección Civil. </w:t>
            </w:r>
          </w:p>
        </w:tc>
      </w:tr>
      <w:tr w:rsidR="00E3751C" w:rsidRPr="00C675C2" w14:paraId="4304C08B" w14:textId="77777777">
        <w:tc>
          <w:tcPr>
            <w:tcW w:w="4154" w:type="dxa"/>
          </w:tcPr>
          <w:p w14:paraId="00F2B837"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02793/INFOEM/IP/RR/2024</w:t>
            </w:r>
          </w:p>
        </w:tc>
        <w:tc>
          <w:tcPr>
            <w:tcW w:w="3954" w:type="dxa"/>
          </w:tcPr>
          <w:p w14:paraId="7A91B61F"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sol391.pdf: </w:t>
            </w:r>
            <w:r w:rsidRPr="00C675C2">
              <w:rPr>
                <w:rFonts w:ascii="Palatino Linotype" w:eastAsia="Palatino Linotype" w:hAnsi="Palatino Linotype" w:cs="Palatino Linotype"/>
                <w:i/>
                <w:color w:val="000000"/>
                <w:sz w:val="22"/>
                <w:szCs w:val="22"/>
              </w:rPr>
              <w:t xml:space="preserve">oficio de la Directora de Educación y Cultura, mediante el cual informa y adjunta el orden del día de las tres sesiones del Consejo realizadas en el 2023, también se adjuntan las listas de asistencia de los nombres de las personas que participan en el consejo, dentro del archivo se encuentran las copias de las sesiones del  Consejo 2023 en las que se plasman los programas de trabajo, los cronogramas y el informe de resultados durante el año 2023. </w:t>
            </w:r>
          </w:p>
        </w:tc>
      </w:tr>
      <w:tr w:rsidR="00E3751C" w:rsidRPr="00C675C2" w14:paraId="7F55E01E" w14:textId="77777777">
        <w:tc>
          <w:tcPr>
            <w:tcW w:w="4154" w:type="dxa"/>
          </w:tcPr>
          <w:p w14:paraId="285B6E7D"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lastRenderedPageBreak/>
              <w:t>02853/INFOEM/IP/RR/2024</w:t>
            </w:r>
          </w:p>
        </w:tc>
        <w:tc>
          <w:tcPr>
            <w:tcW w:w="3954" w:type="dxa"/>
          </w:tcPr>
          <w:p w14:paraId="56AA6AA8"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20240530202032128.pdf: </w:t>
            </w:r>
            <w:r w:rsidRPr="00C675C2">
              <w:rPr>
                <w:rFonts w:ascii="Palatino Linotype" w:eastAsia="Palatino Linotype" w:hAnsi="Palatino Linotype" w:cs="Palatino Linotype"/>
                <w:i/>
                <w:color w:val="000000"/>
                <w:sz w:val="22"/>
                <w:szCs w:val="22"/>
              </w:rPr>
              <w:t xml:space="preserve">oficio del Secretario del Ayuntamiento mediante el cual informa que respecto al Listado con el número de ocasiones que se ha realizado la Sesión Abierta de Cabildo, refiere que no tiene una lista pero que durante del año dos mil veintitrés se realizaron cuatros sesiones de cabildo abierto. </w:t>
            </w:r>
          </w:p>
          <w:p w14:paraId="62CA802D"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Respecto del punto refiere que envía las Gacetas Municipales número 12, 14, 17 y 24 del tres de julio, siete de agosto, veinticinco de septiembre y veintinueve de noviembre del año 2023 en las cuales se encuentran publicados los acuerdos 60/2023, 73/2023, 82/,2023 y 93/2023, en los que se encuentran las convocatorias de las sesiones de cabildo abierto.</w:t>
            </w:r>
          </w:p>
          <w:p w14:paraId="0DA433B0"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Respecto del punto tres del listado de personas de las sesiones abiertas refiere que no cuenta con un listado de participantes de las sesiones abiertas, toda vez que los datos personales de los participantes deben de ser protegidos por </w:t>
            </w:r>
            <w:proofErr w:type="gramStart"/>
            <w:r w:rsidRPr="00C675C2">
              <w:rPr>
                <w:rFonts w:ascii="Palatino Linotype" w:eastAsia="Palatino Linotype" w:hAnsi="Palatino Linotype" w:cs="Palatino Linotype"/>
                <w:i/>
                <w:color w:val="000000"/>
                <w:sz w:val="22"/>
                <w:szCs w:val="22"/>
              </w:rPr>
              <w:t>los sujetos obligado</w:t>
            </w:r>
            <w:proofErr w:type="gramEnd"/>
            <w:r w:rsidRPr="00C675C2">
              <w:rPr>
                <w:rFonts w:ascii="Palatino Linotype" w:eastAsia="Palatino Linotype" w:hAnsi="Palatino Linotype" w:cs="Palatino Linotype"/>
                <w:i/>
                <w:color w:val="000000"/>
                <w:sz w:val="22"/>
                <w:szCs w:val="22"/>
              </w:rPr>
              <w:t xml:space="preserve">. </w:t>
            </w:r>
          </w:p>
          <w:p w14:paraId="6F5FABA5"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Respecto del punto cuatro en el que se solicita los documentos consistentes en informes, reportes, presentaciones, o similares con los resultados de las sesiones abiertas refiere que hacen llegar las gacetas municipales mencionadas en el numeral dos. </w:t>
            </w:r>
          </w:p>
          <w:p w14:paraId="4448C86F"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GACETA 14-2023.pdf: </w:t>
            </w:r>
            <w:r w:rsidRPr="00C675C2">
              <w:rPr>
                <w:rFonts w:ascii="Palatino Linotype" w:eastAsia="Palatino Linotype" w:hAnsi="Palatino Linotype" w:cs="Palatino Linotype"/>
                <w:i/>
                <w:color w:val="000000"/>
                <w:sz w:val="22"/>
                <w:szCs w:val="22"/>
              </w:rPr>
              <w:t xml:space="preserve">Convocatoria de la Segunda Sesión de Cabildo Abierto, aprobada en el acuerdo 73-2023, sesión que se </w:t>
            </w:r>
            <w:proofErr w:type="spellStart"/>
            <w:r w:rsidRPr="00C675C2">
              <w:rPr>
                <w:rFonts w:ascii="Palatino Linotype" w:eastAsia="Palatino Linotype" w:hAnsi="Palatino Linotype" w:cs="Palatino Linotype"/>
                <w:i/>
                <w:color w:val="000000"/>
                <w:sz w:val="22"/>
                <w:szCs w:val="22"/>
              </w:rPr>
              <w:t>llevo</w:t>
            </w:r>
            <w:proofErr w:type="spellEnd"/>
            <w:r w:rsidRPr="00C675C2">
              <w:rPr>
                <w:rFonts w:ascii="Palatino Linotype" w:eastAsia="Palatino Linotype" w:hAnsi="Palatino Linotype" w:cs="Palatino Linotype"/>
                <w:i/>
                <w:color w:val="000000"/>
                <w:sz w:val="22"/>
                <w:szCs w:val="22"/>
              </w:rPr>
              <w:t xml:space="preserve"> el 31 de agosto de 2023. </w:t>
            </w:r>
          </w:p>
          <w:p w14:paraId="373E2EF4"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GACETA 12-2023.pdf: </w:t>
            </w:r>
            <w:r w:rsidRPr="00C675C2">
              <w:rPr>
                <w:rFonts w:ascii="Palatino Linotype" w:eastAsia="Palatino Linotype" w:hAnsi="Palatino Linotype" w:cs="Palatino Linotype"/>
                <w:i/>
                <w:color w:val="000000"/>
                <w:sz w:val="22"/>
                <w:szCs w:val="22"/>
              </w:rPr>
              <w:t>Convocatoria de la Primera Sesión de Cabildo Abierto, aprobada en el acuerdo 60-2023, sesión que se llevó el 28 de julio de 2023.</w:t>
            </w:r>
          </w:p>
          <w:p w14:paraId="679C1E4E"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lastRenderedPageBreak/>
              <w:t xml:space="preserve">GACETA 24-2023.pdf: </w:t>
            </w:r>
            <w:r w:rsidRPr="00C675C2">
              <w:rPr>
                <w:rFonts w:ascii="Palatino Linotype" w:eastAsia="Palatino Linotype" w:hAnsi="Palatino Linotype" w:cs="Palatino Linotype"/>
                <w:i/>
                <w:color w:val="000000"/>
                <w:sz w:val="22"/>
                <w:szCs w:val="22"/>
              </w:rPr>
              <w:t>Convocatoria de la Cuarta Sesión de Cabildo Abierto, aprobada en el acuerdo 93-2023, sesión que se llevó el 16 de diciembre de 2023.</w:t>
            </w:r>
          </w:p>
          <w:p w14:paraId="6B43841B"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GACETA 17-2023.pdf: </w:t>
            </w:r>
            <w:r w:rsidRPr="00C675C2">
              <w:rPr>
                <w:rFonts w:ascii="Palatino Linotype" w:eastAsia="Palatino Linotype" w:hAnsi="Palatino Linotype" w:cs="Palatino Linotype"/>
                <w:i/>
                <w:color w:val="000000"/>
                <w:sz w:val="22"/>
                <w:szCs w:val="22"/>
              </w:rPr>
              <w:t>Convocatoria de la Tercera Sesión de Cabildo Abierto, aprobada en el acuerdo 82-2023, sesión que se llevó el 31 de octubre de 2023.</w:t>
            </w:r>
          </w:p>
          <w:p w14:paraId="182FDD9F" w14:textId="77777777" w:rsidR="00E3751C" w:rsidRPr="00C675C2" w:rsidRDefault="00E3751C">
            <w:pPr>
              <w:pBdr>
                <w:top w:val="nil"/>
                <w:left w:val="nil"/>
                <w:bottom w:val="nil"/>
                <w:right w:val="nil"/>
                <w:between w:val="nil"/>
              </w:pBdr>
              <w:jc w:val="both"/>
              <w:rPr>
                <w:rFonts w:ascii="Palatino Linotype" w:eastAsia="Palatino Linotype" w:hAnsi="Palatino Linotype" w:cs="Palatino Linotype"/>
                <w:i/>
                <w:color w:val="000000"/>
                <w:sz w:val="22"/>
                <w:szCs w:val="22"/>
              </w:rPr>
            </w:pPr>
          </w:p>
        </w:tc>
      </w:tr>
    </w:tbl>
    <w:p w14:paraId="1C83EA6B" w14:textId="77777777" w:rsidR="00E3751C" w:rsidRPr="00C675C2" w:rsidRDefault="00E3751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0BC4C6BE" w14:textId="77777777" w:rsidR="00E3751C" w:rsidRPr="00C675C2" w:rsidRDefault="0011593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Por su parte el </w:t>
      </w:r>
      <w:r w:rsidRPr="00C675C2">
        <w:rPr>
          <w:rFonts w:ascii="Palatino Linotype" w:eastAsia="Palatino Linotype" w:hAnsi="Palatino Linotype" w:cs="Palatino Linotype"/>
          <w:b/>
          <w:color w:val="000000"/>
        </w:rPr>
        <w:t xml:space="preserve">RECURRENTE </w:t>
      </w:r>
      <w:r w:rsidRPr="00C675C2">
        <w:rPr>
          <w:rFonts w:ascii="Palatino Linotype" w:eastAsia="Palatino Linotype" w:hAnsi="Palatino Linotype" w:cs="Palatino Linotype"/>
          <w:color w:val="000000"/>
        </w:rPr>
        <w:t xml:space="preserve">fue omiso en manifestar lo que a su derecho conviniera y asistiera. </w:t>
      </w:r>
    </w:p>
    <w:p w14:paraId="17091F86"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color w:val="000000"/>
        </w:rPr>
      </w:pPr>
    </w:p>
    <w:p w14:paraId="540B0982"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color w:val="000000"/>
        </w:rPr>
        <w:t xml:space="preserve">En fecha </w:t>
      </w:r>
      <w:r w:rsidRPr="00C675C2">
        <w:rPr>
          <w:rFonts w:ascii="Palatino Linotype" w:eastAsia="Palatino Linotype" w:hAnsi="Palatino Linotype" w:cs="Palatino Linotype"/>
          <w:b/>
          <w:color w:val="000000"/>
        </w:rPr>
        <w:t>once y dieciocho de junio, así como el  cuatro de diciembre  de dos mil veinticuatro</w:t>
      </w:r>
      <w:r w:rsidRPr="00C675C2">
        <w:rPr>
          <w:rFonts w:ascii="Palatino Linotype" w:eastAsia="Palatino Linotype" w:hAnsi="Palatino Linotype" w:cs="Palatino Linotype"/>
          <w:color w:val="000000"/>
        </w:rPr>
        <w:t>, se amplió el término para resolver; al respecto es menester realizar las siguientes precisiones.</w:t>
      </w:r>
    </w:p>
    <w:p w14:paraId="4678920C" w14:textId="77777777" w:rsidR="00E3751C" w:rsidRPr="00C675C2" w:rsidRDefault="00E3751C">
      <w:pPr>
        <w:spacing w:line="360" w:lineRule="auto"/>
        <w:rPr>
          <w:rFonts w:ascii="Palatino Linotype" w:eastAsia="Palatino Linotype" w:hAnsi="Palatino Linotype" w:cs="Palatino Linotype"/>
        </w:rPr>
      </w:pPr>
    </w:p>
    <w:p w14:paraId="1A87BDB0"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6484CEEB"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603003C"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C675C2">
        <w:rPr>
          <w:rFonts w:ascii="Palatino Linotype" w:eastAsia="Palatino Linotype" w:hAnsi="Palatino Linotype" w:cs="Palatino Linotype"/>
          <w:color w:val="000000"/>
        </w:rPr>
        <w:lastRenderedPageBreak/>
        <w:t>parámetros establecidos por diversos órganos jurisdiccionales federales, aplicables también en procedimientos análogos, como el que nos ocupa.</w:t>
      </w:r>
    </w:p>
    <w:p w14:paraId="4C2CE918" w14:textId="77777777" w:rsidR="00E3751C" w:rsidRPr="00C675C2" w:rsidRDefault="00E3751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1F71BC0"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F09361" w14:textId="77777777" w:rsidR="00E3751C" w:rsidRPr="00C675C2" w:rsidRDefault="00E3751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B52C92E"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1FCB47D"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6A503E5"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03930BA3" w14:textId="77777777" w:rsidR="00E3751C" w:rsidRPr="00C675C2" w:rsidRDefault="0011593D">
      <w:pPr>
        <w:numPr>
          <w:ilvl w:val="0"/>
          <w:numId w:val="12"/>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rPr>
      </w:pPr>
      <w:r w:rsidRPr="00C675C2">
        <w:rPr>
          <w:rFonts w:ascii="Palatino Linotype" w:eastAsia="Palatino Linotype" w:hAnsi="Palatino Linotype" w:cs="Palatino Linotype"/>
          <w:color w:val="000000"/>
          <w:sz w:val="22"/>
          <w:szCs w:val="22"/>
        </w:rPr>
        <w:t xml:space="preserve">Complejidad del </w:t>
      </w:r>
      <w:r w:rsidRPr="00C675C2">
        <w:rPr>
          <w:rFonts w:ascii="Palatino Linotype" w:eastAsia="Palatino Linotype" w:hAnsi="Palatino Linotype" w:cs="Palatino Linotype"/>
          <w:sz w:val="22"/>
          <w:szCs w:val="22"/>
        </w:rPr>
        <w:t>asunto</w:t>
      </w:r>
      <w:r w:rsidRPr="00C675C2">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3B321C78" w14:textId="77777777" w:rsidR="00E3751C" w:rsidRPr="00C675C2" w:rsidRDefault="0011593D">
      <w:pPr>
        <w:numPr>
          <w:ilvl w:val="0"/>
          <w:numId w:val="12"/>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rPr>
      </w:pPr>
      <w:r w:rsidRPr="00C675C2">
        <w:rPr>
          <w:rFonts w:ascii="Palatino Linotype" w:eastAsia="Palatino Linotype" w:hAnsi="Palatino Linotype" w:cs="Palatino Linotype"/>
          <w:color w:val="000000"/>
          <w:sz w:val="22"/>
          <w:szCs w:val="22"/>
        </w:rPr>
        <w:t>Actividad Procesal del interesado. Acciones u omisiones del interesado.</w:t>
      </w:r>
    </w:p>
    <w:p w14:paraId="0C7B0089" w14:textId="77777777" w:rsidR="00E3751C" w:rsidRPr="00C675C2" w:rsidRDefault="0011593D">
      <w:pPr>
        <w:numPr>
          <w:ilvl w:val="0"/>
          <w:numId w:val="12"/>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rPr>
      </w:pPr>
      <w:r w:rsidRPr="00C675C2">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65D0528C" w14:textId="77777777" w:rsidR="00E3751C" w:rsidRPr="00C675C2" w:rsidRDefault="0011593D">
      <w:pPr>
        <w:spacing w:line="360" w:lineRule="auto"/>
        <w:ind w:left="851" w:right="399" w:hanging="284"/>
        <w:jc w:val="both"/>
        <w:rPr>
          <w:rFonts w:ascii="Palatino Linotype" w:eastAsia="Palatino Linotype" w:hAnsi="Palatino Linotype" w:cs="Palatino Linotype"/>
          <w:sz w:val="22"/>
          <w:szCs w:val="22"/>
        </w:rPr>
      </w:pPr>
      <w:r w:rsidRPr="00C675C2">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03FBA958" w14:textId="77777777" w:rsidR="00E3751C" w:rsidRPr="00C675C2" w:rsidRDefault="00E3751C">
      <w:pPr>
        <w:spacing w:line="360" w:lineRule="auto"/>
        <w:ind w:left="851" w:hanging="284"/>
        <w:jc w:val="both"/>
        <w:rPr>
          <w:rFonts w:ascii="Palatino Linotype" w:eastAsia="Palatino Linotype" w:hAnsi="Palatino Linotype" w:cs="Palatino Linotype"/>
        </w:rPr>
      </w:pPr>
    </w:p>
    <w:p w14:paraId="689C3855"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2A0AE4"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3F0A9E5"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color w:val="000000"/>
        </w:rPr>
        <w:t>Argumento que encuentra sustento en la jurisprudencia P</w:t>
      </w:r>
      <w:proofErr w:type="gramStart"/>
      <w:r w:rsidRPr="00C675C2">
        <w:rPr>
          <w:rFonts w:ascii="Palatino Linotype" w:eastAsia="Palatino Linotype" w:hAnsi="Palatino Linotype" w:cs="Palatino Linotype"/>
          <w:color w:val="000000"/>
        </w:rPr>
        <w:t>./</w:t>
      </w:r>
      <w:proofErr w:type="gramEnd"/>
      <w:r w:rsidRPr="00C675C2">
        <w:rPr>
          <w:rFonts w:ascii="Palatino Linotype" w:eastAsia="Palatino Linotype" w:hAnsi="Palatino Linotype" w:cs="Palatino Linotype"/>
          <w:color w:val="000000"/>
        </w:rPr>
        <w:t xml:space="preserve">J. 32/92 emitida por el Pleno de la Suprema Corte de Justicia de la Nación </w:t>
      </w:r>
      <w:r w:rsidRPr="00C675C2">
        <w:rPr>
          <w:rFonts w:ascii="Palatino Linotype" w:eastAsia="Palatino Linotype" w:hAnsi="Palatino Linotype" w:cs="Palatino Linotype"/>
        </w:rPr>
        <w:t>del rubro</w:t>
      </w:r>
      <w:r w:rsidRPr="00C675C2">
        <w:rPr>
          <w:rFonts w:ascii="Palatino Linotype" w:eastAsia="Palatino Linotype" w:hAnsi="Palatino Linotype" w:cs="Palatino Linotype"/>
          <w:color w:val="000000"/>
        </w:rPr>
        <w:t xml:space="preserve"> </w:t>
      </w:r>
      <w:r w:rsidRPr="00C675C2">
        <w:rPr>
          <w:rFonts w:ascii="Palatino Linotype" w:eastAsia="Palatino Linotype" w:hAnsi="Palatino Linotype" w:cs="Palatino Linotype"/>
          <w:i/>
          <w:color w:val="000000"/>
        </w:rPr>
        <w:t xml:space="preserve">“TÉRMINOS PROCESALES. PARA DETERMINAR SI UN FUNCIONARIO JUDICIAL ACTUÓ </w:t>
      </w:r>
      <w:r w:rsidRPr="00C675C2">
        <w:rPr>
          <w:rFonts w:ascii="Palatino Linotype" w:eastAsia="Palatino Linotype" w:hAnsi="Palatino Linotype" w:cs="Palatino Linotype"/>
          <w:color w:val="000000"/>
        </w:rPr>
        <w:t>INDEBIDAMENTE</w:t>
      </w:r>
      <w:r w:rsidRPr="00C675C2">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C675C2">
        <w:rPr>
          <w:rFonts w:ascii="Palatino Linotype" w:eastAsia="Palatino Linotype" w:hAnsi="Palatino Linotype" w:cs="Palatino Linotype"/>
          <w:color w:val="000000"/>
        </w:rPr>
        <w:t xml:space="preserve">, visible en la Gaceta del </w:t>
      </w:r>
      <w:r w:rsidRPr="00C675C2">
        <w:rPr>
          <w:rFonts w:ascii="Palatino Linotype" w:eastAsia="Palatino Linotype" w:hAnsi="Palatino Linotype" w:cs="Palatino Linotype"/>
        </w:rPr>
        <w:t>Semanario</w:t>
      </w:r>
      <w:r w:rsidRPr="00C675C2">
        <w:rPr>
          <w:rFonts w:ascii="Palatino Linotype" w:eastAsia="Palatino Linotype" w:hAnsi="Palatino Linotype" w:cs="Palatino Linotype"/>
          <w:color w:val="000000"/>
        </w:rPr>
        <w:t xml:space="preserve"> Judicial de la Federación con el registro digital 205635.</w:t>
      </w:r>
    </w:p>
    <w:p w14:paraId="42B25A3B" w14:textId="77777777" w:rsidR="00E3751C" w:rsidRPr="00C675C2" w:rsidRDefault="00E3751C">
      <w:pPr>
        <w:spacing w:line="360" w:lineRule="auto"/>
        <w:jc w:val="both"/>
        <w:rPr>
          <w:rFonts w:ascii="Palatino Linotype" w:eastAsia="Palatino Linotype" w:hAnsi="Palatino Linotype" w:cs="Palatino Linotype"/>
        </w:rPr>
      </w:pPr>
    </w:p>
    <w:p w14:paraId="4F3C716F"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C675C2">
        <w:rPr>
          <w:rFonts w:ascii="Palatino Linotype" w:eastAsia="Palatino Linotype" w:hAnsi="Palatino Linotype" w:cs="Palatino Linotype"/>
          <w:color w:val="000000"/>
        </w:rPr>
        <w:lastRenderedPageBreak/>
        <w:t>los términos legales previamente establecidos por la Ley, por tratarse de causas de fuerza mayor.</w:t>
      </w:r>
    </w:p>
    <w:p w14:paraId="5CD88DA8" w14:textId="77777777" w:rsidR="00E3751C" w:rsidRPr="00C675C2" w:rsidRDefault="00E3751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ABF5A2B"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19F3124B" w14:textId="77777777" w:rsidR="00E3751C" w:rsidRPr="00C675C2" w:rsidRDefault="00E3751C">
      <w:pPr>
        <w:spacing w:line="360" w:lineRule="auto"/>
        <w:jc w:val="both"/>
        <w:rPr>
          <w:rFonts w:ascii="Palatino Linotype" w:eastAsia="Palatino Linotype" w:hAnsi="Palatino Linotype" w:cs="Palatino Linotype"/>
        </w:rPr>
      </w:pPr>
    </w:p>
    <w:p w14:paraId="1D1185AA"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44189FF" w14:textId="77777777" w:rsidR="00E3751C" w:rsidRPr="00C675C2" w:rsidRDefault="0011593D">
      <w:pPr>
        <w:spacing w:line="360" w:lineRule="auto"/>
        <w:ind w:left="425" w:right="476"/>
        <w:jc w:val="both"/>
        <w:rPr>
          <w:rFonts w:ascii="Palatino Linotype" w:eastAsia="Palatino Linotype" w:hAnsi="Palatino Linotype" w:cs="Palatino Linotype"/>
          <w:sz w:val="22"/>
          <w:szCs w:val="22"/>
        </w:rPr>
      </w:pPr>
      <w:r w:rsidRPr="00C675C2">
        <w:rPr>
          <w:rFonts w:ascii="Palatino Linotype" w:eastAsia="Palatino Linotype" w:hAnsi="Palatino Linotype" w:cs="Palatino Linotype"/>
          <w:sz w:val="22"/>
          <w:szCs w:val="22"/>
        </w:rPr>
        <w:t xml:space="preserve"> </w:t>
      </w:r>
      <w:r w:rsidRPr="00C675C2">
        <w:rPr>
          <w:rFonts w:ascii="Palatino Linotype" w:eastAsia="Palatino Linotype" w:hAnsi="Palatino Linotype" w:cs="Palatino Linotype"/>
          <w:i/>
          <w:sz w:val="22"/>
          <w:szCs w:val="22"/>
        </w:rPr>
        <w:t>“PLAZO RAZONABLE PARA RESOLVER. DIMENSIÓN Y EFECTOS DE ESTE CONCEPTO CUANDO SE ADUCE EXCESIVA CARGA DE TRABAJO.”</w:t>
      </w:r>
      <w:r w:rsidRPr="00C675C2">
        <w:rPr>
          <w:rFonts w:ascii="Palatino Linotype" w:eastAsia="Palatino Linotype" w:hAnsi="Palatino Linotype" w:cs="Palatino Linotype"/>
          <w:sz w:val="22"/>
          <w:szCs w:val="22"/>
        </w:rPr>
        <w:t xml:space="preserve"> consultable en el Seminario Judicial de la Federación y su gaceta, con el registro digital 2002351.</w:t>
      </w:r>
    </w:p>
    <w:p w14:paraId="2157E12B" w14:textId="77777777" w:rsidR="00E3751C" w:rsidRPr="00C675C2" w:rsidRDefault="00E3751C">
      <w:pPr>
        <w:spacing w:line="360" w:lineRule="auto"/>
        <w:ind w:left="425" w:right="476"/>
        <w:jc w:val="both"/>
        <w:rPr>
          <w:rFonts w:ascii="Palatino Linotype" w:eastAsia="Palatino Linotype" w:hAnsi="Palatino Linotype" w:cs="Palatino Linotype"/>
          <w:b/>
          <w:sz w:val="22"/>
          <w:szCs w:val="22"/>
        </w:rPr>
      </w:pPr>
    </w:p>
    <w:p w14:paraId="4365E6D1" w14:textId="77777777" w:rsidR="00E3751C" w:rsidRPr="00C675C2" w:rsidRDefault="0011593D">
      <w:pPr>
        <w:spacing w:line="360" w:lineRule="auto"/>
        <w:ind w:left="425" w:right="476"/>
        <w:jc w:val="both"/>
        <w:rPr>
          <w:rFonts w:ascii="Palatino Linotype" w:eastAsia="Palatino Linotype" w:hAnsi="Palatino Linotype" w:cs="Palatino Linotype"/>
          <w:sz w:val="22"/>
          <w:szCs w:val="22"/>
        </w:rPr>
      </w:pPr>
      <w:r w:rsidRPr="00C675C2">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C675C2">
        <w:rPr>
          <w:rFonts w:ascii="Palatino Linotype" w:eastAsia="Palatino Linotype" w:hAnsi="Palatino Linotype" w:cs="Palatino Linotype"/>
          <w:sz w:val="22"/>
          <w:szCs w:val="22"/>
        </w:rPr>
        <w:t>, visible en el Seminario Judicial de la Federación y su gaceta, con el registro digital 2002350.”</w:t>
      </w:r>
    </w:p>
    <w:p w14:paraId="3754C29B"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9BA969D"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color w:val="000000"/>
        </w:rPr>
      </w:pPr>
    </w:p>
    <w:p w14:paraId="1630EADE"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color w:val="000000"/>
        </w:rPr>
        <w:t xml:space="preserve">Seguidamente, mediante acuerdo de fecha </w:t>
      </w:r>
      <w:r w:rsidRPr="00C675C2">
        <w:rPr>
          <w:rFonts w:ascii="Palatino Linotype" w:eastAsia="Palatino Linotype" w:hAnsi="Palatino Linotype" w:cs="Palatino Linotype"/>
          <w:b/>
          <w:color w:val="000000"/>
        </w:rPr>
        <w:t xml:space="preserve">diez de diciembre de dos mil veinticuatro, </w:t>
      </w:r>
      <w:r w:rsidRPr="00C675C2">
        <w:rPr>
          <w:rFonts w:ascii="Palatino Linotype" w:eastAsia="Palatino Linotype" w:hAnsi="Palatino Linotype" w:cs="Palatino Linotype"/>
          <w:color w:val="000000"/>
        </w:rPr>
        <w:t xml:space="preserve"> se decretó el cierre de instrucción, por lo que no habiendo más que hacer constar, y-------------------------------------------------------------------------------</w:t>
      </w:r>
      <w:r w:rsidRPr="00C675C2">
        <w:rPr>
          <w:rFonts w:ascii="Palatino Linotype" w:eastAsia="Palatino Linotype" w:hAnsi="Palatino Linotype" w:cs="Palatino Linotype"/>
        </w:rPr>
        <w:t>-----------</w:t>
      </w:r>
    </w:p>
    <w:p w14:paraId="6DAEF45A" w14:textId="77777777" w:rsidR="00E3751C" w:rsidRPr="00C675C2" w:rsidRDefault="00E3751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6BE11941" w14:textId="77777777" w:rsidR="00E3751C" w:rsidRPr="00C675C2" w:rsidRDefault="0011593D">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lastRenderedPageBreak/>
        <w:t>C O N S I D E R A N D O</w:t>
      </w:r>
    </w:p>
    <w:p w14:paraId="3592B67E" w14:textId="77777777" w:rsidR="00E3751C" w:rsidRPr="00C675C2" w:rsidRDefault="00E3751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586FDE8E" w14:textId="77777777" w:rsidR="00E3751C" w:rsidRPr="00C675C2" w:rsidRDefault="0011593D">
      <w:pPr>
        <w:pStyle w:val="Ttulo2"/>
        <w:spacing w:before="0" w:line="360" w:lineRule="auto"/>
        <w:rPr>
          <w:rFonts w:ascii="Palatino Linotype" w:eastAsia="Palatino Linotype" w:hAnsi="Palatino Linotype" w:cs="Palatino Linotype"/>
          <w:b/>
          <w:color w:val="000000"/>
          <w:sz w:val="24"/>
          <w:szCs w:val="24"/>
        </w:rPr>
      </w:pPr>
      <w:r w:rsidRPr="00C675C2">
        <w:rPr>
          <w:rFonts w:ascii="Palatino Linotype" w:eastAsia="Palatino Linotype" w:hAnsi="Palatino Linotype" w:cs="Palatino Linotype"/>
          <w:b/>
          <w:color w:val="000000"/>
          <w:sz w:val="24"/>
          <w:szCs w:val="24"/>
        </w:rPr>
        <w:t>PRIMERO. De la competencia</w:t>
      </w:r>
    </w:p>
    <w:p w14:paraId="56B9E52C" w14:textId="77777777" w:rsidR="00E3751C" w:rsidRPr="00C675C2" w:rsidRDefault="0011593D">
      <w:pPr>
        <w:numPr>
          <w:ilvl w:val="0"/>
          <w:numId w:val="1"/>
        </w:numPr>
        <w:pBdr>
          <w:top w:val="nil"/>
          <w:left w:val="nil"/>
          <w:bottom w:val="nil"/>
          <w:right w:val="nil"/>
          <w:between w:val="nil"/>
        </w:pBdr>
        <w:spacing w:line="360" w:lineRule="auto"/>
        <w:ind w:left="0" w:firstLine="0"/>
        <w:jc w:val="both"/>
        <w:rPr>
          <w:color w:val="000000"/>
        </w:rPr>
      </w:pPr>
      <w:r w:rsidRPr="00C675C2">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4999EEE"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0472D10E" w14:textId="77777777" w:rsidR="00E3751C" w:rsidRPr="00C675C2" w:rsidRDefault="0011593D">
      <w:pPr>
        <w:pStyle w:val="Ttulo2"/>
        <w:spacing w:before="0" w:line="360" w:lineRule="auto"/>
        <w:rPr>
          <w:rFonts w:ascii="Palatino Linotype" w:eastAsia="Palatino Linotype" w:hAnsi="Palatino Linotype" w:cs="Palatino Linotype"/>
          <w:b/>
          <w:color w:val="000000"/>
          <w:sz w:val="24"/>
          <w:szCs w:val="24"/>
        </w:rPr>
      </w:pPr>
      <w:r w:rsidRPr="00C675C2">
        <w:rPr>
          <w:rFonts w:ascii="Palatino Linotype" w:eastAsia="Palatino Linotype" w:hAnsi="Palatino Linotype" w:cs="Palatino Linotype"/>
          <w:b/>
          <w:color w:val="000000"/>
          <w:sz w:val="24"/>
          <w:szCs w:val="24"/>
        </w:rPr>
        <w:t>SEGUNDO. De la oportunidad y procedencia.</w:t>
      </w:r>
    </w:p>
    <w:p w14:paraId="43CAA93A" w14:textId="77777777" w:rsidR="00E3751C" w:rsidRPr="00C675C2" w:rsidRDefault="00E3751C"/>
    <w:p w14:paraId="50CAF72D"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C675C2">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C675C2">
        <w:rPr>
          <w:rFonts w:ascii="Palatino Linotype" w:eastAsia="Palatino Linotype" w:hAnsi="Palatino Linotype" w:cs="Palatino Linotype"/>
          <w:b/>
        </w:rPr>
        <w:t>SUJETO OBLIGADO</w:t>
      </w:r>
      <w:r w:rsidRPr="00C675C2">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w:t>
      </w:r>
      <w:r w:rsidRPr="00C675C2">
        <w:rPr>
          <w:rFonts w:ascii="Palatino Linotype" w:eastAsia="Palatino Linotype" w:hAnsi="Palatino Linotype" w:cs="Palatino Linotype"/>
        </w:rPr>
        <w:lastRenderedPageBreak/>
        <w:t xml:space="preserve">solicitud se entenderá negada y el solicitante podrá interponer el recurso de revisión previsto en el ordenamiento en cita.  </w:t>
      </w:r>
    </w:p>
    <w:p w14:paraId="157962C6" w14:textId="77777777" w:rsidR="00E3751C" w:rsidRPr="00C675C2" w:rsidRDefault="00E3751C">
      <w:pPr>
        <w:tabs>
          <w:tab w:val="left" w:pos="284"/>
        </w:tabs>
        <w:spacing w:line="360" w:lineRule="auto"/>
        <w:jc w:val="both"/>
        <w:rPr>
          <w:rFonts w:ascii="Palatino Linotype" w:eastAsia="Palatino Linotype" w:hAnsi="Palatino Linotype" w:cs="Palatino Linotype"/>
          <w:color w:val="000000"/>
        </w:rPr>
      </w:pPr>
    </w:p>
    <w:p w14:paraId="6CCF0F35"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C675C2">
        <w:rPr>
          <w:rFonts w:ascii="Palatino Linotype" w:eastAsia="Palatino Linotype" w:hAnsi="Palatino Linotype" w:cs="Palatino Linotype"/>
        </w:rPr>
        <w:t xml:space="preserve">Por ende, se constituye la figura jurídica de la </w:t>
      </w:r>
      <w:r w:rsidRPr="00C675C2">
        <w:rPr>
          <w:rFonts w:ascii="Palatino Linotype" w:eastAsia="Palatino Linotype" w:hAnsi="Palatino Linotype" w:cs="Palatino Linotype"/>
          <w:i/>
        </w:rPr>
        <w:t>negativa ficta</w:t>
      </w:r>
      <w:r w:rsidRPr="00C675C2">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C675C2">
        <w:rPr>
          <w:rFonts w:ascii="Palatino Linotype" w:eastAsia="Palatino Linotype" w:hAnsi="Palatino Linotype" w:cs="Palatino Linotype"/>
          <w:b/>
        </w:rPr>
        <w:t>178</w:t>
      </w:r>
      <w:r w:rsidRPr="00C675C2">
        <w:rPr>
          <w:rFonts w:ascii="Palatino Linotype" w:eastAsia="Palatino Linotype" w:hAnsi="Palatino Linotype" w:cs="Palatino Linotype"/>
        </w:rPr>
        <w:t xml:space="preserve"> segundo párrafo de </w:t>
      </w:r>
      <w:r w:rsidRPr="00C675C2">
        <w:rPr>
          <w:rFonts w:ascii="Palatino Linotype" w:eastAsia="Palatino Linotype" w:hAnsi="Palatino Linotype" w:cs="Palatino Linotype"/>
          <w:b/>
        </w:rPr>
        <w:t>Ley de Transparencia y Acceso a la Información Pública del Estado de México y Municipios</w:t>
      </w:r>
      <w:r w:rsidRPr="00C675C2">
        <w:rPr>
          <w:rFonts w:ascii="Palatino Linotype" w:eastAsia="Palatino Linotype" w:hAnsi="Palatino Linotype" w:cs="Palatino Linotype"/>
          <w:color w:val="000000"/>
        </w:rPr>
        <w:t xml:space="preserve">, que dispone; ante la falta de respuesta del </w:t>
      </w:r>
      <w:r w:rsidRPr="00C675C2">
        <w:rPr>
          <w:rFonts w:ascii="Palatino Linotype" w:eastAsia="Palatino Linotype" w:hAnsi="Palatino Linotype" w:cs="Palatino Linotype"/>
          <w:b/>
          <w:color w:val="000000"/>
        </w:rPr>
        <w:t>SUJETO OBLIGADO,</w:t>
      </w:r>
      <w:r w:rsidRPr="00C675C2">
        <w:rPr>
          <w:rFonts w:ascii="Palatino Linotype" w:eastAsia="Palatino Linotype" w:hAnsi="Palatino Linotype" w:cs="Palatino Linotype"/>
          <w:color w:val="000000"/>
        </w:rPr>
        <w:t xml:space="preserve"> dentro de los plazos establecidos en esta Ley, a una solicitud de acceso a la información pública, el recurso </w:t>
      </w:r>
      <w:r w:rsidRPr="00C675C2">
        <w:rPr>
          <w:rFonts w:ascii="Palatino Linotype" w:eastAsia="Palatino Linotype" w:hAnsi="Palatino Linotype" w:cs="Palatino Linotype"/>
          <w:b/>
          <w:color w:val="000000"/>
        </w:rPr>
        <w:t xml:space="preserve">podrá ser interpuesto en cualquier momento. </w:t>
      </w:r>
    </w:p>
    <w:p w14:paraId="5E8756D1" w14:textId="77777777" w:rsidR="00E3751C" w:rsidRPr="00C675C2" w:rsidRDefault="00E3751C">
      <w:pPr>
        <w:tabs>
          <w:tab w:val="left" w:pos="284"/>
        </w:tabs>
        <w:spacing w:line="360" w:lineRule="auto"/>
        <w:jc w:val="both"/>
        <w:rPr>
          <w:rFonts w:ascii="Palatino Linotype" w:eastAsia="Palatino Linotype" w:hAnsi="Palatino Linotype" w:cs="Palatino Linotype"/>
          <w:color w:val="000000"/>
        </w:rPr>
      </w:pPr>
    </w:p>
    <w:p w14:paraId="091A85CB"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C675C2">
        <w:rPr>
          <w:rFonts w:ascii="Palatino Linotype" w:eastAsia="Palatino Linotype" w:hAnsi="Palatino Linotype" w:cs="Palatino Linotype"/>
        </w:rPr>
        <w:t xml:space="preserve">Por lo que, tratándose de la </w:t>
      </w:r>
      <w:r w:rsidRPr="00C675C2">
        <w:rPr>
          <w:rFonts w:ascii="Palatino Linotype" w:eastAsia="Palatino Linotype" w:hAnsi="Palatino Linotype" w:cs="Palatino Linotype"/>
          <w:i/>
        </w:rPr>
        <w:t>negativa ficta</w:t>
      </w:r>
      <w:r w:rsidRPr="00C675C2">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C675C2">
        <w:rPr>
          <w:rFonts w:ascii="Palatino Linotype" w:eastAsia="Palatino Linotype" w:hAnsi="Palatino Linotype" w:cs="Palatino Linotype"/>
          <w:i/>
        </w:rPr>
        <w:t>negativa ficta</w:t>
      </w:r>
      <w:r w:rsidRPr="00C675C2">
        <w:rPr>
          <w:rFonts w:ascii="Palatino Linotype" w:eastAsia="Palatino Linotype" w:hAnsi="Palatino Linotype" w:cs="Palatino Linotype"/>
        </w:rPr>
        <w:t>, que señala:</w:t>
      </w:r>
    </w:p>
    <w:p w14:paraId="598B6581" w14:textId="77777777" w:rsidR="00E3751C" w:rsidRPr="00C675C2" w:rsidRDefault="0011593D">
      <w:pPr>
        <w:tabs>
          <w:tab w:val="left" w:pos="284"/>
          <w:tab w:val="left" w:pos="7655"/>
          <w:tab w:val="left" w:pos="7938"/>
        </w:tabs>
        <w:spacing w:after="240"/>
        <w:ind w:left="1134" w:right="1106"/>
        <w:jc w:val="center"/>
        <w:rPr>
          <w:rFonts w:ascii="Palatino Linotype" w:eastAsia="Palatino Linotype" w:hAnsi="Palatino Linotype" w:cs="Palatino Linotype"/>
          <w:b/>
          <w:sz w:val="22"/>
          <w:szCs w:val="22"/>
        </w:rPr>
      </w:pPr>
      <w:r w:rsidRPr="00C675C2">
        <w:rPr>
          <w:rFonts w:ascii="Palatino Linotype" w:eastAsia="Palatino Linotype" w:hAnsi="Palatino Linotype" w:cs="Palatino Linotype"/>
          <w:b/>
          <w:sz w:val="22"/>
          <w:szCs w:val="22"/>
        </w:rPr>
        <w:t>Criterio 0001-15</w:t>
      </w:r>
    </w:p>
    <w:p w14:paraId="53C1FEDF" w14:textId="77777777" w:rsidR="00E3751C" w:rsidRPr="00C675C2" w:rsidRDefault="0011593D">
      <w:pPr>
        <w:tabs>
          <w:tab w:val="left" w:pos="284"/>
          <w:tab w:val="left" w:pos="7655"/>
          <w:tab w:val="left" w:pos="7938"/>
        </w:tabs>
        <w:spacing w:before="240" w:after="240"/>
        <w:ind w:left="1134" w:right="1106"/>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b/>
          <w:i/>
          <w:sz w:val="22"/>
          <w:szCs w:val="22"/>
        </w:rPr>
        <w:lastRenderedPageBreak/>
        <w:t>NEGATIVA FICTA. PLAZO PARA INTERPONER EL RECURSO DE REVISIÓN TRATÁNDOSE DE.</w:t>
      </w:r>
      <w:r w:rsidRPr="00C675C2">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45B9843" w14:textId="77777777" w:rsidR="00E3751C" w:rsidRPr="00C675C2" w:rsidRDefault="00E3751C">
      <w:pPr>
        <w:tabs>
          <w:tab w:val="left" w:pos="284"/>
          <w:tab w:val="left" w:pos="7655"/>
        </w:tabs>
        <w:spacing w:before="240" w:after="240"/>
        <w:ind w:right="822"/>
        <w:jc w:val="both"/>
        <w:rPr>
          <w:rFonts w:ascii="Palatino Linotype" w:eastAsia="Palatino Linotype" w:hAnsi="Palatino Linotype" w:cs="Palatino Linotype"/>
          <w:i/>
        </w:rPr>
      </w:pPr>
    </w:p>
    <w:p w14:paraId="58ED27B7"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C675C2">
        <w:rPr>
          <w:rFonts w:ascii="Palatino Linotype" w:eastAsia="Palatino Linotype" w:hAnsi="Palatino Linotype" w:cs="Palatino Linotype"/>
          <w:color w:val="000000"/>
        </w:rPr>
        <w:t xml:space="preserve">Lo anterior, se explica porque la </w:t>
      </w:r>
      <w:r w:rsidRPr="00C675C2">
        <w:rPr>
          <w:rFonts w:ascii="Palatino Linotype" w:eastAsia="Palatino Linotype" w:hAnsi="Palatino Linotype" w:cs="Palatino Linotype"/>
          <w:b/>
          <w:color w:val="000000"/>
          <w:u w:val="single"/>
        </w:rPr>
        <w:t>posible ausencia</w:t>
      </w:r>
      <w:r w:rsidRPr="00C675C2">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C675C2">
        <w:rPr>
          <w:rFonts w:ascii="Palatino Linotype" w:eastAsia="Palatino Linotype" w:hAnsi="Palatino Linotype" w:cs="Palatino Linotype"/>
          <w:b/>
          <w:color w:val="000000"/>
        </w:rPr>
        <w:t>SUJETO OBLIGADO</w:t>
      </w:r>
      <w:r w:rsidRPr="00C675C2">
        <w:rPr>
          <w:rFonts w:ascii="Palatino Linotype" w:eastAsia="Palatino Linotype" w:hAnsi="Palatino Linotype" w:cs="Palatino Linotype"/>
          <w:color w:val="000000"/>
        </w:rPr>
        <w:t>.</w:t>
      </w:r>
    </w:p>
    <w:p w14:paraId="1D198E78" w14:textId="77777777" w:rsidR="00E3751C" w:rsidRPr="00C675C2" w:rsidRDefault="00E3751C">
      <w:pPr>
        <w:spacing w:line="360" w:lineRule="auto"/>
        <w:jc w:val="both"/>
        <w:rPr>
          <w:rFonts w:ascii="Palatino Linotype" w:eastAsia="Palatino Linotype" w:hAnsi="Palatino Linotype" w:cs="Palatino Linotype"/>
        </w:rPr>
      </w:pPr>
    </w:p>
    <w:p w14:paraId="787B5626"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EA4F7BA"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9C0613B"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w:t>
      </w:r>
      <w:r w:rsidRPr="00C675C2">
        <w:rPr>
          <w:rFonts w:ascii="Palatino Linotype" w:eastAsia="Palatino Linotype" w:hAnsi="Palatino Linotype" w:cs="Palatino Linotype"/>
          <w:b/>
          <w:i/>
          <w:color w:val="000000"/>
          <w:sz w:val="22"/>
          <w:szCs w:val="22"/>
        </w:rPr>
        <w:t>Las solicitudes anónimas</w:t>
      </w:r>
      <w:r w:rsidRPr="00C675C2">
        <w:rPr>
          <w:rFonts w:ascii="Palatino Linotype" w:eastAsia="Palatino Linotype" w:hAnsi="Palatino Linotype" w:cs="Palatino Linotype"/>
          <w:i/>
          <w:color w:val="000000"/>
          <w:sz w:val="22"/>
          <w:szCs w:val="22"/>
        </w:rPr>
        <w:t xml:space="preserve">, con nombre incompleto o seudónimo </w:t>
      </w:r>
      <w:r w:rsidRPr="00C675C2">
        <w:rPr>
          <w:rFonts w:ascii="Palatino Linotype" w:eastAsia="Palatino Linotype" w:hAnsi="Palatino Linotype" w:cs="Palatino Linotype"/>
          <w:b/>
          <w:i/>
          <w:color w:val="000000"/>
          <w:sz w:val="22"/>
          <w:szCs w:val="22"/>
        </w:rPr>
        <w:t>serán procedentes para su trámite por parte del sujeto obligado ante quien se presente</w:t>
      </w:r>
      <w:r w:rsidRPr="00C675C2">
        <w:rPr>
          <w:rFonts w:ascii="Palatino Linotype" w:eastAsia="Palatino Linotype" w:hAnsi="Palatino Linotype" w:cs="Palatino Linotype"/>
          <w:i/>
          <w:color w:val="000000"/>
          <w:sz w:val="22"/>
          <w:szCs w:val="22"/>
        </w:rPr>
        <w:t>. No podrá requerirse información adicional con motivo del nombre proporcionado por el solicitante.”</w:t>
      </w:r>
    </w:p>
    <w:p w14:paraId="345ED2ED" w14:textId="77777777" w:rsidR="00E3751C" w:rsidRPr="00C675C2" w:rsidRDefault="00E3751C">
      <w:pPr>
        <w:pBdr>
          <w:top w:val="nil"/>
          <w:left w:val="nil"/>
          <w:bottom w:val="nil"/>
          <w:right w:val="nil"/>
          <w:between w:val="nil"/>
        </w:pBdr>
        <w:ind w:right="758"/>
        <w:rPr>
          <w:rFonts w:ascii="Palatino Linotype" w:eastAsia="Palatino Linotype" w:hAnsi="Palatino Linotype" w:cs="Palatino Linotype"/>
          <w:i/>
          <w:color w:val="000000"/>
        </w:rPr>
      </w:pPr>
    </w:p>
    <w:p w14:paraId="34CE944E"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Robusteciendo lo anterior se encuentra lo dispuesto en el artículo 6, Apartado A, </w:t>
      </w:r>
      <w:r w:rsidRPr="00C675C2">
        <w:rPr>
          <w:rFonts w:ascii="Palatino Linotype" w:eastAsia="Palatino Linotype" w:hAnsi="Palatino Linotype" w:cs="Palatino Linotype"/>
          <w:color w:val="000000"/>
        </w:rPr>
        <w:t>fracciones</w:t>
      </w:r>
      <w:r w:rsidRPr="00C675C2">
        <w:rPr>
          <w:rFonts w:ascii="Palatino Linotype" w:eastAsia="Palatino Linotype" w:hAnsi="Palatino Linotype" w:cs="Palatino Linotype"/>
        </w:rPr>
        <w:t xml:space="preserve"> III de la Constitución Política de los Estados Unidos Mexicanos que establece:</w:t>
      </w:r>
    </w:p>
    <w:p w14:paraId="741C55BD"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rPr>
        <w:t>“</w:t>
      </w:r>
      <w:r w:rsidRPr="00C675C2">
        <w:rPr>
          <w:rFonts w:ascii="Palatino Linotype" w:eastAsia="Palatino Linotype" w:hAnsi="Palatino Linotype" w:cs="Palatino Linotype"/>
          <w:b/>
          <w:i/>
          <w:color w:val="000000"/>
          <w:sz w:val="22"/>
          <w:szCs w:val="22"/>
        </w:rPr>
        <w:t>Artículo 6.-</w:t>
      </w:r>
      <w:r w:rsidRPr="00C675C2">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E1238F4" w14:textId="77777777" w:rsidR="00E3751C" w:rsidRPr="00C675C2" w:rsidRDefault="0011593D">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Para efectos de lo dispuesto en el presente artículo se observará lo siguiente:</w:t>
      </w:r>
    </w:p>
    <w:p w14:paraId="1C1FEE3E"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14:paraId="10036EE8"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14:paraId="6EC27E77" w14:textId="77777777" w:rsidR="00E3751C" w:rsidRPr="00C675C2" w:rsidRDefault="00E3751C">
      <w:pPr>
        <w:pBdr>
          <w:top w:val="nil"/>
          <w:left w:val="nil"/>
          <w:bottom w:val="nil"/>
          <w:right w:val="nil"/>
          <w:between w:val="nil"/>
        </w:pBdr>
        <w:ind w:left="360" w:hanging="76"/>
        <w:rPr>
          <w:rFonts w:ascii="Palatino Linotype" w:eastAsia="Palatino Linotype" w:hAnsi="Palatino Linotype" w:cs="Palatino Linotype"/>
          <w:i/>
          <w:color w:val="000000"/>
        </w:rPr>
      </w:pPr>
    </w:p>
    <w:p w14:paraId="367A804F"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Así como el artículo 5 fracción III, párrafo vigésimo noveno, trigésimo y trigésimo </w:t>
      </w:r>
      <w:r w:rsidRPr="00C675C2">
        <w:rPr>
          <w:rFonts w:ascii="Palatino Linotype" w:eastAsia="Palatino Linotype" w:hAnsi="Palatino Linotype" w:cs="Palatino Linotype"/>
          <w:color w:val="000000"/>
        </w:rPr>
        <w:t>primero</w:t>
      </w:r>
      <w:r w:rsidRPr="00C675C2">
        <w:rPr>
          <w:rFonts w:ascii="Palatino Linotype" w:eastAsia="Palatino Linotype" w:hAnsi="Palatino Linotype" w:cs="Palatino Linotype"/>
        </w:rPr>
        <w:t>, de la Constitución Política del Estado Libre y Soberano de México, que determina lo siguiente:</w:t>
      </w:r>
    </w:p>
    <w:p w14:paraId="149931E4" w14:textId="77777777" w:rsidR="00E3751C" w:rsidRPr="00C675C2" w:rsidRDefault="00E3751C">
      <w:pPr>
        <w:pBdr>
          <w:top w:val="nil"/>
          <w:left w:val="nil"/>
          <w:bottom w:val="nil"/>
          <w:right w:val="nil"/>
          <w:between w:val="nil"/>
        </w:pBdr>
        <w:jc w:val="both"/>
        <w:rPr>
          <w:rFonts w:ascii="Palatino Linotype" w:eastAsia="Palatino Linotype" w:hAnsi="Palatino Linotype" w:cs="Palatino Linotype"/>
          <w:color w:val="000000"/>
        </w:rPr>
      </w:pPr>
    </w:p>
    <w:p w14:paraId="541BAD7A"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w:t>
      </w:r>
      <w:r w:rsidRPr="00C675C2">
        <w:rPr>
          <w:rFonts w:ascii="Palatino Linotype" w:eastAsia="Palatino Linotype" w:hAnsi="Palatino Linotype" w:cs="Palatino Linotype"/>
          <w:b/>
          <w:i/>
          <w:color w:val="000000"/>
          <w:sz w:val="22"/>
          <w:szCs w:val="22"/>
        </w:rPr>
        <w:t>Artículo 5.-</w:t>
      </w:r>
      <w:r w:rsidRPr="00C675C2">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44DAFD42"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w:t>
      </w:r>
    </w:p>
    <w:p w14:paraId="2032A1F3"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lastRenderedPageBreak/>
        <w:t>Toda persona en el Estado de México, tiene derecho al libre acceso a la información plural y oportuna, así como a buscar recibir y difundir información e ideas de toda índole por cualquier medio de expresión.</w:t>
      </w:r>
    </w:p>
    <w:p w14:paraId="517B9A01"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w:t>
      </w:r>
    </w:p>
    <w:p w14:paraId="0DCFF115"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14:paraId="7D606880" w14:textId="77777777" w:rsidR="00E3751C" w:rsidRPr="00C675C2" w:rsidRDefault="00E3751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7695E757"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FD8E3B9"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14:paraId="6EA5186E"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w:t>
      </w:r>
    </w:p>
    <w:p w14:paraId="4EA72746"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7D9A973F" w14:textId="77777777" w:rsidR="00E3751C" w:rsidRPr="00C675C2" w:rsidRDefault="00E3751C">
      <w:pPr>
        <w:pBdr>
          <w:top w:val="nil"/>
          <w:left w:val="nil"/>
          <w:bottom w:val="nil"/>
          <w:right w:val="nil"/>
          <w:between w:val="nil"/>
        </w:pBdr>
        <w:ind w:left="360" w:hanging="76"/>
        <w:rPr>
          <w:rFonts w:ascii="Palatino Linotype" w:eastAsia="Palatino Linotype" w:hAnsi="Palatino Linotype" w:cs="Palatino Linotype"/>
          <w:i/>
          <w:color w:val="000000"/>
        </w:rPr>
      </w:pPr>
    </w:p>
    <w:p w14:paraId="2EA93E87"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color w:val="000000"/>
        </w:rPr>
        <w:t>Por</w:t>
      </w:r>
      <w:r w:rsidRPr="00C675C2">
        <w:rPr>
          <w:rFonts w:ascii="Palatino Linotype" w:eastAsia="Palatino Linotype" w:hAnsi="Palatino Linotype" w:cs="Palatino Linotype"/>
        </w:rPr>
        <w:t xml:space="preserve"> otra parte, del contenido del artículo 1 de la Constitución Política de los Estados Unidos mexicanos, se destaca lo siguiente:</w:t>
      </w:r>
    </w:p>
    <w:p w14:paraId="2DD09796"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6542777"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w:t>
      </w:r>
      <w:r w:rsidRPr="00C675C2">
        <w:rPr>
          <w:rFonts w:ascii="Palatino Linotype" w:eastAsia="Palatino Linotype" w:hAnsi="Palatino Linotype" w:cs="Palatino Linotype"/>
          <w:b/>
          <w:i/>
          <w:color w:val="000000"/>
          <w:sz w:val="22"/>
          <w:szCs w:val="22"/>
        </w:rPr>
        <w:t>Artículo 1</w:t>
      </w:r>
      <w:r w:rsidRPr="00C675C2">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57ACF21"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63690917"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F8EAAF8" w14:textId="77777777" w:rsidR="00E3751C" w:rsidRPr="00C675C2" w:rsidRDefault="00E3751C">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p>
    <w:p w14:paraId="2F41D059"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Esto es, que el derecho humano de acceso a la información pública, se aprecia que toda </w:t>
      </w:r>
      <w:r w:rsidRPr="00C675C2">
        <w:rPr>
          <w:rFonts w:ascii="Palatino Linotype" w:eastAsia="Palatino Linotype" w:hAnsi="Palatino Linotype" w:cs="Palatino Linotype"/>
          <w:color w:val="000000"/>
        </w:rPr>
        <w:t>persona</w:t>
      </w:r>
      <w:r w:rsidRPr="00C675C2">
        <w:rPr>
          <w:rFonts w:ascii="Palatino Linotype" w:eastAsia="Palatino Linotype" w:hAnsi="Palatino Linotype" w:cs="Palatino Linotype"/>
        </w:rPr>
        <w:t xml:space="preserve">, sin necesidad de acreditar interés alguno o justificar su interposición, deberá tener acceso a la información pública, es decir, dicho </w:t>
      </w:r>
      <w:r w:rsidRPr="00C675C2">
        <w:rPr>
          <w:rFonts w:ascii="Palatino Linotype" w:eastAsia="Palatino Linotype" w:hAnsi="Palatino Linotype" w:cs="Palatino Linotype"/>
          <w:i/>
        </w:rPr>
        <w:t>derecho fundamental exime a quien lo ejerce</w:t>
      </w:r>
      <w:r w:rsidRPr="00C675C2">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AE2C186"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826E754"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Lo que se fortalece con el Criterio 6/2014 del entonces Instituto Federal de Acceso a la </w:t>
      </w:r>
      <w:r w:rsidRPr="00C675C2">
        <w:rPr>
          <w:rFonts w:ascii="Palatino Linotype" w:eastAsia="Palatino Linotype" w:hAnsi="Palatino Linotype" w:cs="Palatino Linotype"/>
          <w:color w:val="000000"/>
        </w:rPr>
        <w:t>Información</w:t>
      </w:r>
      <w:r w:rsidRPr="00C675C2">
        <w:rPr>
          <w:rFonts w:ascii="Palatino Linotype" w:eastAsia="Palatino Linotype" w:hAnsi="Palatino Linotype" w:cs="Palatino Linotype"/>
        </w:rPr>
        <w:t xml:space="preserve"> y Protección de Datos, ahora Instituto Nacional de Transparencia Acceso a la Información y Protección de Datos Personales, el cual se reproduce para una mayor referencia:</w:t>
      </w:r>
    </w:p>
    <w:p w14:paraId="47855D74" w14:textId="77777777" w:rsidR="00E3751C" w:rsidRPr="00C675C2" w:rsidRDefault="00E3751C">
      <w:pPr>
        <w:spacing w:line="360" w:lineRule="auto"/>
        <w:jc w:val="both"/>
        <w:rPr>
          <w:rFonts w:ascii="Palatino Linotype" w:eastAsia="Palatino Linotype" w:hAnsi="Palatino Linotype" w:cs="Palatino Linotype"/>
        </w:rPr>
      </w:pPr>
    </w:p>
    <w:p w14:paraId="625F001C"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w:t>
      </w:r>
      <w:r w:rsidRPr="00C675C2">
        <w:rPr>
          <w:rFonts w:ascii="Palatino Linotype" w:eastAsia="Palatino Linotype" w:hAnsi="Palatino Linotype" w:cs="Palatino Linotype"/>
          <w:i/>
          <w:color w:val="000000"/>
          <w:sz w:val="22"/>
          <w:szCs w:val="22"/>
        </w:rPr>
        <w:lastRenderedPageBreak/>
        <w:t>de reproducción y envío de la información, mediante la exhibición del recibo correspondiente.”(Sic)</w:t>
      </w:r>
    </w:p>
    <w:p w14:paraId="71940B42" w14:textId="77777777" w:rsidR="00E3751C" w:rsidRPr="00C675C2" w:rsidRDefault="00E3751C">
      <w:pPr>
        <w:rPr>
          <w:rFonts w:ascii="Palatino Linotype" w:eastAsia="Palatino Linotype" w:hAnsi="Palatino Linotype" w:cs="Palatino Linotype"/>
        </w:rPr>
      </w:pPr>
    </w:p>
    <w:p w14:paraId="5780E20E"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0"/>
          <w:szCs w:val="20"/>
        </w:rPr>
      </w:pPr>
      <w:r w:rsidRPr="00C675C2">
        <w:rPr>
          <w:rFonts w:ascii="Palatino Linotype" w:eastAsia="Palatino Linotype" w:hAnsi="Palatino Linotype" w:cs="Palatino Linotype"/>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66D0F54"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sz w:val="20"/>
          <w:szCs w:val="20"/>
        </w:rPr>
      </w:pPr>
    </w:p>
    <w:p w14:paraId="20F1ADA2" w14:textId="77777777" w:rsidR="00E3751C" w:rsidRPr="00C675C2" w:rsidRDefault="0011593D">
      <w:pPr>
        <w:pStyle w:val="Ttulo1"/>
        <w:spacing w:before="0" w:line="360" w:lineRule="auto"/>
        <w:rPr>
          <w:rFonts w:ascii="Palatino Linotype" w:eastAsia="Palatino Linotype" w:hAnsi="Palatino Linotype" w:cs="Palatino Linotype"/>
          <w:b/>
          <w:color w:val="000000"/>
          <w:sz w:val="24"/>
          <w:szCs w:val="24"/>
        </w:rPr>
      </w:pPr>
      <w:bookmarkStart w:id="2" w:name="_heading=h.1fob9te" w:colFirst="0" w:colLast="0"/>
      <w:bookmarkEnd w:id="2"/>
      <w:r w:rsidRPr="00C675C2">
        <w:rPr>
          <w:rFonts w:ascii="Palatino Linotype" w:eastAsia="Palatino Linotype" w:hAnsi="Palatino Linotype" w:cs="Palatino Linotype"/>
          <w:b/>
          <w:color w:val="000000"/>
          <w:sz w:val="24"/>
          <w:szCs w:val="24"/>
        </w:rPr>
        <w:t xml:space="preserve">TERCERO. Del planteamiento de la </w:t>
      </w:r>
      <w:r w:rsidRPr="00C675C2">
        <w:rPr>
          <w:rFonts w:ascii="Palatino Linotype" w:eastAsia="Palatino Linotype" w:hAnsi="Palatino Linotype" w:cs="Palatino Linotype"/>
          <w:b/>
          <w:i/>
          <w:color w:val="000000"/>
          <w:sz w:val="24"/>
          <w:szCs w:val="24"/>
        </w:rPr>
        <w:t>Litis</w:t>
      </w:r>
      <w:r w:rsidRPr="00C675C2">
        <w:rPr>
          <w:rFonts w:ascii="Palatino Linotype" w:eastAsia="Palatino Linotype" w:hAnsi="Palatino Linotype" w:cs="Palatino Linotype"/>
          <w:b/>
          <w:color w:val="000000"/>
          <w:sz w:val="24"/>
          <w:szCs w:val="24"/>
        </w:rPr>
        <w:t>.</w:t>
      </w:r>
    </w:p>
    <w:p w14:paraId="729EE874"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De las constancias de los recursos de revisión, se desprende que el particular solicitó la información que a continuación se desagrega:</w:t>
      </w:r>
    </w:p>
    <w:p w14:paraId="5548AAB7"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FCA22FE"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bookmarkStart w:id="3" w:name="_heading=h.3znysh7" w:colFirst="0" w:colLast="0"/>
      <w:bookmarkEnd w:id="3"/>
      <w:r w:rsidRPr="00C675C2">
        <w:rPr>
          <w:rFonts w:ascii="Palatino Linotype" w:eastAsia="Palatino Linotype" w:hAnsi="Palatino Linotype" w:cs="Palatino Linotype"/>
          <w:b/>
          <w:color w:val="000000"/>
        </w:rPr>
        <w:t>Solicitud de Información 00416/ECATEPEC/IP/2024</w:t>
      </w:r>
    </w:p>
    <w:p w14:paraId="68AD556B"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Del Consejo Municipal de Protección Civil, la siguiente información del periodo del 1 de enero al 31 de diciembre de 2023: </w:t>
      </w:r>
    </w:p>
    <w:p w14:paraId="5CB2E055"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1.- Productos elaborados propuestas, programas, recomendaciones, opiniones, posicionamientos, observaciones y denuncias.</w:t>
      </w:r>
    </w:p>
    <w:p w14:paraId="5554FD63"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2.- Informes de actividades y/o resultados elaborados.</w:t>
      </w:r>
    </w:p>
    <w:p w14:paraId="38899702"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Solicitud de Información 00391/ECATEPEC/IP/2024</w:t>
      </w:r>
    </w:p>
    <w:p w14:paraId="1172EB9D"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Del Consejo Municipal de Participación Social en la Educación, la siguiente información del periodo del 1 de enero al 31 de diciembre de 2023</w:t>
      </w:r>
    </w:p>
    <w:p w14:paraId="00C5AF3F"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1.- Orden del día de las sesiones y reuniones realizadas </w:t>
      </w:r>
    </w:p>
    <w:p w14:paraId="3AE0A2C2"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2.- Listas de asistencia de las sesiones y reuniones realizadas </w:t>
      </w:r>
    </w:p>
    <w:p w14:paraId="56D0C006"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3.- Actas o minutas de las sesiones y reuniones realizadas </w:t>
      </w:r>
    </w:p>
    <w:p w14:paraId="2163796D"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lastRenderedPageBreak/>
        <w:t>4.- Documentos de planeación operativa (programas, planes, metodologías, cronogramas o similares) elaborados.</w:t>
      </w:r>
    </w:p>
    <w:p w14:paraId="00361CE0"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Solicitud de Información 00457/ECATEPEC/IP/2024</w:t>
      </w:r>
    </w:p>
    <w:p w14:paraId="36FE5B6C"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De la Sesión Abierta de Cabildo, solicito la siguiente información del periodo del 1 de enero al 31 de diciembre del 2023: </w:t>
      </w:r>
    </w:p>
    <w:p w14:paraId="570611DB"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1.- Listado con el número de ocasiones que se ha realizado la Sesión Abierta de Cabildo </w:t>
      </w:r>
    </w:p>
    <w:p w14:paraId="1EE7DBB2"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2.- Convocatorias realizadas </w:t>
      </w:r>
    </w:p>
    <w:p w14:paraId="3FE40D09"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3.- Listas de participantes </w:t>
      </w:r>
    </w:p>
    <w:p w14:paraId="2AD4F627"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4.- Documentos consistentes en informes, reportes, presentaciones o similares con los resultados. </w:t>
      </w:r>
    </w:p>
    <w:p w14:paraId="46F3EE84" w14:textId="77777777" w:rsidR="00E3751C" w:rsidRPr="00C675C2" w:rsidRDefault="00E3751C">
      <w:pPr>
        <w:spacing w:line="360" w:lineRule="auto"/>
        <w:jc w:val="both"/>
        <w:rPr>
          <w:rFonts w:ascii="Palatino Linotype" w:eastAsia="Palatino Linotype" w:hAnsi="Palatino Linotype" w:cs="Palatino Linotype"/>
          <w:b/>
        </w:rPr>
      </w:pPr>
    </w:p>
    <w:p w14:paraId="17120836"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Tal y como se observa en los tableros de los expedientes electrónicos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no entrego sus respuestas iniciales, situación por la cual se configuro la figura de negativa ficta.  </w:t>
      </w:r>
    </w:p>
    <w:p w14:paraId="29D1B352"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CD91100"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En dichas condiciones, la </w:t>
      </w:r>
      <w:r w:rsidRPr="00C675C2">
        <w:rPr>
          <w:rFonts w:ascii="Palatino Linotype" w:eastAsia="Palatino Linotype" w:hAnsi="Palatino Linotype" w:cs="Palatino Linotype"/>
          <w:i/>
        </w:rPr>
        <w:t>Litis</w:t>
      </w:r>
      <w:r w:rsidRPr="00C675C2">
        <w:rPr>
          <w:rFonts w:ascii="Palatino Linotype" w:eastAsia="Palatino Linotype" w:hAnsi="Palatino Linotype" w:cs="Palatino Linotype"/>
        </w:rPr>
        <w:t xml:space="preserve"> a resolver en los recursos de revisión se circunscribe a determinar si se actualizan las causales de procedencia previstas en el artículo 179, </w:t>
      </w:r>
      <w:r w:rsidRPr="00C675C2">
        <w:rPr>
          <w:rFonts w:ascii="Palatino Linotype" w:eastAsia="Palatino Linotype" w:hAnsi="Palatino Linotype" w:cs="Palatino Linotype"/>
          <w:b/>
        </w:rPr>
        <w:t xml:space="preserve">fracción I </w:t>
      </w:r>
      <w:r w:rsidRPr="00C675C2">
        <w:rPr>
          <w:rFonts w:ascii="Palatino Linotype" w:eastAsia="Palatino Linotype" w:hAnsi="Palatino Linotype" w:cs="Palatino Linotype"/>
        </w:rPr>
        <w:t>de la</w:t>
      </w:r>
      <w:r w:rsidRPr="00C675C2">
        <w:rPr>
          <w:rFonts w:ascii="Palatino Linotype" w:eastAsia="Palatino Linotype" w:hAnsi="Palatino Linotype" w:cs="Palatino Linotype"/>
          <w:color w:val="000000"/>
        </w:rPr>
        <w:t xml:space="preserve"> Ley</w:t>
      </w:r>
      <w:r w:rsidRPr="00C675C2">
        <w:rPr>
          <w:rFonts w:ascii="Palatino Linotype" w:eastAsia="Palatino Linotype" w:hAnsi="Palatino Linotype" w:cs="Palatino Linotype"/>
          <w:b/>
        </w:rPr>
        <w:t xml:space="preserve"> de Transparencia y Acceso a la Información Pública del Estado de </w:t>
      </w:r>
      <w:r w:rsidRPr="00C675C2">
        <w:rPr>
          <w:rFonts w:ascii="Palatino Linotype" w:eastAsia="Palatino Linotype" w:hAnsi="Palatino Linotype" w:cs="Palatino Linotype"/>
        </w:rPr>
        <w:t>México</w:t>
      </w:r>
      <w:r w:rsidRPr="00C675C2">
        <w:rPr>
          <w:rFonts w:ascii="Palatino Linotype" w:eastAsia="Palatino Linotype" w:hAnsi="Palatino Linotype" w:cs="Palatino Linotype"/>
          <w:b/>
        </w:rPr>
        <w:t xml:space="preserve"> y Municipios</w:t>
      </w:r>
      <w:r w:rsidRPr="00C675C2">
        <w:rPr>
          <w:rFonts w:ascii="Palatino Linotype" w:eastAsia="Palatino Linotype" w:hAnsi="Palatino Linotype" w:cs="Palatino Linotype"/>
        </w:rPr>
        <w:t xml:space="preserve">; </w:t>
      </w:r>
      <w:r w:rsidRPr="00C675C2">
        <w:rPr>
          <w:rFonts w:ascii="Palatino Linotype" w:eastAsia="Palatino Linotype" w:hAnsi="Palatino Linotype" w:cs="Palatino Linotype"/>
          <w:color w:val="000000"/>
        </w:rPr>
        <w:t xml:space="preserve">fracción que determina la negativa de la información solicitada; </w:t>
      </w:r>
      <w:r w:rsidRPr="00C675C2">
        <w:rPr>
          <w:rFonts w:ascii="Palatino Linotype" w:eastAsia="Palatino Linotype" w:hAnsi="Palatino Linotype" w:cs="Palatino Linotype"/>
        </w:rPr>
        <w:t xml:space="preserve">contexto del cual se dolió </w:t>
      </w:r>
      <w:r w:rsidRPr="00C675C2">
        <w:rPr>
          <w:rFonts w:ascii="Palatino Linotype" w:eastAsia="Palatino Linotype" w:hAnsi="Palatino Linotype" w:cs="Palatino Linotype"/>
          <w:b/>
        </w:rPr>
        <w:t xml:space="preserve">EL RECURRENTE </w:t>
      </w:r>
      <w:r w:rsidRPr="00C675C2">
        <w:rPr>
          <w:rFonts w:ascii="Palatino Linotype" w:eastAsia="Palatino Linotype" w:hAnsi="Palatino Linotype" w:cs="Palatino Linotype"/>
        </w:rPr>
        <w:t>al momento de interponer su inconformidad.</w:t>
      </w:r>
    </w:p>
    <w:p w14:paraId="5E6E2063"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1DD6BAD"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color w:val="000000"/>
        </w:rPr>
        <w:lastRenderedPageBreak/>
        <w:t xml:space="preserve">De modo tal que los presentes recursos de revisión se abocaran en determinar si el </w:t>
      </w:r>
      <w:r w:rsidRPr="00C675C2">
        <w:rPr>
          <w:rFonts w:ascii="Palatino Linotype" w:eastAsia="Palatino Linotype" w:hAnsi="Palatino Linotype" w:cs="Palatino Linotype"/>
          <w:b/>
        </w:rPr>
        <w:t>SUJETO</w:t>
      </w:r>
      <w:r w:rsidRPr="00C675C2">
        <w:rPr>
          <w:rFonts w:ascii="Palatino Linotype" w:eastAsia="Palatino Linotype" w:hAnsi="Palatino Linotype" w:cs="Palatino Linotype"/>
          <w:b/>
          <w:color w:val="000000"/>
        </w:rPr>
        <w:t xml:space="preserve"> OBLIGADO</w:t>
      </w:r>
      <w:r w:rsidRPr="00C675C2">
        <w:rPr>
          <w:rFonts w:ascii="Palatino Linotype" w:eastAsia="Palatino Linotype" w:hAnsi="Palatino Linotype" w:cs="Palatino Linotype"/>
          <w:color w:val="000000"/>
        </w:rPr>
        <w:t xml:space="preserve"> actualiza la causal de procedencia</w:t>
      </w:r>
      <w:r w:rsidRPr="00C675C2">
        <w:rPr>
          <w:rFonts w:ascii="Palatino Linotype" w:eastAsia="Palatino Linotype" w:hAnsi="Palatino Linotype" w:cs="Palatino Linotype"/>
          <w:b/>
          <w:color w:val="000000"/>
        </w:rPr>
        <w:t xml:space="preserve"> </w:t>
      </w:r>
      <w:r w:rsidRPr="00C675C2">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6678B366" w14:textId="77777777" w:rsidR="00E3751C" w:rsidRPr="00C675C2" w:rsidRDefault="00E3751C">
      <w:pPr>
        <w:spacing w:line="360" w:lineRule="auto"/>
        <w:jc w:val="both"/>
        <w:rPr>
          <w:rFonts w:ascii="Palatino Linotype" w:eastAsia="Palatino Linotype" w:hAnsi="Palatino Linotype" w:cs="Palatino Linotype"/>
        </w:rPr>
      </w:pPr>
    </w:p>
    <w:p w14:paraId="3F872AF1" w14:textId="77777777" w:rsidR="00E3751C" w:rsidRPr="00C675C2" w:rsidRDefault="0011593D">
      <w:pPr>
        <w:keepNext/>
        <w:keepLines/>
        <w:spacing w:line="360" w:lineRule="auto"/>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CUARTO. Del estudio y resolución del asunto</w:t>
      </w:r>
    </w:p>
    <w:p w14:paraId="3F87460E" w14:textId="77777777" w:rsidR="00E3751C" w:rsidRPr="00C675C2" w:rsidRDefault="00E3751C">
      <w:pPr>
        <w:spacing w:line="360" w:lineRule="auto"/>
        <w:jc w:val="both"/>
        <w:rPr>
          <w:rFonts w:ascii="Palatino Linotype" w:eastAsia="Palatino Linotype" w:hAnsi="Palatino Linotype" w:cs="Palatino Linotype"/>
        </w:rPr>
      </w:pPr>
    </w:p>
    <w:p w14:paraId="43974D25" w14:textId="77777777" w:rsidR="00E3751C" w:rsidRPr="00C675C2" w:rsidRDefault="0011593D">
      <w:pPr>
        <w:keepNext/>
        <w:keepLines/>
        <w:numPr>
          <w:ilvl w:val="0"/>
          <w:numId w:val="13"/>
        </w:numPr>
        <w:spacing w:after="240" w:line="360" w:lineRule="auto"/>
        <w:ind w:left="786"/>
        <w:rPr>
          <w:rFonts w:ascii="Palatino Linotype" w:eastAsia="Palatino Linotype" w:hAnsi="Palatino Linotype" w:cs="Palatino Linotype"/>
          <w:b/>
        </w:rPr>
      </w:pPr>
      <w:bookmarkStart w:id="4" w:name="_heading=h.1t3h5sf" w:colFirst="0" w:colLast="0"/>
      <w:bookmarkEnd w:id="4"/>
      <w:r w:rsidRPr="00C675C2">
        <w:rPr>
          <w:rFonts w:ascii="Palatino Linotype" w:eastAsia="Palatino Linotype" w:hAnsi="Palatino Linotype" w:cs="Palatino Linotype"/>
          <w:b/>
        </w:rPr>
        <w:t>Del derecho de acceso a la información.</w:t>
      </w:r>
    </w:p>
    <w:p w14:paraId="1E7757EA"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63746CD2" w14:textId="77777777" w:rsidR="00E3751C" w:rsidRPr="00C675C2" w:rsidRDefault="00E3751C">
      <w:pPr>
        <w:spacing w:line="360" w:lineRule="auto"/>
        <w:ind w:right="48"/>
        <w:jc w:val="both"/>
        <w:rPr>
          <w:rFonts w:ascii="Palatino Linotype" w:eastAsia="Palatino Linotype" w:hAnsi="Palatino Linotype" w:cs="Palatino Linotype"/>
        </w:rPr>
      </w:pPr>
    </w:p>
    <w:p w14:paraId="047F92B4"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Definiendo el Derecho de Acceso a la Información Pública como: </w:t>
      </w:r>
      <w:r w:rsidRPr="00C675C2">
        <w:rPr>
          <w:rFonts w:ascii="Palatino Linotype" w:eastAsia="Palatino Linotype" w:hAnsi="Palatino Linotype" w:cs="Palatino Linotype"/>
          <w:i/>
          <w:color w:val="000000"/>
        </w:rPr>
        <w:t>La igualdad de oportunidades para recibir, buscar e impartir información</w:t>
      </w:r>
      <w:r w:rsidRPr="00C675C2">
        <w:rPr>
          <w:rFonts w:ascii="Palatino Linotype" w:eastAsia="Palatino Linotype" w:hAnsi="Palatino Linotype" w:cs="Palatino Linotype"/>
          <w:i/>
          <w:vertAlign w:val="superscript"/>
        </w:rPr>
        <w:footnoteReference w:id="1"/>
      </w:r>
      <w:r w:rsidRPr="00C675C2">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w:t>
      </w:r>
      <w:r w:rsidRPr="00C675C2">
        <w:rPr>
          <w:rFonts w:ascii="Palatino Linotype" w:eastAsia="Palatino Linotype" w:hAnsi="Palatino Linotype" w:cs="Palatino Linotype"/>
          <w:i/>
          <w:color w:val="000000"/>
        </w:rPr>
        <w:lastRenderedPageBreak/>
        <w:t>autoridad en el ámbito federal, estatal y municipal,</w:t>
      </w:r>
      <w:r w:rsidRPr="00C675C2">
        <w:rPr>
          <w:rFonts w:ascii="Palatino Linotype" w:eastAsia="Palatino Linotype" w:hAnsi="Palatino Linotype" w:cs="Palatino Linotype"/>
          <w:i/>
          <w:vertAlign w:val="superscript"/>
        </w:rPr>
        <w:footnoteReference w:id="2"/>
      </w:r>
      <w:r w:rsidRPr="00C675C2">
        <w:rPr>
          <w:rFonts w:ascii="Palatino Linotype" w:eastAsia="Palatino Linotype" w:hAnsi="Palatino Linotype" w:cs="Palatino Linotype"/>
          <w:color w:val="000000"/>
        </w:rPr>
        <w:t>que se constituye como una herramienta fundamental para ejercer</w:t>
      </w:r>
      <w:r w:rsidRPr="00C675C2">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C675C2">
        <w:rPr>
          <w:rFonts w:ascii="Palatino Linotype" w:eastAsia="Palatino Linotype" w:hAnsi="Palatino Linotype" w:cs="Palatino Linotype"/>
          <w:i/>
          <w:vertAlign w:val="superscript"/>
        </w:rPr>
        <w:footnoteReference w:id="3"/>
      </w:r>
      <w:r w:rsidRPr="00C675C2">
        <w:rPr>
          <w:rFonts w:ascii="Palatino Linotype" w:eastAsia="Palatino Linotype" w:hAnsi="Palatino Linotype" w:cs="Palatino Linotype"/>
          <w:color w:val="000000"/>
        </w:rPr>
        <w:t>fomentando</w:t>
      </w:r>
      <w:r w:rsidRPr="00C675C2">
        <w:rPr>
          <w:rFonts w:ascii="Palatino Linotype" w:eastAsia="Palatino Linotype" w:hAnsi="Palatino Linotype" w:cs="Palatino Linotype"/>
          <w:i/>
          <w:color w:val="000000"/>
        </w:rPr>
        <w:t xml:space="preserve"> la transparencia de las actividades estatales y </w:t>
      </w:r>
      <w:r w:rsidRPr="00C675C2">
        <w:rPr>
          <w:rFonts w:ascii="Palatino Linotype" w:eastAsia="Palatino Linotype" w:hAnsi="Palatino Linotype" w:cs="Palatino Linotype"/>
          <w:color w:val="000000"/>
        </w:rPr>
        <w:t>promoviendo</w:t>
      </w:r>
      <w:r w:rsidRPr="00C675C2">
        <w:rPr>
          <w:rFonts w:ascii="Palatino Linotype" w:eastAsia="Palatino Linotype" w:hAnsi="Palatino Linotype" w:cs="Palatino Linotype"/>
          <w:i/>
          <w:color w:val="000000"/>
        </w:rPr>
        <w:t xml:space="preserve"> la responsabilidad de los funcionarios sobre su gestión pública,</w:t>
      </w:r>
      <w:r w:rsidRPr="00C675C2">
        <w:rPr>
          <w:rFonts w:ascii="Palatino Linotype" w:eastAsia="Palatino Linotype" w:hAnsi="Palatino Linotype" w:cs="Palatino Linotype"/>
          <w:i/>
          <w:vertAlign w:val="superscript"/>
        </w:rPr>
        <w:footnoteReference w:id="4"/>
      </w:r>
      <w:r w:rsidRPr="00C675C2">
        <w:rPr>
          <w:rFonts w:ascii="Palatino Linotype" w:eastAsia="Palatino Linotype" w:hAnsi="Palatino Linotype" w:cs="Palatino Linotype"/>
          <w:color w:val="000000"/>
        </w:rPr>
        <w:t>que permite</w:t>
      </w:r>
      <w:r w:rsidRPr="00C675C2">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2D2BB1C6" w14:textId="77777777" w:rsidR="00E3751C" w:rsidRPr="00C675C2" w:rsidRDefault="00E3751C">
      <w:pPr>
        <w:spacing w:line="360" w:lineRule="auto"/>
        <w:ind w:right="49"/>
        <w:jc w:val="both"/>
        <w:rPr>
          <w:rFonts w:ascii="Palatino Linotype" w:eastAsia="Palatino Linotype" w:hAnsi="Palatino Linotype" w:cs="Palatino Linotype"/>
        </w:rPr>
      </w:pPr>
    </w:p>
    <w:p w14:paraId="004FBD1E"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0E16E69E" w14:textId="77777777" w:rsidR="00E3751C" w:rsidRPr="00C675C2" w:rsidRDefault="00E3751C">
      <w:pPr>
        <w:ind w:right="49"/>
        <w:jc w:val="both"/>
        <w:rPr>
          <w:rFonts w:ascii="Palatino Linotype" w:eastAsia="Palatino Linotype" w:hAnsi="Palatino Linotype" w:cs="Palatino Linotype"/>
        </w:rPr>
      </w:pPr>
    </w:p>
    <w:p w14:paraId="1F99F027" w14:textId="77777777" w:rsidR="00E3751C" w:rsidRPr="00C675C2" w:rsidRDefault="0011593D">
      <w:pPr>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i/>
        </w:rPr>
        <w:t>“</w:t>
      </w:r>
      <w:r w:rsidRPr="00C675C2">
        <w:rPr>
          <w:rFonts w:ascii="Palatino Linotype" w:eastAsia="Palatino Linotype" w:hAnsi="Palatino Linotype" w:cs="Palatino Linotype"/>
          <w:b/>
          <w:i/>
        </w:rPr>
        <w:t>Artículo 1.-</w:t>
      </w:r>
      <w:r w:rsidRPr="00C675C2">
        <w:rPr>
          <w:rFonts w:ascii="Palatino Linotype" w:eastAsia="Palatino Linotype" w:hAnsi="Palatino Linotype" w:cs="Palatino Linotype"/>
          <w:i/>
        </w:rPr>
        <w:t xml:space="preserve"> </w:t>
      </w:r>
    </w:p>
    <w:p w14:paraId="6F9EC537" w14:textId="77777777" w:rsidR="00E3751C" w:rsidRPr="00C675C2" w:rsidRDefault="0011593D">
      <w:pPr>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i/>
        </w:rPr>
        <w:t>(…)</w:t>
      </w:r>
    </w:p>
    <w:p w14:paraId="3900B21D" w14:textId="77777777" w:rsidR="00E3751C" w:rsidRPr="00C675C2" w:rsidRDefault="0011593D">
      <w:pPr>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i/>
        </w:rPr>
        <w:t>Todas las</w:t>
      </w:r>
      <w:r w:rsidRPr="00C675C2">
        <w:rPr>
          <w:rFonts w:ascii="Palatino Linotype" w:eastAsia="Palatino Linotype" w:hAnsi="Palatino Linotype" w:cs="Palatino Linotype"/>
        </w:rPr>
        <w:t xml:space="preserve"> </w:t>
      </w:r>
      <w:r w:rsidRPr="00C675C2">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ABDC1FF" w14:textId="77777777" w:rsidR="00E3751C" w:rsidRPr="00C675C2" w:rsidRDefault="0011593D">
      <w:pPr>
        <w:ind w:left="1134" w:right="900"/>
        <w:jc w:val="both"/>
        <w:rPr>
          <w:rFonts w:ascii="Palatino Linotype" w:eastAsia="Palatino Linotype" w:hAnsi="Palatino Linotype" w:cs="Palatino Linotype"/>
        </w:rPr>
      </w:pPr>
      <w:r w:rsidRPr="00C675C2">
        <w:rPr>
          <w:rFonts w:ascii="Palatino Linotype" w:eastAsia="Palatino Linotype" w:hAnsi="Palatino Linotype" w:cs="Palatino Linotype"/>
          <w:i/>
        </w:rPr>
        <w:t>(…)</w:t>
      </w:r>
      <w:r w:rsidRPr="00C675C2">
        <w:rPr>
          <w:rFonts w:ascii="Palatino Linotype" w:eastAsia="Palatino Linotype" w:hAnsi="Palatino Linotype" w:cs="Palatino Linotype"/>
        </w:rPr>
        <w:t>”.</w:t>
      </w:r>
    </w:p>
    <w:p w14:paraId="0CC84E13" w14:textId="77777777" w:rsidR="00E3751C" w:rsidRPr="00C675C2" w:rsidRDefault="00E3751C">
      <w:pPr>
        <w:ind w:left="1134" w:right="900"/>
        <w:jc w:val="both"/>
        <w:rPr>
          <w:rFonts w:ascii="Palatino Linotype" w:eastAsia="Palatino Linotype" w:hAnsi="Palatino Linotype" w:cs="Palatino Linotype"/>
          <w:b/>
        </w:rPr>
      </w:pPr>
    </w:p>
    <w:p w14:paraId="7B67DABB"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Por lo anterior, se deduce que el Derecho de Acceso a la Información Pública es un Derecho Humano de Fuente Internacional y Constitucionalmente reconocido. </w:t>
      </w:r>
      <w:r w:rsidRPr="00C675C2">
        <w:rPr>
          <w:rFonts w:ascii="Palatino Linotype" w:eastAsia="Palatino Linotype" w:hAnsi="Palatino Linotype" w:cs="Palatino Linotype"/>
        </w:rPr>
        <w:lastRenderedPageBreak/>
        <w:t>Además del derecho, también se reconocen garantías para su protección, lo que vincula con el mandato del párrafo tercero del mismo artículo.</w:t>
      </w:r>
    </w:p>
    <w:p w14:paraId="5A3F421A" w14:textId="77777777" w:rsidR="00E3751C" w:rsidRPr="00C675C2" w:rsidRDefault="00E3751C">
      <w:pPr>
        <w:spacing w:line="360" w:lineRule="auto"/>
        <w:ind w:right="49"/>
        <w:jc w:val="both"/>
        <w:rPr>
          <w:rFonts w:ascii="Palatino Linotype" w:eastAsia="Palatino Linotype" w:hAnsi="Palatino Linotype" w:cs="Palatino Linotype"/>
        </w:rPr>
      </w:pPr>
    </w:p>
    <w:p w14:paraId="47D7B730"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399B7AD0" w14:textId="77777777" w:rsidR="00E3751C" w:rsidRPr="00C675C2" w:rsidRDefault="00E3751C">
      <w:pPr>
        <w:spacing w:line="360" w:lineRule="auto"/>
        <w:ind w:right="49"/>
        <w:jc w:val="both"/>
        <w:rPr>
          <w:rFonts w:ascii="Palatino Linotype" w:eastAsia="Palatino Linotype" w:hAnsi="Palatino Linotype" w:cs="Palatino Linotype"/>
        </w:rPr>
      </w:pPr>
    </w:p>
    <w:p w14:paraId="1CC35741" w14:textId="77777777" w:rsidR="00E3751C" w:rsidRPr="00C675C2" w:rsidRDefault="0011593D">
      <w:pPr>
        <w:tabs>
          <w:tab w:val="left" w:pos="7938"/>
        </w:tabs>
        <w:spacing w:after="240"/>
        <w:ind w:left="1134" w:right="900"/>
        <w:jc w:val="both"/>
        <w:rPr>
          <w:rFonts w:ascii="Palatino Linotype" w:eastAsia="Palatino Linotype" w:hAnsi="Palatino Linotype" w:cs="Palatino Linotype"/>
          <w:b/>
          <w:i/>
        </w:rPr>
      </w:pPr>
      <w:r w:rsidRPr="00C675C2">
        <w:rPr>
          <w:rFonts w:ascii="Palatino Linotype" w:eastAsia="Palatino Linotype" w:hAnsi="Palatino Linotype" w:cs="Palatino Linotype"/>
          <w:b/>
          <w:i/>
        </w:rPr>
        <w:t>Constitución Política de los Estados Unidos Mexicanos</w:t>
      </w:r>
    </w:p>
    <w:p w14:paraId="0CF71C5A" w14:textId="77777777" w:rsidR="00E3751C" w:rsidRPr="00C675C2" w:rsidRDefault="0011593D">
      <w:pPr>
        <w:tabs>
          <w:tab w:val="left" w:pos="7938"/>
        </w:tabs>
        <w:spacing w:before="240" w:after="240"/>
        <w:ind w:left="1134" w:right="900"/>
        <w:jc w:val="both"/>
        <w:rPr>
          <w:rFonts w:ascii="Palatino Linotype" w:eastAsia="Palatino Linotype" w:hAnsi="Palatino Linotype" w:cs="Palatino Linotype"/>
          <w:b/>
          <w:i/>
        </w:rPr>
      </w:pPr>
      <w:r w:rsidRPr="00C675C2">
        <w:rPr>
          <w:rFonts w:ascii="Palatino Linotype" w:eastAsia="Palatino Linotype" w:hAnsi="Palatino Linotype" w:cs="Palatino Linotype"/>
          <w:b/>
          <w:i/>
        </w:rPr>
        <w:t>“Artículo 6.</w:t>
      </w:r>
    </w:p>
    <w:p w14:paraId="7F0763F6" w14:textId="77777777" w:rsidR="00E3751C" w:rsidRPr="00C675C2" w:rsidRDefault="0011593D">
      <w:pPr>
        <w:tabs>
          <w:tab w:val="left" w:pos="7938"/>
        </w:tabs>
        <w:spacing w:before="240" w:after="240"/>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i/>
        </w:rPr>
        <w:t>(…)</w:t>
      </w:r>
    </w:p>
    <w:p w14:paraId="5992C835" w14:textId="77777777" w:rsidR="00E3751C" w:rsidRPr="00C675C2" w:rsidRDefault="0011593D">
      <w:pPr>
        <w:tabs>
          <w:tab w:val="left" w:pos="7938"/>
        </w:tabs>
        <w:spacing w:before="240" w:after="240"/>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i/>
        </w:rPr>
        <w:t>Para efectos de lo dispuesto en el presente artículo se observará lo siguiente:</w:t>
      </w:r>
    </w:p>
    <w:p w14:paraId="6F176C32" w14:textId="77777777" w:rsidR="00E3751C" w:rsidRPr="00C675C2" w:rsidRDefault="0011593D">
      <w:pPr>
        <w:tabs>
          <w:tab w:val="left" w:pos="7938"/>
        </w:tabs>
        <w:spacing w:before="240" w:after="240"/>
        <w:ind w:left="1134" w:right="900"/>
        <w:jc w:val="both"/>
        <w:rPr>
          <w:rFonts w:ascii="Palatino Linotype" w:eastAsia="Palatino Linotype" w:hAnsi="Palatino Linotype" w:cs="Palatino Linotype"/>
          <w:b/>
          <w:i/>
        </w:rPr>
      </w:pPr>
      <w:r w:rsidRPr="00C675C2">
        <w:rPr>
          <w:rFonts w:ascii="Palatino Linotype" w:eastAsia="Palatino Linotype" w:hAnsi="Palatino Linotype" w:cs="Palatino Linotype"/>
          <w:b/>
          <w:i/>
        </w:rPr>
        <w:t>A</w:t>
      </w:r>
      <w:r w:rsidRPr="00C675C2">
        <w:rPr>
          <w:rFonts w:ascii="Palatino Linotype" w:eastAsia="Palatino Linotype" w:hAnsi="Palatino Linotype" w:cs="Palatino Linotype"/>
          <w:i/>
        </w:rPr>
        <w:t xml:space="preserve">. </w:t>
      </w:r>
      <w:r w:rsidRPr="00C675C2">
        <w:rPr>
          <w:rFonts w:ascii="Palatino Linotype" w:eastAsia="Palatino Linotype" w:hAnsi="Palatino Linotype" w:cs="Palatino Linotype"/>
          <w:b/>
          <w:i/>
        </w:rPr>
        <w:t>Para el ejercicio del derecho de acceso a la información</w:t>
      </w:r>
      <w:r w:rsidRPr="00C675C2">
        <w:rPr>
          <w:rFonts w:ascii="Palatino Linotype" w:eastAsia="Palatino Linotype" w:hAnsi="Palatino Linotype" w:cs="Palatino Linotype"/>
          <w:i/>
        </w:rPr>
        <w:t xml:space="preserve">, la Federación y </w:t>
      </w:r>
      <w:r w:rsidRPr="00C675C2">
        <w:rPr>
          <w:rFonts w:ascii="Palatino Linotype" w:eastAsia="Palatino Linotype" w:hAnsi="Palatino Linotype" w:cs="Palatino Linotype"/>
          <w:b/>
          <w:i/>
        </w:rPr>
        <w:t>las entidades federativas, en el ámbito de sus respectivas competencias, se regirán por los siguientes principios y bases:</w:t>
      </w:r>
    </w:p>
    <w:p w14:paraId="709EBD49" w14:textId="77777777" w:rsidR="00E3751C" w:rsidRPr="00C675C2" w:rsidRDefault="0011593D">
      <w:pPr>
        <w:tabs>
          <w:tab w:val="left" w:pos="7938"/>
        </w:tabs>
        <w:spacing w:before="240" w:after="240"/>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b/>
          <w:i/>
        </w:rPr>
        <w:t>I. Toda la información en posesión de cualquier</w:t>
      </w:r>
      <w:r w:rsidRPr="00C675C2">
        <w:rPr>
          <w:rFonts w:ascii="Palatino Linotype" w:eastAsia="Palatino Linotype" w:hAnsi="Palatino Linotype" w:cs="Palatino Linotype"/>
          <w:i/>
        </w:rPr>
        <w:t xml:space="preserve"> </w:t>
      </w:r>
      <w:r w:rsidRPr="00C675C2">
        <w:rPr>
          <w:rFonts w:ascii="Palatino Linotype" w:eastAsia="Palatino Linotype" w:hAnsi="Palatino Linotype" w:cs="Palatino Linotype"/>
          <w:b/>
          <w:i/>
        </w:rPr>
        <w:t>autoridad</w:t>
      </w:r>
      <w:r w:rsidRPr="00C675C2">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675C2">
        <w:rPr>
          <w:rFonts w:ascii="Palatino Linotype" w:eastAsia="Palatino Linotype" w:hAnsi="Palatino Linotype" w:cs="Palatino Linotype"/>
          <w:b/>
          <w:i/>
        </w:rPr>
        <w:t>municipal</w:t>
      </w:r>
      <w:r w:rsidRPr="00C675C2">
        <w:rPr>
          <w:rFonts w:ascii="Palatino Linotype" w:eastAsia="Palatino Linotype" w:hAnsi="Palatino Linotype" w:cs="Palatino Linotype"/>
          <w:i/>
        </w:rPr>
        <w:t xml:space="preserve">, </w:t>
      </w:r>
      <w:r w:rsidRPr="00C675C2">
        <w:rPr>
          <w:rFonts w:ascii="Palatino Linotype" w:eastAsia="Palatino Linotype" w:hAnsi="Palatino Linotype" w:cs="Palatino Linotype"/>
          <w:b/>
          <w:i/>
        </w:rPr>
        <w:t>es pública</w:t>
      </w:r>
      <w:r w:rsidRPr="00C675C2">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C675C2">
        <w:rPr>
          <w:rFonts w:ascii="Palatino Linotype" w:eastAsia="Palatino Linotype" w:hAnsi="Palatino Linotype" w:cs="Palatino Linotype"/>
          <w:b/>
          <w:i/>
        </w:rPr>
        <w:t xml:space="preserve">En la interpretación de este derecho </w:t>
      </w:r>
      <w:r w:rsidRPr="00C675C2">
        <w:rPr>
          <w:rFonts w:ascii="Palatino Linotype" w:eastAsia="Palatino Linotype" w:hAnsi="Palatino Linotype" w:cs="Palatino Linotype"/>
          <w:b/>
          <w:i/>
        </w:rPr>
        <w:lastRenderedPageBreak/>
        <w:t>deberá prevalecer el principio de máxima publicidad. Los sujetos obligados deberán documentar todo acto que derive del ejercicio de sus facultades, competencias o funciones</w:t>
      </w:r>
      <w:r w:rsidRPr="00C675C2">
        <w:rPr>
          <w:rFonts w:ascii="Palatino Linotype" w:eastAsia="Palatino Linotype" w:hAnsi="Palatino Linotype" w:cs="Palatino Linotype"/>
          <w:i/>
        </w:rPr>
        <w:t>, la ley determinará los supuestos específicos bajo los cuales procederá la declaración de inexistencia de la información.”</w:t>
      </w:r>
    </w:p>
    <w:p w14:paraId="14D094EE" w14:textId="77777777" w:rsidR="00E3751C" w:rsidRPr="00C675C2" w:rsidRDefault="00E3751C">
      <w:pPr>
        <w:tabs>
          <w:tab w:val="left" w:pos="567"/>
          <w:tab w:val="left" w:pos="7938"/>
        </w:tabs>
        <w:spacing w:before="240"/>
        <w:ind w:left="1134" w:right="900"/>
        <w:jc w:val="both"/>
        <w:rPr>
          <w:rFonts w:ascii="Palatino Linotype" w:eastAsia="Palatino Linotype" w:hAnsi="Palatino Linotype" w:cs="Palatino Linotype"/>
          <w:b/>
          <w:i/>
        </w:rPr>
      </w:pPr>
    </w:p>
    <w:p w14:paraId="20EE283C" w14:textId="77777777" w:rsidR="00E3751C" w:rsidRPr="00C675C2" w:rsidRDefault="0011593D">
      <w:pPr>
        <w:tabs>
          <w:tab w:val="left" w:pos="7938"/>
        </w:tabs>
        <w:spacing w:after="240"/>
        <w:ind w:left="1134" w:right="900"/>
        <w:jc w:val="both"/>
        <w:rPr>
          <w:rFonts w:ascii="Palatino Linotype" w:eastAsia="Palatino Linotype" w:hAnsi="Palatino Linotype" w:cs="Palatino Linotype"/>
          <w:b/>
          <w:i/>
        </w:rPr>
      </w:pPr>
      <w:r w:rsidRPr="00C675C2">
        <w:rPr>
          <w:rFonts w:ascii="Palatino Linotype" w:eastAsia="Palatino Linotype" w:hAnsi="Palatino Linotype" w:cs="Palatino Linotype"/>
          <w:b/>
          <w:i/>
        </w:rPr>
        <w:t>Constitución Política del Estado Libre y Soberano de México</w:t>
      </w:r>
    </w:p>
    <w:p w14:paraId="6B8A3AFE" w14:textId="77777777" w:rsidR="00E3751C" w:rsidRPr="00C675C2" w:rsidRDefault="0011593D">
      <w:pPr>
        <w:tabs>
          <w:tab w:val="left" w:pos="7938"/>
        </w:tabs>
        <w:spacing w:before="240" w:after="240"/>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b/>
          <w:i/>
        </w:rPr>
        <w:t>“Artículo 5</w:t>
      </w:r>
      <w:r w:rsidRPr="00C675C2">
        <w:rPr>
          <w:rFonts w:ascii="Palatino Linotype" w:eastAsia="Palatino Linotype" w:hAnsi="Palatino Linotype" w:cs="Palatino Linotype"/>
          <w:i/>
        </w:rPr>
        <w:t xml:space="preserve">.- </w:t>
      </w:r>
    </w:p>
    <w:p w14:paraId="31062121" w14:textId="77777777" w:rsidR="00E3751C" w:rsidRPr="00C675C2" w:rsidRDefault="0011593D">
      <w:pPr>
        <w:tabs>
          <w:tab w:val="left" w:pos="7938"/>
        </w:tabs>
        <w:spacing w:before="240" w:after="240"/>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i/>
        </w:rPr>
        <w:t>(…)</w:t>
      </w:r>
    </w:p>
    <w:p w14:paraId="5331B665" w14:textId="77777777" w:rsidR="00E3751C" w:rsidRPr="00C675C2" w:rsidRDefault="0011593D">
      <w:pPr>
        <w:tabs>
          <w:tab w:val="left" w:pos="7938"/>
        </w:tabs>
        <w:spacing w:before="240" w:after="240"/>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C675C2">
        <w:rPr>
          <w:rFonts w:ascii="Palatino Linotype" w:eastAsia="Palatino Linotype" w:hAnsi="Palatino Linotype" w:cs="Palatino Linotype"/>
          <w:i/>
        </w:rPr>
        <w:t>.</w:t>
      </w:r>
    </w:p>
    <w:p w14:paraId="352F1E81" w14:textId="77777777" w:rsidR="00E3751C" w:rsidRPr="00C675C2" w:rsidRDefault="0011593D">
      <w:pPr>
        <w:tabs>
          <w:tab w:val="left" w:pos="7938"/>
        </w:tabs>
        <w:spacing w:before="240" w:after="240"/>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BB1FE39" w14:textId="77777777" w:rsidR="00E3751C" w:rsidRPr="00C675C2" w:rsidRDefault="0011593D">
      <w:pPr>
        <w:tabs>
          <w:tab w:val="left" w:pos="7938"/>
        </w:tabs>
        <w:spacing w:before="240" w:after="240"/>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b/>
          <w:i/>
        </w:rPr>
        <w:t>Este derecho se regirá por los principios y bases siguientes</w:t>
      </w:r>
      <w:r w:rsidRPr="00C675C2">
        <w:rPr>
          <w:rFonts w:ascii="Palatino Linotype" w:eastAsia="Palatino Linotype" w:hAnsi="Palatino Linotype" w:cs="Palatino Linotype"/>
          <w:i/>
        </w:rPr>
        <w:t>:</w:t>
      </w:r>
    </w:p>
    <w:p w14:paraId="2672B5DD" w14:textId="77777777" w:rsidR="00E3751C" w:rsidRPr="00C675C2" w:rsidRDefault="0011593D">
      <w:pPr>
        <w:tabs>
          <w:tab w:val="left" w:pos="7938"/>
        </w:tabs>
        <w:spacing w:before="240" w:after="240"/>
        <w:ind w:left="1134" w:right="900"/>
        <w:jc w:val="both"/>
        <w:rPr>
          <w:rFonts w:ascii="Palatino Linotype" w:eastAsia="Palatino Linotype" w:hAnsi="Palatino Linotype" w:cs="Palatino Linotype"/>
          <w:i/>
        </w:rPr>
      </w:pPr>
      <w:r w:rsidRPr="00C675C2">
        <w:rPr>
          <w:rFonts w:ascii="Palatino Linotype" w:eastAsia="Palatino Linotype" w:hAnsi="Palatino Linotype" w:cs="Palatino Linotype"/>
          <w:b/>
          <w:i/>
        </w:rPr>
        <w:t>I. Toda la información en posesión de cualquier autoridad, entidad, órgano y organismos de los</w:t>
      </w:r>
      <w:r w:rsidRPr="00C675C2">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C675C2">
        <w:rPr>
          <w:rFonts w:ascii="Palatino Linotype" w:eastAsia="Palatino Linotype" w:hAnsi="Palatino Linotype" w:cs="Palatino Linotype"/>
          <w:b/>
          <w:i/>
        </w:rPr>
        <w:t>municipales</w:t>
      </w:r>
      <w:r w:rsidRPr="00C675C2">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675C2">
        <w:rPr>
          <w:rFonts w:ascii="Palatino Linotype" w:eastAsia="Palatino Linotype" w:hAnsi="Palatino Linotype" w:cs="Palatino Linotype"/>
          <w:b/>
          <w:i/>
        </w:rPr>
        <w:t>es pública</w:t>
      </w:r>
      <w:r w:rsidRPr="00C675C2">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C675C2">
        <w:rPr>
          <w:rFonts w:ascii="Palatino Linotype" w:eastAsia="Palatino Linotype" w:hAnsi="Palatino Linotype" w:cs="Palatino Linotype"/>
          <w:b/>
          <w:i/>
        </w:rPr>
        <w:t>En la interpretación de este derecho deberá prevalecer el principio de máxima publicidad</w:t>
      </w:r>
      <w:r w:rsidRPr="00C675C2">
        <w:rPr>
          <w:rFonts w:ascii="Palatino Linotype" w:eastAsia="Palatino Linotype" w:hAnsi="Palatino Linotype" w:cs="Palatino Linotype"/>
          <w:i/>
        </w:rPr>
        <w:t xml:space="preserve">. </w:t>
      </w:r>
      <w:r w:rsidRPr="00C675C2">
        <w:rPr>
          <w:rFonts w:ascii="Palatino Linotype" w:eastAsia="Palatino Linotype" w:hAnsi="Palatino Linotype" w:cs="Palatino Linotype"/>
          <w:b/>
          <w:i/>
        </w:rPr>
        <w:t xml:space="preserve">Los sujetos </w:t>
      </w:r>
      <w:r w:rsidRPr="00C675C2">
        <w:rPr>
          <w:rFonts w:ascii="Palatino Linotype" w:eastAsia="Palatino Linotype" w:hAnsi="Palatino Linotype" w:cs="Palatino Linotype"/>
          <w:b/>
          <w:i/>
        </w:rPr>
        <w:lastRenderedPageBreak/>
        <w:t>obligados deberán documentar todo acto que derive del ejercicio de sus facultades, competencias o funciones</w:t>
      </w:r>
      <w:r w:rsidRPr="00C675C2">
        <w:rPr>
          <w:rFonts w:ascii="Palatino Linotype" w:eastAsia="Palatino Linotype" w:hAnsi="Palatino Linotype" w:cs="Palatino Linotype"/>
          <w:i/>
        </w:rPr>
        <w:t>, la ley determinará los supuestos específicos bajo los cuales procederá la declaración de inexistencia de la información.”</w:t>
      </w:r>
    </w:p>
    <w:p w14:paraId="19B79B28" w14:textId="77777777" w:rsidR="00E3751C" w:rsidRPr="00C675C2" w:rsidRDefault="00E3751C">
      <w:pPr>
        <w:tabs>
          <w:tab w:val="left" w:pos="567"/>
        </w:tabs>
        <w:spacing w:before="240" w:after="240"/>
        <w:ind w:right="567"/>
        <w:jc w:val="both"/>
        <w:rPr>
          <w:rFonts w:ascii="Palatino Linotype" w:eastAsia="Palatino Linotype" w:hAnsi="Palatino Linotype" w:cs="Palatino Linotype"/>
          <w:b/>
          <w:i/>
        </w:rPr>
      </w:pPr>
    </w:p>
    <w:p w14:paraId="33C80607"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C675C2">
        <w:rPr>
          <w:rFonts w:ascii="Palatino Linotype" w:eastAsia="Palatino Linotype" w:hAnsi="Palatino Linotype" w:cs="Palatino Linotype"/>
          <w:i/>
        </w:rPr>
        <w:t>por los principios de simplicidad, rapidez gratuidad del procedimiento, auxilio y orientación a los particulares</w:t>
      </w:r>
      <w:r w:rsidRPr="00C675C2">
        <w:rPr>
          <w:rFonts w:ascii="Palatino Linotype" w:eastAsia="Palatino Linotype" w:hAnsi="Palatino Linotype" w:cs="Palatino Linotype"/>
        </w:rPr>
        <w:t>, contemplando el derecho de las personas con discapacidad y hablantes de lengua indígena.</w:t>
      </w:r>
    </w:p>
    <w:p w14:paraId="1B9C12BC" w14:textId="77777777" w:rsidR="00E3751C" w:rsidRPr="00C675C2" w:rsidRDefault="00E3751C">
      <w:pPr>
        <w:spacing w:line="360" w:lineRule="auto"/>
        <w:ind w:right="49"/>
        <w:jc w:val="both"/>
        <w:rPr>
          <w:rFonts w:ascii="Palatino Linotype" w:eastAsia="Palatino Linotype" w:hAnsi="Palatino Linotype" w:cs="Palatino Linotype"/>
        </w:rPr>
      </w:pPr>
    </w:p>
    <w:p w14:paraId="4D87881E"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El Derecho de Acceso a la Información se garantiza y respeta oportunamente, y según lo que dispone la Ley, las </w:t>
      </w:r>
      <w:r w:rsidRPr="00C675C2">
        <w:rPr>
          <w:rFonts w:ascii="Palatino Linotype" w:eastAsia="Palatino Linotype" w:hAnsi="Palatino Linotype" w:cs="Palatino Linotype"/>
          <w:i/>
        </w:rPr>
        <w:t>solicitudes de acceso a la información</w:t>
      </w:r>
      <w:r w:rsidRPr="00C675C2">
        <w:rPr>
          <w:rFonts w:ascii="Palatino Linotype" w:eastAsia="Palatino Linotype" w:hAnsi="Palatino Linotype" w:cs="Palatino Linotype"/>
        </w:rPr>
        <w:t>.</w:t>
      </w:r>
    </w:p>
    <w:p w14:paraId="637DCE39" w14:textId="77777777" w:rsidR="00E3751C" w:rsidRPr="00C675C2" w:rsidRDefault="00E3751C">
      <w:pPr>
        <w:spacing w:line="360" w:lineRule="auto"/>
        <w:ind w:right="49"/>
        <w:jc w:val="both"/>
        <w:rPr>
          <w:rFonts w:ascii="Palatino Linotype" w:eastAsia="Palatino Linotype" w:hAnsi="Palatino Linotype" w:cs="Palatino Linotype"/>
        </w:rPr>
      </w:pPr>
    </w:p>
    <w:p w14:paraId="6C5D4D0D"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bookmarkStart w:id="5" w:name="_heading=h.4d34og8" w:colFirst="0" w:colLast="0"/>
      <w:bookmarkEnd w:id="5"/>
      <w:r w:rsidRPr="00C675C2">
        <w:rPr>
          <w:rFonts w:ascii="Palatino Linotype" w:eastAsia="Palatino Linotype" w:hAnsi="Palatino Linotype" w:cs="Palatino Linotype"/>
        </w:rPr>
        <w:t xml:space="preserve">Así entonces, se procede analizar, en primer lugar, si el </w:t>
      </w:r>
      <w:r w:rsidRPr="00C675C2">
        <w:rPr>
          <w:rFonts w:ascii="Palatino Linotype" w:eastAsia="Palatino Linotype" w:hAnsi="Palatino Linotype" w:cs="Palatino Linotype"/>
          <w:b/>
        </w:rPr>
        <w:t>SUJETO OBLIGADO</w:t>
      </w:r>
      <w:r w:rsidRPr="00C675C2">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5261DE96" w14:textId="77777777" w:rsidR="00E3751C" w:rsidRPr="00C675C2" w:rsidRDefault="00E3751C">
      <w:pPr>
        <w:spacing w:line="360" w:lineRule="auto"/>
        <w:ind w:right="49"/>
        <w:jc w:val="both"/>
        <w:rPr>
          <w:rFonts w:ascii="Palatino Linotype" w:eastAsia="Palatino Linotype" w:hAnsi="Palatino Linotype" w:cs="Palatino Linotype"/>
        </w:rPr>
      </w:pPr>
    </w:p>
    <w:p w14:paraId="0FA50BDE" w14:textId="77777777" w:rsidR="00E3751C" w:rsidRPr="00C675C2" w:rsidRDefault="0011593D">
      <w:pPr>
        <w:keepNext/>
        <w:keepLines/>
        <w:spacing w:after="240" w:line="360" w:lineRule="auto"/>
        <w:rPr>
          <w:rFonts w:ascii="Palatino Linotype" w:eastAsia="Palatino Linotype" w:hAnsi="Palatino Linotype" w:cs="Palatino Linotype"/>
          <w:b/>
        </w:rPr>
      </w:pPr>
      <w:bookmarkStart w:id="6" w:name="_heading=h.2s8eyo1" w:colFirst="0" w:colLast="0"/>
      <w:bookmarkEnd w:id="6"/>
      <w:r w:rsidRPr="00C675C2">
        <w:rPr>
          <w:rFonts w:ascii="Palatino Linotype" w:eastAsia="Palatino Linotype" w:hAnsi="Palatino Linotype" w:cs="Palatino Linotype"/>
          <w:b/>
        </w:rPr>
        <w:lastRenderedPageBreak/>
        <w:t>II. De la información solicitada y la respuesta del SUJETO OBLIGADO</w:t>
      </w:r>
    </w:p>
    <w:p w14:paraId="49C5024A"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Ahora bien, respecto del recurso de revisión </w:t>
      </w:r>
      <w:r w:rsidRPr="00C675C2">
        <w:rPr>
          <w:rFonts w:ascii="Palatino Linotype" w:eastAsia="Palatino Linotype" w:hAnsi="Palatino Linotype" w:cs="Palatino Linotype"/>
          <w:b/>
          <w:color w:val="000000"/>
          <w:sz w:val="22"/>
          <w:szCs w:val="22"/>
        </w:rPr>
        <w:t>02768/INFOEM/IP/RR/2024</w:t>
      </w:r>
      <w:r w:rsidRPr="00C675C2">
        <w:rPr>
          <w:rFonts w:ascii="Palatino Linotype" w:eastAsia="Palatino Linotype" w:hAnsi="Palatino Linotype" w:cs="Palatino Linotype"/>
          <w:color w:val="000000"/>
          <w:sz w:val="22"/>
          <w:szCs w:val="22"/>
        </w:rPr>
        <w:t xml:space="preserve"> relacionado con la solicitud de información </w:t>
      </w:r>
      <w:r w:rsidRPr="00C675C2">
        <w:rPr>
          <w:rFonts w:ascii="Palatino Linotype" w:eastAsia="Palatino Linotype" w:hAnsi="Palatino Linotype" w:cs="Palatino Linotype"/>
          <w:b/>
          <w:color w:val="000000"/>
          <w:sz w:val="22"/>
          <w:szCs w:val="22"/>
        </w:rPr>
        <w:t xml:space="preserve">00416/ECATEPEC/IP/2024, </w:t>
      </w:r>
      <w:r w:rsidRPr="00C675C2">
        <w:rPr>
          <w:rFonts w:ascii="Palatino Linotype" w:eastAsia="Palatino Linotype" w:hAnsi="Palatino Linotype" w:cs="Palatino Linotype"/>
          <w:color w:val="000000"/>
          <w:sz w:val="22"/>
          <w:szCs w:val="22"/>
        </w:rPr>
        <w:t xml:space="preserve">el </w:t>
      </w:r>
      <w:r w:rsidRPr="00C675C2">
        <w:rPr>
          <w:rFonts w:ascii="Palatino Linotype" w:eastAsia="Palatino Linotype" w:hAnsi="Palatino Linotype" w:cs="Palatino Linotype"/>
          <w:b/>
          <w:color w:val="000000"/>
          <w:sz w:val="22"/>
          <w:szCs w:val="22"/>
        </w:rPr>
        <w:t xml:space="preserve">RECURRENTE </w:t>
      </w:r>
      <w:r w:rsidRPr="00C675C2">
        <w:rPr>
          <w:rFonts w:ascii="Palatino Linotype" w:eastAsia="Palatino Linotype" w:hAnsi="Palatino Linotype" w:cs="Palatino Linotype"/>
          <w:color w:val="000000"/>
          <w:sz w:val="22"/>
          <w:szCs w:val="22"/>
        </w:rPr>
        <w:t xml:space="preserve">solicito la siguiente información. </w:t>
      </w:r>
    </w:p>
    <w:p w14:paraId="25F5A507"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5BC8D6B5"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“En relación con el Consejo Municipal de Protección Civil previsto en el Artículo 81 TER de la Ley Orgánica Municipal del Estado de México, solicito la siguiente información del periodo del 1 de enero al 31 de diciembre de 2023: 1.- Productos elaborados por el Consejo Municipal de Protección Civil (por ejemplo, propuestas, programas, recomendaciones, opiniones, posicionamientos, observaciones, denuncias) 2.- Informes de actividades y/o resultados elaborados por el Consejo Municipal de Protección Civil”</w:t>
      </w:r>
    </w:p>
    <w:p w14:paraId="42E1BD70" w14:textId="77777777" w:rsidR="00E3751C" w:rsidRPr="00C675C2" w:rsidRDefault="00E3751C">
      <w:pPr>
        <w:pBdr>
          <w:top w:val="nil"/>
          <w:left w:val="nil"/>
          <w:bottom w:val="nil"/>
          <w:right w:val="nil"/>
          <w:between w:val="nil"/>
        </w:pBdr>
        <w:ind w:left="720"/>
        <w:jc w:val="both"/>
        <w:rPr>
          <w:rFonts w:ascii="Palatino Linotype" w:eastAsia="Palatino Linotype" w:hAnsi="Palatino Linotype" w:cs="Palatino Linotype"/>
          <w:b/>
          <w:i/>
          <w:color w:val="000000"/>
          <w:sz w:val="22"/>
          <w:szCs w:val="22"/>
        </w:rPr>
      </w:pPr>
    </w:p>
    <w:p w14:paraId="692D49CD"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la información solicitada se observa que no hubo respuesta inicial por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situación por la cual el entonces solicitante interpuso el recurso de revisión en el que se inconformo por la falta de respuesta. </w:t>
      </w:r>
    </w:p>
    <w:p w14:paraId="09752EB1"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6F8D0162"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Seguidamente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entrego en la etapa de manifestaciones la siguiente información. </w:t>
      </w:r>
    </w:p>
    <w:p w14:paraId="0F7AF894"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tbl>
      <w:tblPr>
        <w:tblStyle w:val="a1"/>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4"/>
        <w:gridCol w:w="3954"/>
      </w:tblGrid>
      <w:tr w:rsidR="00E3751C" w:rsidRPr="00C675C2" w14:paraId="3C785E7F" w14:textId="77777777">
        <w:tc>
          <w:tcPr>
            <w:tcW w:w="4154" w:type="dxa"/>
          </w:tcPr>
          <w:p w14:paraId="7B9EEF7F"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02768/INFOEM/IP/RR/2024</w:t>
            </w:r>
          </w:p>
        </w:tc>
        <w:tc>
          <w:tcPr>
            <w:tcW w:w="3954" w:type="dxa"/>
          </w:tcPr>
          <w:p w14:paraId="1B56E203"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SOL416.pdf: </w:t>
            </w:r>
            <w:r w:rsidRPr="00C675C2">
              <w:rPr>
                <w:rFonts w:ascii="Palatino Linotype" w:eastAsia="Palatino Linotype" w:hAnsi="Palatino Linotype" w:cs="Palatino Linotype"/>
                <w:i/>
                <w:color w:val="000000"/>
                <w:sz w:val="22"/>
                <w:szCs w:val="22"/>
              </w:rPr>
              <w:t xml:space="preserve">oficio de la Dirección de Protección Civil y Bomberos de Ecatepec de Morelos, mediante el cual informa que respecto del punto uno en el que se solicita Productos elaborados por el Consejo Municipal de Protección Municipal por ejemplo propuestas, programas, recomendaciones, opiniones, posicionamientos, observaciones, denuncias), informa que no aplica. </w:t>
            </w:r>
          </w:p>
          <w:p w14:paraId="6F293EC4"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lastRenderedPageBreak/>
              <w:t>Respecto del punto dos que versa sobre actividades y/o resultados elaborados por el Consejo Municipal de Protección Civil, informa que se anexa copia simple (</w:t>
            </w:r>
            <w:proofErr w:type="spellStart"/>
            <w:r w:rsidRPr="00C675C2">
              <w:rPr>
                <w:rFonts w:ascii="Palatino Linotype" w:eastAsia="Palatino Linotype" w:hAnsi="Palatino Linotype" w:cs="Palatino Linotype"/>
                <w:i/>
                <w:color w:val="000000"/>
                <w:sz w:val="22"/>
                <w:szCs w:val="22"/>
              </w:rPr>
              <w:t>Texalpa</w:t>
            </w:r>
            <w:proofErr w:type="spellEnd"/>
            <w:r w:rsidRPr="00C675C2">
              <w:rPr>
                <w:rFonts w:ascii="Palatino Linotype" w:eastAsia="Palatino Linotype" w:hAnsi="Palatino Linotype" w:cs="Palatino Linotype"/>
                <w:i/>
                <w:color w:val="000000"/>
                <w:sz w:val="22"/>
                <w:szCs w:val="22"/>
              </w:rPr>
              <w:t xml:space="preserve"> y Atlas Municipal de Riesgos y un oficio, de dichos documentos se observa trabajos en el Atlas Municipal de Riesgos. </w:t>
            </w:r>
          </w:p>
          <w:p w14:paraId="1C59CF74"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416.pdf: </w:t>
            </w:r>
            <w:r w:rsidRPr="00C675C2">
              <w:rPr>
                <w:rFonts w:ascii="Palatino Linotype" w:eastAsia="Palatino Linotype" w:hAnsi="Palatino Linotype" w:cs="Palatino Linotype"/>
                <w:i/>
                <w:color w:val="000000"/>
                <w:sz w:val="22"/>
                <w:szCs w:val="22"/>
              </w:rPr>
              <w:t xml:space="preserve">oficio del Director de Protección Civil y Bomberos, mediante el cual informa que se anexa copia del Acuerdo número 034/2022, mediante el cual el H. Ayuntamiento de Ecatepec de Morelos, aprueba la integración del Consejo Municipal de  Protección Civil. </w:t>
            </w:r>
          </w:p>
        </w:tc>
      </w:tr>
    </w:tbl>
    <w:p w14:paraId="70CE014E"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2A14FF01"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lo anterior, se observa que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refiere que no aplican las propuestas, programas, recomendaciones, opiniones, posicionamientos, observaciones, denuncias y respecto de </w:t>
      </w:r>
      <w:proofErr w:type="gramStart"/>
      <w:r w:rsidRPr="00C675C2">
        <w:rPr>
          <w:rFonts w:ascii="Palatino Linotype" w:eastAsia="Palatino Linotype" w:hAnsi="Palatino Linotype" w:cs="Palatino Linotype"/>
        </w:rPr>
        <w:t>la actividades</w:t>
      </w:r>
      <w:proofErr w:type="gramEnd"/>
      <w:r w:rsidRPr="00C675C2">
        <w:rPr>
          <w:rFonts w:ascii="Palatino Linotype" w:eastAsia="Palatino Linotype" w:hAnsi="Palatino Linotype" w:cs="Palatino Linotype"/>
        </w:rPr>
        <w:t xml:space="preserve"> y resultados entrega el documento </w:t>
      </w:r>
      <w:proofErr w:type="spellStart"/>
      <w:r w:rsidRPr="00C675C2">
        <w:rPr>
          <w:rFonts w:ascii="Palatino Linotype" w:eastAsia="Palatino Linotype" w:hAnsi="Palatino Linotype" w:cs="Palatino Linotype"/>
        </w:rPr>
        <w:t>Texalpa</w:t>
      </w:r>
      <w:proofErr w:type="spellEnd"/>
      <w:r w:rsidRPr="00C675C2">
        <w:rPr>
          <w:rFonts w:ascii="Palatino Linotype" w:eastAsia="Palatino Linotype" w:hAnsi="Palatino Linotype" w:cs="Palatino Linotype"/>
        </w:rPr>
        <w:t xml:space="preserve"> y el Atlas Municipal de Riesgos.</w:t>
      </w:r>
    </w:p>
    <w:p w14:paraId="028791F9"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25F7B14F"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En ese sentido, se debe de mencionar que si bien el Atlas Municipal de Riesgos y el documento </w:t>
      </w:r>
      <w:proofErr w:type="spellStart"/>
      <w:r w:rsidRPr="00C675C2">
        <w:rPr>
          <w:rFonts w:ascii="Palatino Linotype" w:eastAsia="Palatino Linotype" w:hAnsi="Palatino Linotype" w:cs="Palatino Linotype"/>
        </w:rPr>
        <w:t>Taxalpa</w:t>
      </w:r>
      <w:proofErr w:type="spellEnd"/>
      <w:r w:rsidRPr="00C675C2">
        <w:rPr>
          <w:rFonts w:ascii="Palatino Linotype" w:eastAsia="Palatino Linotype" w:hAnsi="Palatino Linotype" w:cs="Palatino Linotype"/>
        </w:rPr>
        <w:t xml:space="preserve"> contiene descripción de determinados </w:t>
      </w:r>
      <w:proofErr w:type="gramStart"/>
      <w:r w:rsidRPr="00C675C2">
        <w:rPr>
          <w:rFonts w:ascii="Palatino Linotype" w:eastAsia="Palatino Linotype" w:hAnsi="Palatino Linotype" w:cs="Palatino Linotype"/>
        </w:rPr>
        <w:t>trabajos ,</w:t>
      </w:r>
      <w:proofErr w:type="gramEnd"/>
      <w:r w:rsidRPr="00C675C2">
        <w:rPr>
          <w:rFonts w:ascii="Palatino Linotype" w:eastAsia="Palatino Linotype" w:hAnsi="Palatino Linotype" w:cs="Palatino Linotype"/>
        </w:rPr>
        <w:t xml:space="preserve"> también lo es que no se colma el derecho de acceso a la información del </w:t>
      </w:r>
      <w:r w:rsidRPr="00C675C2">
        <w:rPr>
          <w:rFonts w:ascii="Palatino Linotype" w:eastAsia="Palatino Linotype" w:hAnsi="Palatino Linotype" w:cs="Palatino Linotype"/>
          <w:b/>
        </w:rPr>
        <w:t xml:space="preserve">RECURRENTE </w:t>
      </w:r>
      <w:r w:rsidRPr="00C675C2">
        <w:rPr>
          <w:rFonts w:ascii="Palatino Linotype" w:eastAsia="Palatino Linotype" w:hAnsi="Palatino Linotype" w:cs="Palatino Linotype"/>
        </w:rPr>
        <w:t xml:space="preserve">de conformidad con lo siguiente. </w:t>
      </w:r>
    </w:p>
    <w:p w14:paraId="2A59F1DA"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57A013FB"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En esa línea, de conformidad con el artículo 81 Ter de la Ley Orgánica Municipal del Estado de México, regula lo siguiente en cuanto al Consejo Municipal de Protección Civil. </w:t>
      </w:r>
    </w:p>
    <w:p w14:paraId="332B7194"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24B11C19"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sz w:val="22"/>
          <w:szCs w:val="22"/>
        </w:rPr>
      </w:pPr>
      <w:r w:rsidRPr="00C675C2">
        <w:rPr>
          <w:rFonts w:ascii="Palatino Linotype" w:eastAsia="Palatino Linotype" w:hAnsi="Palatino Linotype" w:cs="Palatino Linotype"/>
          <w:b/>
          <w:i/>
          <w:sz w:val="22"/>
          <w:szCs w:val="22"/>
        </w:rPr>
        <w:lastRenderedPageBreak/>
        <w:t xml:space="preserve">Artículo 81 TER.- Cada Ayuntamiento constituirá un consejo municipal de protección civil que encabezará el presidente municipal, con funciones de órgano de consulta y participación de los sectores público, social y privado para la prevención y adopción de acuerdos, ejecución de acciones y en general, de todas las actividades necesarias para la atención inmediata y eficaz de los asuntos relacionados con situaciones de emergencia, desastre, o calamidad pública que afecten a la población. </w:t>
      </w:r>
    </w:p>
    <w:p w14:paraId="398FC30C"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sz w:val="22"/>
          <w:szCs w:val="22"/>
        </w:rPr>
      </w:pPr>
      <w:r w:rsidRPr="00C675C2">
        <w:rPr>
          <w:rFonts w:ascii="Palatino Linotype" w:eastAsia="Palatino Linotype" w:hAnsi="Palatino Linotype" w:cs="Palatino Linotype"/>
          <w:b/>
          <w:i/>
          <w:sz w:val="22"/>
          <w:szCs w:val="22"/>
        </w:rPr>
        <w:t xml:space="preserve">Son atribuciones de los Consejos Municipales de Protección Civil: </w:t>
      </w:r>
    </w:p>
    <w:p w14:paraId="5B3A86A3" w14:textId="77777777" w:rsidR="00E3751C" w:rsidRPr="00C675C2" w:rsidRDefault="0011593D">
      <w:pPr>
        <w:numPr>
          <w:ilvl w:val="0"/>
          <w:numId w:val="2"/>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Identificar en un Atlas de Riesgos Municipal, que deberá actualizarse permanentemente y publicarse en la Gaceta Municipal durante el primer año de gestión de cada ayuntamiento, sitios que por sus características específicas puedan ser escenarios de situaciones de emergencia, desastre o calamidad públicas;</w:t>
      </w:r>
    </w:p>
    <w:p w14:paraId="6F4C0EE7"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II. Formular, en coordinación con las autoridades estatales de la materia, planes operativos para fomentar la cultura de la prevención, detección de riesgos, auxilio, protección a la población, restablecimiento a la normalidad y conocimientos básicos que permitan el aprendizaje de medidas de autoprotección y de auxilio, con la oportunidad y eficacia debidas. </w:t>
      </w:r>
    </w:p>
    <w:p w14:paraId="53E49F24"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III. Definir y poner en práctica los instrumentos de concertación que se requieran entre los sectores del municipio, con otros municipios y el Gobierno del Estado, con la finalidad de coordinar acciones y recursos para la mejor ejecución de los programas y planes operativos. </w:t>
      </w:r>
    </w:p>
    <w:p w14:paraId="04B9FF39"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IV. Coordinar sus acciones con los sistemas nacional y estatal de protección civil; </w:t>
      </w:r>
    </w:p>
    <w:p w14:paraId="6E80EAB2"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V. Crear y establecer los órganos y mecanismos que promuevan y aseguren la participación de la comunidad municipal, las decisiones y acciones del Consejo, especialmente a través de la formación del Voluntariado de Protección Civil; </w:t>
      </w:r>
    </w:p>
    <w:p w14:paraId="62B8A952"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VI. Operar, sobre la base de las dependencias municipales, las agrupaciones sociales y voluntariado participantes, un sistema municipal en materia de prevención, información, capacitación, auxilio y protección civil en favor de la población del municipio.</w:t>
      </w:r>
    </w:p>
    <w:p w14:paraId="614495F7"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1F3A0324"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lo anterior, se colige que los Consejos Municipales si tienen actividades relacionadas con programas, propuestas y opiniones, las cuales se relacionan con las </w:t>
      </w:r>
      <w:r w:rsidRPr="00C675C2">
        <w:rPr>
          <w:rFonts w:ascii="Palatino Linotype" w:eastAsia="Palatino Linotype" w:hAnsi="Palatino Linotype" w:cs="Palatino Linotype"/>
        </w:rPr>
        <w:lastRenderedPageBreak/>
        <w:t xml:space="preserve">actividades de trabajo del Consejo Municipal de Protección Civil del </w:t>
      </w:r>
      <w:r w:rsidRPr="00C675C2">
        <w:rPr>
          <w:rFonts w:ascii="Palatino Linotype" w:eastAsia="Palatino Linotype" w:hAnsi="Palatino Linotype" w:cs="Palatino Linotype"/>
          <w:b/>
        </w:rPr>
        <w:t xml:space="preserve">SUJETO OBLIGADO. </w:t>
      </w:r>
    </w:p>
    <w:p w14:paraId="0F9750D3"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3B0472D6"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Seguidamente, de conformidad con el artículo 33 del Bando Municipal de Ecatepec de Morelos del dos mil veintitrés, se observa que podrá auxiliarse para el desempeño de sus funciones de </w:t>
      </w:r>
      <w:proofErr w:type="gramStart"/>
      <w:r w:rsidRPr="00C675C2">
        <w:rPr>
          <w:rFonts w:ascii="Palatino Linotype" w:eastAsia="Palatino Linotype" w:hAnsi="Palatino Linotype" w:cs="Palatino Linotype"/>
        </w:rPr>
        <w:t>la siguientes comisiones</w:t>
      </w:r>
      <w:proofErr w:type="gramEnd"/>
      <w:r w:rsidRPr="00C675C2">
        <w:rPr>
          <w:rFonts w:ascii="Palatino Linotype" w:eastAsia="Palatino Linotype" w:hAnsi="Palatino Linotype" w:cs="Palatino Linotype"/>
        </w:rPr>
        <w:t xml:space="preserve"> y consejos. </w:t>
      </w:r>
    </w:p>
    <w:p w14:paraId="34B660D2"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53AD3367"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Artículo 33. El H. Ayuntamiento, para el eficaz desempeño de sus funciones públicas podrá, sin que sea obligatorio, auxiliarse por: </w:t>
      </w:r>
    </w:p>
    <w:p w14:paraId="3699CB76" w14:textId="77777777" w:rsidR="00E3751C" w:rsidRPr="00C675C2" w:rsidRDefault="0011593D">
      <w:pPr>
        <w:numPr>
          <w:ilvl w:val="0"/>
          <w:numId w:val="3"/>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Las Comisiones Edilicias; </w:t>
      </w:r>
    </w:p>
    <w:p w14:paraId="451F4DED"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II. La Comisión de Planeación para el Desarrollo Municipal; </w:t>
      </w:r>
    </w:p>
    <w:p w14:paraId="5CFD51B1"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III. Delegaciones, Subdelegaciones y Consejos de Participación Ciudadana; </w:t>
      </w:r>
    </w:p>
    <w:p w14:paraId="7D33CFE9"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IV. El Sistema Municipal de Protección Integral de Niñas, Niños y Adolescentes de Ecatepec de Morelos;</w:t>
      </w:r>
    </w:p>
    <w:p w14:paraId="47BC0AF7"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V. Los Comités, Comisiones y Consejos para el mejor desempeño del servicio público, entre los que destacan: </w:t>
      </w:r>
    </w:p>
    <w:p w14:paraId="13FD802C"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a. Comité de Administración de Riesgos; </w:t>
      </w:r>
    </w:p>
    <w:p w14:paraId="7F2AD4AC"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b. Comité de Ética y Conducta; </w:t>
      </w:r>
    </w:p>
    <w:p w14:paraId="292DCFA2"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c. Comité de Información; </w:t>
      </w:r>
    </w:p>
    <w:p w14:paraId="5D834B26"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d. Comité de Planeación para el Desarrollo Municipal; </w:t>
      </w:r>
    </w:p>
    <w:p w14:paraId="10E6CDB8"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e. Comité de Salud Municipal; </w:t>
      </w:r>
    </w:p>
    <w:p w14:paraId="016EC851"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f. Comité Municipal Contra las Adicciones; </w:t>
      </w:r>
    </w:p>
    <w:p w14:paraId="12076EF2"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g. Comité Municipal de Riesgos Sanitarios; </w:t>
      </w:r>
    </w:p>
    <w:p w14:paraId="4237F123"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h. Comisión Municipal de Mejora Regulatoria; </w:t>
      </w:r>
    </w:p>
    <w:p w14:paraId="772AAC08"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i. Comisión Municipal de Prevención Social de la Violencia y la Delincuencia; </w:t>
      </w:r>
    </w:p>
    <w:p w14:paraId="3B16AF09"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j. Comisión Municipal Transitoria de Límites Territoriales; </w:t>
      </w:r>
    </w:p>
    <w:p w14:paraId="7045B71F"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k. Comisión Municipal para el Bienestar y la Incorporación al Desarrollo de las Personas con Discapacidad; </w:t>
      </w:r>
    </w:p>
    <w:p w14:paraId="3D8F0BB6"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l. Consejo Municipal de la Crónica; </w:t>
      </w:r>
    </w:p>
    <w:p w14:paraId="33C10AE0"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roofErr w:type="gramStart"/>
      <w:r w:rsidRPr="00C675C2">
        <w:rPr>
          <w:rFonts w:ascii="Palatino Linotype" w:eastAsia="Palatino Linotype" w:hAnsi="Palatino Linotype" w:cs="Palatino Linotype"/>
          <w:i/>
          <w:color w:val="000000"/>
          <w:sz w:val="22"/>
          <w:szCs w:val="22"/>
        </w:rPr>
        <w:t>m</w:t>
      </w:r>
      <w:proofErr w:type="gramEnd"/>
      <w:r w:rsidRPr="00C675C2">
        <w:rPr>
          <w:rFonts w:ascii="Palatino Linotype" w:eastAsia="Palatino Linotype" w:hAnsi="Palatino Linotype" w:cs="Palatino Linotype"/>
          <w:i/>
          <w:color w:val="000000"/>
          <w:sz w:val="22"/>
          <w:szCs w:val="22"/>
        </w:rPr>
        <w:t xml:space="preserve">. Consejo Municipal de Igualdad de Género; </w:t>
      </w:r>
    </w:p>
    <w:p w14:paraId="0FCB1157"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roofErr w:type="gramStart"/>
      <w:r w:rsidRPr="00C675C2">
        <w:rPr>
          <w:rFonts w:ascii="Palatino Linotype" w:eastAsia="Palatino Linotype" w:hAnsi="Palatino Linotype" w:cs="Palatino Linotype"/>
          <w:i/>
          <w:color w:val="000000"/>
          <w:sz w:val="22"/>
          <w:szCs w:val="22"/>
        </w:rPr>
        <w:t>n</w:t>
      </w:r>
      <w:proofErr w:type="gramEnd"/>
      <w:r w:rsidRPr="00C675C2">
        <w:rPr>
          <w:rFonts w:ascii="Palatino Linotype" w:eastAsia="Palatino Linotype" w:hAnsi="Palatino Linotype" w:cs="Palatino Linotype"/>
          <w:i/>
          <w:color w:val="000000"/>
          <w:sz w:val="22"/>
          <w:szCs w:val="22"/>
        </w:rPr>
        <w:t xml:space="preserve">. Consejo Municipal de Lucha Contra las Drogas y la Delincuencia; o. Consejo Municipal de Población; </w:t>
      </w:r>
    </w:p>
    <w:p w14:paraId="7C64E189"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p. Consejo Municipal de Prevención y Control del Crecimiento Urbano; </w:t>
      </w:r>
    </w:p>
    <w:p w14:paraId="452D480B"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q. Consejo Municipal de Protección a la Biodiversidad y Desarrollo Sustentable; </w:t>
      </w:r>
    </w:p>
    <w:p w14:paraId="7531B0D3"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lastRenderedPageBreak/>
        <w:t xml:space="preserve">r. Consejo Municipal de Protección al Ambiente; </w:t>
      </w:r>
    </w:p>
    <w:p w14:paraId="0E597EE6"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s. Consejo Municipal de Protección Civil; </w:t>
      </w:r>
    </w:p>
    <w:p w14:paraId="1A65F4EE"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roofErr w:type="gramStart"/>
      <w:r w:rsidRPr="00C675C2">
        <w:rPr>
          <w:rFonts w:ascii="Palatino Linotype" w:eastAsia="Palatino Linotype" w:hAnsi="Palatino Linotype" w:cs="Palatino Linotype"/>
          <w:i/>
          <w:color w:val="000000"/>
          <w:sz w:val="22"/>
          <w:szCs w:val="22"/>
        </w:rPr>
        <w:t>t</w:t>
      </w:r>
      <w:proofErr w:type="gramEnd"/>
      <w:r w:rsidRPr="00C675C2">
        <w:rPr>
          <w:rFonts w:ascii="Palatino Linotype" w:eastAsia="Palatino Linotype" w:hAnsi="Palatino Linotype" w:cs="Palatino Linotype"/>
          <w:i/>
          <w:color w:val="000000"/>
          <w:sz w:val="22"/>
          <w:szCs w:val="22"/>
        </w:rPr>
        <w:t>. Consejo Municipal de Salud;</w:t>
      </w:r>
    </w:p>
    <w:p w14:paraId="54720ADA"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u. Consejo Municipal de Seguridad Pública; y </w:t>
      </w:r>
    </w:p>
    <w:p w14:paraId="36173678"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v. Los demás que apruebe el H. Ayuntamiento.</w:t>
      </w:r>
    </w:p>
    <w:p w14:paraId="33917B4D"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6F340D6A"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lo anterior, se arguye que dentro del Bando Municipal si es considerado el Consejo Municipal de Protección Civil, situación por la cual en el artículo 74 del citado Bando Municipal regula lo siguiente. </w:t>
      </w:r>
    </w:p>
    <w:p w14:paraId="3AF3908C"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sz w:val="22"/>
          <w:szCs w:val="22"/>
        </w:rPr>
      </w:pPr>
      <w:r w:rsidRPr="00C675C2">
        <w:rPr>
          <w:rFonts w:ascii="Palatino Linotype" w:eastAsia="Palatino Linotype" w:hAnsi="Palatino Linotype" w:cs="Palatino Linotype"/>
          <w:i/>
          <w:sz w:val="22"/>
          <w:szCs w:val="22"/>
        </w:rPr>
        <w:t xml:space="preserve">Artículo 74. El Consejo Municipal de Protección Civil será un órgano auxiliar y foro de consulta en el que participarán los sectores público, social y privado, </w:t>
      </w:r>
      <w:r w:rsidRPr="00C675C2">
        <w:rPr>
          <w:rFonts w:ascii="Palatino Linotype" w:eastAsia="Palatino Linotype" w:hAnsi="Palatino Linotype" w:cs="Palatino Linotype"/>
          <w:b/>
          <w:i/>
          <w:sz w:val="22"/>
          <w:szCs w:val="22"/>
        </w:rPr>
        <w:t>para efectuar las etapas de la Gestión Integral de Riesgos, adopción de acuerdos, ejecución de acciones y, en general, de todas las actividades necesarias para la atención inmediata y eficaz de los asuntos relacionados con situaciones de emergencia o desastre que afecten a la comunidad, de conformidad con su reglamento interno y demás ordenamientos legales aplicables.</w:t>
      </w:r>
    </w:p>
    <w:p w14:paraId="2CFD1A36" w14:textId="77777777" w:rsidR="00E3751C" w:rsidRPr="00C675C2" w:rsidRDefault="00E3751C">
      <w:pPr>
        <w:pBdr>
          <w:top w:val="nil"/>
          <w:left w:val="nil"/>
          <w:bottom w:val="nil"/>
          <w:right w:val="nil"/>
          <w:between w:val="nil"/>
        </w:pBdr>
        <w:ind w:left="1134" w:right="900"/>
        <w:jc w:val="both"/>
        <w:rPr>
          <w:rFonts w:ascii="Palatino Linotype" w:eastAsia="Palatino Linotype" w:hAnsi="Palatino Linotype" w:cs="Palatino Linotype"/>
          <w:b/>
          <w:i/>
          <w:sz w:val="22"/>
          <w:szCs w:val="22"/>
        </w:rPr>
      </w:pPr>
    </w:p>
    <w:p w14:paraId="04E34ACF"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lo anterior, se colige que el Consejo Municipal de Protección Civil para efectuar las etapas de la Gestión Integral de Riesgos adoptara acuerdos, ejecución de acciones y actividades necesarias para la atención inmediata y eficaz de las situaciones de emergencia o desastres que afecten a la comunidad. </w:t>
      </w:r>
    </w:p>
    <w:p w14:paraId="1EB99BBA"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5197EEB5"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En esa línea, de conformidad con el Reglamento Interno de Protección Civil, en su artículo 11 y 14 regula lo siguiente en cuanto al Consejo Municipal de Protección Civil. </w:t>
      </w:r>
    </w:p>
    <w:p w14:paraId="4CAD822D"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3767CBD2"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sz w:val="22"/>
          <w:szCs w:val="22"/>
        </w:rPr>
      </w:pPr>
      <w:r w:rsidRPr="00C675C2">
        <w:rPr>
          <w:rFonts w:ascii="Palatino Linotype" w:eastAsia="Palatino Linotype" w:hAnsi="Palatino Linotype" w:cs="Palatino Linotype"/>
          <w:b/>
          <w:i/>
          <w:sz w:val="22"/>
          <w:szCs w:val="22"/>
        </w:rPr>
        <w:t>Artículo 11.</w:t>
      </w:r>
      <w:r w:rsidRPr="00C675C2">
        <w:rPr>
          <w:rFonts w:ascii="Palatino Linotype" w:eastAsia="Palatino Linotype" w:hAnsi="Palatino Linotype" w:cs="Palatino Linotype"/>
          <w:i/>
          <w:sz w:val="22"/>
          <w:szCs w:val="22"/>
        </w:rPr>
        <w:t xml:space="preserve"> El Consejo Municipal de Protección Civil es la institución de coordinación interna, de consulta, colaboración, participación, opinión, planeación, aplicación y supervisión del Sistema Municipal de Protección Civil, </w:t>
      </w:r>
      <w:r w:rsidRPr="00C675C2">
        <w:rPr>
          <w:rFonts w:ascii="Palatino Linotype" w:eastAsia="Palatino Linotype" w:hAnsi="Palatino Linotype" w:cs="Palatino Linotype"/>
          <w:b/>
          <w:i/>
          <w:sz w:val="22"/>
          <w:szCs w:val="22"/>
        </w:rPr>
        <w:t xml:space="preserve">que tiene como fin proteger la vida, la salud y el patrimonio de las personas: la planta productiva, la prestación de servicios públicos </w:t>
      </w:r>
      <w:r w:rsidRPr="00C675C2">
        <w:rPr>
          <w:rFonts w:ascii="Palatino Linotype" w:eastAsia="Palatino Linotype" w:hAnsi="Palatino Linotype" w:cs="Palatino Linotype"/>
          <w:b/>
          <w:i/>
          <w:sz w:val="22"/>
          <w:szCs w:val="22"/>
        </w:rPr>
        <w:lastRenderedPageBreak/>
        <w:t xml:space="preserve">y el medio ambiente ante los riesgos, altos riesgos, emergencias o desastres producidos por causas de origen natural o humano. </w:t>
      </w:r>
    </w:p>
    <w:p w14:paraId="2402F81B"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b/>
          <w:i/>
          <w:sz w:val="22"/>
          <w:szCs w:val="22"/>
        </w:rPr>
        <w:t>Artículo 14.</w:t>
      </w:r>
      <w:r w:rsidRPr="00C675C2">
        <w:rPr>
          <w:rFonts w:ascii="Palatino Linotype" w:eastAsia="Palatino Linotype" w:hAnsi="Palatino Linotype" w:cs="Palatino Linotype"/>
          <w:i/>
          <w:sz w:val="22"/>
          <w:szCs w:val="22"/>
        </w:rPr>
        <w:t xml:space="preserve"> El Consejo Municipal de Protección Civil tendrá las siguientes atribuciones: </w:t>
      </w:r>
    </w:p>
    <w:p w14:paraId="20F4DBDB" w14:textId="77777777" w:rsidR="00E3751C" w:rsidRPr="00C675C2" w:rsidRDefault="0011593D">
      <w:pPr>
        <w:numPr>
          <w:ilvl w:val="0"/>
          <w:numId w:val="4"/>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Conducir y operar el Sistema Municipal de Protección Civil; </w:t>
      </w:r>
    </w:p>
    <w:p w14:paraId="6CA3354D"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II. Constituirse y fungir como órgano de consulta en materia de protección civil y ser el mecanismo de integración, concertación y coordinación de los sectores público, social y privado, en la ejecución de acciones para la prevención y atención de desastres; </w:t>
      </w:r>
    </w:p>
    <w:p w14:paraId="4C40B585"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III. Discutir y aprobar dentro de los primeros 120 días de la administración municipal, el Programa Interno de Protección Civil para su posterior presentación, a través de su presidente, al Honorable Ayuntamiento, el cual deberá ser actualizado cuando sea necesario; </w:t>
      </w:r>
    </w:p>
    <w:p w14:paraId="6980948B"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IV. Establecer mecanismos de coordinación del Sistema Municipal de Protección Civil con el sistema estatal y nacional de protección civil, así como proponer la homologación de las disposiciones jurídicas de la materia, con el fin de establecer criterios y procedimientos para una acción uniforme de las personas e instituciones públicas, privadas, sociales y académicas; </w:t>
      </w:r>
    </w:p>
    <w:p w14:paraId="04CF818D"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V. Fomentar la cultura de protección civil y autoprotección, así como la participación activa, responsable de los habitantes del municipio, con la colaboración de los sectores social, público, privado y académico en la materia, formulando los programas y acciones necesarios para ello; </w:t>
      </w:r>
    </w:p>
    <w:p w14:paraId="27A9A4AA"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VI. Asesorar a la Dirección de Protección Civil y Bomberos en la integración, mantenimiento, actualización del Atlas de Riesgos del municipio, y las posibles consecuencias que pueden derivarse de cada uno de ellos, a efecto de organizar acciones para eliminar aquellos, o bien, disminuir el impacto de los mismos en la población y sus bienes; </w:t>
      </w:r>
    </w:p>
    <w:p w14:paraId="321EC834"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VII. Vigilar el adecuado uso y aplicación de los recursos que se asignen a la prevención, apoyo, auxilio y recuperación a la población ante un desastre; </w:t>
      </w:r>
    </w:p>
    <w:p w14:paraId="61F34071"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VIII. Elaborar, publicar y distribuir material informativo de protección civil, a efecto de difundirlo con fines de prevención y orientación; </w:t>
      </w:r>
    </w:p>
    <w:p w14:paraId="4BFC08D1"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IX. Fomentar la mejora y adecuación del Sistema Municipal de Protección Civil; </w:t>
      </w:r>
    </w:p>
    <w:p w14:paraId="1EEB04A2"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X. Impulsar acciones de capacitación especializada en operaciones de rescate dentro de los cuerpos institucionales de protección civil, así como la capacitación del mayor número de sectores de la población, </w:t>
      </w:r>
      <w:r w:rsidRPr="00C675C2">
        <w:rPr>
          <w:rFonts w:ascii="Palatino Linotype" w:eastAsia="Palatino Linotype" w:hAnsi="Palatino Linotype" w:cs="Palatino Linotype"/>
          <w:b/>
          <w:i/>
          <w:color w:val="000000"/>
          <w:sz w:val="22"/>
          <w:szCs w:val="22"/>
        </w:rPr>
        <w:lastRenderedPageBreak/>
        <w:t xml:space="preserve">para que los ciudadanos conozcan las medidas preventivas de accidentes y de cómo actuar cuando éstos ocurran, y </w:t>
      </w:r>
    </w:p>
    <w:p w14:paraId="391D7200"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XI. Las demás atribuciones afines a éstas que establezcan las leyes y reglamentos en la materia.</w:t>
      </w:r>
    </w:p>
    <w:p w14:paraId="39AB37DA"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788A7577"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lo anterior, se observa que el Consejo Municipal de Protección Civil del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tiene dentro de sus funciones desempeñar distintas actividades y programas para el beneficio de la comunidad, tan es así que dentro de los primeros 120 días de la administración municipal debe de aprobar el Programa Interno de Protección Civil, dentro del cual se deben de encontrar los planes, programas y actividades de trabajo en materia de protección civil. </w:t>
      </w:r>
    </w:p>
    <w:p w14:paraId="074E7723" w14:textId="77777777" w:rsidR="00450479" w:rsidRPr="00C675C2" w:rsidRDefault="00450479" w:rsidP="00450479">
      <w:pPr>
        <w:pBdr>
          <w:top w:val="nil"/>
          <w:left w:val="nil"/>
          <w:bottom w:val="nil"/>
          <w:right w:val="nil"/>
          <w:between w:val="nil"/>
        </w:pBdr>
        <w:spacing w:line="360" w:lineRule="auto"/>
        <w:jc w:val="both"/>
        <w:rPr>
          <w:rFonts w:ascii="Palatino Linotype" w:eastAsia="Palatino Linotype" w:hAnsi="Palatino Linotype" w:cs="Palatino Linotype"/>
          <w:b/>
        </w:rPr>
      </w:pPr>
    </w:p>
    <w:p w14:paraId="683D1FC7"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sz w:val="26"/>
          <w:szCs w:val="26"/>
        </w:rPr>
        <w:t xml:space="preserve">De todo lo anteriormente expuesto, se concluye para el recurso de revisión </w:t>
      </w:r>
      <w:r w:rsidRPr="00C675C2">
        <w:rPr>
          <w:rFonts w:ascii="Palatino Linotype" w:eastAsia="Palatino Linotype" w:hAnsi="Palatino Linotype" w:cs="Palatino Linotype"/>
          <w:b/>
          <w:color w:val="000000"/>
        </w:rPr>
        <w:t xml:space="preserve">02768/INFOEM/IP/RR/2024 </w:t>
      </w:r>
      <w:r w:rsidRPr="00C675C2">
        <w:rPr>
          <w:rFonts w:ascii="Palatino Linotype" w:eastAsia="Palatino Linotype" w:hAnsi="Palatino Linotype" w:cs="Palatino Linotype"/>
          <w:color w:val="000000"/>
        </w:rPr>
        <w:t xml:space="preserve"> que el </w:t>
      </w:r>
      <w:r w:rsidRPr="00C675C2">
        <w:rPr>
          <w:rFonts w:ascii="Palatino Linotype" w:eastAsia="Palatino Linotype" w:hAnsi="Palatino Linotype" w:cs="Palatino Linotype"/>
          <w:b/>
          <w:color w:val="000000"/>
        </w:rPr>
        <w:t xml:space="preserve">SUJETO OBLIGADO </w:t>
      </w:r>
      <w:r w:rsidRPr="00C675C2">
        <w:rPr>
          <w:rFonts w:ascii="Palatino Linotype" w:eastAsia="Palatino Linotype" w:hAnsi="Palatino Linotype" w:cs="Palatino Linotype"/>
          <w:color w:val="000000"/>
        </w:rPr>
        <w:t xml:space="preserve">no colma en su totalidad el derecho de acceso a la información del </w:t>
      </w:r>
      <w:r w:rsidRPr="00C675C2">
        <w:rPr>
          <w:rFonts w:ascii="Palatino Linotype" w:eastAsia="Palatino Linotype" w:hAnsi="Palatino Linotype" w:cs="Palatino Linotype"/>
          <w:b/>
          <w:color w:val="000000"/>
        </w:rPr>
        <w:t xml:space="preserve">RECURRENTE </w:t>
      </w:r>
      <w:r w:rsidRPr="00C675C2">
        <w:rPr>
          <w:rFonts w:ascii="Palatino Linotype" w:eastAsia="Palatino Linotype" w:hAnsi="Palatino Linotype" w:cs="Palatino Linotype"/>
          <w:color w:val="000000"/>
        </w:rPr>
        <w:t xml:space="preserve">situación por la cual deberá de entregar lo relacionado con los productos elaborados relacionados con propuestas, programas, recomendaciones, opiniones, posicionamientos, observaciones, denuncias y con el informe de actividades y/o resultados elaborados por el Consejo Municipal de Protección Civil. </w:t>
      </w:r>
    </w:p>
    <w:p w14:paraId="0BF8F9A0" w14:textId="77777777" w:rsidR="00E3751C" w:rsidRPr="00C675C2" w:rsidRDefault="00E3751C">
      <w:pPr>
        <w:pBdr>
          <w:top w:val="nil"/>
          <w:left w:val="nil"/>
          <w:bottom w:val="nil"/>
          <w:right w:val="nil"/>
          <w:between w:val="nil"/>
        </w:pBdr>
        <w:spacing w:line="360" w:lineRule="auto"/>
        <w:ind w:left="360"/>
        <w:jc w:val="both"/>
        <w:rPr>
          <w:rFonts w:ascii="Palatino Linotype" w:eastAsia="Palatino Linotype" w:hAnsi="Palatino Linotype" w:cs="Palatino Linotype"/>
        </w:rPr>
      </w:pPr>
    </w:p>
    <w:p w14:paraId="698D2AEA"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Asimismo, no obsta mencionar que cabe la posibilidad de que dentro de la información que se ordena, pudieran encontrarse documentos que contengan información que actualice alguna de las causales de reserva establecidas en el artículo 140 de la Ley de Transparencia y Acceso a la Información Pública del Estado de México y Municipios, concretamente por lo que se refiere a las denuncias, que de haberse presentado y se encontraran en trámite a la fecha de la solicitud, </w:t>
      </w:r>
      <w:r w:rsidRPr="00C675C2">
        <w:rPr>
          <w:rFonts w:ascii="Palatino Linotype" w:eastAsia="Palatino Linotype" w:hAnsi="Palatino Linotype" w:cs="Palatino Linotype"/>
        </w:rPr>
        <w:lastRenderedPageBreak/>
        <w:t>actualizarían el supuesto establecido en la fracción VI, de precepto legal referido, en cuyo caso se deberá emitir un acuerdo que clasifique con tal carácter el documento, de conformidad con lo previsto en los artículos 49, fracciones II y VIII, 129, 132, 134, 141 y 142, de la misma Ley, así como en los Lineamientos Generales en materia de Clasificación y Desclasificación de la Información, así como para la elaboración de Versiones Públicas, para efectos de clasificar dicha información hasta en tanto no se emita una resolución definitiva.</w:t>
      </w:r>
    </w:p>
    <w:p w14:paraId="67B45143"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rPr>
      </w:pPr>
    </w:p>
    <w:p w14:paraId="53FBFF1D"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0576E663"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Ahora bien</w:t>
      </w:r>
      <w:r w:rsidRPr="00C675C2">
        <w:rPr>
          <w:rFonts w:ascii="Palatino Linotype" w:eastAsia="Palatino Linotype" w:hAnsi="Palatino Linotype" w:cs="Palatino Linotype"/>
          <w:b/>
        </w:rPr>
        <w:t xml:space="preserve">, </w:t>
      </w:r>
      <w:r w:rsidRPr="00C675C2">
        <w:rPr>
          <w:rFonts w:ascii="Palatino Linotype" w:eastAsia="Palatino Linotype" w:hAnsi="Palatino Linotype" w:cs="Palatino Linotype"/>
        </w:rPr>
        <w:t xml:space="preserve"> por cuanto hace al recurso de revisión </w:t>
      </w:r>
      <w:r w:rsidRPr="00C675C2">
        <w:rPr>
          <w:rFonts w:ascii="Palatino Linotype" w:eastAsia="Palatino Linotype" w:hAnsi="Palatino Linotype" w:cs="Palatino Linotype"/>
          <w:b/>
        </w:rPr>
        <w:t>02853/INFOEM/IP/RR/2024</w:t>
      </w:r>
      <w:r w:rsidRPr="00C675C2">
        <w:rPr>
          <w:rFonts w:ascii="Palatino Linotype" w:eastAsia="Palatino Linotype" w:hAnsi="Palatino Linotype" w:cs="Palatino Linotype"/>
        </w:rPr>
        <w:t xml:space="preserve">, se debe de recordar que la información que solicitó el </w:t>
      </w:r>
      <w:r w:rsidRPr="00C675C2">
        <w:rPr>
          <w:rFonts w:ascii="Palatino Linotype" w:eastAsia="Palatino Linotype" w:hAnsi="Palatino Linotype" w:cs="Palatino Linotype"/>
          <w:b/>
        </w:rPr>
        <w:t xml:space="preserve">RECURRENTE </w:t>
      </w:r>
      <w:r w:rsidRPr="00C675C2">
        <w:rPr>
          <w:rFonts w:ascii="Palatino Linotype" w:eastAsia="Palatino Linotype" w:hAnsi="Palatino Linotype" w:cs="Palatino Linotype"/>
        </w:rPr>
        <w:t xml:space="preserve">es la siguiente. </w:t>
      </w:r>
    </w:p>
    <w:p w14:paraId="3D711831"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36B9DA6E"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“En relación con la Sesión Abierta de Cabildo prevista en el Artículo 28 de la Ley Orgánica Municipal del Estado de México, solicito la siguiente información del periodo del 1 de enero al 31 de diciembre del 2023: 1.- Listado con el número de ocasiones que se ha realizado la Sesión Abierta de Cabildo 2.- Convocatorias realizadas para cada Sesión Abierta de Cabildo 3.- Listas de participantes de las Sesiones Abiertas de Cabildo realizadas 4.- Documentos (informes, reportes, presentaciones o similares) con los resultados de las Sesiones Abiertas de Cabildo realizadas”</w:t>
      </w:r>
    </w:p>
    <w:p w14:paraId="12FD8482"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color w:val="000000"/>
        </w:rPr>
      </w:pPr>
    </w:p>
    <w:p w14:paraId="22D11AD6"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bookmarkStart w:id="7" w:name="_heading=h.2et92p0" w:colFirst="0" w:colLast="0"/>
      <w:bookmarkEnd w:id="7"/>
      <w:r w:rsidRPr="00C675C2">
        <w:rPr>
          <w:rFonts w:ascii="Palatino Linotype" w:eastAsia="Palatino Linotype" w:hAnsi="Palatino Linotype" w:cs="Palatino Linotype"/>
        </w:rPr>
        <w:t xml:space="preserve">Tal y como se observa del expediente electrónico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fue omiso en entregar su respuesta inicial, situación por la cual el entonces solicitante interpuso el recurso de revisión manifestando que no se había dado respuesta a lo solicitado. </w:t>
      </w:r>
    </w:p>
    <w:p w14:paraId="4AFF52A4"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401241AF"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lastRenderedPageBreak/>
        <w:t xml:space="preserve">Seguidamente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en la etapa de manifestaciones entregó la siguiente información. </w:t>
      </w:r>
    </w:p>
    <w:p w14:paraId="176EA3D4"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tbl>
      <w:tblPr>
        <w:tblStyle w:val="a2"/>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4"/>
        <w:gridCol w:w="3954"/>
      </w:tblGrid>
      <w:tr w:rsidR="00E3751C" w:rsidRPr="00C675C2" w14:paraId="1DECF387" w14:textId="77777777">
        <w:tc>
          <w:tcPr>
            <w:tcW w:w="4154" w:type="dxa"/>
          </w:tcPr>
          <w:p w14:paraId="0A8FB9E9"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02853/INFOEM/IP/RR/2024</w:t>
            </w:r>
          </w:p>
        </w:tc>
        <w:tc>
          <w:tcPr>
            <w:tcW w:w="3954" w:type="dxa"/>
          </w:tcPr>
          <w:p w14:paraId="46DBD478"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20240530202032128.pdf: </w:t>
            </w:r>
            <w:r w:rsidRPr="00C675C2">
              <w:rPr>
                <w:rFonts w:ascii="Palatino Linotype" w:eastAsia="Palatino Linotype" w:hAnsi="Palatino Linotype" w:cs="Palatino Linotype"/>
                <w:i/>
                <w:color w:val="000000"/>
                <w:sz w:val="22"/>
                <w:szCs w:val="22"/>
              </w:rPr>
              <w:t xml:space="preserve">oficio del Secretario del Ayuntamiento mediante el cual informa que respecto al Listado con el número de ocasiones que se ha realizado la Sesión Abierta de Cabildo, refiere que no tiene una lista pero que durante del año dos mil veintitrés se realizaron cuatros sesiones de cabildo abierto. </w:t>
            </w:r>
          </w:p>
          <w:p w14:paraId="7A72DB9A"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Respecto del punto refiere que envía las Gacetas Municipales número 12, 14, 17 y 24 del tres de julio, siete de agosto, veinticinco de septiembre y veintinueve de noviembre del año 2023 en las cuales se encuentran publicados los acuerdos 60/2023, 73/2023, 82/,2023 y 93/2023, en los que se encuentran las convocatorias de las sesiones de cabildo abierto.</w:t>
            </w:r>
          </w:p>
          <w:p w14:paraId="235FA53F"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Respecto del punto tres del listado de personas de las sesiones abiertas refiere que no cuenta con un listado de participantes de las sesiones abiertas, toda vez que los datos personales de los participantes deben de ser protegidos por </w:t>
            </w:r>
            <w:proofErr w:type="gramStart"/>
            <w:r w:rsidRPr="00C675C2">
              <w:rPr>
                <w:rFonts w:ascii="Palatino Linotype" w:eastAsia="Palatino Linotype" w:hAnsi="Palatino Linotype" w:cs="Palatino Linotype"/>
                <w:i/>
                <w:color w:val="000000"/>
                <w:sz w:val="22"/>
                <w:szCs w:val="22"/>
              </w:rPr>
              <w:t>los sujetos obligado</w:t>
            </w:r>
            <w:proofErr w:type="gramEnd"/>
            <w:r w:rsidRPr="00C675C2">
              <w:rPr>
                <w:rFonts w:ascii="Palatino Linotype" w:eastAsia="Palatino Linotype" w:hAnsi="Palatino Linotype" w:cs="Palatino Linotype"/>
                <w:i/>
                <w:color w:val="000000"/>
                <w:sz w:val="22"/>
                <w:szCs w:val="22"/>
              </w:rPr>
              <w:t xml:space="preserve">. </w:t>
            </w:r>
          </w:p>
          <w:p w14:paraId="275336EF"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Respecto del punto cuatro en el que se solicita los documentos consistentes en informes, reportes, presentaciones, o similares con los resultados de las sesiones abiertas refiere que hacen llegar las gacetas municipales mencionadas en el numeral dos. </w:t>
            </w:r>
          </w:p>
          <w:p w14:paraId="3E6F2885"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GACETA 14-2023.pdf: </w:t>
            </w:r>
            <w:r w:rsidRPr="00C675C2">
              <w:rPr>
                <w:rFonts w:ascii="Palatino Linotype" w:eastAsia="Palatino Linotype" w:hAnsi="Palatino Linotype" w:cs="Palatino Linotype"/>
                <w:i/>
                <w:color w:val="000000"/>
                <w:sz w:val="22"/>
                <w:szCs w:val="22"/>
              </w:rPr>
              <w:t xml:space="preserve">Convocatoria de la Segunda Sesión de Cabildo Abierto, aprobada en el acuerdo 73-2023, sesión que se </w:t>
            </w:r>
            <w:proofErr w:type="spellStart"/>
            <w:r w:rsidRPr="00C675C2">
              <w:rPr>
                <w:rFonts w:ascii="Palatino Linotype" w:eastAsia="Palatino Linotype" w:hAnsi="Palatino Linotype" w:cs="Palatino Linotype"/>
                <w:i/>
                <w:color w:val="000000"/>
                <w:sz w:val="22"/>
                <w:szCs w:val="22"/>
              </w:rPr>
              <w:t>llevo</w:t>
            </w:r>
            <w:proofErr w:type="spellEnd"/>
            <w:r w:rsidRPr="00C675C2">
              <w:rPr>
                <w:rFonts w:ascii="Palatino Linotype" w:eastAsia="Palatino Linotype" w:hAnsi="Palatino Linotype" w:cs="Palatino Linotype"/>
                <w:i/>
                <w:color w:val="000000"/>
                <w:sz w:val="22"/>
                <w:szCs w:val="22"/>
              </w:rPr>
              <w:t xml:space="preserve"> el 31 de agosto de 2023. </w:t>
            </w:r>
          </w:p>
          <w:p w14:paraId="49724AE9"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lastRenderedPageBreak/>
              <w:t xml:space="preserve">GACETA 12-2023.pdf: </w:t>
            </w:r>
            <w:r w:rsidRPr="00C675C2">
              <w:rPr>
                <w:rFonts w:ascii="Palatino Linotype" w:eastAsia="Palatino Linotype" w:hAnsi="Palatino Linotype" w:cs="Palatino Linotype"/>
                <w:i/>
                <w:color w:val="000000"/>
                <w:sz w:val="22"/>
                <w:szCs w:val="22"/>
              </w:rPr>
              <w:t>Convocatoria de la Primera Sesión de Cabildo Abierto, aprobada en el acuerdo 60-2023, sesión que se llevó el 28 de julio de 2023.</w:t>
            </w:r>
          </w:p>
          <w:p w14:paraId="40B0A942"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GACETA 24-2023.pdf: </w:t>
            </w:r>
            <w:r w:rsidRPr="00C675C2">
              <w:rPr>
                <w:rFonts w:ascii="Palatino Linotype" w:eastAsia="Palatino Linotype" w:hAnsi="Palatino Linotype" w:cs="Palatino Linotype"/>
                <w:i/>
                <w:color w:val="000000"/>
                <w:sz w:val="22"/>
                <w:szCs w:val="22"/>
              </w:rPr>
              <w:t>Convocatoria de la Cuarta Sesión de Cabildo Abierto, aprobada en el acuerdo 93-2023, sesión que se llevó el 16 de diciembre de 2023.</w:t>
            </w:r>
          </w:p>
          <w:p w14:paraId="545A0FEF"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GACETA 17-2023.pdf: </w:t>
            </w:r>
            <w:r w:rsidRPr="00C675C2">
              <w:rPr>
                <w:rFonts w:ascii="Palatino Linotype" w:eastAsia="Palatino Linotype" w:hAnsi="Palatino Linotype" w:cs="Palatino Linotype"/>
                <w:i/>
                <w:color w:val="000000"/>
                <w:sz w:val="22"/>
                <w:szCs w:val="22"/>
              </w:rPr>
              <w:t>Convocatoria de la Tercera Sesión de Cabildo Abierto, aprobada en el acuerdo 82-2023, sesión que se llevó el 31 de octubre de 2023.</w:t>
            </w:r>
          </w:p>
          <w:p w14:paraId="1E221E31" w14:textId="77777777" w:rsidR="00E3751C" w:rsidRPr="00C675C2" w:rsidRDefault="00E3751C">
            <w:pPr>
              <w:pBdr>
                <w:top w:val="nil"/>
                <w:left w:val="nil"/>
                <w:bottom w:val="nil"/>
                <w:right w:val="nil"/>
                <w:between w:val="nil"/>
              </w:pBdr>
              <w:jc w:val="both"/>
              <w:rPr>
                <w:rFonts w:ascii="Palatino Linotype" w:eastAsia="Palatino Linotype" w:hAnsi="Palatino Linotype" w:cs="Palatino Linotype"/>
                <w:i/>
                <w:color w:val="000000"/>
                <w:sz w:val="22"/>
                <w:szCs w:val="22"/>
              </w:rPr>
            </w:pPr>
          </w:p>
        </w:tc>
      </w:tr>
    </w:tbl>
    <w:p w14:paraId="26473E96"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1638D158"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color w:val="000000"/>
        </w:rPr>
      </w:pPr>
    </w:p>
    <w:p w14:paraId="1CC3D013"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lo anterior, se observa que respecto del punto uno de la solicitud de información en el que se solicita información del listado de sesiones de cabildo abierto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informa que no tiene una lista pero que para el año dos mil veintitrés se realizaron cuatro sesiones de cabildo, situación por la cual queda colmado este punto de la solicitud de información. </w:t>
      </w:r>
    </w:p>
    <w:p w14:paraId="1F1217BC"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14254EEE"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Respecto del punto número dos de la solicitud de información del cual se solicitan las convocatorias realizadas para cada sesión de cabildo abierto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en la etapa de manifestaciones remite cuatro gacetas municipales, que contienen las convocatorias de la primera, segunda, tercera y cuarta sesión de cabildo abierto, situación por la cual este punto de la solicitud de información si queda colmado por el </w:t>
      </w:r>
      <w:r w:rsidRPr="00C675C2">
        <w:rPr>
          <w:rFonts w:ascii="Palatino Linotype" w:eastAsia="Palatino Linotype" w:hAnsi="Palatino Linotype" w:cs="Palatino Linotype"/>
          <w:b/>
        </w:rPr>
        <w:t xml:space="preserve">SUJETO OBLIGADO. </w:t>
      </w:r>
    </w:p>
    <w:p w14:paraId="7651CCCF"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3B2B24EC"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lastRenderedPageBreak/>
        <w:t xml:space="preserve">Ahora bien respecto de las listas de participantes en las sesiones de Cabildo Abierto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en la etapa de manifestaciones refiere que no puede entregar la información, toda vez que no tiene una lista de participantes. </w:t>
      </w:r>
    </w:p>
    <w:p w14:paraId="0134582A"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50270259"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En ese sentido, se debe de referir que en primer punto la solicitud de información fue turnada al área habilitada con conformidad con el 91 de la Ley Orgánica Municipal del Estado de México. </w:t>
      </w:r>
    </w:p>
    <w:p w14:paraId="0391E7EE"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0F7B3B01"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b/>
          <w:i/>
          <w:sz w:val="22"/>
          <w:szCs w:val="22"/>
        </w:rPr>
        <w:t>Artículo 91.-</w:t>
      </w:r>
      <w:r w:rsidRPr="00C675C2">
        <w:rPr>
          <w:rFonts w:ascii="Palatino Linotype" w:eastAsia="Palatino Linotype" w:hAnsi="Palatino Linotype" w:cs="Palatino Linotype"/>
          <w:i/>
          <w:sz w:val="22"/>
          <w:szCs w:val="22"/>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059348EB" w14:textId="77777777" w:rsidR="00E3751C" w:rsidRPr="00C675C2" w:rsidRDefault="0011593D">
      <w:pPr>
        <w:numPr>
          <w:ilvl w:val="0"/>
          <w:numId w:val="5"/>
        </w:numPr>
        <w:pBdr>
          <w:top w:val="nil"/>
          <w:left w:val="nil"/>
          <w:bottom w:val="nil"/>
          <w:right w:val="nil"/>
          <w:between w:val="nil"/>
        </w:pBdr>
        <w:ind w:left="1134" w:right="900" w:firstLine="0"/>
        <w:jc w:val="both"/>
        <w:rPr>
          <w:rFonts w:ascii="Palatino Linotype" w:eastAsia="Palatino Linotype" w:hAnsi="Palatino Linotype" w:cs="Palatino Linotype"/>
          <w:b/>
          <w:i/>
          <w:color w:val="000000"/>
          <w:sz w:val="22"/>
          <w:szCs w:val="22"/>
        </w:rPr>
      </w:pPr>
      <w:bookmarkStart w:id="8" w:name="_heading=h.tyjcwt" w:colFirst="0" w:colLast="0"/>
      <w:bookmarkEnd w:id="8"/>
      <w:r w:rsidRPr="00C675C2">
        <w:rPr>
          <w:rFonts w:ascii="Palatino Linotype" w:eastAsia="Palatino Linotype" w:hAnsi="Palatino Linotype" w:cs="Palatino Linotype"/>
          <w:b/>
          <w:i/>
          <w:color w:val="000000"/>
          <w:sz w:val="22"/>
          <w:szCs w:val="22"/>
        </w:rPr>
        <w:t xml:space="preserve">Asistir a las sesiones del ayuntamiento y levantar las actas correspondientes; </w:t>
      </w:r>
    </w:p>
    <w:p w14:paraId="7E6111A5"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II. Emitir los citatorios para la celebración de las sesiones de cabildo, convocadas legalmente; </w:t>
      </w:r>
    </w:p>
    <w:p w14:paraId="6CEEE292"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III. Dar cuenta en la primera sesión de cada mes, del número y contenido de los expedientes pasados a comisión, con mención de los que hayan sido resueltos y de los pendientes; </w:t>
      </w:r>
    </w:p>
    <w:p w14:paraId="2376F027"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C675C2">
        <w:rPr>
          <w:rFonts w:ascii="Palatino Linotype" w:eastAsia="Palatino Linotype" w:hAnsi="Palatino Linotype" w:cs="Palatino Linotype"/>
          <w:b/>
          <w:i/>
          <w:color w:val="000000"/>
          <w:sz w:val="22"/>
          <w:szCs w:val="22"/>
        </w:rPr>
        <w:t xml:space="preserve">IV. Llevar y conservar los libros de actas de cabildo, obteniendo las firmas de los asistentes a las sesiones; </w:t>
      </w:r>
    </w:p>
    <w:p w14:paraId="24E7DE6A"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V. Validar con su firma, los documentos oficiales emanados del ayuntamiento o de cualquiera de sus miembros; </w:t>
      </w:r>
    </w:p>
    <w:p w14:paraId="6E4C3E9B"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VI. Tener a su cargo el archivo general del ayuntamiento; </w:t>
      </w:r>
    </w:p>
    <w:p w14:paraId="7E0A9FB0"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VII. Controlar y distribuir la correspondencia oficial del ayuntamiento, dando cuenta diaria al presidente municipal para acordar su trámite; </w:t>
      </w:r>
    </w:p>
    <w:p w14:paraId="789D2BFA"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VIII. Publicar los reglamentos, circulares y demás disposiciones municipales de observancia general; </w:t>
      </w:r>
    </w:p>
    <w:p w14:paraId="40AD1E91"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IX. Compilar leyes, decretos, reglamentos, periódicos oficiales del estado, circulares y órdenes relativas a los distintos sectores de la administración pública municipal; </w:t>
      </w:r>
    </w:p>
    <w:p w14:paraId="4C7A672F"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X. Expedir las constancias de vecindad, de identidad o de última residencia que soliciten los habitantes del municipio, en un plazo no mayor de 24 horas, </w:t>
      </w:r>
      <w:r w:rsidRPr="00C675C2">
        <w:rPr>
          <w:rFonts w:ascii="Palatino Linotype" w:eastAsia="Palatino Linotype" w:hAnsi="Palatino Linotype" w:cs="Palatino Linotype"/>
          <w:i/>
          <w:color w:val="000000"/>
          <w:sz w:val="22"/>
          <w:szCs w:val="22"/>
        </w:rPr>
        <w:lastRenderedPageBreak/>
        <w:t xml:space="preserve">así como las certificaciones y demás documentos públicos que legalmente procedan, o los que acuerde el ayuntamiento; </w:t>
      </w:r>
    </w:p>
    <w:p w14:paraId="0ED54CFF"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27F77ABA"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XII. Integrar un sistema de información que contenga datos de los aspectos socio-económicos básicos del municipio; </w:t>
      </w:r>
    </w:p>
    <w:p w14:paraId="5C2BEBDD"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XIII. Ser responsable de la publicación de la Gaceta Municipal, así como de las publicaciones en los estrados de los Ayuntamientos; y </w:t>
      </w:r>
    </w:p>
    <w:p w14:paraId="1C046344"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XIV. Las demás que le confieran esta Ley y disposiciones aplicables.</w:t>
      </w:r>
    </w:p>
    <w:p w14:paraId="6F60E358"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color w:val="000000"/>
        </w:rPr>
      </w:pPr>
    </w:p>
    <w:p w14:paraId="72FE9749"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lo anterior, se colige que el Secretario del Ayuntamiento, lleva y conserva los libros obteniendo las firmas de los asistentes a las sesiones de cabildo, situación por la cual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si tiene la información respecto a las personas que participaron en las sesiones de cabildo abierto. </w:t>
      </w:r>
    </w:p>
    <w:p w14:paraId="2BFEB026" w14:textId="77777777" w:rsidR="00E3751C" w:rsidRPr="00C675C2" w:rsidRDefault="0011593D">
      <w:pPr>
        <w:pBdr>
          <w:top w:val="nil"/>
          <w:left w:val="nil"/>
          <w:bottom w:val="nil"/>
          <w:right w:val="nil"/>
          <w:between w:val="nil"/>
        </w:pBdr>
        <w:spacing w:line="360" w:lineRule="auto"/>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 </w:t>
      </w:r>
    </w:p>
    <w:p w14:paraId="64B8798B"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Seguidamente de la información enviada en las gacetas municipales se observa que los participantes se deben de registrar para poder asistir y participar en las sesiones de cabildo abierto, tal y como se observa en la siguiente captura de pantalla. </w:t>
      </w:r>
    </w:p>
    <w:p w14:paraId="141BBE3D" w14:textId="77777777" w:rsidR="00E3751C" w:rsidRPr="00C675C2" w:rsidRDefault="0011593D">
      <w:pPr>
        <w:pBdr>
          <w:top w:val="nil"/>
          <w:left w:val="nil"/>
          <w:bottom w:val="nil"/>
          <w:right w:val="nil"/>
          <w:between w:val="nil"/>
        </w:pBdr>
        <w:ind w:left="720"/>
        <w:jc w:val="center"/>
        <w:rPr>
          <w:rFonts w:ascii="Palatino Linotype" w:eastAsia="Palatino Linotype" w:hAnsi="Palatino Linotype" w:cs="Palatino Linotype"/>
          <w:color w:val="000000"/>
        </w:rPr>
      </w:pPr>
      <w:r w:rsidRPr="00C675C2">
        <w:rPr>
          <w:rFonts w:ascii="Palatino Linotype" w:eastAsia="Palatino Linotype" w:hAnsi="Palatino Linotype" w:cs="Palatino Linotype"/>
          <w:noProof/>
          <w:color w:val="000000"/>
          <w:lang w:val="es-MX" w:eastAsia="es-MX"/>
        </w:rPr>
        <w:lastRenderedPageBreak/>
        <w:drawing>
          <wp:inline distT="0" distB="0" distL="0" distR="0" wp14:anchorId="7AFD3C39" wp14:editId="5FFC4C1E">
            <wp:extent cx="3243999" cy="2454009"/>
            <wp:effectExtent l="0" t="0" r="0" b="0"/>
            <wp:docPr id="671523340"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8"/>
                    <a:srcRect/>
                    <a:stretch>
                      <a:fillRect/>
                    </a:stretch>
                  </pic:blipFill>
                  <pic:spPr>
                    <a:xfrm>
                      <a:off x="0" y="0"/>
                      <a:ext cx="3243999" cy="2454009"/>
                    </a:xfrm>
                    <a:prstGeom prst="rect">
                      <a:avLst/>
                    </a:prstGeom>
                    <a:ln/>
                  </pic:spPr>
                </pic:pic>
              </a:graphicData>
            </a:graphic>
          </wp:inline>
        </w:drawing>
      </w:r>
    </w:p>
    <w:p w14:paraId="075DDD7D"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En esa línea, de conformidad con el artículo 94 de la Ley de Transparencia y Acceso a la Información Pública del Estado de México y Municipios, regula lo siguiente. </w:t>
      </w:r>
    </w:p>
    <w:p w14:paraId="3706C825"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sz w:val="22"/>
          <w:szCs w:val="22"/>
        </w:rPr>
      </w:pPr>
      <w:r w:rsidRPr="00C675C2">
        <w:rPr>
          <w:rFonts w:ascii="Palatino Linotype" w:eastAsia="Palatino Linotype" w:hAnsi="Palatino Linotype" w:cs="Palatino Linotype"/>
          <w:b/>
          <w:i/>
          <w:sz w:val="22"/>
          <w:szCs w:val="22"/>
        </w:rPr>
        <w:t xml:space="preserve">Artículo 94. Además de las obligaciones de transparencia común a que se refiere el Capítulo II de este Título, los sujetos obligados del Poder Ejecutivo Local y municipales, deberán poner a disposición del público y actualizar la siguiente información: </w:t>
      </w:r>
    </w:p>
    <w:p w14:paraId="1A391513"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sz w:val="22"/>
          <w:szCs w:val="22"/>
        </w:rPr>
      </w:pPr>
      <w:r w:rsidRPr="00C675C2">
        <w:rPr>
          <w:rFonts w:ascii="Palatino Linotype" w:eastAsia="Palatino Linotype" w:hAnsi="Palatino Linotype" w:cs="Palatino Linotype"/>
          <w:b/>
          <w:i/>
          <w:sz w:val="22"/>
          <w:szCs w:val="22"/>
        </w:rPr>
        <w:t xml:space="preserve">II. Adicionalmente en el caso de los municipios: </w:t>
      </w:r>
    </w:p>
    <w:p w14:paraId="1AEA4761"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a) El contenido de las gacetas municipales, las cuales deberán comprender los resolutivos y acuerdos aprobados por los ayuntamientos; </w:t>
      </w:r>
    </w:p>
    <w:p w14:paraId="28C12709"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b/>
          <w:i/>
          <w:sz w:val="22"/>
          <w:szCs w:val="22"/>
        </w:rPr>
      </w:pPr>
      <w:r w:rsidRPr="00C675C2">
        <w:rPr>
          <w:rFonts w:ascii="Palatino Linotype" w:eastAsia="Palatino Linotype" w:hAnsi="Palatino Linotype" w:cs="Palatino Linotype"/>
          <w:b/>
          <w:i/>
          <w:sz w:val="22"/>
          <w:szCs w:val="22"/>
        </w:rPr>
        <w:t xml:space="preserve">b) Las actas de sesiones de cabildo, los controles de asistencia de los integrantes del Ayuntamiento a las sesiones de cabildo y el sentido de votación de los miembros del cabildo sobre las iniciativas o acuerdos; </w:t>
      </w:r>
    </w:p>
    <w:p w14:paraId="15035319"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c) Los Participaciones y Aportaciones derivadas de la Ley de Coordinación Fiscal; y </w:t>
      </w:r>
    </w:p>
    <w:p w14:paraId="3B979CDB"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d) Los recursos federales establecidos en el Título Segundo. Del Federalismo del Presupuesto de Egresos de la Federación en sus conceptos de: </w:t>
      </w:r>
    </w:p>
    <w:p w14:paraId="42694EEE"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a. Subsidios federales; y </w:t>
      </w:r>
    </w:p>
    <w:p w14:paraId="5D05E457"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b. Recursos del Ramo 23. Provisiones Salariales y Económicas.</w:t>
      </w:r>
    </w:p>
    <w:p w14:paraId="4615BC51" w14:textId="77777777" w:rsidR="00E3751C" w:rsidRPr="00C675C2" w:rsidRDefault="00E3751C">
      <w:pPr>
        <w:pBdr>
          <w:top w:val="nil"/>
          <w:left w:val="nil"/>
          <w:bottom w:val="nil"/>
          <w:right w:val="nil"/>
          <w:between w:val="nil"/>
        </w:pBdr>
        <w:ind w:left="1134" w:right="900"/>
        <w:jc w:val="both"/>
        <w:rPr>
          <w:rFonts w:ascii="Palatino Linotype" w:eastAsia="Palatino Linotype" w:hAnsi="Palatino Linotype" w:cs="Palatino Linotype"/>
          <w:i/>
          <w:sz w:val="22"/>
          <w:szCs w:val="22"/>
        </w:rPr>
      </w:pPr>
    </w:p>
    <w:p w14:paraId="4AE639AE"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lo anterior, se colige que los controles de asistencia de los integrantes del Ayuntamiento de Ecatepec de Morelos forman parte de las obligaciones de transparencia común. </w:t>
      </w:r>
    </w:p>
    <w:p w14:paraId="7D3FA245"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0D413E03" w14:textId="77777777" w:rsidR="00282F0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En ese sentido, si bien e</w:t>
      </w:r>
      <w:r w:rsidR="00282F0C" w:rsidRPr="00C675C2">
        <w:rPr>
          <w:rFonts w:ascii="Palatino Linotype" w:eastAsia="Palatino Linotype" w:hAnsi="Palatino Linotype" w:cs="Palatino Linotype"/>
        </w:rPr>
        <w:t xml:space="preserve">s cierto dentro de las listas se debe de encontrar el registro de asistencia de los particulares que asistieron a las sesiones de cabildo, sin embargo al ser personas que no tienen relación con actos de servicio público es que su nombre debe de ser clasificado con confidencial, de conformidad con lo siguiente. </w:t>
      </w:r>
    </w:p>
    <w:p w14:paraId="1AF49FD5" w14:textId="77777777" w:rsidR="00282F0C" w:rsidRPr="00C675C2" w:rsidRDefault="00282F0C" w:rsidP="00282F0C">
      <w:pPr>
        <w:pStyle w:val="Prrafodelista"/>
        <w:rPr>
          <w:rFonts w:ascii="Palatino Linotype" w:eastAsia="Palatino Linotype" w:hAnsi="Palatino Linotype" w:cs="Palatino Linotype"/>
        </w:rPr>
      </w:pPr>
    </w:p>
    <w:p w14:paraId="35A45E55" w14:textId="77777777" w:rsidR="00282F0C" w:rsidRPr="00C675C2" w:rsidRDefault="00282F0C" w:rsidP="00282F0C">
      <w:pPr>
        <w:numPr>
          <w:ilvl w:val="0"/>
          <w:numId w:val="16"/>
        </w:numPr>
        <w:spacing w:line="360" w:lineRule="auto"/>
        <w:jc w:val="both"/>
        <w:rPr>
          <w:rFonts w:ascii="Palatino Linotype" w:eastAsia="Calibri" w:hAnsi="Palatino Linotype" w:cs="Tahoma"/>
          <w:bCs/>
          <w:sz w:val="22"/>
          <w:szCs w:val="22"/>
          <w:lang w:val="es-ES" w:eastAsia="en-US"/>
        </w:rPr>
      </w:pPr>
      <w:r w:rsidRPr="00C675C2">
        <w:rPr>
          <w:rFonts w:ascii="Palatino Linotype" w:eastAsia="Calibri" w:hAnsi="Palatino Linotype" w:cs="Tahoma"/>
          <w:b/>
          <w:bCs/>
          <w:szCs w:val="22"/>
          <w:lang w:eastAsia="en-US"/>
        </w:rPr>
        <w:t>Nombres de personas que no son servidores públicos</w:t>
      </w:r>
      <w:r w:rsidRPr="00C675C2">
        <w:rPr>
          <w:rFonts w:ascii="Palatino Linotype" w:eastAsia="Calibri" w:hAnsi="Palatino Linotype" w:cs="Tahoma"/>
          <w:b/>
          <w:bCs/>
          <w:sz w:val="22"/>
          <w:szCs w:val="22"/>
          <w:lang w:eastAsia="en-US"/>
        </w:rPr>
        <w:t>.</w:t>
      </w:r>
    </w:p>
    <w:p w14:paraId="7DC3C64E" w14:textId="77777777" w:rsidR="00282F0C" w:rsidRPr="00C675C2" w:rsidRDefault="00282F0C" w:rsidP="00282F0C">
      <w:pPr>
        <w:spacing w:line="360" w:lineRule="auto"/>
        <w:contextualSpacing/>
        <w:jc w:val="both"/>
        <w:rPr>
          <w:rFonts w:ascii="Palatino Linotype" w:eastAsia="Calibri" w:hAnsi="Palatino Linotype" w:cs="Tahoma"/>
          <w:bCs/>
          <w:sz w:val="22"/>
          <w:szCs w:val="22"/>
          <w:lang w:eastAsia="en-US"/>
        </w:rPr>
      </w:pPr>
    </w:p>
    <w:p w14:paraId="5A9B9FF6" w14:textId="77777777" w:rsidR="00282F0C" w:rsidRPr="00C675C2" w:rsidRDefault="00282F0C" w:rsidP="00282F0C">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s="Tahoma"/>
          <w:b/>
          <w:bCs/>
          <w:szCs w:val="22"/>
          <w:lang w:eastAsia="en-US"/>
        </w:rPr>
      </w:pPr>
      <w:r w:rsidRPr="00C675C2">
        <w:rPr>
          <w:rFonts w:ascii="Palatino Linotype" w:eastAsia="Calibri" w:hAnsi="Palatino Linotype" w:cs="Tahoma"/>
          <w:bCs/>
          <w:szCs w:val="22"/>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C675C2">
        <w:rPr>
          <w:rFonts w:ascii="Palatino Linotype" w:eastAsia="Calibri" w:hAnsi="Palatino Linotype" w:cs="Tahoma"/>
          <w:bCs/>
          <w:i/>
          <w:szCs w:val="22"/>
          <w:lang w:eastAsia="en-US"/>
        </w:rPr>
        <w:t>per se</w:t>
      </w:r>
      <w:r w:rsidRPr="00C675C2">
        <w:rPr>
          <w:rFonts w:ascii="Palatino Linotype" w:eastAsia="Calibri" w:hAnsi="Palatino Linotype" w:cs="Tahoma"/>
          <w:bCs/>
          <w:szCs w:val="22"/>
          <w:lang w:eastAsia="en-US"/>
        </w:rPr>
        <w:t xml:space="preserve"> es un elemento que hace a una persona física identificada o identificable, por lo que, </w:t>
      </w:r>
      <w:r w:rsidRPr="00C675C2">
        <w:rPr>
          <w:rFonts w:ascii="Palatino Linotype" w:eastAsia="Calibri" w:hAnsi="Palatino Linotype" w:cs="Tahoma"/>
          <w:b/>
          <w:bCs/>
          <w:szCs w:val="22"/>
          <w:lang w:eastAsia="en-US"/>
        </w:rPr>
        <w:t>se considera un dato personal.</w:t>
      </w:r>
    </w:p>
    <w:p w14:paraId="1F548380" w14:textId="77777777" w:rsidR="00282F0C" w:rsidRPr="00C675C2" w:rsidRDefault="00282F0C" w:rsidP="00282F0C">
      <w:pPr>
        <w:spacing w:line="360" w:lineRule="auto"/>
        <w:contextualSpacing/>
        <w:jc w:val="both"/>
        <w:rPr>
          <w:rFonts w:ascii="Palatino Linotype" w:eastAsia="Calibri" w:hAnsi="Palatino Linotype" w:cs="Tahoma"/>
          <w:b/>
          <w:bCs/>
          <w:szCs w:val="22"/>
          <w:lang w:eastAsia="en-US"/>
        </w:rPr>
      </w:pPr>
    </w:p>
    <w:p w14:paraId="084584E5" w14:textId="77777777" w:rsidR="00282F0C" w:rsidRPr="00C675C2" w:rsidRDefault="00282F0C" w:rsidP="00BC0E0D">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s="Tahoma"/>
          <w:bCs/>
          <w:szCs w:val="22"/>
        </w:rPr>
      </w:pPr>
      <w:r w:rsidRPr="00C675C2">
        <w:rPr>
          <w:rFonts w:ascii="Palatino Linotype" w:eastAsia="Calibri" w:hAnsi="Palatino Linotype" w:cs="Tahoma"/>
          <w:bCs/>
          <w:szCs w:val="22"/>
          <w:lang w:eastAsia="en-US"/>
        </w:rPr>
        <w:t>Sobre el tema, se tiene presente que este Instituto emitió el Criterio Relevante 01/18, de la Segunda Época de este Instituto, que establece que el nombre del titular de una licencia, es información confidencial, cuando no involucra aprovechamiento de recursos públicos.</w:t>
      </w:r>
    </w:p>
    <w:p w14:paraId="6E07EBED" w14:textId="77777777" w:rsidR="00282F0C" w:rsidRPr="00C675C2" w:rsidRDefault="00282F0C" w:rsidP="00282F0C">
      <w:pPr>
        <w:ind w:left="1134" w:right="900"/>
        <w:contextualSpacing/>
        <w:jc w:val="both"/>
        <w:rPr>
          <w:rFonts w:ascii="Palatino Linotype" w:eastAsia="Calibri" w:hAnsi="Palatino Linotype" w:cs="Tahoma"/>
          <w:bCs/>
          <w:sz w:val="20"/>
          <w:szCs w:val="22"/>
          <w:lang w:eastAsia="en-US"/>
        </w:rPr>
      </w:pPr>
    </w:p>
    <w:p w14:paraId="40F2DFC7" w14:textId="77777777" w:rsidR="00282F0C" w:rsidRPr="00C675C2" w:rsidRDefault="00282F0C" w:rsidP="00282F0C">
      <w:pPr>
        <w:ind w:left="1134" w:right="900"/>
        <w:contextualSpacing/>
        <w:jc w:val="both"/>
        <w:rPr>
          <w:rFonts w:ascii="Palatino Linotype" w:eastAsiaTheme="minorHAnsi" w:hAnsi="Palatino Linotype" w:cs="Tahoma"/>
          <w:bCs/>
          <w:i/>
          <w:sz w:val="22"/>
        </w:rPr>
      </w:pPr>
      <w:r w:rsidRPr="00C675C2">
        <w:rPr>
          <w:rFonts w:ascii="Palatino Linotype" w:eastAsiaTheme="minorHAnsi" w:hAnsi="Palatino Linotype" w:cs="Tahoma"/>
          <w:b/>
          <w:bCs/>
          <w:i/>
          <w:sz w:val="22"/>
        </w:rPr>
        <w:t>Nombre del titular de una licencia que no involucre el aprovechamiento de bienes, servicios y/o recursos públicos, constituye un dato personal susceptible de clasificar como confidencial.</w:t>
      </w:r>
      <w:r w:rsidRPr="00C675C2">
        <w:rPr>
          <w:rFonts w:ascii="Palatino Linotype" w:eastAsiaTheme="minorHAnsi" w:hAnsi="Palatino Linotype" w:cs="Tahoma"/>
          <w:bCs/>
          <w:i/>
          <w:sz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w:t>
      </w:r>
      <w:r w:rsidRPr="00C675C2">
        <w:rPr>
          <w:rFonts w:ascii="Palatino Linotype" w:eastAsiaTheme="minorHAnsi" w:hAnsi="Palatino Linotype" w:cs="Tahoma"/>
          <w:bCs/>
          <w:i/>
          <w:sz w:val="22"/>
        </w:rPr>
        <w:lastRenderedPageBreak/>
        <w:t>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w:t>
      </w:r>
      <w:r w:rsidRPr="00C675C2">
        <w:rPr>
          <w:rFonts w:ascii="Palatino Linotype" w:hAnsi="Palatino Linotype" w:cs="Tahoma"/>
          <w:bCs/>
          <w:i/>
          <w:sz w:val="22"/>
        </w:rPr>
        <w:t>á clasificar como confidencial.</w:t>
      </w:r>
    </w:p>
    <w:p w14:paraId="407FB8B9" w14:textId="77777777" w:rsidR="00282F0C" w:rsidRPr="00C675C2" w:rsidRDefault="00282F0C" w:rsidP="00282F0C">
      <w:pPr>
        <w:spacing w:line="360" w:lineRule="auto"/>
        <w:contextualSpacing/>
        <w:jc w:val="both"/>
        <w:rPr>
          <w:rFonts w:ascii="Palatino Linotype" w:eastAsia="Calibri" w:hAnsi="Palatino Linotype" w:cs="Tahoma"/>
          <w:bCs/>
          <w:sz w:val="22"/>
          <w:szCs w:val="22"/>
          <w:lang w:eastAsia="en-US"/>
        </w:rPr>
      </w:pPr>
    </w:p>
    <w:p w14:paraId="7EDE6C77" w14:textId="77777777" w:rsidR="00282F0C" w:rsidRPr="00C675C2" w:rsidRDefault="00282F0C" w:rsidP="00282F0C">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s="Tahoma"/>
          <w:bCs/>
          <w:szCs w:val="22"/>
          <w:lang w:val="es-ES" w:eastAsia="en-US"/>
        </w:rPr>
      </w:pPr>
      <w:r w:rsidRPr="00C675C2">
        <w:rPr>
          <w:rFonts w:ascii="Palatino Linotype" w:eastAsia="Calibri" w:hAnsi="Palatino Linotype" w:cs="Tahoma"/>
          <w:bCs/>
          <w:szCs w:val="22"/>
          <w:lang w:eastAsia="en-US"/>
        </w:rPr>
        <w:t>Con base en lo anterior, procede su eliminación de las versiones públicas, pues</w:t>
      </w:r>
      <w:r w:rsidRPr="00C675C2">
        <w:rPr>
          <w:rFonts w:ascii="Palatino Linotype" w:eastAsia="Calibri" w:hAnsi="Palatino Linotype" w:cs="Tahoma"/>
          <w:bCs/>
          <w:szCs w:val="22"/>
          <w:lang w:val="es-ES" w:eastAsia="en-US"/>
        </w:rPr>
        <w:t xml:space="preserve"> se considera un dato personal en términos del artículo 143, fracción I de la Ley de Transparencia y Acceso a la Información Pública del Estado de México y Municipios.</w:t>
      </w:r>
    </w:p>
    <w:p w14:paraId="35F41A93" w14:textId="77777777" w:rsidR="00282F0C" w:rsidRPr="00C675C2" w:rsidRDefault="00282F0C" w:rsidP="00282F0C">
      <w:pPr>
        <w:pStyle w:val="Prrafodelista"/>
        <w:rPr>
          <w:rFonts w:ascii="Palatino Linotype" w:eastAsia="Palatino Linotype" w:hAnsi="Palatino Linotype" w:cs="Palatino Linotype"/>
        </w:rPr>
      </w:pPr>
    </w:p>
    <w:p w14:paraId="70AC514A" w14:textId="77777777" w:rsidR="00E3751C" w:rsidRPr="00C675C2" w:rsidRDefault="00BC0E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Sin embargo, en la lista de asistencia de los participantes que acudieron a la sesiones abiertas </w:t>
      </w:r>
      <w:r w:rsidR="0011593D" w:rsidRPr="00C675C2">
        <w:rPr>
          <w:rFonts w:ascii="Palatino Linotype" w:eastAsia="Palatino Linotype" w:hAnsi="Palatino Linotype" w:cs="Palatino Linotype"/>
        </w:rPr>
        <w:t xml:space="preserve">se encuentran los datos de los integrantes del Cabildo </w:t>
      </w:r>
      <w:r w:rsidRPr="00C675C2">
        <w:rPr>
          <w:rFonts w:ascii="Palatino Linotype" w:eastAsia="Palatino Linotype" w:hAnsi="Palatino Linotype" w:cs="Palatino Linotype"/>
        </w:rPr>
        <w:t>que participaron en dichas sesiones</w:t>
      </w:r>
      <w:r w:rsidR="0011593D" w:rsidRPr="00C675C2">
        <w:rPr>
          <w:rFonts w:ascii="Palatino Linotype" w:eastAsia="Palatino Linotype" w:hAnsi="Palatino Linotype" w:cs="Palatino Linotype"/>
        </w:rPr>
        <w:t xml:space="preserve">, situación por la cual para colmar el derecho de acceso a la información del </w:t>
      </w:r>
      <w:r w:rsidR="0011593D" w:rsidRPr="00C675C2">
        <w:rPr>
          <w:rFonts w:ascii="Palatino Linotype" w:eastAsia="Palatino Linotype" w:hAnsi="Palatino Linotype" w:cs="Palatino Linotype"/>
          <w:b/>
        </w:rPr>
        <w:t xml:space="preserve">RECURRENTE </w:t>
      </w:r>
      <w:r w:rsidR="0011593D" w:rsidRPr="00C675C2">
        <w:rPr>
          <w:rFonts w:ascii="Palatino Linotype" w:eastAsia="Palatino Linotype" w:hAnsi="Palatino Linotype" w:cs="Palatino Linotype"/>
        </w:rPr>
        <w:t xml:space="preserve">el </w:t>
      </w:r>
      <w:r w:rsidR="0011593D" w:rsidRPr="00C675C2">
        <w:rPr>
          <w:rFonts w:ascii="Palatino Linotype" w:eastAsia="Palatino Linotype" w:hAnsi="Palatino Linotype" w:cs="Palatino Linotype"/>
          <w:b/>
        </w:rPr>
        <w:t xml:space="preserve">SUJETO OBLIGADO </w:t>
      </w:r>
      <w:r w:rsidR="0011593D" w:rsidRPr="00C675C2">
        <w:rPr>
          <w:rFonts w:ascii="Palatino Linotype" w:eastAsia="Palatino Linotype" w:hAnsi="Palatino Linotype" w:cs="Palatino Linotype"/>
        </w:rPr>
        <w:t xml:space="preserve">deberá de entregar la lista de asistencia de las personas que participaron en la sesiones de </w:t>
      </w:r>
      <w:r w:rsidR="0011593D" w:rsidRPr="00C675C2">
        <w:rPr>
          <w:rFonts w:ascii="Palatino Linotype" w:eastAsia="Palatino Linotype" w:hAnsi="Palatino Linotype" w:cs="Palatino Linotype"/>
        </w:rPr>
        <w:lastRenderedPageBreak/>
        <w:t xml:space="preserve">cabildo abierto referidas en la etapa de manifestaciones del recurso de revisión </w:t>
      </w:r>
      <w:r w:rsidR="0011593D" w:rsidRPr="00C675C2">
        <w:rPr>
          <w:rFonts w:ascii="Palatino Linotype" w:eastAsia="Palatino Linotype" w:hAnsi="Palatino Linotype" w:cs="Palatino Linotype"/>
          <w:b/>
        </w:rPr>
        <w:t xml:space="preserve">02853/INFOEM/IP/RR/2024. </w:t>
      </w:r>
    </w:p>
    <w:p w14:paraId="1DB7868F"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color w:val="000000"/>
        </w:rPr>
      </w:pPr>
    </w:p>
    <w:p w14:paraId="24B1ED66"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Respecto del punto cuatro de la solicitud de información en el que se solicitan “</w:t>
      </w:r>
      <w:r w:rsidRPr="00C675C2">
        <w:rPr>
          <w:rFonts w:ascii="Palatino Linotype" w:eastAsia="Palatino Linotype" w:hAnsi="Palatino Linotype" w:cs="Palatino Linotype"/>
          <w:i/>
        </w:rPr>
        <w:t>Documentos (informes, reportes, presentaciones o similares) con los resultados de las Sesiones Abiertas de Cabildo realizadas”</w:t>
      </w:r>
      <w:r w:rsidRPr="00C675C2">
        <w:rPr>
          <w:rFonts w:ascii="Palatino Linotype" w:eastAsia="Palatino Linotype" w:hAnsi="Palatino Linotype" w:cs="Palatino Linotype"/>
        </w:rPr>
        <w:t xml:space="preserve">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informa que se remiten las gacetas municipales para el punto número dos de la solicitud de información, situación por la cual se colige que este punto de la solicitud de información no se encuentra colmado, toda vez que en las gacetas municipales remitidas en la etapa de manifestaciones no se encuentra información relacionada con los documentos que contengan los resultados de las sesiones abiertas. </w:t>
      </w:r>
    </w:p>
    <w:p w14:paraId="58ED268A"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color w:val="000000"/>
        </w:rPr>
      </w:pPr>
    </w:p>
    <w:p w14:paraId="1CEC56B9"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En ese sentido, se precisa que tal y como se analizó en párrafos anteriores solicitud el Secretario del Ayuntamiento dentro de sus funciones tiene la de asistir a las sesiones del Ayuntamiento y levantar las Actas correspondientes que es el documento que de manera enunciativa más no limitativa contiene la información de los resultados de las Sesiones Abiertas del Cabildo, situación por la cual para colmar el derecho de acceso a la información del </w:t>
      </w:r>
      <w:r w:rsidRPr="00C675C2">
        <w:rPr>
          <w:rFonts w:ascii="Palatino Linotype" w:eastAsia="Palatino Linotype" w:hAnsi="Palatino Linotype" w:cs="Palatino Linotype"/>
          <w:b/>
        </w:rPr>
        <w:t xml:space="preserve">RECURRENTE </w:t>
      </w:r>
      <w:r w:rsidRPr="00C675C2">
        <w:rPr>
          <w:rFonts w:ascii="Palatino Linotype" w:eastAsia="Palatino Linotype" w:hAnsi="Palatino Linotype" w:cs="Palatino Linotype"/>
        </w:rPr>
        <w:t xml:space="preserve">se deberán de entregar las Actas de Sesión del Cabildo Abierto del año dos mil veintitrés. </w:t>
      </w:r>
    </w:p>
    <w:p w14:paraId="31C7C1D6"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color w:val="000000"/>
        </w:rPr>
      </w:pPr>
    </w:p>
    <w:p w14:paraId="57640549"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Ahora bien, respecto del recurso de revisión </w:t>
      </w:r>
      <w:r w:rsidRPr="00C675C2">
        <w:rPr>
          <w:rFonts w:ascii="Palatino Linotype" w:eastAsia="Palatino Linotype" w:hAnsi="Palatino Linotype" w:cs="Palatino Linotype"/>
          <w:b/>
        </w:rPr>
        <w:t xml:space="preserve">02793/INFOEM/IP/RR/2024 </w:t>
      </w:r>
      <w:r w:rsidRPr="00C675C2">
        <w:rPr>
          <w:rFonts w:ascii="Palatino Linotype" w:eastAsia="Palatino Linotype" w:hAnsi="Palatino Linotype" w:cs="Palatino Linotype"/>
        </w:rPr>
        <w:t xml:space="preserve">el </w:t>
      </w:r>
      <w:r w:rsidRPr="00C675C2">
        <w:rPr>
          <w:rFonts w:ascii="Palatino Linotype" w:eastAsia="Palatino Linotype" w:hAnsi="Palatino Linotype" w:cs="Palatino Linotype"/>
          <w:b/>
        </w:rPr>
        <w:t xml:space="preserve">RECURRENTE </w:t>
      </w:r>
      <w:r w:rsidRPr="00C675C2">
        <w:rPr>
          <w:rFonts w:ascii="Palatino Linotype" w:eastAsia="Palatino Linotype" w:hAnsi="Palatino Linotype" w:cs="Palatino Linotype"/>
        </w:rPr>
        <w:t xml:space="preserve">solicitó la siguiente información. </w:t>
      </w:r>
    </w:p>
    <w:p w14:paraId="332B937E"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 xml:space="preserve">“En relación con el Consejo Municipal de Participación Social en la Educación, previsto en el Artículo 133 de la Ley General de Educación, con 31 al 35 y 178 de la Ley de Educación del Estado de México y Municipios, solicito la siguiente información del periodo del 1 de enero al 31 de diciembre de 2023: 1.- Orden del día de las sesiones y reuniones realizadas por el Consejo </w:t>
      </w:r>
      <w:r w:rsidRPr="00C675C2">
        <w:rPr>
          <w:rFonts w:ascii="Palatino Linotype" w:eastAsia="Palatino Linotype" w:hAnsi="Palatino Linotype" w:cs="Palatino Linotype"/>
          <w:i/>
          <w:color w:val="000000"/>
          <w:sz w:val="22"/>
          <w:szCs w:val="22"/>
        </w:rPr>
        <w:lastRenderedPageBreak/>
        <w:t>Municipal de Participación Social en la Educación 2.- Listas de asistencia de las sesiones y reuniones realizadas por el Consejo Municipal de Participación Social en la Educación 3.- Actas o minutas de las sesiones y reuniones realizadas por el Consejo Municipal de Participación Social en la Educación 4.- Documentos de planeación operativa (programas, planes, metodologías, cronogramas o similares) elaborados por el Consejo Municipal de Participación Social en la Educación”</w:t>
      </w:r>
    </w:p>
    <w:p w14:paraId="29C617AD" w14:textId="77777777" w:rsidR="00E3751C" w:rsidRPr="00C675C2" w:rsidRDefault="00E3751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2F870597"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la solicitud de información realizada tal y como se observa en el tablero del recurso de revisión se observa que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fue omiso en entregar su respuesta inicial, situación por la cual el entonces </w:t>
      </w:r>
      <w:r w:rsidRPr="00C675C2">
        <w:rPr>
          <w:rFonts w:ascii="Palatino Linotype" w:eastAsia="Palatino Linotype" w:hAnsi="Palatino Linotype" w:cs="Palatino Linotype"/>
          <w:b/>
        </w:rPr>
        <w:t xml:space="preserve">SOLICITANTE </w:t>
      </w:r>
      <w:r w:rsidRPr="00C675C2">
        <w:rPr>
          <w:rFonts w:ascii="Palatino Linotype" w:eastAsia="Palatino Linotype" w:hAnsi="Palatino Linotype" w:cs="Palatino Linotype"/>
        </w:rPr>
        <w:t xml:space="preserve">se inconformó por la falta de respuesta. </w:t>
      </w:r>
    </w:p>
    <w:p w14:paraId="69EE3F1B"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73F7D30F"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Posteriormente en la etapa de manifestaciones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entregó la siguiente información. </w:t>
      </w:r>
    </w:p>
    <w:p w14:paraId="0568E801"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tbl>
      <w:tblPr>
        <w:tblStyle w:val="a3"/>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4"/>
        <w:gridCol w:w="3954"/>
      </w:tblGrid>
      <w:tr w:rsidR="00E3751C" w:rsidRPr="00C675C2" w14:paraId="7EB54266" w14:textId="77777777">
        <w:tc>
          <w:tcPr>
            <w:tcW w:w="4154" w:type="dxa"/>
          </w:tcPr>
          <w:p w14:paraId="24992417"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i/>
                <w:color w:val="000000"/>
                <w:sz w:val="22"/>
                <w:szCs w:val="22"/>
              </w:rPr>
              <w:t>02793/INFOEM/IP/RR/2024</w:t>
            </w:r>
          </w:p>
        </w:tc>
        <w:tc>
          <w:tcPr>
            <w:tcW w:w="3954" w:type="dxa"/>
          </w:tcPr>
          <w:p w14:paraId="220A42E6" w14:textId="77777777" w:rsidR="00E3751C" w:rsidRPr="00C675C2" w:rsidRDefault="0011593D">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C675C2">
              <w:rPr>
                <w:rFonts w:ascii="Palatino Linotype" w:eastAsia="Palatino Linotype" w:hAnsi="Palatino Linotype" w:cs="Palatino Linotype"/>
                <w:b/>
                <w:i/>
                <w:color w:val="000000"/>
                <w:sz w:val="22"/>
                <w:szCs w:val="22"/>
              </w:rPr>
              <w:t xml:space="preserve">sol391.pdf: </w:t>
            </w:r>
            <w:r w:rsidRPr="00C675C2">
              <w:rPr>
                <w:rFonts w:ascii="Palatino Linotype" w:eastAsia="Palatino Linotype" w:hAnsi="Palatino Linotype" w:cs="Palatino Linotype"/>
                <w:i/>
                <w:color w:val="000000"/>
                <w:sz w:val="22"/>
                <w:szCs w:val="22"/>
              </w:rPr>
              <w:t xml:space="preserve">oficio de la Directora de Educación y Cultura, mediante el cual informa y adjunta el orden del día de las tres sesiones del Consejo realizadas en el 2023, también se adjuntan las listas de asistencia de los nombres de las personas que participan en el consejo, dentro del archivo se encuentran las copias de las sesiones del  Consejo 2023 en las que se plasman los programas de trabajo, los cronogramas y el informe de resultados durante el año 2023. </w:t>
            </w:r>
          </w:p>
        </w:tc>
      </w:tr>
    </w:tbl>
    <w:p w14:paraId="0AC142E3"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332FAD72"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color w:val="000000"/>
        </w:rPr>
      </w:pPr>
    </w:p>
    <w:p w14:paraId="471DC3FB"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la respuesta entregada en la etapa de manifestaciones se observa que hizo entrega del orden del día de las tres sesiones del Consejo Municipal de Participación </w:t>
      </w:r>
      <w:r w:rsidRPr="00C675C2">
        <w:rPr>
          <w:rFonts w:ascii="Palatino Linotype" w:eastAsia="Palatino Linotype" w:hAnsi="Palatino Linotype" w:cs="Palatino Linotype"/>
        </w:rPr>
        <w:lastRenderedPageBreak/>
        <w:t xml:space="preserve">Social en la Educación, así como las listas de asistencia con los nombres de las personas que participaron, también se entregan las Actas de Sesión y se observan los programas de trabajo, cronogramas e informe de resultados durante el año dos mil veintitrés. </w:t>
      </w:r>
    </w:p>
    <w:p w14:paraId="5BF45EA8"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48E03124"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lo anterior, de conformidad con el Reglamento de la Participación Social en la Educación en su artículo 88 regula lo siguiente. </w:t>
      </w:r>
    </w:p>
    <w:p w14:paraId="5BCA1150"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b/>
          <w:color w:val="000000"/>
        </w:rPr>
      </w:pPr>
    </w:p>
    <w:p w14:paraId="7206FEBB"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u w:val="single"/>
        </w:rPr>
      </w:pPr>
      <w:r w:rsidRPr="00C675C2">
        <w:rPr>
          <w:rFonts w:ascii="Palatino Linotype" w:eastAsia="Palatino Linotype" w:hAnsi="Palatino Linotype" w:cs="Palatino Linotype"/>
          <w:i/>
          <w:sz w:val="22"/>
          <w:szCs w:val="22"/>
        </w:rPr>
        <w:t>“</w:t>
      </w:r>
      <w:r w:rsidRPr="00C675C2">
        <w:rPr>
          <w:rFonts w:ascii="Palatino Linotype" w:eastAsia="Palatino Linotype" w:hAnsi="Palatino Linotype" w:cs="Palatino Linotype"/>
          <w:i/>
          <w:sz w:val="22"/>
          <w:szCs w:val="22"/>
          <w:u w:val="single"/>
        </w:rPr>
        <w:t xml:space="preserve">Artículo 88. En cada municipio operara un Consejo Municipal que estará integrado por:  </w:t>
      </w:r>
    </w:p>
    <w:p w14:paraId="11672F84"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proofErr w:type="spellStart"/>
      <w:r w:rsidRPr="00C675C2">
        <w:rPr>
          <w:rFonts w:ascii="Palatino Linotype" w:eastAsia="Palatino Linotype" w:hAnsi="Palatino Linotype" w:cs="Palatino Linotype"/>
          <w:i/>
          <w:sz w:val="22"/>
          <w:szCs w:val="22"/>
        </w:rPr>
        <w:t>I.Un</w:t>
      </w:r>
      <w:proofErr w:type="spellEnd"/>
      <w:r w:rsidRPr="00C675C2">
        <w:rPr>
          <w:rFonts w:ascii="Palatino Linotype" w:eastAsia="Palatino Linotype" w:hAnsi="Palatino Linotype" w:cs="Palatino Linotype"/>
          <w:i/>
          <w:sz w:val="22"/>
          <w:szCs w:val="22"/>
        </w:rPr>
        <w:t xml:space="preserve"> presidente, elegido por mayoría de votos de los consejeros de una terna propuesta por el  regidor comisionado de educación, el cual deberá ser padre de familia y deberá contar por lo  menos con un hijo inscrito en una escuela de educación básica del municipio en el ciclo escolar  de que se trate, lo que acreditará con certificación que expida el director correspondiente o la  constancia de inscripción de su hijo. En caso de que quien presida deje de reunir este  requisito, los consejeros designarán un nuevo presidente. </w:t>
      </w:r>
    </w:p>
    <w:p w14:paraId="3E969DDD"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proofErr w:type="spellStart"/>
      <w:r w:rsidRPr="00C675C2">
        <w:rPr>
          <w:rFonts w:ascii="Palatino Linotype" w:eastAsia="Palatino Linotype" w:hAnsi="Palatino Linotype" w:cs="Palatino Linotype"/>
          <w:i/>
          <w:sz w:val="22"/>
          <w:szCs w:val="22"/>
        </w:rPr>
        <w:t>II.Tres</w:t>
      </w:r>
      <w:proofErr w:type="spellEnd"/>
      <w:r w:rsidRPr="00C675C2">
        <w:rPr>
          <w:rFonts w:ascii="Palatino Linotype" w:eastAsia="Palatino Linotype" w:hAnsi="Palatino Linotype" w:cs="Palatino Linotype"/>
          <w:i/>
          <w:sz w:val="22"/>
          <w:szCs w:val="22"/>
        </w:rPr>
        <w:t xml:space="preserve"> representantes del Sindicato de Maestros al Servicio del Estado de México: uno del nivel  preescolar, uno de primaria y uno de secundaria, designados por su secretario general, quienes  acudirán como representantes de los intereses laborales de sus trabajadores. </w:t>
      </w:r>
    </w:p>
    <w:p w14:paraId="333308FE"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proofErr w:type="spellStart"/>
      <w:r w:rsidRPr="00C675C2">
        <w:rPr>
          <w:rFonts w:ascii="Palatino Linotype" w:eastAsia="Palatino Linotype" w:hAnsi="Palatino Linotype" w:cs="Palatino Linotype"/>
          <w:i/>
          <w:sz w:val="22"/>
          <w:szCs w:val="22"/>
        </w:rPr>
        <w:t>III.Tres</w:t>
      </w:r>
      <w:proofErr w:type="spellEnd"/>
      <w:r w:rsidRPr="00C675C2">
        <w:rPr>
          <w:rFonts w:ascii="Palatino Linotype" w:eastAsia="Palatino Linotype" w:hAnsi="Palatino Linotype" w:cs="Palatino Linotype"/>
          <w:i/>
          <w:sz w:val="22"/>
          <w:szCs w:val="22"/>
        </w:rPr>
        <w:t xml:space="preserve"> representantes del Sindicato Nacional de Trabajadores de la Educación; uno del nivel preescolar, uno de primaria y uno de secundaria, designados por su secretario general, quienes acudirán como representantes de los intereses laborales de sus trabajadores. </w:t>
      </w:r>
    </w:p>
    <w:p w14:paraId="47ECCCB8"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IV. A invitación del Director General de Educación Básica: </w:t>
      </w:r>
    </w:p>
    <w:p w14:paraId="62767D84" w14:textId="77777777" w:rsidR="00E3751C" w:rsidRPr="00C675C2" w:rsidRDefault="0011593D">
      <w:pPr>
        <w:numPr>
          <w:ilvl w:val="0"/>
          <w:numId w:val="8"/>
        </w:numPr>
        <w:pBdr>
          <w:top w:val="nil"/>
          <w:left w:val="nil"/>
          <w:bottom w:val="nil"/>
          <w:right w:val="nil"/>
          <w:between w:val="nil"/>
        </w:pBdr>
        <w:ind w:left="1134" w:right="900" w:firstLine="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Tres supervisores escolares, uno por cada nivel educativo del tipo básico, que realicen sus funciones en el municipio correspondiente; </w:t>
      </w:r>
    </w:p>
    <w:p w14:paraId="76BA2683" w14:textId="77777777" w:rsidR="00E3751C" w:rsidRPr="00C675C2" w:rsidRDefault="0011593D">
      <w:pPr>
        <w:numPr>
          <w:ilvl w:val="0"/>
          <w:numId w:val="6"/>
        </w:numPr>
        <w:pBdr>
          <w:top w:val="nil"/>
          <w:left w:val="nil"/>
          <w:bottom w:val="nil"/>
          <w:right w:val="nil"/>
          <w:between w:val="nil"/>
        </w:pBdr>
        <w:ind w:left="1134" w:right="900" w:firstLine="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A invitación del Director General de los Servicios Educativos Integrados al Estado de México: </w:t>
      </w:r>
    </w:p>
    <w:p w14:paraId="5E646F91" w14:textId="77777777" w:rsidR="00E3751C" w:rsidRPr="00C675C2" w:rsidRDefault="0011593D">
      <w:pPr>
        <w:numPr>
          <w:ilvl w:val="0"/>
          <w:numId w:val="7"/>
        </w:numPr>
        <w:pBdr>
          <w:top w:val="nil"/>
          <w:left w:val="nil"/>
          <w:bottom w:val="nil"/>
          <w:right w:val="nil"/>
          <w:between w:val="nil"/>
        </w:pBdr>
        <w:ind w:left="1134" w:right="900" w:firstLine="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Tres supervisores escolares, uno por cada nivel educativo del tipo básico, que realicen sus funciones en el municipio correspondiente; </w:t>
      </w:r>
    </w:p>
    <w:p w14:paraId="4E18F0CE" w14:textId="77777777" w:rsidR="00E3751C" w:rsidRPr="00C675C2" w:rsidRDefault="0011593D">
      <w:pPr>
        <w:numPr>
          <w:ilvl w:val="0"/>
          <w:numId w:val="6"/>
        </w:numPr>
        <w:pBdr>
          <w:top w:val="nil"/>
          <w:left w:val="nil"/>
          <w:bottom w:val="nil"/>
          <w:right w:val="nil"/>
          <w:between w:val="nil"/>
        </w:pBdr>
        <w:ind w:left="1134" w:right="900" w:firstLine="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A invitación del presidente del Consejo Municipal: </w:t>
      </w:r>
    </w:p>
    <w:p w14:paraId="2DDAF497"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lastRenderedPageBreak/>
        <w:t xml:space="preserve">a) Un servidor público municipal, responsable de la atención de los asuntos educativos; </w:t>
      </w:r>
    </w:p>
    <w:p w14:paraId="43E611F5"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b) Un representante de las asociaciones de padres de familia; </w:t>
      </w:r>
    </w:p>
    <w:p w14:paraId="6C4BBA52"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c) Tres padres de familia, representantes de los Consejos Escolares; </w:t>
      </w:r>
    </w:p>
    <w:p w14:paraId="3037BF38"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d) Tres representantes de organizaciones interesadas en el mejoramiento de la educación. </w:t>
      </w:r>
    </w:p>
    <w:p w14:paraId="65AFA2AE" w14:textId="77777777" w:rsidR="00E3751C" w:rsidRPr="00C675C2" w:rsidRDefault="0011593D">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VII. Un Secretario Técnico, nombrado y removido por el Presidente Municipal.”  </w:t>
      </w:r>
    </w:p>
    <w:p w14:paraId="1E00D729" w14:textId="77777777" w:rsidR="00E3751C" w:rsidRPr="00C675C2" w:rsidRDefault="00E3751C">
      <w:pPr>
        <w:rPr>
          <w:rFonts w:ascii="Palatino Linotype" w:eastAsia="Palatino Linotype" w:hAnsi="Palatino Linotype" w:cs="Palatino Linotype"/>
        </w:rPr>
      </w:pPr>
    </w:p>
    <w:p w14:paraId="214B1397"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C675C2">
        <w:rPr>
          <w:rFonts w:ascii="Palatino Linotype" w:eastAsia="Palatino Linotype" w:hAnsi="Palatino Linotype" w:cs="Palatino Linotype"/>
        </w:rPr>
        <w:t xml:space="preserve">De lo anterior, se colige la forma en cómo se integra el Consejo Municipal de Participación Social en la Educación para el Ayuntamiento de Ecatepec de Morelos. </w:t>
      </w:r>
    </w:p>
    <w:p w14:paraId="583B5D93"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7881A272"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Seguidamente, de conformidad con el Reglamento de Participación Social en la Educación contempla que el Consejo, realiza las siguientes acciones. </w:t>
      </w:r>
    </w:p>
    <w:p w14:paraId="2041EBA6" w14:textId="77777777" w:rsidR="00E3751C" w:rsidRPr="00C675C2" w:rsidRDefault="00E3751C">
      <w:pPr>
        <w:spacing w:line="360" w:lineRule="auto"/>
        <w:ind w:right="-7"/>
        <w:jc w:val="both"/>
        <w:rPr>
          <w:rFonts w:ascii="Palatino Linotype" w:eastAsia="Palatino Linotype" w:hAnsi="Palatino Linotype" w:cs="Palatino Linotype"/>
        </w:rPr>
      </w:pPr>
    </w:p>
    <w:p w14:paraId="1BF9F914"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Artículo 91.- Para el ejercicio de sus funciones, los Consejos Municipales realizarán las acciones siguientes:</w:t>
      </w:r>
    </w:p>
    <w:p w14:paraId="5FD52977"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I. Establecer y mantener relación con los Consejos Estatal y Escolares;</w:t>
      </w:r>
    </w:p>
    <w:p w14:paraId="0FA492B9"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II. Proponer a la Secretaría programas de vinculación con los diversos sectores sociales;</w:t>
      </w:r>
    </w:p>
    <w:p w14:paraId="379D8A8A"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III. Estimular el interés de la sociedad para integrarse en las acciones del Consejo Municipal;</w:t>
      </w:r>
    </w:p>
    <w:p w14:paraId="31D8A6FA"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IV. Coadyuvar con las autoridades educativas en la atención de las necesidades de las instituciones educativas;</w:t>
      </w:r>
    </w:p>
    <w:p w14:paraId="5F8A8C4D"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V. Fomentar eventos cívicos, sociales y culturales;</w:t>
      </w:r>
    </w:p>
    <w:p w14:paraId="61354AC0"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VI. Promover y difundir en la comunidad los servicios educativos que existen en el municipio;</w:t>
      </w:r>
    </w:p>
    <w:p w14:paraId="54818D5A"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VII. Generar acciones de participación de la comunidad para acrecentar valores éticos y culturales predominantes en el municipio;</w:t>
      </w:r>
    </w:p>
    <w:p w14:paraId="09189B3A"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VIII. Exaltar la riqueza cultural del municipio para acrecentar el arraigo personal y comunitario e incrementar el sentido de pertenencia de sus habitantes, a fin de fortalecer la identidad mexiquense;</w:t>
      </w:r>
    </w:p>
    <w:p w14:paraId="1007B845"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IX. Promover estímulos y reconocimientos, a la participación social destacada en favor de la educación;</w:t>
      </w:r>
    </w:p>
    <w:p w14:paraId="1334EB63"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lastRenderedPageBreak/>
        <w:t>X. Sugerir a la autoridad municipal acciones sobre seguridad pública para fomentar actitudes de autocuidado y cuidado mutuo en la comunidad escolar;</w:t>
      </w:r>
    </w:p>
    <w:p w14:paraId="7036F0E8"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XI. Orientar a los padres de familia, a través de los Consejos Escolares, respecto al deber constitucional relativo a la educación de sus hijos;</w:t>
      </w:r>
    </w:p>
    <w:p w14:paraId="06C4DA1D" w14:textId="77777777" w:rsidR="00E3751C" w:rsidRPr="00C675C2" w:rsidRDefault="0011593D">
      <w:pPr>
        <w:ind w:left="1134" w:right="900"/>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XII. Las demás que sean consecuentes con sus funciones.”</w:t>
      </w:r>
    </w:p>
    <w:p w14:paraId="48F03851" w14:textId="77777777" w:rsidR="00E3751C" w:rsidRPr="00C675C2" w:rsidRDefault="00E3751C">
      <w:pPr>
        <w:spacing w:line="360" w:lineRule="auto"/>
        <w:ind w:right="-7"/>
        <w:jc w:val="both"/>
        <w:rPr>
          <w:rFonts w:ascii="Palatino Linotype" w:eastAsia="Palatino Linotype" w:hAnsi="Palatino Linotype" w:cs="Palatino Linotype"/>
          <w:b/>
        </w:rPr>
      </w:pPr>
    </w:p>
    <w:p w14:paraId="42AD5497"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En esa línea, se colige que al no obrar fuente obligacional para que el Consejo Municipal de Participación en la Educación sesione de manera ordinaria, resulta pertinente dar por válido el pronunciamiento remitido en informe justificado, mediante el cual proporcionó el orden del día, listas de asistencia y actas de cada una de las tres sesiones del 2023, en las que se plasman los programas de trabajo, los cronogramas y el informe de resultados del consejo durante el año 2023.</w:t>
      </w:r>
    </w:p>
    <w:p w14:paraId="0E93048B" w14:textId="77777777" w:rsidR="00E3751C" w:rsidRPr="00C675C2" w:rsidRDefault="00E3751C">
      <w:pPr>
        <w:spacing w:line="360" w:lineRule="auto"/>
        <w:jc w:val="both"/>
        <w:rPr>
          <w:rFonts w:ascii="Palatino Linotype" w:eastAsia="Palatino Linotype" w:hAnsi="Palatino Linotype" w:cs="Palatino Linotype"/>
          <w:color w:val="000000"/>
        </w:rPr>
      </w:pPr>
    </w:p>
    <w:p w14:paraId="3921FA40"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rPr>
      </w:pPr>
      <w:r w:rsidRPr="00C675C2">
        <w:rPr>
          <w:rFonts w:ascii="Palatino Linotype" w:eastAsia="Palatino Linotype" w:hAnsi="Palatino Linotype" w:cs="Palatino Linotype"/>
        </w:rPr>
        <w:t xml:space="preserve">Situación de la cual se observa que el </w:t>
      </w:r>
      <w:r w:rsidRPr="00C675C2">
        <w:rPr>
          <w:rFonts w:ascii="Palatino Linotype" w:eastAsia="Palatino Linotype" w:hAnsi="Palatino Linotype" w:cs="Palatino Linotype"/>
          <w:b/>
        </w:rPr>
        <w:t xml:space="preserve">SUJETO OBLIGADO </w:t>
      </w:r>
      <w:r w:rsidRPr="00C675C2">
        <w:rPr>
          <w:rFonts w:ascii="Palatino Linotype" w:eastAsia="Palatino Linotype" w:hAnsi="Palatino Linotype" w:cs="Palatino Linotype"/>
        </w:rPr>
        <w:t xml:space="preserve">al haber entregado la información solicitada en la etapa de manifestaciones, subsanó la falta de respuesta inicial y dejo sin materia el recurso de revisión </w:t>
      </w:r>
      <w:r w:rsidRPr="00C675C2">
        <w:rPr>
          <w:rFonts w:ascii="Palatino Linotype" w:eastAsia="Palatino Linotype" w:hAnsi="Palatino Linotype" w:cs="Palatino Linotype"/>
          <w:b/>
        </w:rPr>
        <w:t>02793/INFOEM/IP/RR/2024.</w:t>
      </w:r>
    </w:p>
    <w:p w14:paraId="678A341A"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i/>
        </w:rPr>
      </w:pPr>
    </w:p>
    <w:p w14:paraId="3BFDB4E5"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rPr>
      </w:pPr>
      <w:r w:rsidRPr="00C675C2">
        <w:rPr>
          <w:rFonts w:ascii="Palatino Linotype" w:eastAsia="Palatino Linotype" w:hAnsi="Palatino Linotype" w:cs="Palatino Linotype"/>
          <w:color w:val="000000"/>
        </w:rPr>
        <w:t xml:space="preserve"> En </w:t>
      </w:r>
      <w:r w:rsidRPr="00C675C2">
        <w:rPr>
          <w:rFonts w:ascii="Palatino Linotype" w:eastAsia="Palatino Linotype" w:hAnsi="Palatino Linotype" w:cs="Palatino Linotype"/>
        </w:rPr>
        <w:t>ese</w:t>
      </w:r>
      <w:r w:rsidRPr="00C675C2">
        <w:rPr>
          <w:rFonts w:ascii="Palatino Linotype" w:eastAsia="Palatino Linotype" w:hAnsi="Palatino Linotype" w:cs="Palatino Linotype"/>
          <w:color w:val="000000"/>
        </w:rPr>
        <w:t xml:space="preserve"> sentido, si bien </w:t>
      </w:r>
      <w:r w:rsidRPr="00C675C2">
        <w:rPr>
          <w:rFonts w:ascii="Palatino Linotype" w:eastAsia="Palatino Linotype" w:hAnsi="Palatino Linotype" w:cs="Palatino Linotype"/>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C675C2">
        <w:rPr>
          <w:rFonts w:ascii="Palatino Linotype" w:eastAsia="Palatino Linotype" w:hAnsi="Palatino Linotype" w:cs="Palatino Linotype"/>
        </w:rPr>
        <w:t>desechamiento</w:t>
      </w:r>
      <w:proofErr w:type="spellEnd"/>
      <w:r w:rsidRPr="00C675C2">
        <w:rPr>
          <w:rFonts w:ascii="Palatino Linotype" w:eastAsia="Palatino Linotype" w:hAnsi="Palatino Linotype" w:cs="Palatino Linotype"/>
        </w:rPr>
        <w:t xml:space="preserve"> o sobreseimiento; y, en su caso, ordenar la entrega de la información respecto a la respuesta emitida por el </w:t>
      </w:r>
      <w:r w:rsidRPr="00C675C2">
        <w:rPr>
          <w:rFonts w:ascii="Palatino Linotype" w:eastAsia="Palatino Linotype" w:hAnsi="Palatino Linotype" w:cs="Palatino Linotype"/>
          <w:b/>
        </w:rPr>
        <w:t>SUJETO OBLIGADO,</w:t>
      </w:r>
      <w:r w:rsidRPr="00C675C2">
        <w:rPr>
          <w:rFonts w:ascii="Palatino Linotype" w:eastAsia="Palatino Linotype" w:hAnsi="Palatino Linotype" w:cs="Palatino Linotype"/>
        </w:rPr>
        <w:t xml:space="preserve"> lo cierto, es que este Órgano Garante advierte que se actualiza la causal de sobreseimiento prevista en la fracción V del artículo 192 de la Ley de </w:t>
      </w:r>
      <w:r w:rsidRPr="00C675C2">
        <w:rPr>
          <w:rFonts w:ascii="Palatino Linotype" w:eastAsia="Palatino Linotype" w:hAnsi="Palatino Linotype" w:cs="Palatino Linotype"/>
        </w:rPr>
        <w:lastRenderedPageBreak/>
        <w:t xml:space="preserve">Transparencia y Acceso a la Información Pública del Estado de México y Municipios, como se expone a continuación: </w:t>
      </w:r>
    </w:p>
    <w:p w14:paraId="0F117ACE" w14:textId="77777777" w:rsidR="00E3751C" w:rsidRPr="00C675C2" w:rsidRDefault="00E3751C">
      <w:pPr>
        <w:pBdr>
          <w:top w:val="nil"/>
          <w:left w:val="nil"/>
          <w:bottom w:val="nil"/>
          <w:right w:val="nil"/>
          <w:between w:val="nil"/>
        </w:pBdr>
        <w:ind w:left="1134" w:right="1106"/>
        <w:rPr>
          <w:rFonts w:ascii="Palatino Linotype" w:eastAsia="Palatino Linotype" w:hAnsi="Palatino Linotype" w:cs="Palatino Linotype"/>
          <w:color w:val="000000"/>
        </w:rPr>
      </w:pPr>
    </w:p>
    <w:p w14:paraId="2CA0DA7F" w14:textId="77777777" w:rsidR="00E3751C" w:rsidRPr="00C675C2" w:rsidRDefault="0011593D">
      <w:pPr>
        <w:ind w:left="1134" w:right="1106"/>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b/>
          <w:i/>
          <w:sz w:val="22"/>
          <w:szCs w:val="22"/>
        </w:rPr>
        <w:t>“Artículo 192.</w:t>
      </w:r>
      <w:r w:rsidRPr="00C675C2">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 </w:t>
      </w:r>
    </w:p>
    <w:p w14:paraId="31EB13AD" w14:textId="77777777" w:rsidR="00E3751C" w:rsidRPr="00C675C2" w:rsidRDefault="0011593D">
      <w:pPr>
        <w:ind w:left="1134" w:right="1106"/>
        <w:jc w:val="both"/>
        <w:rPr>
          <w:rFonts w:ascii="Palatino Linotype" w:eastAsia="Palatino Linotype" w:hAnsi="Palatino Linotype" w:cs="Palatino Linotype"/>
          <w:i/>
          <w:sz w:val="22"/>
          <w:szCs w:val="22"/>
        </w:rPr>
      </w:pPr>
      <w:r w:rsidRPr="00C675C2">
        <w:rPr>
          <w:rFonts w:ascii="Palatino Linotype" w:eastAsia="Palatino Linotype" w:hAnsi="Palatino Linotype" w:cs="Palatino Linotype"/>
          <w:i/>
          <w:sz w:val="22"/>
          <w:szCs w:val="22"/>
        </w:rPr>
        <w:t xml:space="preserve">(…) </w:t>
      </w:r>
    </w:p>
    <w:p w14:paraId="225EB003" w14:textId="77777777" w:rsidR="00E3751C" w:rsidRPr="00C675C2" w:rsidRDefault="0011593D">
      <w:pPr>
        <w:ind w:left="1134" w:right="1106"/>
        <w:jc w:val="both"/>
        <w:rPr>
          <w:rFonts w:ascii="Palatino Linotype" w:eastAsia="Palatino Linotype" w:hAnsi="Palatino Linotype" w:cs="Palatino Linotype"/>
          <w:b/>
          <w:i/>
          <w:sz w:val="22"/>
          <w:szCs w:val="22"/>
        </w:rPr>
      </w:pPr>
      <w:r w:rsidRPr="00C675C2">
        <w:rPr>
          <w:rFonts w:ascii="Palatino Linotype" w:eastAsia="Palatino Linotype" w:hAnsi="Palatino Linotype" w:cs="Palatino Linotype"/>
          <w:b/>
          <w:i/>
          <w:sz w:val="22"/>
          <w:szCs w:val="22"/>
        </w:rPr>
        <w:t>V. Cuando por cualquier motivo se quede sin materia.”</w:t>
      </w:r>
    </w:p>
    <w:p w14:paraId="2593269A"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93CAEAD" w14:textId="77777777" w:rsidR="00E3751C" w:rsidRPr="00C675C2" w:rsidRDefault="00E3751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805D653"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En consecuencia, resulta pertinente validar el pronunciamiento del </w:t>
      </w:r>
      <w:r w:rsidRPr="00C675C2">
        <w:rPr>
          <w:rFonts w:ascii="Palatino Linotype" w:eastAsia="Palatino Linotype" w:hAnsi="Palatino Linotype" w:cs="Palatino Linotype"/>
          <w:b/>
        </w:rPr>
        <w:t>Sujeto Obligado</w:t>
      </w:r>
      <w:r w:rsidRPr="00C675C2">
        <w:rPr>
          <w:rFonts w:ascii="Palatino Linotype" w:eastAsia="Palatino Linotype" w:hAnsi="Palatino Linotype" w:cs="Palatino Linotype"/>
        </w:rPr>
        <w:t xml:space="preserve"> y tomando en cuenta las consideraciones anteriores respecto al sobreseimiento, se determina procedente sobreseer el recurso de revisión </w:t>
      </w:r>
      <w:r w:rsidRPr="00C675C2">
        <w:rPr>
          <w:rFonts w:ascii="Palatino Linotype" w:eastAsia="Palatino Linotype" w:hAnsi="Palatino Linotype" w:cs="Palatino Linotype"/>
          <w:b/>
        </w:rPr>
        <w:t>02793/INFOEM/IP/RR/2024.</w:t>
      </w:r>
    </w:p>
    <w:p w14:paraId="22FBFFD4"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rPr>
      </w:pPr>
    </w:p>
    <w:p w14:paraId="38921B0B"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rPr>
        <w:t xml:space="preserve">  </w:t>
      </w:r>
      <w:r w:rsidRPr="00C675C2">
        <w:rPr>
          <w:rFonts w:ascii="Palatino Linotype" w:eastAsia="Palatino Linotype" w:hAnsi="Palatino Linotype" w:cs="Palatino Linotype"/>
          <w:b/>
        </w:rPr>
        <w:t>QUINTO</w:t>
      </w:r>
      <w:r w:rsidRPr="00C675C2">
        <w:rPr>
          <w:rFonts w:ascii="Palatino Linotype" w:eastAsia="Palatino Linotype" w:hAnsi="Palatino Linotype" w:cs="Palatino Linotype"/>
          <w:b/>
          <w:color w:val="000000"/>
        </w:rPr>
        <w:t>. De la versión pública.</w:t>
      </w:r>
    </w:p>
    <w:p w14:paraId="58244338" w14:textId="77777777" w:rsidR="00E3751C" w:rsidRPr="00C675C2" w:rsidRDefault="0011593D">
      <w:pPr>
        <w:keepNext/>
        <w:keepLines/>
        <w:numPr>
          <w:ilvl w:val="0"/>
          <w:numId w:val="14"/>
        </w:numPr>
        <w:tabs>
          <w:tab w:val="left" w:pos="284"/>
        </w:tabs>
        <w:spacing w:after="160" w:line="360" w:lineRule="auto"/>
        <w:ind w:left="0" w:firstLine="0"/>
        <w:rPr>
          <w:rFonts w:ascii="Palatino Linotype" w:eastAsia="Palatino Linotype" w:hAnsi="Palatino Linotype" w:cs="Palatino Linotype"/>
          <w:b/>
          <w:color w:val="000000"/>
        </w:rPr>
      </w:pPr>
      <w:bookmarkStart w:id="9" w:name="_heading=h.26in1rg" w:colFirst="0" w:colLast="0"/>
      <w:bookmarkEnd w:id="9"/>
      <w:r w:rsidRPr="00C675C2">
        <w:rPr>
          <w:rFonts w:ascii="Palatino Linotype" w:eastAsia="Palatino Linotype" w:hAnsi="Palatino Linotype" w:cs="Palatino Linotype"/>
          <w:b/>
          <w:color w:val="000000"/>
        </w:rPr>
        <w:t xml:space="preserve">Nociones generales. </w:t>
      </w:r>
    </w:p>
    <w:p w14:paraId="0233AD77"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Debe destacarse, que debido a la información solicitada por el </w:t>
      </w:r>
      <w:r w:rsidRPr="00C675C2">
        <w:rPr>
          <w:rFonts w:ascii="Palatino Linotype" w:eastAsia="Palatino Linotype" w:hAnsi="Palatino Linotype" w:cs="Palatino Linotype"/>
          <w:b/>
          <w:color w:val="000000"/>
        </w:rPr>
        <w:t xml:space="preserve">RECURRENTE, </w:t>
      </w:r>
      <w:r w:rsidRPr="00C675C2">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sidRPr="00C675C2">
        <w:rPr>
          <w:rFonts w:ascii="Palatino Linotype" w:eastAsia="Palatino Linotype" w:hAnsi="Palatino Linotype" w:cs="Palatino Linotype"/>
          <w:b/>
          <w:color w:val="000000"/>
        </w:rPr>
        <w:t xml:space="preserve">SUJETO OBLIGADO </w:t>
      </w:r>
      <w:r w:rsidRPr="00C675C2">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139253D9" w14:textId="77777777" w:rsidR="00E3751C" w:rsidRPr="00C675C2" w:rsidRDefault="00E3751C">
      <w:pPr>
        <w:tabs>
          <w:tab w:val="left" w:pos="0"/>
          <w:tab w:val="left" w:pos="284"/>
        </w:tabs>
        <w:spacing w:line="360" w:lineRule="auto"/>
        <w:ind w:right="49"/>
        <w:jc w:val="both"/>
        <w:rPr>
          <w:rFonts w:ascii="Palatino Linotype" w:eastAsia="Palatino Linotype" w:hAnsi="Palatino Linotype" w:cs="Palatino Linotype"/>
        </w:rPr>
      </w:pPr>
    </w:p>
    <w:p w14:paraId="6FA7665A"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No pasa desapercibido para este Órgano Garante que los sujetos obligados</w:t>
      </w:r>
      <w:r w:rsidRPr="00C675C2">
        <w:rPr>
          <w:rFonts w:ascii="Palatino Linotype" w:eastAsia="Palatino Linotype" w:hAnsi="Palatino Linotype" w:cs="Palatino Linotype"/>
          <w:b/>
          <w:color w:val="000000"/>
        </w:rPr>
        <w:t xml:space="preserve"> </w:t>
      </w:r>
      <w:r w:rsidRPr="00C675C2">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comercializar los datos personales.  Cabe destacar que, para la realización de la </w:t>
      </w:r>
      <w:r w:rsidRPr="00C675C2">
        <w:rPr>
          <w:rFonts w:ascii="Palatino Linotype" w:eastAsia="Palatino Linotype" w:hAnsi="Palatino Linotype" w:cs="Palatino Linotype"/>
          <w:color w:val="000000"/>
        </w:rPr>
        <w:lastRenderedPageBreak/>
        <w:t>clasificación de la información, se deben seguir una serie de pasos y procedimientos, por lo que es menester reiterar los mismos:</w:t>
      </w:r>
    </w:p>
    <w:p w14:paraId="040E7639" w14:textId="77777777" w:rsidR="00E3751C" w:rsidRPr="00C675C2" w:rsidRDefault="00E3751C">
      <w:pPr>
        <w:tabs>
          <w:tab w:val="left" w:pos="284"/>
        </w:tabs>
        <w:spacing w:after="160" w:line="360" w:lineRule="auto"/>
        <w:ind w:right="49"/>
        <w:jc w:val="both"/>
        <w:rPr>
          <w:rFonts w:ascii="Palatino Linotype" w:eastAsia="Palatino Linotype" w:hAnsi="Palatino Linotype" w:cs="Palatino Linotype"/>
          <w:color w:val="000000"/>
        </w:rPr>
      </w:pPr>
    </w:p>
    <w:tbl>
      <w:tblPr>
        <w:tblStyle w:val="a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520"/>
      </w:tblGrid>
      <w:tr w:rsidR="00E3751C" w:rsidRPr="00C675C2" w14:paraId="57E4FADF" w14:textId="77777777">
        <w:tc>
          <w:tcPr>
            <w:tcW w:w="2689" w:type="dxa"/>
          </w:tcPr>
          <w:p w14:paraId="39DA0EFF" w14:textId="77777777" w:rsidR="00E3751C" w:rsidRPr="00C675C2" w:rsidRDefault="0011593D">
            <w:pPr>
              <w:tabs>
                <w:tab w:val="left" w:pos="284"/>
              </w:tabs>
              <w:spacing w:line="360" w:lineRule="auto"/>
              <w:rPr>
                <w:rFonts w:ascii="Palatino Linotype" w:eastAsia="Palatino Linotype" w:hAnsi="Palatino Linotype" w:cs="Palatino Linotype"/>
              </w:rPr>
            </w:pPr>
            <w:r w:rsidRPr="00C675C2">
              <w:rPr>
                <w:rFonts w:ascii="Palatino Linotype" w:eastAsia="Palatino Linotype" w:hAnsi="Palatino Linotype" w:cs="Palatino Linotype"/>
              </w:rPr>
              <w:t>a) Requisitos previos.</w:t>
            </w:r>
          </w:p>
        </w:tc>
        <w:tc>
          <w:tcPr>
            <w:tcW w:w="6520" w:type="dxa"/>
          </w:tcPr>
          <w:p w14:paraId="7D7E1F81"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A8B9404"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07BA5CE9"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138B0900" w14:textId="77777777" w:rsidR="00E3751C" w:rsidRPr="00C675C2" w:rsidRDefault="0011593D">
            <w:pPr>
              <w:tabs>
                <w:tab w:val="left" w:pos="284"/>
              </w:tabs>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C675C2">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C675C2">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E3751C" w:rsidRPr="00C675C2" w14:paraId="4C83F2F5" w14:textId="77777777">
        <w:tc>
          <w:tcPr>
            <w:tcW w:w="2689" w:type="dxa"/>
          </w:tcPr>
          <w:p w14:paraId="06792DDC" w14:textId="77777777" w:rsidR="00E3751C" w:rsidRPr="00C675C2" w:rsidRDefault="0011593D">
            <w:pPr>
              <w:tabs>
                <w:tab w:val="left" w:pos="284"/>
              </w:tabs>
              <w:spacing w:line="360" w:lineRule="auto"/>
              <w:rPr>
                <w:rFonts w:ascii="Palatino Linotype" w:eastAsia="Palatino Linotype" w:hAnsi="Palatino Linotype" w:cs="Palatino Linotype"/>
              </w:rPr>
            </w:pPr>
            <w:r w:rsidRPr="00C675C2">
              <w:rPr>
                <w:rFonts w:ascii="Palatino Linotype" w:eastAsia="Palatino Linotype" w:hAnsi="Palatino Linotype" w:cs="Palatino Linotype"/>
              </w:rPr>
              <w:lastRenderedPageBreak/>
              <w:t>b) Supuestos de clasificación.</w:t>
            </w:r>
          </w:p>
        </w:tc>
        <w:tc>
          <w:tcPr>
            <w:tcW w:w="6520" w:type="dxa"/>
          </w:tcPr>
          <w:p w14:paraId="71E0F329"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5DDD6C78"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2972C1C" w14:textId="77777777" w:rsidR="00E3751C" w:rsidRPr="00C675C2" w:rsidRDefault="0011593D">
            <w:pPr>
              <w:tabs>
                <w:tab w:val="left" w:pos="284"/>
              </w:tabs>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color w:val="000000"/>
              </w:rPr>
              <w:t xml:space="preserve">El </w:t>
            </w:r>
            <w:r w:rsidRPr="00C675C2">
              <w:rPr>
                <w:rFonts w:ascii="Palatino Linotype" w:eastAsia="Palatino Linotype" w:hAnsi="Palatino Linotype" w:cs="Palatino Linotype"/>
                <w:b/>
                <w:color w:val="000000"/>
              </w:rPr>
              <w:t>Sujeto Obligado</w:t>
            </w:r>
            <w:r w:rsidRPr="00C675C2">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3751C" w:rsidRPr="00C675C2" w14:paraId="66442312" w14:textId="77777777">
        <w:tc>
          <w:tcPr>
            <w:tcW w:w="2689" w:type="dxa"/>
          </w:tcPr>
          <w:p w14:paraId="7D0C7119" w14:textId="77777777" w:rsidR="00E3751C" w:rsidRPr="00C675C2" w:rsidRDefault="0011593D">
            <w:pPr>
              <w:tabs>
                <w:tab w:val="left" w:pos="284"/>
              </w:tabs>
              <w:spacing w:line="360" w:lineRule="auto"/>
              <w:rPr>
                <w:rFonts w:ascii="Palatino Linotype" w:eastAsia="Palatino Linotype" w:hAnsi="Palatino Linotype" w:cs="Palatino Linotype"/>
              </w:rPr>
            </w:pPr>
            <w:r w:rsidRPr="00C675C2">
              <w:rPr>
                <w:rFonts w:ascii="Palatino Linotype" w:eastAsia="Palatino Linotype" w:hAnsi="Palatino Linotype" w:cs="Palatino Linotype"/>
              </w:rPr>
              <w:t>c) Formalidades para emitir el acuerdo de clasificación.</w:t>
            </w:r>
          </w:p>
        </w:tc>
        <w:tc>
          <w:tcPr>
            <w:tcW w:w="6520" w:type="dxa"/>
          </w:tcPr>
          <w:p w14:paraId="615BD2F4"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1AB8B2AF"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lastRenderedPageBreak/>
              <w:t xml:space="preserve">Es necesario que </w:t>
            </w:r>
            <w:r w:rsidRPr="00C675C2">
              <w:rPr>
                <w:rFonts w:ascii="Palatino Linotype" w:eastAsia="Palatino Linotype" w:hAnsi="Palatino Linotype" w:cs="Palatino Linotype"/>
                <w:b/>
                <w:color w:val="000000"/>
                <w:u w:val="single"/>
              </w:rPr>
              <w:t>el acto reúna con los requisitos elementales</w:t>
            </w:r>
            <w:r w:rsidRPr="00C675C2">
              <w:rPr>
                <w:rFonts w:ascii="Palatino Linotype" w:eastAsia="Palatino Linotype" w:hAnsi="Palatino Linotype" w:cs="Palatino Linotype"/>
                <w:color w:val="000000"/>
              </w:rPr>
              <w:t>, entre ellos, que la autoridad que va a emitir el acto de autoridad sea la legalmente facultada para ello.</w:t>
            </w:r>
          </w:p>
          <w:p w14:paraId="3AABA776" w14:textId="77777777" w:rsidR="00E3751C" w:rsidRPr="00C675C2" w:rsidRDefault="0011593D">
            <w:pPr>
              <w:tabs>
                <w:tab w:val="left" w:pos="284"/>
              </w:tabs>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3751C" w:rsidRPr="00C675C2" w14:paraId="1C3248C0" w14:textId="77777777">
        <w:tc>
          <w:tcPr>
            <w:tcW w:w="2689" w:type="dxa"/>
          </w:tcPr>
          <w:p w14:paraId="5F025522" w14:textId="77777777" w:rsidR="00E3751C" w:rsidRPr="00C675C2" w:rsidRDefault="00E3751C">
            <w:pPr>
              <w:tabs>
                <w:tab w:val="left" w:pos="284"/>
              </w:tabs>
              <w:spacing w:line="360" w:lineRule="auto"/>
              <w:rPr>
                <w:rFonts w:ascii="Palatino Linotype" w:eastAsia="Palatino Linotype" w:hAnsi="Palatino Linotype" w:cs="Palatino Linotype"/>
              </w:rPr>
            </w:pPr>
          </w:p>
          <w:p w14:paraId="7788F342" w14:textId="77777777" w:rsidR="00E3751C" w:rsidRPr="00C675C2" w:rsidRDefault="0011593D">
            <w:pPr>
              <w:tabs>
                <w:tab w:val="left" w:pos="284"/>
              </w:tabs>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color w:val="000000"/>
              </w:rPr>
              <w:t xml:space="preserve">d) Requisitos de fondo del acuerdo de clasificación. </w:t>
            </w:r>
          </w:p>
        </w:tc>
        <w:tc>
          <w:tcPr>
            <w:tcW w:w="6520" w:type="dxa"/>
          </w:tcPr>
          <w:p w14:paraId="5BE9191F"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675C2">
              <w:rPr>
                <w:rFonts w:ascii="Palatino Linotype" w:eastAsia="Palatino Linotype" w:hAnsi="Palatino Linotype" w:cs="Palatino Linotype"/>
                <w:b/>
                <w:color w:val="000000"/>
              </w:rPr>
              <w:t>Sujetos Obligados</w:t>
            </w:r>
            <w:r w:rsidRPr="00C675C2">
              <w:rPr>
                <w:rFonts w:ascii="Palatino Linotype" w:eastAsia="Palatino Linotype" w:hAnsi="Palatino Linotype" w:cs="Palatino Linotype"/>
                <w:color w:val="000000"/>
              </w:rPr>
              <w:t xml:space="preserve">, por lo que deberán fundar y motivar debidamente la clasificación. </w:t>
            </w:r>
          </w:p>
          <w:p w14:paraId="187594B4"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De lo anterior, se desprende que para una correcta </w:t>
            </w:r>
            <w:r w:rsidRPr="00C675C2">
              <w:rPr>
                <w:rFonts w:ascii="Palatino Linotype" w:eastAsia="Palatino Linotype" w:hAnsi="Palatino Linotype" w:cs="Palatino Linotype"/>
                <w:b/>
                <w:color w:val="000000"/>
              </w:rPr>
              <w:t>clasificación total o parcial</w:t>
            </w:r>
            <w:r w:rsidRPr="00C675C2">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w:t>
            </w:r>
            <w:r w:rsidRPr="00C675C2">
              <w:rPr>
                <w:rFonts w:ascii="Palatino Linotype" w:eastAsia="Palatino Linotype" w:hAnsi="Palatino Linotype" w:cs="Palatino Linotype"/>
                <w:color w:val="000000"/>
              </w:rPr>
              <w:lastRenderedPageBreak/>
              <w:t>considerando que todo acto que la autoridad pronuncie en el ejercicio de sus atribuciones, debe expresar los fundamentos legales que le dieron origen y las razones por las que se deben aplicar al caso concreto.</w:t>
            </w:r>
          </w:p>
          <w:p w14:paraId="71D67A14"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C16566A"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0FFDF1CF"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Ahora bien, </w:t>
            </w:r>
            <w:r w:rsidRPr="00C675C2">
              <w:rPr>
                <w:rFonts w:ascii="Palatino Linotype" w:eastAsia="Palatino Linotype" w:hAnsi="Palatino Linotype" w:cs="Palatino Linotype"/>
                <w:b/>
                <w:color w:val="000000"/>
                <w:u w:val="single"/>
              </w:rPr>
              <w:t>para cada caso además de fundar y motivar</w:t>
            </w:r>
            <w:r w:rsidRPr="00C675C2">
              <w:rPr>
                <w:rFonts w:ascii="Palatino Linotype" w:eastAsia="Palatino Linotype" w:hAnsi="Palatino Linotype" w:cs="Palatino Linotype"/>
                <w:color w:val="000000"/>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w:t>
            </w:r>
            <w:r w:rsidRPr="00C675C2">
              <w:rPr>
                <w:rFonts w:ascii="Palatino Linotype" w:eastAsia="Palatino Linotype" w:hAnsi="Palatino Linotype" w:cs="Palatino Linotype"/>
                <w:color w:val="000000"/>
              </w:rPr>
              <w:lastRenderedPageBreak/>
              <w:t>postal, cuya titularidad corresponda a particulares, entre otros.</w:t>
            </w:r>
          </w:p>
        </w:tc>
      </w:tr>
      <w:tr w:rsidR="00E3751C" w:rsidRPr="00C675C2" w14:paraId="44083954" w14:textId="77777777">
        <w:tc>
          <w:tcPr>
            <w:tcW w:w="2689" w:type="dxa"/>
          </w:tcPr>
          <w:p w14:paraId="501DAA37"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rPr>
            </w:pPr>
            <w:r w:rsidRPr="00C675C2">
              <w:rPr>
                <w:rFonts w:ascii="Palatino Linotype" w:eastAsia="Palatino Linotype" w:hAnsi="Palatino Linotype" w:cs="Palatino Linotype"/>
              </w:rPr>
              <w:lastRenderedPageBreak/>
              <w:t xml:space="preserve">e) Condiciones especiales de la clasificación de la información como confidencial. </w:t>
            </w:r>
          </w:p>
        </w:tc>
        <w:tc>
          <w:tcPr>
            <w:tcW w:w="6520" w:type="dxa"/>
          </w:tcPr>
          <w:p w14:paraId="1D17F03A"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3A67984B" w14:textId="77777777" w:rsidR="00E3751C" w:rsidRPr="00C675C2" w:rsidRDefault="0011593D">
            <w:pPr>
              <w:tabs>
                <w:tab w:val="left" w:pos="284"/>
              </w:tabs>
              <w:spacing w:line="360" w:lineRule="auto"/>
              <w:ind w:right="49"/>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34A4A11" w14:textId="77777777" w:rsidR="00E3751C" w:rsidRPr="00C675C2" w:rsidRDefault="0011593D">
            <w:pPr>
              <w:tabs>
                <w:tab w:val="left" w:pos="284"/>
              </w:tabs>
              <w:spacing w:line="360" w:lineRule="auto"/>
              <w:rPr>
                <w:rFonts w:ascii="Palatino Linotype" w:eastAsia="Palatino Linotype" w:hAnsi="Palatino Linotype" w:cs="Palatino Linotype"/>
              </w:rPr>
            </w:pPr>
            <w:r w:rsidRPr="00C675C2">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A8C2C7A" w14:textId="77777777" w:rsidR="00E3751C" w:rsidRPr="00C675C2" w:rsidRDefault="00E3751C">
      <w:pPr>
        <w:tabs>
          <w:tab w:val="left" w:pos="284"/>
        </w:tabs>
        <w:spacing w:line="360" w:lineRule="auto"/>
        <w:rPr>
          <w:rFonts w:ascii="Palatino Linotype" w:eastAsia="Palatino Linotype" w:hAnsi="Palatino Linotype" w:cs="Palatino Linotype"/>
          <w:color w:val="000000"/>
        </w:rPr>
      </w:pPr>
    </w:p>
    <w:p w14:paraId="3E92F972"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27785BF0" w14:textId="77777777" w:rsidR="00E3751C" w:rsidRPr="00C675C2" w:rsidRDefault="00E3751C">
      <w:pPr>
        <w:pBdr>
          <w:top w:val="nil"/>
          <w:left w:val="nil"/>
          <w:bottom w:val="nil"/>
          <w:right w:val="nil"/>
          <w:between w:val="nil"/>
        </w:pBdr>
        <w:spacing w:line="360" w:lineRule="auto"/>
        <w:ind w:left="360"/>
        <w:jc w:val="both"/>
        <w:rPr>
          <w:rFonts w:ascii="Palatino Linotype" w:eastAsia="Palatino Linotype" w:hAnsi="Palatino Linotype" w:cs="Palatino Linotype"/>
        </w:rPr>
      </w:pPr>
    </w:p>
    <w:p w14:paraId="4F6BD1A4" w14:textId="77777777" w:rsidR="00E3751C" w:rsidRPr="00C675C2" w:rsidRDefault="0011593D">
      <w:pPr>
        <w:pBdr>
          <w:top w:val="nil"/>
          <w:left w:val="nil"/>
          <w:bottom w:val="nil"/>
          <w:right w:val="nil"/>
          <w:between w:val="nil"/>
        </w:pBdr>
        <w:spacing w:line="360" w:lineRule="auto"/>
        <w:jc w:val="both"/>
        <w:rPr>
          <w:rFonts w:ascii="Palatino Linotype" w:eastAsia="Palatino Linotype" w:hAnsi="Palatino Linotype" w:cs="Palatino Linotype"/>
          <w:b/>
        </w:rPr>
      </w:pPr>
      <w:r w:rsidRPr="00C675C2">
        <w:rPr>
          <w:rFonts w:ascii="Palatino Linotype" w:eastAsia="Palatino Linotype" w:hAnsi="Palatino Linotype" w:cs="Palatino Linotype"/>
          <w:b/>
        </w:rPr>
        <w:lastRenderedPageBreak/>
        <w:t>SEXTO</w:t>
      </w:r>
      <w:r w:rsidRPr="00C675C2">
        <w:rPr>
          <w:rFonts w:ascii="Palatino Linotype" w:eastAsia="Palatino Linotype" w:hAnsi="Palatino Linotype" w:cs="Palatino Linotype"/>
        </w:rPr>
        <w:t xml:space="preserve">. </w:t>
      </w:r>
      <w:r w:rsidRPr="00C675C2">
        <w:rPr>
          <w:rFonts w:ascii="Palatino Linotype" w:eastAsia="Palatino Linotype" w:hAnsi="Palatino Linotype" w:cs="Palatino Linotype"/>
          <w:b/>
        </w:rPr>
        <w:t>Vista a la Secretaría Técnica del Pleno.</w:t>
      </w:r>
    </w:p>
    <w:p w14:paraId="7656570B"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b/>
        </w:rPr>
      </w:pPr>
    </w:p>
    <w:p w14:paraId="6956325C" w14:textId="77777777" w:rsidR="009849D9" w:rsidRPr="00C675C2" w:rsidRDefault="009849D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Ahora bien, para el caso de los recursos de revisión </w:t>
      </w:r>
      <w:r w:rsidRPr="00C675C2">
        <w:rPr>
          <w:rFonts w:ascii="Palatino Linotype" w:eastAsia="Palatino Linotype" w:hAnsi="Palatino Linotype" w:cs="Palatino Linotype"/>
          <w:b/>
        </w:rPr>
        <w:t xml:space="preserve">02768/INFOEM/IP/RR/2024 y 02853/INFOEM/IP/RR/2024, </w:t>
      </w:r>
      <w:r w:rsidRPr="00C675C2">
        <w:rPr>
          <w:rFonts w:ascii="Palatino Linotype" w:eastAsia="Palatino Linotype" w:hAnsi="Palatino Linotype" w:cs="Palatino Linotype"/>
        </w:rPr>
        <w:t xml:space="preserve">se debe de precisar lo siguiente. </w:t>
      </w:r>
    </w:p>
    <w:p w14:paraId="2AD6ECE2" w14:textId="77777777" w:rsidR="009849D9" w:rsidRPr="00C675C2" w:rsidRDefault="009849D9" w:rsidP="009849D9">
      <w:pPr>
        <w:pBdr>
          <w:top w:val="nil"/>
          <w:left w:val="nil"/>
          <w:bottom w:val="nil"/>
          <w:right w:val="nil"/>
          <w:between w:val="nil"/>
        </w:pBdr>
        <w:spacing w:line="360" w:lineRule="auto"/>
        <w:jc w:val="both"/>
        <w:rPr>
          <w:rFonts w:ascii="Palatino Linotype" w:eastAsia="Palatino Linotype" w:hAnsi="Palatino Linotype" w:cs="Palatino Linotype"/>
        </w:rPr>
      </w:pPr>
    </w:p>
    <w:p w14:paraId="124A5E70" w14:textId="77777777" w:rsidR="00E3751C" w:rsidRPr="00C675C2" w:rsidRDefault="009849D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En esa línea</w:t>
      </w:r>
      <w:r w:rsidR="0011593D" w:rsidRPr="00C675C2">
        <w:rPr>
          <w:rFonts w:ascii="Palatino Linotype" w:eastAsia="Palatino Linotype" w:hAnsi="Palatino Linotype" w:cs="Palatino Linotype"/>
        </w:rPr>
        <w:t xml:space="preserve">, ha quedado acreditado que el  Ayuntamiento de Ecatepec de Morelos omitió dar respuesta en el plazo señalado en el artículo 163 de la Ley de Transparencia y Acceso a la Información Pública del Estado de México y Municipios. </w:t>
      </w:r>
    </w:p>
    <w:p w14:paraId="4A15BB57" w14:textId="77777777" w:rsidR="00E3751C" w:rsidRPr="00C675C2" w:rsidRDefault="00E3751C">
      <w:pPr>
        <w:spacing w:line="360" w:lineRule="auto"/>
      </w:pPr>
    </w:p>
    <w:p w14:paraId="3EC0CB7A"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Al respecto, el artículo 36, fracción X, del ordenamiento jurídico en cita, establece que es atribución de este Instituto hacer del conocimiento al Área competente de cada Sujeto Obligado las infracciones a esta Ley. </w:t>
      </w:r>
    </w:p>
    <w:p w14:paraId="054ADD1E" w14:textId="77777777" w:rsidR="00E3751C" w:rsidRPr="00C675C2" w:rsidRDefault="00E3751C">
      <w:pPr>
        <w:spacing w:line="360" w:lineRule="auto"/>
        <w:ind w:right="-93"/>
      </w:pPr>
    </w:p>
    <w:p w14:paraId="24117A8D"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4D9744F8" w14:textId="77777777" w:rsidR="00E3751C" w:rsidRPr="00C675C2" w:rsidRDefault="00E3751C">
      <w:pPr>
        <w:spacing w:line="360" w:lineRule="auto"/>
        <w:ind w:right="-93"/>
      </w:pPr>
    </w:p>
    <w:p w14:paraId="3F3DBE74"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Por su parte, el artículo 223 de la Ley de Transparencia y Acceso a la Información Pública del Estado de México y Municipios, prevé que este Instituto deberá dar vista al Área competente, con el fin de que determine el grado de </w:t>
      </w:r>
      <w:r w:rsidRPr="00C675C2">
        <w:rPr>
          <w:rFonts w:ascii="Palatino Linotype" w:eastAsia="Palatino Linotype" w:hAnsi="Palatino Linotype" w:cs="Palatino Linotype"/>
        </w:rPr>
        <w:lastRenderedPageBreak/>
        <w:t xml:space="preserve">responsabilidad de los servidores públicos que incumplan con las obligaciones establecidas en la Ley. </w:t>
      </w:r>
    </w:p>
    <w:p w14:paraId="3EC0323F" w14:textId="77777777" w:rsidR="00E3751C" w:rsidRPr="00C675C2" w:rsidRDefault="00E3751C">
      <w:pPr>
        <w:spacing w:line="360" w:lineRule="auto"/>
        <w:ind w:right="-93"/>
      </w:pPr>
    </w:p>
    <w:p w14:paraId="6E546703"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14:paraId="3700CCE9" w14:textId="77777777" w:rsidR="00E3751C" w:rsidRPr="00C675C2" w:rsidRDefault="00E3751C">
      <w:pPr>
        <w:spacing w:line="360" w:lineRule="auto"/>
        <w:ind w:right="-93"/>
      </w:pPr>
    </w:p>
    <w:p w14:paraId="34C1D2FF"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0AC85E00" w14:textId="77777777" w:rsidR="00E3751C" w:rsidRPr="00C675C2" w:rsidRDefault="00E3751C">
      <w:pPr>
        <w:pBdr>
          <w:top w:val="nil"/>
          <w:left w:val="nil"/>
          <w:bottom w:val="nil"/>
          <w:right w:val="nil"/>
          <w:between w:val="nil"/>
        </w:pBdr>
        <w:spacing w:line="360" w:lineRule="auto"/>
        <w:jc w:val="both"/>
        <w:rPr>
          <w:rFonts w:ascii="Palatino Linotype" w:eastAsia="Palatino Linotype" w:hAnsi="Palatino Linotype" w:cs="Palatino Linotype"/>
        </w:rPr>
      </w:pPr>
    </w:p>
    <w:p w14:paraId="43CAE5EA" w14:textId="77777777" w:rsidR="00E3751C" w:rsidRPr="00C675C2" w:rsidRDefault="0011593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675C2">
        <w:rPr>
          <w:rFonts w:ascii="Palatino Linotype" w:eastAsia="Palatino Linotype" w:hAnsi="Palatino Linotype" w:cs="Palatino Linotype"/>
        </w:rPr>
        <w:t>Por lo anteriormente expuesto y fundado, este ÓRGANO GARANTE emite los siguientes:</w:t>
      </w:r>
    </w:p>
    <w:p w14:paraId="59E31986" w14:textId="77777777" w:rsidR="00E3751C" w:rsidRPr="00C675C2" w:rsidRDefault="00E3751C">
      <w:pPr>
        <w:rPr>
          <w:rFonts w:ascii="Palatino Linotype" w:eastAsia="Palatino Linotype" w:hAnsi="Palatino Linotype" w:cs="Palatino Linotype"/>
          <w:color w:val="000000"/>
        </w:rPr>
      </w:pPr>
      <w:bookmarkStart w:id="10" w:name="_heading=h.lnxbz9" w:colFirst="0" w:colLast="0"/>
      <w:bookmarkEnd w:id="10"/>
    </w:p>
    <w:p w14:paraId="78570983" w14:textId="77777777" w:rsidR="00E3751C" w:rsidRPr="00C675C2" w:rsidRDefault="0011593D">
      <w:pPr>
        <w:pStyle w:val="Ttulo1"/>
        <w:jc w:val="center"/>
        <w:rPr>
          <w:rFonts w:ascii="Palatino Linotype" w:eastAsia="Palatino Linotype" w:hAnsi="Palatino Linotype" w:cs="Palatino Linotype"/>
          <w:b/>
          <w:color w:val="000000"/>
          <w:sz w:val="24"/>
          <w:szCs w:val="24"/>
        </w:rPr>
      </w:pPr>
      <w:r w:rsidRPr="00C675C2">
        <w:rPr>
          <w:rFonts w:ascii="Palatino Linotype" w:eastAsia="Palatino Linotype" w:hAnsi="Palatino Linotype" w:cs="Palatino Linotype"/>
          <w:b/>
          <w:color w:val="000000"/>
          <w:sz w:val="24"/>
          <w:szCs w:val="24"/>
        </w:rPr>
        <w:t>R E S O L U T I V O S</w:t>
      </w:r>
    </w:p>
    <w:p w14:paraId="3E14CCA5" w14:textId="77777777" w:rsidR="00E3751C" w:rsidRPr="00C675C2" w:rsidRDefault="00E3751C">
      <w:pPr>
        <w:tabs>
          <w:tab w:val="left" w:pos="284"/>
        </w:tabs>
        <w:spacing w:line="360" w:lineRule="auto"/>
        <w:jc w:val="both"/>
        <w:rPr>
          <w:rFonts w:ascii="Palatino Linotype" w:eastAsia="Palatino Linotype" w:hAnsi="Palatino Linotype" w:cs="Palatino Linotype"/>
          <w:b/>
        </w:rPr>
      </w:pPr>
    </w:p>
    <w:p w14:paraId="3EFB98B4" w14:textId="77777777" w:rsidR="00E3751C" w:rsidRPr="00C675C2" w:rsidRDefault="0011593D">
      <w:pPr>
        <w:tabs>
          <w:tab w:val="left" w:pos="284"/>
        </w:tabs>
        <w:spacing w:line="360" w:lineRule="auto"/>
        <w:jc w:val="both"/>
        <w:rPr>
          <w:rFonts w:ascii="Palatino Linotype" w:eastAsia="Palatino Linotype" w:hAnsi="Palatino Linotype" w:cs="Palatino Linotype"/>
          <w:b/>
        </w:rPr>
      </w:pPr>
      <w:r w:rsidRPr="00C675C2">
        <w:rPr>
          <w:rFonts w:ascii="Palatino Linotype" w:eastAsia="Palatino Linotype" w:hAnsi="Palatino Linotype" w:cs="Palatino Linotype"/>
          <w:b/>
        </w:rPr>
        <w:t xml:space="preserve">PRIMERO. </w:t>
      </w:r>
      <w:r w:rsidRPr="00C675C2">
        <w:rPr>
          <w:rFonts w:ascii="Palatino Linotype" w:eastAsia="Palatino Linotype" w:hAnsi="Palatino Linotype" w:cs="Palatino Linotype"/>
        </w:rPr>
        <w:t>Resultan fundadas las</w:t>
      </w:r>
      <w:r w:rsidRPr="00C675C2">
        <w:rPr>
          <w:rFonts w:ascii="Palatino Linotype" w:eastAsia="Palatino Linotype" w:hAnsi="Palatino Linotype" w:cs="Palatino Linotype"/>
          <w:b/>
        </w:rPr>
        <w:t xml:space="preserve"> </w:t>
      </w:r>
      <w:r w:rsidRPr="00C675C2">
        <w:rPr>
          <w:rFonts w:ascii="Palatino Linotype" w:eastAsia="Palatino Linotype" w:hAnsi="Palatino Linotype" w:cs="Palatino Linotype"/>
        </w:rPr>
        <w:t xml:space="preserve">razones o motivos de inconformidad hechos valer en los recursos de revisión </w:t>
      </w:r>
      <w:r w:rsidRPr="00C675C2">
        <w:rPr>
          <w:rFonts w:ascii="Palatino Linotype" w:eastAsia="Palatino Linotype" w:hAnsi="Palatino Linotype" w:cs="Palatino Linotype"/>
          <w:b/>
        </w:rPr>
        <w:t xml:space="preserve">02768/INFOEM/IP/RR/2024, y </w:t>
      </w:r>
      <w:r w:rsidRPr="00C675C2">
        <w:rPr>
          <w:rFonts w:ascii="Palatino Linotype" w:eastAsia="Palatino Linotype" w:hAnsi="Palatino Linotype" w:cs="Palatino Linotype"/>
          <w:b/>
        </w:rPr>
        <w:lastRenderedPageBreak/>
        <w:t xml:space="preserve">02853/INFOEM/IP/RR/2024 </w:t>
      </w:r>
      <w:r w:rsidRPr="00C675C2">
        <w:rPr>
          <w:rFonts w:ascii="Palatino Linotype" w:eastAsia="Palatino Linotype" w:hAnsi="Palatino Linotype" w:cs="Palatino Linotype"/>
        </w:rPr>
        <w:t xml:space="preserve">en términos de los </w:t>
      </w:r>
      <w:r w:rsidRPr="00C675C2">
        <w:rPr>
          <w:rFonts w:ascii="Palatino Linotype" w:eastAsia="Palatino Linotype" w:hAnsi="Palatino Linotype" w:cs="Palatino Linotype"/>
          <w:b/>
        </w:rPr>
        <w:t xml:space="preserve">Considerandos CUARTO y QUINTO </w:t>
      </w:r>
      <w:r w:rsidRPr="00C675C2">
        <w:rPr>
          <w:rFonts w:ascii="Palatino Linotype" w:eastAsia="Palatino Linotype" w:hAnsi="Palatino Linotype" w:cs="Palatino Linotype"/>
        </w:rPr>
        <w:t>de la presente resolución.</w:t>
      </w:r>
    </w:p>
    <w:p w14:paraId="551E0529" w14:textId="77777777" w:rsidR="00E3751C" w:rsidRPr="00C675C2" w:rsidRDefault="00E3751C">
      <w:pPr>
        <w:tabs>
          <w:tab w:val="left" w:pos="284"/>
        </w:tabs>
        <w:spacing w:line="360" w:lineRule="auto"/>
        <w:jc w:val="both"/>
        <w:rPr>
          <w:rFonts w:ascii="Palatino Linotype" w:eastAsia="Palatino Linotype" w:hAnsi="Palatino Linotype" w:cs="Palatino Linotype"/>
        </w:rPr>
      </w:pPr>
    </w:p>
    <w:p w14:paraId="7BB8D294" w14:textId="77777777" w:rsidR="00E3751C" w:rsidRPr="00C675C2" w:rsidRDefault="0011593D">
      <w:pPr>
        <w:tabs>
          <w:tab w:val="left" w:pos="284"/>
        </w:tabs>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b/>
        </w:rPr>
        <w:t xml:space="preserve">SEGUNDO. </w:t>
      </w:r>
      <w:r w:rsidRPr="00C675C2">
        <w:rPr>
          <w:rFonts w:ascii="Palatino Linotype" w:eastAsia="Palatino Linotype" w:hAnsi="Palatino Linotype" w:cs="Palatino Linotype"/>
        </w:rPr>
        <w:t xml:space="preserve">Se </w:t>
      </w:r>
      <w:r w:rsidRPr="00C675C2">
        <w:rPr>
          <w:rFonts w:ascii="Palatino Linotype" w:eastAsia="Palatino Linotype" w:hAnsi="Palatino Linotype" w:cs="Palatino Linotype"/>
          <w:b/>
        </w:rPr>
        <w:t xml:space="preserve">ORDENA </w:t>
      </w:r>
      <w:r w:rsidRPr="00C675C2">
        <w:rPr>
          <w:rFonts w:ascii="Palatino Linotype" w:eastAsia="Palatino Linotype" w:hAnsi="Palatino Linotype" w:cs="Palatino Linotype"/>
        </w:rPr>
        <w:t xml:space="preserve">al </w:t>
      </w:r>
      <w:r w:rsidRPr="00C675C2">
        <w:rPr>
          <w:rFonts w:ascii="Palatino Linotype" w:eastAsia="Palatino Linotype" w:hAnsi="Palatino Linotype" w:cs="Palatino Linotype"/>
          <w:b/>
        </w:rPr>
        <w:t xml:space="preserve">Ayuntamiento de Ecatepec de Morelos </w:t>
      </w:r>
      <w:r w:rsidRPr="00C675C2">
        <w:rPr>
          <w:rFonts w:ascii="Palatino Linotype" w:eastAsia="Palatino Linotype" w:hAnsi="Palatino Linotype" w:cs="Palatino Linotype"/>
        </w:rPr>
        <w:t xml:space="preserve">entregar vía Sistema de Acceso a la Información Mexiquense </w:t>
      </w:r>
      <w:r w:rsidRPr="00C675C2">
        <w:rPr>
          <w:rFonts w:ascii="Palatino Linotype" w:eastAsia="Palatino Linotype" w:hAnsi="Palatino Linotype" w:cs="Palatino Linotype"/>
          <w:b/>
        </w:rPr>
        <w:t>(SAIMEX)</w:t>
      </w:r>
      <w:r w:rsidRPr="00C675C2">
        <w:rPr>
          <w:rFonts w:ascii="Palatino Linotype" w:eastAsia="Palatino Linotype" w:hAnsi="Palatino Linotype" w:cs="Palatino Linotype"/>
        </w:rPr>
        <w:t xml:space="preserve">, de ser el caso en versión pública, la siguiente información. </w:t>
      </w:r>
    </w:p>
    <w:p w14:paraId="7C736C0D" w14:textId="77777777" w:rsidR="00E3751C" w:rsidRPr="00C675C2" w:rsidRDefault="00E3751C">
      <w:pPr>
        <w:tabs>
          <w:tab w:val="left" w:pos="284"/>
        </w:tabs>
        <w:spacing w:line="360" w:lineRule="auto"/>
        <w:jc w:val="both"/>
        <w:rPr>
          <w:rFonts w:ascii="Palatino Linotype" w:eastAsia="Palatino Linotype" w:hAnsi="Palatino Linotype" w:cs="Palatino Linotype"/>
          <w:b/>
          <w:color w:val="000000"/>
        </w:rPr>
      </w:pPr>
    </w:p>
    <w:p w14:paraId="73052B53"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Del Consejo Municipal de Protección Civil, la siguiente información</w:t>
      </w:r>
      <w:r w:rsidR="009849D9" w:rsidRPr="00C675C2">
        <w:rPr>
          <w:rFonts w:ascii="Palatino Linotype" w:eastAsia="Palatino Linotype" w:hAnsi="Palatino Linotype" w:cs="Palatino Linotype"/>
          <w:b/>
          <w:color w:val="000000"/>
        </w:rPr>
        <w:t>,</w:t>
      </w:r>
      <w:r w:rsidRPr="00C675C2">
        <w:rPr>
          <w:rFonts w:ascii="Palatino Linotype" w:eastAsia="Palatino Linotype" w:hAnsi="Palatino Linotype" w:cs="Palatino Linotype"/>
          <w:b/>
          <w:color w:val="000000"/>
        </w:rPr>
        <w:t xml:space="preserve"> del periodo del 1 de enero al 31 de diciembre de 2023: </w:t>
      </w:r>
    </w:p>
    <w:p w14:paraId="285C120E"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1.- Productos elaborados propuestas, programas, recomendaciones, opiniones, posicionamientos, observaciones y denuncias.</w:t>
      </w:r>
    </w:p>
    <w:p w14:paraId="6F2D6326"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2.- Informes de actividades y/o resultados elaborados.</w:t>
      </w:r>
    </w:p>
    <w:p w14:paraId="3B418E42" w14:textId="73C0064C"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De la Sesión Abierta de Cabildo, </w:t>
      </w:r>
      <w:r w:rsidR="009849D9" w:rsidRPr="00C675C2">
        <w:rPr>
          <w:rFonts w:ascii="Palatino Linotype" w:eastAsia="Palatino Linotype" w:hAnsi="Palatino Linotype" w:cs="Palatino Linotype"/>
          <w:b/>
          <w:color w:val="000000"/>
        </w:rPr>
        <w:t xml:space="preserve">la siguiente información, </w:t>
      </w:r>
      <w:r w:rsidRPr="00C675C2">
        <w:rPr>
          <w:rFonts w:ascii="Palatino Linotype" w:eastAsia="Palatino Linotype" w:hAnsi="Palatino Linotype" w:cs="Palatino Linotype"/>
          <w:b/>
          <w:color w:val="000000"/>
        </w:rPr>
        <w:t xml:space="preserve">del periodo del 1 de enero al 31 de diciembre del 2023: </w:t>
      </w:r>
    </w:p>
    <w:p w14:paraId="5CFB51B7"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3.- Listas de participantes </w:t>
      </w:r>
    </w:p>
    <w:p w14:paraId="307ACE38" w14:textId="77777777" w:rsidR="00E3751C" w:rsidRPr="00C675C2" w:rsidRDefault="0011593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C675C2">
        <w:rPr>
          <w:rFonts w:ascii="Palatino Linotype" w:eastAsia="Palatino Linotype" w:hAnsi="Palatino Linotype" w:cs="Palatino Linotype"/>
          <w:b/>
          <w:color w:val="000000"/>
        </w:rPr>
        <w:t xml:space="preserve">4.- Documentos consistentes en informes, reportes, presentaciones o similares donde se observen los resultados de las Sesiones de Cabildo Abierto. </w:t>
      </w:r>
    </w:p>
    <w:p w14:paraId="72461408" w14:textId="77777777" w:rsidR="00E3751C" w:rsidRPr="00C675C2" w:rsidRDefault="00E3751C">
      <w:pPr>
        <w:tabs>
          <w:tab w:val="left" w:pos="284"/>
        </w:tabs>
        <w:spacing w:line="360" w:lineRule="auto"/>
        <w:jc w:val="both"/>
        <w:rPr>
          <w:rFonts w:ascii="Palatino Linotype" w:eastAsia="Palatino Linotype" w:hAnsi="Palatino Linotype" w:cs="Palatino Linotype"/>
          <w:b/>
          <w:color w:val="000000"/>
        </w:rPr>
      </w:pPr>
    </w:p>
    <w:p w14:paraId="052CD92A" w14:textId="77777777" w:rsidR="00167274" w:rsidRPr="00C675C2" w:rsidRDefault="0011593D">
      <w:pPr>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w:t>
      </w:r>
      <w:r w:rsidRPr="00C675C2">
        <w:rPr>
          <w:rFonts w:ascii="Palatino Linotype" w:eastAsia="Palatino Linotype" w:hAnsi="Palatino Linotype" w:cs="Palatino Linotype"/>
        </w:rPr>
        <w:lastRenderedPageBreak/>
        <w:t>dentro del soporte documental respectivo objeto de las versiones públicas que se formulen y se pongan a disposición del</w:t>
      </w:r>
      <w:r w:rsidRPr="00C675C2">
        <w:rPr>
          <w:rFonts w:ascii="Palatino Linotype" w:eastAsia="Palatino Linotype" w:hAnsi="Palatino Linotype" w:cs="Palatino Linotype"/>
          <w:b/>
        </w:rPr>
        <w:t xml:space="preserve"> RECURRENTE</w:t>
      </w:r>
      <w:r w:rsidRPr="00C675C2">
        <w:rPr>
          <w:rFonts w:ascii="Palatino Linotype" w:eastAsia="Palatino Linotype" w:hAnsi="Palatino Linotype" w:cs="Palatino Linotype"/>
        </w:rPr>
        <w:t>.</w:t>
      </w:r>
    </w:p>
    <w:p w14:paraId="573FB8AF" w14:textId="77777777" w:rsidR="00167274" w:rsidRPr="00C675C2" w:rsidRDefault="00167274">
      <w:pPr>
        <w:spacing w:line="360" w:lineRule="auto"/>
        <w:jc w:val="both"/>
        <w:rPr>
          <w:rFonts w:ascii="Palatino Linotype" w:eastAsia="Palatino Linotype" w:hAnsi="Palatino Linotype" w:cs="Palatino Linotype"/>
        </w:rPr>
      </w:pPr>
    </w:p>
    <w:p w14:paraId="3B8A72F6" w14:textId="122C970F" w:rsidR="00167274" w:rsidRPr="00C675C2" w:rsidRDefault="00167274">
      <w:pPr>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rPr>
        <w:t>Para el caso de que la información ordenada en el numeral 1 no obre en los archivos del SUJETO OBLIGADO, por no haberse generado, bastará con que así lo haga del conocimiento de LA PARTE RECURRENTE.</w:t>
      </w:r>
    </w:p>
    <w:p w14:paraId="17C1018A" w14:textId="77777777" w:rsidR="00167274" w:rsidRPr="00C675C2" w:rsidRDefault="00167274">
      <w:pPr>
        <w:spacing w:line="360" w:lineRule="auto"/>
        <w:jc w:val="both"/>
        <w:rPr>
          <w:rFonts w:ascii="Palatino Linotype" w:eastAsia="Palatino Linotype" w:hAnsi="Palatino Linotype" w:cs="Palatino Linotype"/>
        </w:rPr>
      </w:pPr>
    </w:p>
    <w:p w14:paraId="2174B81D" w14:textId="77777777" w:rsidR="00E3751C" w:rsidRPr="00C675C2" w:rsidRDefault="0011593D">
      <w:pPr>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rPr>
        <w:t>En caso de contar con denuncias que se encuentren en trámite, deberá emitir el acuerdo del Comité de Transparencia, donde clasifique de manera fundada y motivada, la información como reservada, con excepción de aquellos se relacionen con actos de corrupción o posibles violaciones graves a derechos humanos, en términos del artículo 142 de la Ley de la materia, que deberán entregarse en versión pública.</w:t>
      </w:r>
    </w:p>
    <w:p w14:paraId="15C80355" w14:textId="77777777" w:rsidR="00E3751C" w:rsidRPr="00C675C2" w:rsidRDefault="00E3751C">
      <w:pPr>
        <w:spacing w:line="360" w:lineRule="auto"/>
        <w:jc w:val="both"/>
        <w:rPr>
          <w:rFonts w:ascii="Palatino Linotype" w:eastAsia="Palatino Linotype" w:hAnsi="Palatino Linotype" w:cs="Palatino Linotype"/>
        </w:rPr>
      </w:pPr>
    </w:p>
    <w:p w14:paraId="3534A2B4" w14:textId="6784451B" w:rsidR="00E3751C" w:rsidRPr="00C675C2" w:rsidRDefault="0011593D">
      <w:pPr>
        <w:spacing w:line="360" w:lineRule="auto"/>
        <w:jc w:val="both"/>
        <w:rPr>
          <w:rFonts w:ascii="Palatino Linotype" w:eastAsia="Palatino Linotype" w:hAnsi="Palatino Linotype" w:cs="Palatino Linotype"/>
          <w:color w:val="000000"/>
        </w:rPr>
      </w:pPr>
      <w:r w:rsidRPr="00C675C2">
        <w:rPr>
          <w:rFonts w:ascii="Palatino Linotype" w:eastAsia="Palatino Linotype" w:hAnsi="Palatino Linotype" w:cs="Palatino Linotype"/>
          <w:b/>
          <w:color w:val="000000"/>
        </w:rPr>
        <w:t>TERCERO</w:t>
      </w:r>
      <w:r w:rsidRPr="00C675C2">
        <w:rPr>
          <w:rFonts w:ascii="Palatino Linotype" w:eastAsia="Palatino Linotype" w:hAnsi="Palatino Linotype" w:cs="Palatino Linotype"/>
          <w:color w:val="000000"/>
        </w:rPr>
        <w:t xml:space="preserve"> Se </w:t>
      </w:r>
      <w:r w:rsidRPr="00C675C2">
        <w:rPr>
          <w:rFonts w:ascii="Palatino Linotype" w:eastAsia="Palatino Linotype" w:hAnsi="Palatino Linotype" w:cs="Palatino Linotype"/>
          <w:b/>
          <w:color w:val="000000"/>
        </w:rPr>
        <w:t xml:space="preserve">SOBRESEE </w:t>
      </w:r>
      <w:r w:rsidRPr="00C675C2">
        <w:rPr>
          <w:rFonts w:ascii="Palatino Linotype" w:eastAsia="Palatino Linotype" w:hAnsi="Palatino Linotype" w:cs="Palatino Linotype"/>
          <w:color w:val="000000"/>
        </w:rPr>
        <w:t xml:space="preserve">el recurso de revisión </w:t>
      </w:r>
      <w:r w:rsidRPr="00C675C2">
        <w:rPr>
          <w:rFonts w:ascii="Palatino Linotype" w:eastAsia="Palatino Linotype" w:hAnsi="Palatino Linotype" w:cs="Palatino Linotype"/>
          <w:b/>
          <w:color w:val="000000"/>
        </w:rPr>
        <w:t>02793/INFOEM/IP/RR/2024</w:t>
      </w:r>
      <w:r w:rsidRPr="00C675C2">
        <w:rPr>
          <w:rFonts w:ascii="Palatino Linotype" w:eastAsia="Palatino Linotype" w:hAnsi="Palatino Linotype" w:cs="Palatino Linotype"/>
          <w:color w:val="000000"/>
        </w:rPr>
        <w:t xml:space="preserve">, porque al colmar la pretensión de </w:t>
      </w:r>
      <w:r w:rsidRPr="00C675C2">
        <w:rPr>
          <w:rFonts w:ascii="Palatino Linotype" w:eastAsia="Palatino Linotype" w:hAnsi="Palatino Linotype" w:cs="Palatino Linotype"/>
          <w:b/>
          <w:color w:val="000000"/>
        </w:rPr>
        <w:t>la parte Recurrente</w:t>
      </w:r>
      <w:r w:rsidRPr="00C675C2">
        <w:rPr>
          <w:rFonts w:ascii="Palatino Linotype" w:eastAsia="Palatino Linotype" w:hAnsi="Palatino Linotype" w:cs="Palatino Linotype"/>
          <w:color w:val="000000"/>
        </w:rPr>
        <w:t xml:space="preserve"> mediante informe justificado, el medio de impugnación quedó sin materia, de conformidad con lo previsto en el artículo 192</w:t>
      </w:r>
      <w:r w:rsidR="006A1FFD" w:rsidRPr="00C675C2">
        <w:rPr>
          <w:rFonts w:ascii="Palatino Linotype" w:eastAsia="Palatino Linotype" w:hAnsi="Palatino Linotype" w:cs="Palatino Linotype"/>
          <w:color w:val="000000"/>
        </w:rPr>
        <w:t>,</w:t>
      </w:r>
      <w:r w:rsidRPr="00C675C2">
        <w:rPr>
          <w:rFonts w:ascii="Palatino Linotype" w:eastAsia="Palatino Linotype" w:hAnsi="Palatino Linotype" w:cs="Palatino Linotype"/>
          <w:color w:val="000000"/>
        </w:rPr>
        <w:t xml:space="preserve"> fracción III</w:t>
      </w:r>
      <w:r w:rsidR="006A1FFD" w:rsidRPr="00C675C2">
        <w:rPr>
          <w:rFonts w:ascii="Palatino Linotype" w:eastAsia="Palatino Linotype" w:hAnsi="Palatino Linotype" w:cs="Palatino Linotype"/>
          <w:color w:val="000000"/>
        </w:rPr>
        <w:t>,</w:t>
      </w:r>
      <w:r w:rsidRPr="00C675C2">
        <w:rPr>
          <w:rFonts w:ascii="Palatino Linotype" w:eastAsia="Palatino Linotype" w:hAnsi="Palatino Linotype" w:cs="Palatino Linotype"/>
          <w:color w:val="000000"/>
        </w:rPr>
        <w:t xml:space="preserve"> de la Ley de Transparencia y Acceso a la Información Pública del Estado de México y Municipios, en términos del </w:t>
      </w:r>
      <w:r w:rsidRPr="00C675C2">
        <w:rPr>
          <w:rFonts w:ascii="Palatino Linotype" w:eastAsia="Palatino Linotype" w:hAnsi="Palatino Linotype" w:cs="Palatino Linotype"/>
          <w:b/>
          <w:color w:val="000000"/>
        </w:rPr>
        <w:t>Considerando Cuarto</w:t>
      </w:r>
      <w:r w:rsidRPr="00C675C2">
        <w:rPr>
          <w:rFonts w:ascii="Palatino Linotype" w:eastAsia="Palatino Linotype" w:hAnsi="Palatino Linotype" w:cs="Palatino Linotype"/>
          <w:color w:val="000000"/>
        </w:rPr>
        <w:t xml:space="preserve"> de la presente resolución.</w:t>
      </w:r>
    </w:p>
    <w:p w14:paraId="3F52B087" w14:textId="77777777" w:rsidR="00E3751C" w:rsidRPr="00C675C2" w:rsidRDefault="00E3751C">
      <w:pPr>
        <w:tabs>
          <w:tab w:val="left" w:pos="284"/>
          <w:tab w:val="left" w:pos="8080"/>
        </w:tabs>
        <w:spacing w:line="360" w:lineRule="auto"/>
        <w:ind w:right="49"/>
        <w:jc w:val="both"/>
        <w:rPr>
          <w:rFonts w:ascii="Palatino Linotype" w:eastAsia="Palatino Linotype" w:hAnsi="Palatino Linotype" w:cs="Palatino Linotype"/>
          <w:b/>
          <w:sz w:val="26"/>
          <w:szCs w:val="26"/>
        </w:rPr>
      </w:pPr>
    </w:p>
    <w:p w14:paraId="624AFC6A" w14:textId="77777777" w:rsidR="00E3751C" w:rsidRPr="00C675C2" w:rsidRDefault="0011593D">
      <w:pPr>
        <w:tabs>
          <w:tab w:val="left" w:pos="284"/>
          <w:tab w:val="left" w:pos="8080"/>
        </w:tabs>
        <w:spacing w:line="360" w:lineRule="auto"/>
        <w:ind w:right="49"/>
        <w:jc w:val="both"/>
        <w:rPr>
          <w:rFonts w:ascii="Palatino Linotype" w:eastAsia="Palatino Linotype" w:hAnsi="Palatino Linotype" w:cs="Palatino Linotype"/>
          <w:color w:val="222222"/>
        </w:rPr>
      </w:pPr>
      <w:r w:rsidRPr="00C675C2">
        <w:rPr>
          <w:rFonts w:ascii="Palatino Linotype" w:eastAsia="Palatino Linotype" w:hAnsi="Palatino Linotype" w:cs="Palatino Linotype"/>
          <w:b/>
        </w:rPr>
        <w:t xml:space="preserve">CUARTO. </w:t>
      </w:r>
      <w:r w:rsidRPr="00C675C2">
        <w:rPr>
          <w:rFonts w:ascii="Palatino Linotype" w:eastAsia="Palatino Linotype" w:hAnsi="Palatino Linotype" w:cs="Palatino Linotype"/>
          <w:b/>
          <w:color w:val="222222"/>
        </w:rPr>
        <w:t>NOTIFÍQUESE</w:t>
      </w:r>
      <w:r w:rsidRPr="00C675C2">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w:t>
      </w:r>
      <w:r w:rsidRPr="00C675C2">
        <w:rPr>
          <w:rFonts w:ascii="Palatino Linotype" w:eastAsia="Palatino Linotype" w:hAnsi="Palatino Linotype" w:cs="Palatino Linotype"/>
          <w:color w:val="222222"/>
        </w:rPr>
        <w:lastRenderedPageBreak/>
        <w:t xml:space="preserve">Información Pública del Estado de México y Municipios; </w:t>
      </w:r>
      <w:r w:rsidRPr="00C675C2">
        <w:rPr>
          <w:rFonts w:ascii="Palatino Linotype" w:eastAsia="Palatino Linotype" w:hAnsi="Palatino Linotype" w:cs="Palatino Linotype"/>
          <w:b/>
          <w:color w:val="222222"/>
        </w:rPr>
        <w:t>dé cumplimiento a lo ordenado dentro del plazo de diez días hábiles</w:t>
      </w:r>
      <w:r w:rsidRPr="00C675C2">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1C25262" w14:textId="77777777" w:rsidR="00E3751C" w:rsidRPr="00C675C2" w:rsidRDefault="00E3751C">
      <w:pPr>
        <w:tabs>
          <w:tab w:val="left" w:pos="284"/>
          <w:tab w:val="left" w:pos="8080"/>
        </w:tabs>
        <w:spacing w:line="360" w:lineRule="auto"/>
        <w:ind w:right="49"/>
        <w:jc w:val="both"/>
        <w:rPr>
          <w:rFonts w:ascii="Palatino Linotype" w:eastAsia="Palatino Linotype" w:hAnsi="Palatino Linotype" w:cs="Palatino Linotype"/>
          <w:color w:val="222222"/>
        </w:rPr>
      </w:pPr>
    </w:p>
    <w:p w14:paraId="46DF7EAD" w14:textId="77777777" w:rsidR="00E3751C" w:rsidRPr="00C675C2" w:rsidRDefault="0011593D">
      <w:pPr>
        <w:tabs>
          <w:tab w:val="left" w:pos="8080"/>
        </w:tabs>
        <w:spacing w:line="360" w:lineRule="auto"/>
        <w:ind w:right="49"/>
        <w:jc w:val="both"/>
        <w:rPr>
          <w:rFonts w:ascii="Palatino Linotype" w:eastAsia="Palatino Linotype" w:hAnsi="Palatino Linotype" w:cs="Palatino Linotype"/>
        </w:rPr>
      </w:pPr>
      <w:r w:rsidRPr="00C675C2">
        <w:rPr>
          <w:rFonts w:ascii="Palatino Linotype" w:eastAsia="Palatino Linotype" w:hAnsi="Palatino Linotype" w:cs="Palatino Linotype"/>
          <w:b/>
        </w:rPr>
        <w:t xml:space="preserve">QUINTO. </w:t>
      </w:r>
      <w:r w:rsidRPr="00C675C2">
        <w:rPr>
          <w:rFonts w:ascii="Palatino Linotype" w:eastAsia="Palatino Linotype" w:hAnsi="Palatino Linotype" w:cs="Palatino Linotype"/>
        </w:rPr>
        <w:t xml:space="preserve">Notifíquese a </w:t>
      </w:r>
      <w:r w:rsidRPr="00C675C2">
        <w:rPr>
          <w:rFonts w:ascii="Palatino Linotype" w:eastAsia="Palatino Linotype" w:hAnsi="Palatino Linotype" w:cs="Palatino Linotype"/>
          <w:b/>
        </w:rPr>
        <w:t>EL RECURRENTE</w:t>
      </w:r>
      <w:r w:rsidRPr="00C675C2">
        <w:rPr>
          <w:rFonts w:ascii="Palatino Linotype" w:eastAsia="Palatino Linotype" w:hAnsi="Palatino Linotype" w:cs="Palatino Linotype"/>
        </w:rPr>
        <w:t xml:space="preserve"> la presente resolución, vía SAIMEX.</w:t>
      </w:r>
    </w:p>
    <w:p w14:paraId="070B7D1B" w14:textId="77777777" w:rsidR="00E3751C" w:rsidRPr="00C675C2" w:rsidRDefault="00E3751C">
      <w:pPr>
        <w:shd w:val="clear" w:color="auto" w:fill="FFFFFF"/>
        <w:spacing w:line="360" w:lineRule="auto"/>
        <w:jc w:val="both"/>
        <w:rPr>
          <w:rFonts w:ascii="Palatino Linotype" w:eastAsia="Palatino Linotype" w:hAnsi="Palatino Linotype" w:cs="Palatino Linotype"/>
        </w:rPr>
      </w:pPr>
    </w:p>
    <w:p w14:paraId="5ECB2882" w14:textId="77777777" w:rsidR="00E3751C" w:rsidRPr="00C675C2" w:rsidRDefault="0011593D">
      <w:pPr>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b/>
        </w:rPr>
        <w:t xml:space="preserve">SEXTO. Gírese </w:t>
      </w:r>
      <w:r w:rsidRPr="00C675C2">
        <w:rPr>
          <w:rFonts w:ascii="Palatino Linotype" w:eastAsia="Palatino Linotype" w:hAnsi="Palatino Linotype" w:cs="Palatino Linotype"/>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C675C2">
        <w:rPr>
          <w:rFonts w:ascii="Palatino Linotype" w:eastAsia="Palatino Linotype" w:hAnsi="Palatino Linotype" w:cs="Palatino Linotype"/>
          <w:b/>
        </w:rPr>
        <w:t>CUARTO</w:t>
      </w:r>
      <w:r w:rsidRPr="00C675C2">
        <w:rPr>
          <w:rFonts w:ascii="Palatino Linotype" w:eastAsia="Palatino Linotype" w:hAnsi="Palatino Linotype" w:cs="Palatino Linotype"/>
        </w:rPr>
        <w:t xml:space="preserve"> de la presente resolución.</w:t>
      </w:r>
    </w:p>
    <w:p w14:paraId="32DDE9CE" w14:textId="77777777" w:rsidR="00E3751C" w:rsidRPr="00C675C2" w:rsidRDefault="00E3751C">
      <w:pPr>
        <w:shd w:val="clear" w:color="auto" w:fill="FFFFFF"/>
        <w:spacing w:line="360" w:lineRule="auto"/>
        <w:jc w:val="both"/>
        <w:rPr>
          <w:rFonts w:ascii="Palatino Linotype" w:eastAsia="Palatino Linotype" w:hAnsi="Palatino Linotype" w:cs="Palatino Linotype"/>
        </w:rPr>
      </w:pPr>
    </w:p>
    <w:p w14:paraId="065F50DE" w14:textId="77777777" w:rsidR="00E3751C" w:rsidRPr="00C675C2" w:rsidRDefault="0011593D">
      <w:pPr>
        <w:shd w:val="clear" w:color="auto" w:fill="FFFFFF"/>
        <w:spacing w:line="360" w:lineRule="auto"/>
        <w:jc w:val="both"/>
        <w:rPr>
          <w:rFonts w:ascii="Palatino Linotype" w:eastAsia="Palatino Linotype" w:hAnsi="Palatino Linotype" w:cs="Palatino Linotype"/>
        </w:rPr>
      </w:pPr>
      <w:r w:rsidRPr="00C675C2">
        <w:rPr>
          <w:rFonts w:ascii="Palatino Linotype" w:eastAsia="Palatino Linotype" w:hAnsi="Palatino Linotype" w:cs="Palatino Linotype"/>
          <w:b/>
        </w:rPr>
        <w:t>SÉPTIMO</w:t>
      </w:r>
      <w:r w:rsidRPr="00C675C2">
        <w:rPr>
          <w:rFonts w:ascii="Palatino Linotype" w:eastAsia="Palatino Linotype" w:hAnsi="Palatino Linotype" w:cs="Palatino Linotype"/>
        </w:rPr>
        <w:t xml:space="preserve">. Hágase del conocimiento del </w:t>
      </w:r>
      <w:r w:rsidRPr="00C675C2">
        <w:rPr>
          <w:rFonts w:ascii="Palatino Linotype" w:eastAsia="Palatino Linotype" w:hAnsi="Palatino Linotype" w:cs="Palatino Linotype"/>
          <w:b/>
        </w:rPr>
        <w:t>RECURRENTE</w:t>
      </w:r>
      <w:r w:rsidRPr="00C675C2">
        <w:rPr>
          <w:rFonts w:ascii="Palatino Linotype" w:eastAsia="Palatino Linotype" w:hAnsi="Palatino Linotype" w:cs="Palatino Linotype"/>
        </w:rPr>
        <w:t xml:space="preserve"> que la respuesta que dé </w:t>
      </w:r>
      <w:r w:rsidRPr="00C675C2">
        <w:rPr>
          <w:rFonts w:ascii="Palatino Linotype" w:eastAsia="Palatino Linotype" w:hAnsi="Palatino Linotype" w:cs="Palatino Linotype"/>
          <w:b/>
        </w:rPr>
        <w:t>EL SUJETO OBLIGADO</w:t>
      </w:r>
      <w:r w:rsidRPr="00C675C2">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11ADFDA3" w14:textId="77777777" w:rsidR="00E3751C" w:rsidRPr="00C675C2" w:rsidRDefault="00E3751C">
      <w:pPr>
        <w:shd w:val="clear" w:color="auto" w:fill="FFFFFF"/>
        <w:spacing w:line="360" w:lineRule="auto"/>
        <w:jc w:val="both"/>
        <w:rPr>
          <w:rFonts w:ascii="Palatino Linotype" w:eastAsia="Palatino Linotype" w:hAnsi="Palatino Linotype" w:cs="Palatino Linotype"/>
        </w:rPr>
      </w:pPr>
    </w:p>
    <w:p w14:paraId="166EE8C6" w14:textId="303400DE" w:rsidR="006A1FFD" w:rsidRPr="003C7186" w:rsidRDefault="006A1FFD" w:rsidP="006A1FFD">
      <w:pPr>
        <w:spacing w:line="360" w:lineRule="auto"/>
        <w:ind w:left="-142" w:right="-234" w:firstLine="1"/>
        <w:jc w:val="both"/>
        <w:rPr>
          <w:rFonts w:ascii="Palatino Linotype" w:hAnsi="Palatino Linotype"/>
        </w:rPr>
      </w:pPr>
      <w:r w:rsidRPr="00C675C2">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D50E8D" w:rsidRPr="00C675C2">
        <w:rPr>
          <w:rFonts w:ascii="Palatino Linotype" w:hAnsi="Palatino Linotype"/>
        </w:rPr>
        <w:t xml:space="preserve"> EMITIENDO VOTO PARTICULAR</w:t>
      </w:r>
      <w:r w:rsidRPr="00C675C2">
        <w:rPr>
          <w:rFonts w:ascii="Palatino Linotype" w:hAnsi="Palatino Linotype"/>
        </w:rPr>
        <w:t xml:space="preserve"> Y GUADALUPE RAMÍREZ PEÑA; EN LA CUADRAGÉSIMA TERCERA SESIÓN ORDINARIA CELEBRADA EL ONCE (11) DE DICIEMBRE DE DOS MIL VEINTICUATRO, ANTE EL SECRETARIO TÉCNICO DEL PLENO ALEXIS TAPIA RAMÍREZ.</w:t>
      </w:r>
      <w:bookmarkStart w:id="11" w:name="_GoBack"/>
      <w:bookmarkEnd w:id="11"/>
      <w:r w:rsidRPr="003C7186">
        <w:rPr>
          <w:rFonts w:ascii="Palatino Linotype" w:hAnsi="Palatino Linotype"/>
        </w:rPr>
        <w:t xml:space="preserve"> </w:t>
      </w:r>
    </w:p>
    <w:p w14:paraId="37E4B950" w14:textId="77777777" w:rsidR="006A1FFD" w:rsidRPr="00902BA4" w:rsidRDefault="006A1FFD" w:rsidP="006A1FFD">
      <w:pPr>
        <w:widowControl w:val="0"/>
        <w:autoSpaceDE w:val="0"/>
        <w:autoSpaceDN w:val="0"/>
        <w:adjustRightInd w:val="0"/>
        <w:spacing w:after="200" w:line="276" w:lineRule="auto"/>
        <w:ind w:left="-142" w:right="-234"/>
      </w:pPr>
    </w:p>
    <w:p w14:paraId="14D6A54F" w14:textId="77777777" w:rsidR="00E3751C" w:rsidRDefault="00E3751C">
      <w:pPr>
        <w:spacing w:line="360" w:lineRule="auto"/>
        <w:jc w:val="both"/>
        <w:rPr>
          <w:rFonts w:ascii="Palatino Linotype" w:eastAsia="Palatino Linotype" w:hAnsi="Palatino Linotype" w:cs="Palatino Linotype"/>
        </w:rPr>
      </w:pPr>
    </w:p>
    <w:p w14:paraId="099087D7" w14:textId="77777777" w:rsidR="00E3751C" w:rsidRDefault="00E3751C">
      <w:pPr>
        <w:spacing w:line="360" w:lineRule="auto"/>
        <w:jc w:val="both"/>
        <w:rPr>
          <w:rFonts w:ascii="Palatino Linotype" w:eastAsia="Palatino Linotype" w:hAnsi="Palatino Linotype" w:cs="Palatino Linotype"/>
        </w:rPr>
      </w:pPr>
    </w:p>
    <w:p w14:paraId="08B8092B" w14:textId="77777777" w:rsidR="00E3751C" w:rsidRDefault="00E3751C">
      <w:pPr>
        <w:spacing w:line="360" w:lineRule="auto"/>
        <w:jc w:val="both"/>
        <w:rPr>
          <w:rFonts w:ascii="Palatino Linotype" w:eastAsia="Palatino Linotype" w:hAnsi="Palatino Linotype" w:cs="Palatino Linotype"/>
        </w:rPr>
      </w:pPr>
    </w:p>
    <w:p w14:paraId="174463BB" w14:textId="77777777" w:rsidR="00E3751C" w:rsidRDefault="00E3751C">
      <w:pPr>
        <w:spacing w:line="360" w:lineRule="auto"/>
        <w:rPr>
          <w:rFonts w:ascii="Palatino Linotype" w:eastAsia="Palatino Linotype" w:hAnsi="Palatino Linotype" w:cs="Palatino Linotype"/>
        </w:rPr>
      </w:pPr>
    </w:p>
    <w:p w14:paraId="35B2BDBF" w14:textId="77777777" w:rsidR="00E3751C" w:rsidRDefault="00E3751C">
      <w:pPr>
        <w:spacing w:line="360" w:lineRule="auto"/>
        <w:rPr>
          <w:rFonts w:ascii="Palatino Linotype" w:eastAsia="Palatino Linotype" w:hAnsi="Palatino Linotype" w:cs="Palatino Linotype"/>
        </w:rPr>
      </w:pPr>
    </w:p>
    <w:p w14:paraId="252626CC" w14:textId="77777777" w:rsidR="00E3751C" w:rsidRDefault="00E3751C">
      <w:pPr>
        <w:spacing w:line="360" w:lineRule="auto"/>
        <w:rPr>
          <w:rFonts w:ascii="Palatino Linotype" w:eastAsia="Palatino Linotype" w:hAnsi="Palatino Linotype" w:cs="Palatino Linotype"/>
        </w:rPr>
      </w:pPr>
    </w:p>
    <w:p w14:paraId="43AB34DA" w14:textId="77777777" w:rsidR="00E3751C" w:rsidRDefault="00E3751C">
      <w:pPr>
        <w:spacing w:line="360" w:lineRule="auto"/>
        <w:rPr>
          <w:rFonts w:ascii="Palatino Linotype" w:eastAsia="Palatino Linotype" w:hAnsi="Palatino Linotype" w:cs="Palatino Linotype"/>
        </w:rPr>
      </w:pPr>
    </w:p>
    <w:p w14:paraId="1A1779BF" w14:textId="77777777" w:rsidR="00E3751C" w:rsidRDefault="00E3751C">
      <w:pPr>
        <w:spacing w:line="360" w:lineRule="auto"/>
        <w:rPr>
          <w:rFonts w:ascii="Palatino Linotype" w:eastAsia="Palatino Linotype" w:hAnsi="Palatino Linotype" w:cs="Palatino Linotype"/>
        </w:rPr>
      </w:pPr>
    </w:p>
    <w:p w14:paraId="11A6531B" w14:textId="77777777" w:rsidR="00E3751C" w:rsidRDefault="00E3751C">
      <w:pPr>
        <w:spacing w:line="360" w:lineRule="auto"/>
        <w:rPr>
          <w:rFonts w:ascii="Palatino Linotype" w:eastAsia="Palatino Linotype" w:hAnsi="Palatino Linotype" w:cs="Palatino Linotype"/>
        </w:rPr>
      </w:pPr>
    </w:p>
    <w:p w14:paraId="34CEE78F" w14:textId="77777777" w:rsidR="00E3751C" w:rsidRDefault="00E3751C">
      <w:pPr>
        <w:spacing w:line="360" w:lineRule="auto"/>
        <w:rPr>
          <w:rFonts w:ascii="Palatino Linotype" w:eastAsia="Palatino Linotype" w:hAnsi="Palatino Linotype" w:cs="Palatino Linotype"/>
        </w:rPr>
      </w:pPr>
    </w:p>
    <w:p w14:paraId="00962DFF" w14:textId="77777777" w:rsidR="00E3751C" w:rsidRDefault="0011593D">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1C6F4956" w14:textId="77777777" w:rsidR="00E3751C" w:rsidRDefault="00E3751C">
      <w:pPr>
        <w:tabs>
          <w:tab w:val="left" w:pos="3374"/>
        </w:tabs>
        <w:spacing w:line="360" w:lineRule="auto"/>
        <w:rPr>
          <w:rFonts w:ascii="Palatino Linotype" w:eastAsia="Palatino Linotype" w:hAnsi="Palatino Linotype" w:cs="Palatino Linotype"/>
        </w:rPr>
      </w:pPr>
    </w:p>
    <w:p w14:paraId="745D1679" w14:textId="77777777" w:rsidR="00E3751C" w:rsidRDefault="00E3751C">
      <w:pPr>
        <w:tabs>
          <w:tab w:val="left" w:pos="3374"/>
        </w:tabs>
        <w:spacing w:line="360" w:lineRule="auto"/>
        <w:rPr>
          <w:rFonts w:ascii="Palatino Linotype" w:eastAsia="Palatino Linotype" w:hAnsi="Palatino Linotype" w:cs="Palatino Linotype"/>
        </w:rPr>
      </w:pPr>
    </w:p>
    <w:p w14:paraId="761ABE23" w14:textId="51ED44A2" w:rsidR="00E3751C" w:rsidRDefault="00E3751C"/>
    <w:sectPr w:rsidR="00E3751C">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39D23" w14:textId="77777777" w:rsidR="00C101F2" w:rsidRDefault="00C101F2">
      <w:r>
        <w:separator/>
      </w:r>
    </w:p>
  </w:endnote>
  <w:endnote w:type="continuationSeparator" w:id="0">
    <w:p w14:paraId="3342DB49" w14:textId="77777777" w:rsidR="00C101F2" w:rsidRDefault="00C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A54F" w14:textId="77777777" w:rsidR="00E3751C" w:rsidRDefault="0011593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675C2">
      <w:rPr>
        <w:rFonts w:ascii="Palatino Linotype" w:eastAsia="Palatino Linotype" w:hAnsi="Palatino Linotype" w:cs="Palatino Linotype"/>
        <w:noProof/>
        <w:color w:val="000000"/>
        <w:sz w:val="20"/>
        <w:szCs w:val="20"/>
      </w:rPr>
      <w:t>55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675C2">
      <w:rPr>
        <w:rFonts w:ascii="Palatino Linotype" w:eastAsia="Palatino Linotype" w:hAnsi="Palatino Linotype" w:cs="Palatino Linotype"/>
        <w:noProof/>
        <w:color w:val="000000"/>
        <w:sz w:val="20"/>
        <w:szCs w:val="20"/>
      </w:rPr>
      <w:t>55</w:t>
    </w:r>
    <w:r>
      <w:rPr>
        <w:rFonts w:ascii="Palatino Linotype" w:eastAsia="Palatino Linotype" w:hAnsi="Palatino Linotype" w:cs="Palatino Linotype"/>
        <w:color w:val="000000"/>
        <w:sz w:val="20"/>
        <w:szCs w:val="20"/>
      </w:rPr>
      <w:fldChar w:fldCharType="end"/>
    </w:r>
  </w:p>
  <w:p w14:paraId="2567BCD0" w14:textId="77777777" w:rsidR="00E3751C" w:rsidRDefault="00E3751C">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5E223" w14:textId="77777777" w:rsidR="00E3751C" w:rsidRDefault="0011593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675C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675C2">
      <w:rPr>
        <w:rFonts w:ascii="Palatino Linotype" w:eastAsia="Palatino Linotype" w:hAnsi="Palatino Linotype" w:cs="Palatino Linotype"/>
        <w:noProof/>
        <w:color w:val="000000"/>
        <w:sz w:val="20"/>
        <w:szCs w:val="20"/>
      </w:rPr>
      <w:t>55</w:t>
    </w:r>
    <w:r>
      <w:rPr>
        <w:rFonts w:ascii="Palatino Linotype" w:eastAsia="Palatino Linotype" w:hAnsi="Palatino Linotype" w:cs="Palatino Linotype"/>
        <w:color w:val="000000"/>
        <w:sz w:val="20"/>
        <w:szCs w:val="20"/>
      </w:rPr>
      <w:fldChar w:fldCharType="end"/>
    </w:r>
  </w:p>
  <w:p w14:paraId="511138C6" w14:textId="77777777" w:rsidR="00E3751C" w:rsidRDefault="00E3751C">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49E89" w14:textId="77777777" w:rsidR="00C101F2" w:rsidRDefault="00C101F2">
      <w:r>
        <w:separator/>
      </w:r>
    </w:p>
  </w:footnote>
  <w:footnote w:type="continuationSeparator" w:id="0">
    <w:p w14:paraId="17C514DE" w14:textId="77777777" w:rsidR="00C101F2" w:rsidRDefault="00C101F2">
      <w:r>
        <w:continuationSeparator/>
      </w:r>
    </w:p>
  </w:footnote>
  <w:footnote w:id="1">
    <w:p w14:paraId="515B0ED3" w14:textId="77777777" w:rsidR="00E3751C" w:rsidRDefault="0011593D">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2D5485F3" w14:textId="77777777" w:rsidR="00E3751C" w:rsidRDefault="0011593D">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1EA39831" w14:textId="77777777" w:rsidR="00E3751C" w:rsidRDefault="0011593D">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05124C46" w14:textId="77777777" w:rsidR="00E3751C" w:rsidRDefault="0011593D">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481E" w14:textId="77777777" w:rsidR="00E3751C" w:rsidRDefault="00C101F2">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3FCA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521B0" w14:textId="77777777" w:rsidR="00E3751C" w:rsidRDefault="00E3751C">
    <w:pPr>
      <w:widowControl w:val="0"/>
      <w:pBdr>
        <w:top w:val="nil"/>
        <w:left w:val="nil"/>
        <w:bottom w:val="nil"/>
        <w:right w:val="nil"/>
        <w:between w:val="nil"/>
      </w:pBdr>
      <w:spacing w:line="276" w:lineRule="auto"/>
      <w:rPr>
        <w:rFonts w:eastAsia="Calibri"/>
        <w:color w:val="000000"/>
      </w:rPr>
    </w:pPr>
  </w:p>
  <w:tbl>
    <w:tblPr>
      <w:tblStyle w:val="a5"/>
      <w:tblW w:w="6519" w:type="dxa"/>
      <w:tblInd w:w="3032" w:type="dxa"/>
      <w:tblLayout w:type="fixed"/>
      <w:tblLook w:val="0400" w:firstRow="0" w:lastRow="0" w:firstColumn="0" w:lastColumn="0" w:noHBand="0" w:noVBand="1"/>
    </w:tblPr>
    <w:tblGrid>
      <w:gridCol w:w="2976"/>
      <w:gridCol w:w="3543"/>
    </w:tblGrid>
    <w:tr w:rsidR="00E3751C" w14:paraId="27B5C500" w14:textId="77777777">
      <w:trPr>
        <w:trHeight w:val="227"/>
      </w:trPr>
      <w:tc>
        <w:tcPr>
          <w:tcW w:w="2976" w:type="dxa"/>
          <w:vAlign w:val="center"/>
        </w:tcPr>
        <w:p w14:paraId="102A452A" w14:textId="77777777" w:rsidR="00E3751C" w:rsidRDefault="0011593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40AC2936" w14:textId="77777777" w:rsidR="00E3751C" w:rsidRDefault="0011593D">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02768/INFOEM/IP/RR/2024</w:t>
          </w:r>
        </w:p>
      </w:tc>
    </w:tr>
    <w:tr w:rsidR="00E3751C" w14:paraId="6A3FD4A4" w14:textId="77777777">
      <w:trPr>
        <w:trHeight w:val="242"/>
      </w:trPr>
      <w:tc>
        <w:tcPr>
          <w:tcW w:w="2976" w:type="dxa"/>
          <w:vAlign w:val="center"/>
        </w:tcPr>
        <w:p w14:paraId="03535650" w14:textId="77777777" w:rsidR="00E3751C" w:rsidRDefault="0011593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2F22EF37" w14:textId="77777777" w:rsidR="00E3751C" w:rsidRDefault="0011593D">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color w:val="000000"/>
              <w:sz w:val="22"/>
              <w:szCs w:val="22"/>
            </w:rPr>
            <w:t>Ayuntamiento de Ecatepec de Morelos</w:t>
          </w:r>
        </w:p>
      </w:tc>
    </w:tr>
    <w:tr w:rsidR="00E3751C" w14:paraId="2A2B221E" w14:textId="77777777">
      <w:trPr>
        <w:trHeight w:val="342"/>
      </w:trPr>
      <w:tc>
        <w:tcPr>
          <w:tcW w:w="2976" w:type="dxa"/>
          <w:vAlign w:val="center"/>
        </w:tcPr>
        <w:p w14:paraId="2DCD893F" w14:textId="77777777" w:rsidR="00E3751C" w:rsidRDefault="0011593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4116FE6B" w14:textId="77777777" w:rsidR="00E3751C" w:rsidRDefault="0011593D">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3C8AB2B" w14:textId="77777777" w:rsidR="00E3751C" w:rsidRDefault="00C101F2">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499B8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46D" w14:textId="77777777" w:rsidR="00E3751C" w:rsidRDefault="00E3751C">
    <w:pPr>
      <w:widowControl w:val="0"/>
      <w:pBdr>
        <w:top w:val="nil"/>
        <w:left w:val="nil"/>
        <w:bottom w:val="nil"/>
        <w:right w:val="nil"/>
        <w:between w:val="nil"/>
      </w:pBdr>
      <w:spacing w:line="276" w:lineRule="auto"/>
      <w:rPr>
        <w:rFonts w:eastAsia="Calibri"/>
        <w:color w:val="000000"/>
        <w:sz w:val="14"/>
        <w:szCs w:val="14"/>
      </w:rPr>
    </w:pPr>
  </w:p>
  <w:tbl>
    <w:tblPr>
      <w:tblStyle w:val="a6"/>
      <w:tblW w:w="6660" w:type="dxa"/>
      <w:tblInd w:w="3207" w:type="dxa"/>
      <w:tblLayout w:type="fixed"/>
      <w:tblLook w:val="0400" w:firstRow="0" w:lastRow="0" w:firstColumn="0" w:lastColumn="0" w:noHBand="0" w:noVBand="1"/>
    </w:tblPr>
    <w:tblGrid>
      <w:gridCol w:w="2977"/>
      <w:gridCol w:w="3683"/>
    </w:tblGrid>
    <w:tr w:rsidR="00E3751C" w14:paraId="6020FBB5" w14:textId="77777777">
      <w:trPr>
        <w:trHeight w:val="227"/>
      </w:trPr>
      <w:tc>
        <w:tcPr>
          <w:tcW w:w="2977" w:type="dxa"/>
          <w:vAlign w:val="center"/>
        </w:tcPr>
        <w:p w14:paraId="54A73D1A" w14:textId="77777777" w:rsidR="00E3751C" w:rsidRDefault="0011593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2EDFF0AD" w14:textId="77777777" w:rsidR="00E3751C" w:rsidRDefault="0011593D">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02768/INFOEM/IP/RR/2024</w:t>
          </w:r>
        </w:p>
      </w:tc>
    </w:tr>
    <w:tr w:rsidR="00E3751C" w14:paraId="67948A9F" w14:textId="77777777">
      <w:trPr>
        <w:trHeight w:val="242"/>
      </w:trPr>
      <w:tc>
        <w:tcPr>
          <w:tcW w:w="2977" w:type="dxa"/>
          <w:vAlign w:val="center"/>
        </w:tcPr>
        <w:p w14:paraId="6C6526F1" w14:textId="77777777" w:rsidR="00E3751C" w:rsidRDefault="0011593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7F93E3BB" w14:textId="3675DCFF" w:rsidR="00E3751C" w:rsidRDefault="00E3751C">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p>
      </w:tc>
    </w:tr>
    <w:tr w:rsidR="00E3751C" w14:paraId="659ED3AC" w14:textId="77777777">
      <w:trPr>
        <w:trHeight w:val="342"/>
      </w:trPr>
      <w:tc>
        <w:tcPr>
          <w:tcW w:w="2977" w:type="dxa"/>
          <w:vAlign w:val="center"/>
        </w:tcPr>
        <w:p w14:paraId="4896E22F" w14:textId="77777777" w:rsidR="00E3751C" w:rsidRDefault="0011593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5F6FF88B" w14:textId="77777777" w:rsidR="00E3751C" w:rsidRDefault="0011593D">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color w:val="000000"/>
              <w:sz w:val="22"/>
              <w:szCs w:val="22"/>
            </w:rPr>
            <w:t>Ayuntamiento de Ecatepec de Morelos</w:t>
          </w:r>
        </w:p>
      </w:tc>
    </w:tr>
    <w:tr w:rsidR="00E3751C" w14:paraId="292C0F60" w14:textId="77777777">
      <w:trPr>
        <w:trHeight w:val="342"/>
      </w:trPr>
      <w:tc>
        <w:tcPr>
          <w:tcW w:w="2977" w:type="dxa"/>
          <w:vAlign w:val="center"/>
        </w:tcPr>
        <w:p w14:paraId="192B4BE6" w14:textId="77777777" w:rsidR="00E3751C" w:rsidRDefault="0011593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2D0B64F0" w14:textId="77777777" w:rsidR="00E3751C" w:rsidRDefault="0011593D">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A569498" w14:textId="77777777" w:rsidR="00E3751C" w:rsidRDefault="00C101F2">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6F169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D2E"/>
    <w:multiLevelType w:val="multilevel"/>
    <w:tmpl w:val="ABC2E6DE"/>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1A125925"/>
    <w:multiLevelType w:val="multilevel"/>
    <w:tmpl w:val="5E7666EC"/>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1AA13BE6"/>
    <w:multiLevelType w:val="multilevel"/>
    <w:tmpl w:val="606C62A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E887B64"/>
    <w:multiLevelType w:val="multilevel"/>
    <w:tmpl w:val="EF425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4A15BC"/>
    <w:multiLevelType w:val="multilevel"/>
    <w:tmpl w:val="1B7010D2"/>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38636BC0"/>
    <w:multiLevelType w:val="multilevel"/>
    <w:tmpl w:val="E092CDE8"/>
    <w:lvl w:ilvl="0">
      <w:start w:val="5"/>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E0925FE"/>
    <w:multiLevelType w:val="multilevel"/>
    <w:tmpl w:val="8EBC526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40332246"/>
    <w:multiLevelType w:val="multilevel"/>
    <w:tmpl w:val="3FC83A5E"/>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46987BD2"/>
    <w:multiLevelType w:val="multilevel"/>
    <w:tmpl w:val="DC38CB3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0D424B9"/>
    <w:multiLevelType w:val="multilevel"/>
    <w:tmpl w:val="1BCA5DDE"/>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15:restartNumberingAfterBreak="0">
    <w:nsid w:val="560839D1"/>
    <w:multiLevelType w:val="hybridMultilevel"/>
    <w:tmpl w:val="E61EA58E"/>
    <w:lvl w:ilvl="0" w:tplc="C302A056">
      <w:start w:val="1"/>
      <w:numFmt w:val="decimal"/>
      <w:lvlText w:val="%1."/>
      <w:lvlJc w:val="left"/>
      <w:pPr>
        <w:ind w:left="928"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4216C6"/>
    <w:multiLevelType w:val="multilevel"/>
    <w:tmpl w:val="9C54E4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096B6C"/>
    <w:multiLevelType w:val="multilevel"/>
    <w:tmpl w:val="9502D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DD28A0"/>
    <w:multiLevelType w:val="hybridMultilevel"/>
    <w:tmpl w:val="DEC6E8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6026B0"/>
    <w:multiLevelType w:val="multilevel"/>
    <w:tmpl w:val="D4BCCA4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8A5F59"/>
    <w:multiLevelType w:val="multilevel"/>
    <w:tmpl w:val="6C683B9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4"/>
  </w:num>
  <w:num w:numId="2">
    <w:abstractNumId w:val="1"/>
  </w:num>
  <w:num w:numId="3">
    <w:abstractNumId w:val="0"/>
  </w:num>
  <w:num w:numId="4">
    <w:abstractNumId w:val="7"/>
  </w:num>
  <w:num w:numId="5">
    <w:abstractNumId w:val="9"/>
  </w:num>
  <w:num w:numId="6">
    <w:abstractNumId w:val="5"/>
  </w:num>
  <w:num w:numId="7">
    <w:abstractNumId w:val="15"/>
  </w:num>
  <w:num w:numId="8">
    <w:abstractNumId w:val="8"/>
  </w:num>
  <w:num w:numId="9">
    <w:abstractNumId w:val="6"/>
  </w:num>
  <w:num w:numId="10">
    <w:abstractNumId w:val="12"/>
  </w:num>
  <w:num w:numId="11">
    <w:abstractNumId w:val="3"/>
  </w:num>
  <w:num w:numId="12">
    <w:abstractNumId w:val="2"/>
  </w:num>
  <w:num w:numId="13">
    <w:abstractNumId w:val="4"/>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1C"/>
    <w:rsid w:val="001010DD"/>
    <w:rsid w:val="0011593D"/>
    <w:rsid w:val="00167274"/>
    <w:rsid w:val="00232A98"/>
    <w:rsid w:val="00282F0C"/>
    <w:rsid w:val="002B0AEF"/>
    <w:rsid w:val="00410AF0"/>
    <w:rsid w:val="00445E10"/>
    <w:rsid w:val="00450479"/>
    <w:rsid w:val="00662ACB"/>
    <w:rsid w:val="00685544"/>
    <w:rsid w:val="006A1FFD"/>
    <w:rsid w:val="007C73D4"/>
    <w:rsid w:val="009849D9"/>
    <w:rsid w:val="00AD553A"/>
    <w:rsid w:val="00BC0E0D"/>
    <w:rsid w:val="00C101F2"/>
    <w:rsid w:val="00C675C2"/>
    <w:rsid w:val="00D50E8D"/>
    <w:rsid w:val="00D8665D"/>
    <w:rsid w:val="00E37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29C53"/>
  <w15:docId w15:val="{C35857E5-336F-4233-92B6-3DE8D0D8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823"/>
    <w:rPr>
      <w:rFonts w:eastAsiaTheme="minorEastAsia"/>
      <w:lang w:eastAsia="es-ES"/>
    </w:rPr>
  </w:style>
  <w:style w:type="paragraph" w:styleId="Ttulo1">
    <w:name w:val="heading 1"/>
    <w:basedOn w:val="Normal"/>
    <w:next w:val="Normal"/>
    <w:link w:val="Ttulo1Car"/>
    <w:uiPriority w:val="9"/>
    <w:qFormat/>
    <w:rsid w:val="005418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4182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541823"/>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541823"/>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541823"/>
    <w:pPr>
      <w:tabs>
        <w:tab w:val="center" w:pos="4419"/>
        <w:tab w:val="right" w:pos="8838"/>
      </w:tabs>
    </w:pPr>
  </w:style>
  <w:style w:type="character" w:customStyle="1" w:styleId="EncabezadoCar">
    <w:name w:val="Encabezado Car"/>
    <w:basedOn w:val="Fuentedeprrafopredeter"/>
    <w:link w:val="Encabezado"/>
    <w:uiPriority w:val="99"/>
    <w:rsid w:val="00541823"/>
    <w:rPr>
      <w:rFonts w:eastAsiaTheme="minorEastAsia"/>
      <w:sz w:val="24"/>
      <w:szCs w:val="24"/>
      <w:lang w:val="es-ES_tradnl" w:eastAsia="es-ES"/>
    </w:rPr>
  </w:style>
  <w:style w:type="paragraph" w:styleId="Piedepgina">
    <w:name w:val="footer"/>
    <w:basedOn w:val="Normal"/>
    <w:link w:val="PiedepginaCar"/>
    <w:uiPriority w:val="99"/>
    <w:unhideWhenUsed/>
    <w:rsid w:val="00541823"/>
    <w:pPr>
      <w:tabs>
        <w:tab w:val="center" w:pos="4419"/>
        <w:tab w:val="right" w:pos="8838"/>
      </w:tabs>
    </w:pPr>
  </w:style>
  <w:style w:type="character" w:customStyle="1" w:styleId="PiedepginaCar">
    <w:name w:val="Pie de página Car"/>
    <w:basedOn w:val="Fuentedeprrafopredeter"/>
    <w:link w:val="Piedepgina"/>
    <w:uiPriority w:val="99"/>
    <w:rsid w:val="00541823"/>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41823"/>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41823"/>
    <w:rPr>
      <w:rFonts w:eastAsiaTheme="minorEastAsia"/>
      <w:sz w:val="24"/>
      <w:szCs w:val="24"/>
      <w:lang w:val="es-ES_tradnl" w:eastAsia="es-ES"/>
    </w:rPr>
  </w:style>
  <w:style w:type="table" w:styleId="Tablaconcuadrcula">
    <w:name w:val="Table Grid"/>
    <w:basedOn w:val="Tablanormal"/>
    <w:uiPriority w:val="39"/>
    <w:rsid w:val="002B6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D70C8"/>
    <w:rPr>
      <w:color w:val="0563C1" w:themeColor="hyperlink"/>
      <w:u w:val="single"/>
    </w:rPr>
  </w:style>
  <w:style w:type="character" w:customStyle="1" w:styleId="Mencinsinresolver1">
    <w:name w:val="Mención sin resolver1"/>
    <w:basedOn w:val="Fuentedeprrafopredeter"/>
    <w:uiPriority w:val="99"/>
    <w:semiHidden/>
    <w:unhideWhenUsed/>
    <w:rsid w:val="00DD70C8"/>
    <w:rPr>
      <w:color w:val="605E5C"/>
      <w:shd w:val="clear" w:color="auto" w:fill="E1DFDD"/>
    </w:rPr>
  </w:style>
  <w:style w:type="paragraph" w:styleId="Sangradetextonormal">
    <w:name w:val="Body Text Indent"/>
    <w:basedOn w:val="Normal"/>
    <w:link w:val="SangradetextonormalCar"/>
    <w:uiPriority w:val="99"/>
    <w:unhideWhenUsed/>
    <w:rsid w:val="004D0B51"/>
    <w:pPr>
      <w:spacing w:after="120"/>
      <w:ind w:left="283"/>
    </w:pPr>
    <w:rPr>
      <w:rFonts w:ascii="Times New Roman" w:eastAsia="Times New Roman" w:hAnsi="Times New Roman" w:cs="Times New Roman"/>
      <w:lang w:val="es-MX" w:eastAsia="es-MX"/>
    </w:rPr>
  </w:style>
  <w:style w:type="character" w:customStyle="1" w:styleId="SangradetextonormalCar">
    <w:name w:val="Sangría de texto normal Car"/>
    <w:basedOn w:val="Fuentedeprrafopredeter"/>
    <w:link w:val="Sangradetextonormal"/>
    <w:uiPriority w:val="99"/>
    <w:rsid w:val="004D0B51"/>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4D0B5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D0B51"/>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PuTLMZtu7Zr4RGKtpxjwczKN0Q==">CgMxLjAyCGguZ2pkZ3hzMghoLmdqZGd4czIJaC4zMGowemxsMgloLjMwajB6bGwyCWguM3pueXNoNzIJaC4yZXQ5MnAwMghoLnR5amN3dDIJaC4xZm9iOXRlMgloLjN6bnlzaDcyCWguMXQzaDVzZjIJaC40ZDM0b2c4MgloLjJzOGV5bzEyCWguMmV0OTJwMDIIaC50eWpjd3QyCWguMjZpbjFyZzIIaC5sbnhiejk4AHIhMUFnM3BWWTJ2c1RRNm4wU1R5c1hmbjlqSVl3OGtsUl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55</Pages>
  <Words>12945</Words>
  <Characters>71203</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6</cp:revision>
  <dcterms:created xsi:type="dcterms:W3CDTF">2024-12-09T20:34:00Z</dcterms:created>
  <dcterms:modified xsi:type="dcterms:W3CDTF">2025-01-22T00:08:00Z</dcterms:modified>
</cp:coreProperties>
</file>