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A0D1" w14:textId="2883608E" w:rsidR="00430390" w:rsidRPr="00820365" w:rsidRDefault="00E75862">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D01B01" w:rsidRPr="002F45A4">
        <w:rPr>
          <w:rFonts w:ascii="Palatino Linotype" w:eastAsia="Palatino Linotype" w:hAnsi="Palatino Linotype" w:cs="Palatino Linotype"/>
          <w:b/>
          <w:bCs/>
        </w:rPr>
        <w:t>veintiuno</w:t>
      </w:r>
      <w:r w:rsidR="002D584D" w:rsidRPr="002F45A4">
        <w:rPr>
          <w:rFonts w:ascii="Palatino Linotype" w:eastAsia="Palatino Linotype" w:hAnsi="Palatino Linotype" w:cs="Palatino Linotype"/>
          <w:b/>
          <w:bCs/>
        </w:rPr>
        <w:t xml:space="preserve"> de agosto</w:t>
      </w:r>
      <w:r w:rsidR="00004712" w:rsidRPr="002F45A4">
        <w:rPr>
          <w:rFonts w:ascii="Palatino Linotype" w:eastAsia="Palatino Linotype" w:hAnsi="Palatino Linotype" w:cs="Palatino Linotype"/>
          <w:b/>
          <w:bCs/>
        </w:rPr>
        <w:t xml:space="preserve"> </w:t>
      </w:r>
      <w:r w:rsidRPr="002F45A4">
        <w:rPr>
          <w:rFonts w:ascii="Palatino Linotype" w:eastAsia="Palatino Linotype" w:hAnsi="Palatino Linotype" w:cs="Palatino Linotype"/>
          <w:b/>
          <w:bCs/>
        </w:rPr>
        <w:t>de dos mil veinticuatro.</w:t>
      </w:r>
      <w:r w:rsidRPr="00820365">
        <w:rPr>
          <w:rFonts w:ascii="Palatino Linotype" w:eastAsia="Palatino Linotype" w:hAnsi="Palatino Linotype" w:cs="Palatino Linotype"/>
        </w:rPr>
        <w:t xml:space="preserve"> </w:t>
      </w:r>
    </w:p>
    <w:p w14:paraId="45D03A15" w14:textId="77777777" w:rsidR="00430390" w:rsidRPr="00820365" w:rsidRDefault="00430390">
      <w:pPr>
        <w:spacing w:after="0" w:line="360" w:lineRule="auto"/>
        <w:ind w:right="49"/>
        <w:jc w:val="center"/>
        <w:rPr>
          <w:rFonts w:ascii="Palatino Linotype" w:eastAsia="Palatino Linotype" w:hAnsi="Palatino Linotype" w:cs="Palatino Linotype"/>
        </w:rPr>
      </w:pPr>
    </w:p>
    <w:p w14:paraId="60510E65" w14:textId="1844A19C" w:rsidR="00430390" w:rsidRPr="00820365" w:rsidRDefault="00E75862">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rPr>
        <w:t xml:space="preserve">Visto el expediente relativo al recurso de revisión </w:t>
      </w:r>
      <w:r w:rsidR="005C4241" w:rsidRPr="00820365">
        <w:rPr>
          <w:rFonts w:ascii="Palatino Linotype" w:eastAsia="Palatino Linotype" w:hAnsi="Palatino Linotype" w:cs="Palatino Linotype"/>
          <w:b/>
        </w:rPr>
        <w:t>0</w:t>
      </w:r>
      <w:r w:rsidR="00D01B01">
        <w:rPr>
          <w:rFonts w:ascii="Palatino Linotype" w:eastAsia="Palatino Linotype" w:hAnsi="Palatino Linotype" w:cs="Palatino Linotype"/>
          <w:b/>
        </w:rPr>
        <w:t>4489</w:t>
      </w:r>
      <w:r w:rsidRPr="00820365">
        <w:rPr>
          <w:rFonts w:ascii="Palatino Linotype" w:eastAsia="Palatino Linotype" w:hAnsi="Palatino Linotype" w:cs="Palatino Linotype"/>
          <w:b/>
        </w:rPr>
        <w:t>/INFOEM/IP/RR/202</w:t>
      </w:r>
      <w:r w:rsidR="00820365">
        <w:rPr>
          <w:rFonts w:ascii="Palatino Linotype" w:eastAsia="Palatino Linotype" w:hAnsi="Palatino Linotype" w:cs="Palatino Linotype"/>
          <w:b/>
        </w:rPr>
        <w:t>4</w:t>
      </w:r>
      <w:r w:rsidRPr="00820365">
        <w:rPr>
          <w:rFonts w:ascii="Palatino Linotype" w:eastAsia="Palatino Linotype" w:hAnsi="Palatino Linotype" w:cs="Palatino Linotype"/>
        </w:rPr>
        <w:t xml:space="preserve">, interpuesto por </w:t>
      </w:r>
      <w:r w:rsidR="00456661" w:rsidRPr="00456661">
        <w:rPr>
          <w:rFonts w:ascii="Palatino Linotype" w:eastAsia="Palatino Linotype" w:hAnsi="Palatino Linotype" w:cs="Palatino Linotype"/>
          <w:b/>
        </w:rPr>
        <w:t>XXXXXXX</w:t>
      </w:r>
      <w:r w:rsidRPr="00820365">
        <w:rPr>
          <w:rFonts w:ascii="Palatino Linotype" w:eastAsia="Palatino Linotype" w:hAnsi="Palatino Linotype" w:cs="Palatino Linotype"/>
        </w:rPr>
        <w:t xml:space="preserve">, al cual en lo sucesivo se le denominará la parte </w:t>
      </w:r>
      <w:r w:rsidRPr="00820365">
        <w:rPr>
          <w:rFonts w:ascii="Palatino Linotype" w:eastAsia="Palatino Linotype" w:hAnsi="Palatino Linotype" w:cs="Palatino Linotype"/>
          <w:b/>
        </w:rPr>
        <w:t>RECURRENTE</w:t>
      </w:r>
      <w:r w:rsidRPr="00820365">
        <w:rPr>
          <w:rFonts w:ascii="Palatino Linotype" w:eastAsia="Palatino Linotype" w:hAnsi="Palatino Linotype" w:cs="Palatino Linotype"/>
        </w:rPr>
        <w:t xml:space="preserve">, en contra de la respuesta a su solicitud de información identificada con número de folio </w:t>
      </w:r>
      <w:r w:rsidR="005C4241" w:rsidRPr="00820365">
        <w:rPr>
          <w:rFonts w:ascii="Palatino Linotype" w:eastAsia="Palatino Linotype" w:hAnsi="Palatino Linotype" w:cs="Palatino Linotype"/>
          <w:b/>
        </w:rPr>
        <w:t>00</w:t>
      </w:r>
      <w:r w:rsidR="00D01B01">
        <w:rPr>
          <w:rFonts w:ascii="Palatino Linotype" w:eastAsia="Palatino Linotype" w:hAnsi="Palatino Linotype" w:cs="Palatino Linotype"/>
          <w:b/>
        </w:rPr>
        <w:t>165</w:t>
      </w:r>
      <w:r w:rsidRPr="00820365">
        <w:rPr>
          <w:rFonts w:ascii="Palatino Linotype" w:eastAsia="Palatino Linotype" w:hAnsi="Palatino Linotype" w:cs="Palatino Linotype"/>
          <w:b/>
        </w:rPr>
        <w:t>/</w:t>
      </w:r>
      <w:r w:rsidR="00D01B01">
        <w:rPr>
          <w:rFonts w:ascii="Palatino Linotype" w:eastAsia="Palatino Linotype" w:hAnsi="Palatino Linotype" w:cs="Palatino Linotype"/>
          <w:b/>
        </w:rPr>
        <w:t>TEMAMATL</w:t>
      </w:r>
      <w:r w:rsidRPr="00820365">
        <w:rPr>
          <w:rFonts w:ascii="Palatino Linotype" w:eastAsia="Palatino Linotype" w:hAnsi="Palatino Linotype" w:cs="Palatino Linotype"/>
          <w:b/>
        </w:rPr>
        <w:t>/IP/202</w:t>
      </w:r>
      <w:r w:rsidR="00820365">
        <w:rPr>
          <w:rFonts w:ascii="Palatino Linotype" w:eastAsia="Palatino Linotype" w:hAnsi="Palatino Linotype" w:cs="Palatino Linotype"/>
          <w:b/>
        </w:rPr>
        <w:t>4</w:t>
      </w:r>
      <w:r w:rsidR="005C4241" w:rsidRPr="00820365">
        <w:rPr>
          <w:rFonts w:ascii="Palatino Linotype" w:eastAsia="Palatino Linotype" w:hAnsi="Palatino Linotype" w:cs="Palatino Linotype"/>
        </w:rPr>
        <w:t xml:space="preserve"> proporcionada por parte de</w:t>
      </w:r>
      <w:r w:rsidR="00820365">
        <w:rPr>
          <w:rFonts w:ascii="Palatino Linotype" w:eastAsia="Palatino Linotype" w:hAnsi="Palatino Linotype" w:cs="Palatino Linotype"/>
        </w:rPr>
        <w:t xml:space="preserve"> la </w:t>
      </w:r>
      <w:r w:rsidR="002D584D">
        <w:rPr>
          <w:rFonts w:ascii="Palatino Linotype" w:eastAsia="Palatino Linotype" w:hAnsi="Palatino Linotype" w:cs="Palatino Linotype"/>
          <w:b/>
        </w:rPr>
        <w:t xml:space="preserve">Ayuntamiento de </w:t>
      </w:r>
      <w:r w:rsidR="00D01B01">
        <w:rPr>
          <w:rFonts w:ascii="Palatino Linotype" w:eastAsia="Palatino Linotype" w:hAnsi="Palatino Linotype" w:cs="Palatino Linotype"/>
          <w:b/>
        </w:rPr>
        <w:t>Temamatla</w:t>
      </w:r>
      <w:r w:rsidR="009F3E01">
        <w:rPr>
          <w:rFonts w:ascii="Palatino Linotype" w:eastAsia="Palatino Linotype" w:hAnsi="Palatino Linotype" w:cs="Palatino Linotype"/>
        </w:rPr>
        <w:t xml:space="preserve"> </w:t>
      </w:r>
      <w:r w:rsidRPr="00820365">
        <w:rPr>
          <w:rFonts w:ascii="Palatino Linotype" w:eastAsia="Palatino Linotype" w:hAnsi="Palatino Linotype" w:cs="Palatino Linotype"/>
        </w:rPr>
        <w:t xml:space="preserve">en lo sucesivo el </w:t>
      </w:r>
      <w:r w:rsidRPr="00820365">
        <w:rPr>
          <w:rFonts w:ascii="Palatino Linotype" w:eastAsia="Palatino Linotype" w:hAnsi="Palatino Linotype" w:cs="Palatino Linotype"/>
          <w:b/>
        </w:rPr>
        <w:t>SUJETO OBLIGADO</w:t>
      </w:r>
      <w:r w:rsidRPr="00820365">
        <w:rPr>
          <w:rFonts w:ascii="Palatino Linotype" w:eastAsia="Palatino Linotype" w:hAnsi="Palatino Linotype" w:cs="Palatino Linotype"/>
        </w:rPr>
        <w:t>; se procede a dictar la presente resolución, con base en los siguientes:</w:t>
      </w:r>
    </w:p>
    <w:p w14:paraId="20A21F92" w14:textId="77777777" w:rsidR="00430390" w:rsidRPr="00820365" w:rsidRDefault="00430390">
      <w:pPr>
        <w:spacing w:after="0" w:line="360" w:lineRule="auto"/>
        <w:ind w:right="49"/>
        <w:jc w:val="both"/>
        <w:rPr>
          <w:rFonts w:ascii="Palatino Linotype" w:eastAsia="Palatino Linotype" w:hAnsi="Palatino Linotype" w:cs="Palatino Linotype"/>
        </w:rPr>
      </w:pPr>
    </w:p>
    <w:p w14:paraId="06A1E694" w14:textId="77777777" w:rsidR="00430390" w:rsidRPr="00820365" w:rsidRDefault="00E75862">
      <w:pPr>
        <w:spacing w:after="0" w:line="360" w:lineRule="auto"/>
        <w:ind w:right="49"/>
        <w:jc w:val="center"/>
        <w:rPr>
          <w:rFonts w:ascii="Palatino Linotype" w:eastAsia="Palatino Linotype" w:hAnsi="Palatino Linotype" w:cs="Palatino Linotype"/>
          <w:b/>
        </w:rPr>
      </w:pPr>
      <w:r w:rsidRPr="00820365">
        <w:rPr>
          <w:rFonts w:ascii="Palatino Linotype" w:eastAsia="Palatino Linotype" w:hAnsi="Palatino Linotype" w:cs="Palatino Linotype"/>
          <w:b/>
        </w:rPr>
        <w:t>I.</w:t>
      </w:r>
      <w:r w:rsidRPr="00820365">
        <w:rPr>
          <w:rFonts w:ascii="Palatino Linotype" w:eastAsia="Palatino Linotype" w:hAnsi="Palatino Linotype" w:cs="Palatino Linotype"/>
          <w:b/>
        </w:rPr>
        <w:tab/>
        <w:t>A N T E C E D E N T E S</w:t>
      </w:r>
    </w:p>
    <w:p w14:paraId="0C177AA2" w14:textId="77777777" w:rsidR="00430390" w:rsidRPr="00820365" w:rsidRDefault="00430390">
      <w:pPr>
        <w:spacing w:after="0" w:line="360" w:lineRule="auto"/>
        <w:ind w:right="49"/>
        <w:jc w:val="both"/>
        <w:rPr>
          <w:rFonts w:ascii="Palatino Linotype" w:eastAsia="Palatino Linotype" w:hAnsi="Palatino Linotype" w:cs="Palatino Linotype"/>
        </w:rPr>
      </w:pPr>
      <w:bookmarkStart w:id="0" w:name="_Hlk166748913"/>
    </w:p>
    <w:p w14:paraId="7BC85B89" w14:textId="03CE670C" w:rsidR="00430390" w:rsidRPr="00820365"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820365">
        <w:rPr>
          <w:rFonts w:ascii="Palatino Linotype" w:eastAsia="Palatino Linotype" w:hAnsi="Palatino Linotype" w:cs="Palatino Linotype"/>
          <w:b/>
          <w:color w:val="000000"/>
        </w:rPr>
        <w:t>Solicitud de acceso a la información.</w:t>
      </w:r>
      <w:r w:rsidRPr="00820365">
        <w:rPr>
          <w:rFonts w:ascii="Palatino Linotype" w:eastAsia="Palatino Linotype" w:hAnsi="Palatino Linotype" w:cs="Palatino Linotype"/>
          <w:color w:val="000000"/>
        </w:rPr>
        <w:t xml:space="preserve"> Con fecha </w:t>
      </w:r>
      <w:r w:rsidR="00D01B01">
        <w:rPr>
          <w:rFonts w:ascii="Palatino Linotype" w:eastAsia="Palatino Linotype" w:hAnsi="Palatino Linotype" w:cs="Palatino Linotype"/>
          <w:b/>
          <w:color w:val="000000"/>
        </w:rPr>
        <w:t>ocho de julio</w:t>
      </w:r>
      <w:r w:rsidR="00820365">
        <w:rPr>
          <w:rFonts w:ascii="Palatino Linotype" w:eastAsia="Palatino Linotype" w:hAnsi="Palatino Linotype" w:cs="Palatino Linotype"/>
          <w:b/>
          <w:color w:val="000000"/>
        </w:rPr>
        <w:t xml:space="preserve"> de dos mil veinticuatro</w:t>
      </w:r>
      <w:r w:rsidRPr="00820365">
        <w:rPr>
          <w:rFonts w:ascii="Palatino Linotype" w:eastAsia="Palatino Linotype" w:hAnsi="Palatino Linotype" w:cs="Palatino Linotype"/>
          <w:color w:val="000000"/>
        </w:rPr>
        <w:t xml:space="preserve">, la parte </w:t>
      </w:r>
      <w:r w:rsidRPr="00820365">
        <w:rPr>
          <w:rFonts w:ascii="Palatino Linotype" w:eastAsia="Palatino Linotype" w:hAnsi="Palatino Linotype" w:cs="Palatino Linotype"/>
          <w:b/>
          <w:color w:val="000000"/>
        </w:rPr>
        <w:t>RECURRENTE</w:t>
      </w:r>
      <w:r w:rsidRPr="00820365">
        <w:rPr>
          <w:rFonts w:ascii="Palatino Linotype" w:eastAsia="Palatino Linotype" w:hAnsi="Palatino Linotype" w:cs="Palatino Linotype"/>
          <w:color w:val="000000"/>
        </w:rPr>
        <w:t xml:space="preserve"> formuló solicitud de acceso a información pública al</w:t>
      </w:r>
      <w:r w:rsidRPr="00820365">
        <w:rPr>
          <w:rFonts w:ascii="Palatino Linotype" w:eastAsia="Palatino Linotype" w:hAnsi="Palatino Linotype" w:cs="Palatino Linotype"/>
          <w:b/>
          <w:color w:val="000000"/>
        </w:rPr>
        <w:t xml:space="preserve"> SUJETO OBLIGADO</w:t>
      </w:r>
      <w:r w:rsidRPr="00820365">
        <w:rPr>
          <w:rFonts w:ascii="Palatino Linotype" w:eastAsia="Palatino Linotype" w:hAnsi="Palatino Linotype" w:cs="Palatino Linotype"/>
          <w:color w:val="000000"/>
        </w:rPr>
        <w:t xml:space="preserve"> a través de</w:t>
      </w:r>
      <w:r w:rsidR="00D01B01">
        <w:rPr>
          <w:rFonts w:ascii="Palatino Linotype" w:eastAsia="Palatino Linotype" w:hAnsi="Palatino Linotype" w:cs="Palatino Linotype"/>
          <w:color w:val="000000"/>
        </w:rPr>
        <w:t xml:space="preserve"> la Plataforma Nacional de Transparencia y registrado a través del </w:t>
      </w:r>
      <w:r w:rsidRPr="00820365">
        <w:rPr>
          <w:rFonts w:ascii="Palatino Linotype" w:eastAsia="Palatino Linotype" w:hAnsi="Palatino Linotype" w:cs="Palatino Linotype"/>
          <w:color w:val="000000"/>
        </w:rPr>
        <w:t xml:space="preserve">Sistema de Acceso a la Información Mexiquense, en adelante SAIMEX, en la que requirió lo siguiente: </w:t>
      </w:r>
    </w:p>
    <w:p w14:paraId="506C89EF" w14:textId="620E3967" w:rsidR="00430390" w:rsidRPr="00820365" w:rsidRDefault="00E75862" w:rsidP="009F5C9E">
      <w:pPr>
        <w:tabs>
          <w:tab w:val="left" w:pos="1530"/>
          <w:tab w:val="left" w:pos="5295"/>
        </w:tabs>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rPr>
        <w:tab/>
      </w:r>
      <w:r w:rsidR="009F5C9E">
        <w:rPr>
          <w:rFonts w:ascii="Palatino Linotype" w:eastAsia="Palatino Linotype" w:hAnsi="Palatino Linotype" w:cs="Palatino Linotype"/>
        </w:rPr>
        <w:tab/>
      </w:r>
    </w:p>
    <w:p w14:paraId="1B746E84" w14:textId="77777777" w:rsidR="00D01B01" w:rsidRDefault="00E75862" w:rsidP="00D01B01">
      <w:pPr>
        <w:ind w:left="567" w:right="560"/>
        <w:jc w:val="both"/>
        <w:rPr>
          <w:rFonts w:ascii="Palatino Linotype" w:eastAsia="Palatino Linotype" w:hAnsi="Palatino Linotype" w:cs="Palatino Linotype"/>
          <w:i/>
        </w:rPr>
      </w:pPr>
      <w:bookmarkStart w:id="1" w:name="_heading=h.30j0zll" w:colFirst="0" w:colLast="0"/>
      <w:bookmarkEnd w:id="1"/>
      <w:r w:rsidRPr="00820365">
        <w:rPr>
          <w:rFonts w:ascii="Palatino Linotype" w:eastAsia="Palatino Linotype" w:hAnsi="Palatino Linotype" w:cs="Palatino Linotype"/>
          <w:i/>
        </w:rPr>
        <w:t>“</w:t>
      </w:r>
      <w:r w:rsidR="00D01B01" w:rsidRPr="00D01B01">
        <w:rPr>
          <w:rFonts w:ascii="Palatino Linotype" w:eastAsia="Palatino Linotype" w:hAnsi="Palatino Linotype" w:cs="Palatino Linotype"/>
          <w:i/>
        </w:rPr>
        <w:t>Les solicito de la manera más atenta y respetuosa, me indiquen, cuantas ambulancias les ha entregado el Gobierno del Estado de México desde el año 2015 hasta el año 2022, indicando la cantidad de ambulancias recibidas por año y si dichas ambulancias se encuentran funcionales</w:t>
      </w:r>
      <w:r w:rsidR="00D01B01">
        <w:rPr>
          <w:rFonts w:ascii="Palatino Linotype" w:eastAsia="Palatino Linotype" w:hAnsi="Palatino Linotype" w:cs="Palatino Linotype"/>
          <w:i/>
        </w:rPr>
        <w:t>”</w:t>
      </w:r>
    </w:p>
    <w:p w14:paraId="337AD246" w14:textId="2E01F082" w:rsidR="00430390" w:rsidRPr="00820365" w:rsidRDefault="00E75862" w:rsidP="00D01B01">
      <w:pPr>
        <w:ind w:left="567" w:right="560"/>
        <w:jc w:val="both"/>
        <w:rPr>
          <w:rFonts w:ascii="Palatino Linotype" w:eastAsia="Palatino Linotype" w:hAnsi="Palatino Linotype" w:cs="Palatino Linotype"/>
          <w:i/>
        </w:rPr>
      </w:pPr>
      <w:r w:rsidRPr="00820365">
        <w:rPr>
          <w:rFonts w:ascii="Palatino Linotype" w:eastAsia="Palatino Linotype" w:hAnsi="Palatino Linotype" w:cs="Palatino Linotype"/>
          <w:i/>
        </w:rPr>
        <w:t xml:space="preserve"> </w:t>
      </w:r>
    </w:p>
    <w:p w14:paraId="2EE76F1F" w14:textId="7DD156DE" w:rsidR="005C4241" w:rsidRPr="00820365" w:rsidRDefault="00E75862">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b/>
        </w:rPr>
        <w:lastRenderedPageBreak/>
        <w:t>Modalidad elegida para la entrega de la información:</w:t>
      </w:r>
      <w:r w:rsidRPr="00820365">
        <w:rPr>
          <w:rFonts w:ascii="Palatino Linotype" w:eastAsia="Palatino Linotype" w:hAnsi="Palatino Linotype" w:cs="Palatino Linotype"/>
        </w:rPr>
        <w:t xml:space="preserve"> a través del Sistema de Acceso a la Información Mexiquense (SAIMEX)</w:t>
      </w:r>
      <w:r w:rsidR="00D01B01">
        <w:rPr>
          <w:rFonts w:ascii="Palatino Linotype" w:eastAsia="Palatino Linotype" w:hAnsi="Palatino Linotype" w:cs="Palatino Linotype"/>
        </w:rPr>
        <w:t xml:space="preserve"> y correo electrónico.</w:t>
      </w:r>
    </w:p>
    <w:p w14:paraId="44056B20" w14:textId="77777777" w:rsidR="008D024D" w:rsidRDefault="008D024D" w:rsidP="008D024D">
      <w:p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p>
    <w:p w14:paraId="0F8413D8" w14:textId="108A6917" w:rsidR="00430390" w:rsidRPr="009F3E01" w:rsidRDefault="00E75862" w:rsidP="009F3E01">
      <w:pPr>
        <w:numPr>
          <w:ilvl w:val="0"/>
          <w:numId w:val="10"/>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rPr>
      </w:pPr>
      <w:r w:rsidRPr="009F3E01">
        <w:rPr>
          <w:rFonts w:ascii="Palatino Linotype" w:eastAsia="Palatino Linotype" w:hAnsi="Palatino Linotype" w:cs="Palatino Linotype"/>
          <w:b/>
          <w:color w:val="000000"/>
        </w:rPr>
        <w:t xml:space="preserve">Respuesta. </w:t>
      </w:r>
      <w:r w:rsidRPr="009F3E01">
        <w:rPr>
          <w:rFonts w:ascii="Palatino Linotype" w:eastAsia="Palatino Linotype" w:hAnsi="Palatino Linotype" w:cs="Palatino Linotype"/>
          <w:color w:val="000000"/>
        </w:rPr>
        <w:t xml:space="preserve">En fecha </w:t>
      </w:r>
      <w:r w:rsidR="00D01B01">
        <w:rPr>
          <w:rFonts w:ascii="Palatino Linotype" w:eastAsia="Palatino Linotype" w:hAnsi="Palatino Linotype" w:cs="Palatino Linotype"/>
          <w:b/>
          <w:color w:val="000000"/>
        </w:rPr>
        <w:t>doce de julio</w:t>
      </w:r>
      <w:r w:rsidRPr="009F3E01">
        <w:rPr>
          <w:rFonts w:ascii="Palatino Linotype" w:eastAsia="Palatino Linotype" w:hAnsi="Palatino Linotype" w:cs="Palatino Linotype"/>
          <w:b/>
          <w:color w:val="000000"/>
        </w:rPr>
        <w:t xml:space="preserve"> de dos mil veinti</w:t>
      </w:r>
      <w:r w:rsidR="00820365" w:rsidRPr="009F3E01">
        <w:rPr>
          <w:rFonts w:ascii="Palatino Linotype" w:eastAsia="Palatino Linotype" w:hAnsi="Palatino Linotype" w:cs="Palatino Linotype"/>
          <w:b/>
          <w:color w:val="000000"/>
        </w:rPr>
        <w:t>cuatro</w:t>
      </w:r>
      <w:r w:rsidRPr="009F3E01">
        <w:rPr>
          <w:rFonts w:ascii="Palatino Linotype" w:eastAsia="Palatino Linotype" w:hAnsi="Palatino Linotype" w:cs="Palatino Linotype"/>
          <w:color w:val="000000"/>
        </w:rPr>
        <w:t xml:space="preserve">, el </w:t>
      </w:r>
      <w:r w:rsidRPr="009F3E01">
        <w:rPr>
          <w:rFonts w:ascii="Palatino Linotype" w:eastAsia="Palatino Linotype" w:hAnsi="Palatino Linotype" w:cs="Palatino Linotype"/>
          <w:b/>
          <w:color w:val="000000"/>
        </w:rPr>
        <w:t xml:space="preserve">SUJETO OBLIGADO </w:t>
      </w:r>
      <w:r w:rsidRPr="009F3E01">
        <w:rPr>
          <w:rFonts w:ascii="Palatino Linotype" w:eastAsia="Palatino Linotype" w:hAnsi="Palatino Linotype" w:cs="Palatino Linotype"/>
          <w:color w:val="000000"/>
        </w:rPr>
        <w:t xml:space="preserve">emitió respuesta a la solicitud de información, al tenor de lo siguiente: </w:t>
      </w:r>
    </w:p>
    <w:p w14:paraId="091073E4" w14:textId="77777777" w:rsidR="00DD7FD0" w:rsidRPr="00820365" w:rsidRDefault="00DD7FD0">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E5655E3" w14:textId="77777777" w:rsidR="00D01B01" w:rsidRPr="00D01B01" w:rsidRDefault="00D01B01" w:rsidP="00D01B01">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sidRPr="00D01B01">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F58DD5A" w14:textId="1A08A046" w:rsidR="002D584D" w:rsidRDefault="00456661" w:rsidP="00D01B01">
      <w:pPr>
        <w:pBdr>
          <w:top w:val="nil"/>
          <w:left w:val="nil"/>
          <w:bottom w:val="nil"/>
          <w:right w:val="nil"/>
          <w:between w:val="nil"/>
        </w:pBdr>
        <w:spacing w:after="0"/>
        <w:ind w:left="567" w:right="56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XXXXXXXXXXX</w:t>
      </w:r>
      <w:r w:rsidR="00D01B01" w:rsidRPr="00D01B01">
        <w:rPr>
          <w:rFonts w:ascii="Palatino Linotype" w:eastAsia="Palatino Linotype" w:hAnsi="Palatino Linotype" w:cs="Palatino Linotype"/>
          <w:i/>
          <w:color w:val="000000"/>
        </w:rPr>
        <w:t xml:space="preserv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573D343D" w14:textId="77777777" w:rsidR="00D01B01" w:rsidRDefault="00D01B01" w:rsidP="00D01B01">
      <w:pPr>
        <w:pBdr>
          <w:top w:val="nil"/>
          <w:left w:val="nil"/>
          <w:bottom w:val="nil"/>
          <w:right w:val="nil"/>
          <w:between w:val="nil"/>
        </w:pBdr>
        <w:spacing w:after="0" w:line="360" w:lineRule="auto"/>
        <w:ind w:right="49"/>
        <w:jc w:val="both"/>
        <w:rPr>
          <w:rFonts w:ascii="Palatino Linotype" w:eastAsia="Palatino Linotype" w:hAnsi="Palatino Linotype" w:cs="Palatino Linotype"/>
          <w:i/>
          <w:color w:val="000000"/>
        </w:rPr>
      </w:pPr>
    </w:p>
    <w:p w14:paraId="14F2A1BA" w14:textId="77777777" w:rsidR="00430390" w:rsidRPr="00820365" w:rsidRDefault="00E75862" w:rsidP="00D01B0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820365">
        <w:rPr>
          <w:rFonts w:ascii="Palatino Linotype" w:eastAsia="Palatino Linotype" w:hAnsi="Palatino Linotype" w:cs="Palatino Linotype"/>
          <w:color w:val="000000"/>
        </w:rPr>
        <w:t xml:space="preserve">Asimismo, adjuntó a su respuesta los archivos que se describen a continuación: </w:t>
      </w:r>
    </w:p>
    <w:p w14:paraId="22648A57" w14:textId="77777777" w:rsidR="00DD7FD0" w:rsidRPr="00820365" w:rsidRDefault="00DD7FD0" w:rsidP="00D01B0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8A4E268" w14:textId="09E9F853" w:rsidR="00D01B01" w:rsidRDefault="009C43AD" w:rsidP="00D01B01">
      <w:pPr>
        <w:pStyle w:val="Prrafodelista"/>
        <w:numPr>
          <w:ilvl w:val="0"/>
          <w:numId w:val="17"/>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sidRPr="002446E7">
        <w:rPr>
          <w:rFonts w:ascii="Palatino Linotype" w:eastAsia="Palatino Linotype" w:hAnsi="Palatino Linotype" w:cs="Palatino Linotype"/>
          <w:color w:val="000000"/>
        </w:rPr>
        <w:lastRenderedPageBreak/>
        <w:t xml:space="preserve">Oficio de </w:t>
      </w:r>
      <w:r w:rsidR="002D584D">
        <w:rPr>
          <w:rFonts w:ascii="Palatino Linotype" w:eastAsia="Palatino Linotype" w:hAnsi="Palatino Linotype" w:cs="Palatino Linotype"/>
          <w:color w:val="000000"/>
        </w:rPr>
        <w:t>fecha</w:t>
      </w:r>
      <w:r w:rsidR="00D01B01">
        <w:rPr>
          <w:rFonts w:ascii="Palatino Linotype" w:eastAsia="Palatino Linotype" w:hAnsi="Palatino Linotype" w:cs="Palatino Linotype"/>
          <w:color w:val="000000"/>
        </w:rPr>
        <w:t xml:space="preserve"> diez de julio de dos mil veinticuatro, signado por la Dirección de Patrimonio Municipal, mediante el cual informa que no se ha recibido ninguna ambulancia por parte del Gobierno del Estado de México.</w:t>
      </w:r>
    </w:p>
    <w:p w14:paraId="53FA6C86" w14:textId="4AEF5352" w:rsidR="00CE312A" w:rsidRDefault="00D01B01" w:rsidP="002D584D">
      <w:pPr>
        <w:pStyle w:val="Prrafodelista"/>
        <w:numPr>
          <w:ilvl w:val="0"/>
          <w:numId w:val="17"/>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de fecha once de junio de dos mil veinticuatro, signado por el Director de Administración, a través del cual da respuesta a otra solicitud. </w:t>
      </w:r>
      <w:r w:rsidR="00CE312A">
        <w:rPr>
          <w:rFonts w:ascii="Palatino Linotype" w:eastAsia="Palatino Linotype" w:hAnsi="Palatino Linotype" w:cs="Palatino Linotype"/>
          <w:color w:val="000000"/>
        </w:rPr>
        <w:t xml:space="preserve"> </w:t>
      </w:r>
    </w:p>
    <w:p w14:paraId="1399A18D" w14:textId="77777777" w:rsidR="002D584D" w:rsidRDefault="002D584D" w:rsidP="002D584D">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000000"/>
        </w:rPr>
      </w:pPr>
    </w:p>
    <w:p w14:paraId="1B879C3F" w14:textId="2CFC6B5A" w:rsidR="00430390" w:rsidRPr="002D584D" w:rsidRDefault="00E75862" w:rsidP="002D584D">
      <w:pPr>
        <w:pStyle w:val="Prrafodelista"/>
        <w:numPr>
          <w:ilvl w:val="0"/>
          <w:numId w:val="10"/>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color w:val="000000"/>
        </w:rPr>
      </w:pPr>
      <w:r w:rsidRPr="002D584D">
        <w:rPr>
          <w:rFonts w:ascii="Palatino Linotype" w:eastAsia="Palatino Linotype" w:hAnsi="Palatino Linotype" w:cs="Palatino Linotype"/>
          <w:b/>
          <w:color w:val="000000"/>
        </w:rPr>
        <w:t xml:space="preserve">Recurso de Revisión. </w:t>
      </w:r>
      <w:r w:rsidRPr="002D584D">
        <w:rPr>
          <w:rFonts w:ascii="Palatino Linotype" w:eastAsia="Palatino Linotype" w:hAnsi="Palatino Linotype" w:cs="Palatino Linotype"/>
          <w:color w:val="000000"/>
        </w:rPr>
        <w:t xml:space="preserve">En fecha </w:t>
      </w:r>
      <w:r w:rsidR="00D01B01">
        <w:rPr>
          <w:rFonts w:ascii="Palatino Linotype" w:eastAsia="Palatino Linotype" w:hAnsi="Palatino Linotype" w:cs="Palatino Linotype"/>
          <w:b/>
          <w:color w:val="000000"/>
        </w:rPr>
        <w:t xml:space="preserve">quince </w:t>
      </w:r>
      <w:r w:rsidR="00BA58B6">
        <w:rPr>
          <w:rFonts w:ascii="Palatino Linotype" w:eastAsia="Palatino Linotype" w:hAnsi="Palatino Linotype" w:cs="Palatino Linotype"/>
          <w:b/>
          <w:color w:val="000000"/>
        </w:rPr>
        <w:t>d</w:t>
      </w:r>
      <w:r w:rsidR="00D01B01">
        <w:rPr>
          <w:rFonts w:ascii="Palatino Linotype" w:eastAsia="Palatino Linotype" w:hAnsi="Palatino Linotype" w:cs="Palatino Linotype"/>
          <w:b/>
          <w:color w:val="000000"/>
        </w:rPr>
        <w:t>e julio</w:t>
      </w:r>
      <w:r w:rsidR="004150C7" w:rsidRPr="002D584D">
        <w:rPr>
          <w:rFonts w:ascii="Palatino Linotype" w:eastAsia="Palatino Linotype" w:hAnsi="Palatino Linotype" w:cs="Palatino Linotype"/>
          <w:b/>
          <w:color w:val="000000"/>
        </w:rPr>
        <w:t xml:space="preserve"> </w:t>
      </w:r>
      <w:r w:rsidRPr="002D584D">
        <w:rPr>
          <w:rFonts w:ascii="Palatino Linotype" w:eastAsia="Palatino Linotype" w:hAnsi="Palatino Linotype" w:cs="Palatino Linotype"/>
          <w:b/>
          <w:color w:val="000000"/>
        </w:rPr>
        <w:t>de dos mil veinti</w:t>
      </w:r>
      <w:r w:rsidR="00A576C8" w:rsidRPr="002D584D">
        <w:rPr>
          <w:rFonts w:ascii="Palatino Linotype" w:eastAsia="Palatino Linotype" w:hAnsi="Palatino Linotype" w:cs="Palatino Linotype"/>
          <w:b/>
          <w:color w:val="000000"/>
        </w:rPr>
        <w:t>cuatro</w:t>
      </w:r>
      <w:r w:rsidRPr="002D584D">
        <w:rPr>
          <w:rFonts w:ascii="Palatino Linotype" w:eastAsia="Palatino Linotype" w:hAnsi="Palatino Linotype" w:cs="Palatino Linotype"/>
          <w:color w:val="000000"/>
        </w:rPr>
        <w:t xml:space="preserve"> la persona Solicitante interpuso Recurso de Revisión a través del </w:t>
      </w:r>
      <w:r w:rsidRPr="002D584D">
        <w:rPr>
          <w:rFonts w:ascii="Palatino Linotype" w:eastAsia="Palatino Linotype" w:hAnsi="Palatino Linotype" w:cs="Palatino Linotype"/>
          <w:b/>
          <w:color w:val="000000"/>
        </w:rPr>
        <w:t>SAIMEX</w:t>
      </w:r>
      <w:r w:rsidRPr="002D584D">
        <w:rPr>
          <w:rFonts w:ascii="Palatino Linotype" w:eastAsia="Palatino Linotype" w:hAnsi="Palatino Linotype" w:cs="Palatino Linotype"/>
          <w:color w:val="000000"/>
        </w:rPr>
        <w:t>, a través del cual expresó lo siguiente:</w:t>
      </w:r>
    </w:p>
    <w:p w14:paraId="2BDBF425" w14:textId="77777777" w:rsidR="00240A8A" w:rsidRPr="00C40FE1" w:rsidRDefault="00240A8A" w:rsidP="00240A8A">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C81D442" w14:textId="7F417CB0" w:rsidR="00430390" w:rsidRPr="00820365" w:rsidRDefault="00E7586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r w:rsidRPr="00820365">
        <w:rPr>
          <w:rFonts w:ascii="Palatino Linotype" w:eastAsia="Palatino Linotype" w:hAnsi="Palatino Linotype" w:cs="Palatino Linotype"/>
          <w:b/>
          <w:color w:val="000000"/>
        </w:rPr>
        <w:t>Acto impugnado</w:t>
      </w:r>
      <w:r w:rsidRPr="00820365">
        <w:rPr>
          <w:rFonts w:ascii="Palatino Linotype" w:eastAsia="Palatino Linotype" w:hAnsi="Palatino Linotype" w:cs="Palatino Linotype"/>
          <w:b/>
          <w:i/>
          <w:color w:val="000000"/>
        </w:rPr>
        <w:t xml:space="preserve">. </w:t>
      </w:r>
      <w:r w:rsidR="00936358" w:rsidRPr="00820365">
        <w:rPr>
          <w:rFonts w:ascii="Palatino Linotype" w:eastAsia="Palatino Linotype" w:hAnsi="Palatino Linotype" w:cs="Palatino Linotype"/>
          <w:i/>
          <w:color w:val="000000"/>
        </w:rPr>
        <w:t>“</w:t>
      </w:r>
      <w:r w:rsidR="00D01B01" w:rsidRPr="00D01B01">
        <w:rPr>
          <w:rFonts w:ascii="Palatino Linotype" w:eastAsia="Palatino Linotype" w:hAnsi="Palatino Linotype" w:cs="Palatino Linotype"/>
          <w:i/>
          <w:color w:val="000000"/>
        </w:rPr>
        <w:t>El Ayuntamiento de Temamatla, respondió una solicitud de información diferente a la establecida inicialmente, le solicito al Ayuntamiento de Temamatla, me indiquen, cuantas ambulancias les ha entregado el Gobierno del Estado de México desde el año 2015 hasta el año 2022, indicando la cantidad de ambulancias recibidas por año y si dichas ambulancias se encuentran funcionales.</w:t>
      </w:r>
      <w:r w:rsidR="00CE312A" w:rsidRPr="00CE312A">
        <w:rPr>
          <w:rFonts w:ascii="Palatino Linotype" w:eastAsia="Palatino Linotype" w:hAnsi="Palatino Linotype" w:cs="Palatino Linotype"/>
          <w:i/>
          <w:color w:val="000000"/>
        </w:rPr>
        <w:t>"</w:t>
      </w:r>
    </w:p>
    <w:p w14:paraId="5BB8CABB" w14:textId="77777777" w:rsidR="00430390" w:rsidRPr="00820365" w:rsidRDefault="00430390">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color w:val="000000"/>
        </w:rPr>
      </w:pPr>
    </w:p>
    <w:p w14:paraId="5B465135" w14:textId="58899C14" w:rsidR="00430390" w:rsidRPr="00CE312A" w:rsidRDefault="00E7586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color w:val="000000"/>
        </w:rPr>
      </w:pPr>
      <w:r w:rsidRPr="00820365">
        <w:rPr>
          <w:rFonts w:ascii="Palatino Linotype" w:eastAsia="Palatino Linotype" w:hAnsi="Palatino Linotype" w:cs="Palatino Linotype"/>
          <w:b/>
          <w:color w:val="000000"/>
        </w:rPr>
        <w:t xml:space="preserve">Razones o motivos de la inconformidad: </w:t>
      </w:r>
      <w:r w:rsidR="00CE312A">
        <w:rPr>
          <w:rFonts w:ascii="Palatino Linotype" w:eastAsia="Palatino Linotype" w:hAnsi="Palatino Linotype" w:cs="Palatino Linotype"/>
          <w:color w:val="000000"/>
        </w:rPr>
        <w:t>N/A</w:t>
      </w:r>
    </w:p>
    <w:p w14:paraId="33A63FF6" w14:textId="77777777" w:rsidR="00430390" w:rsidRPr="00820365" w:rsidRDefault="00430390">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color w:val="000000"/>
        </w:rPr>
      </w:pPr>
    </w:p>
    <w:p w14:paraId="0BF094D1" w14:textId="1C293B50" w:rsidR="00430390" w:rsidRPr="00820365"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820365">
        <w:rPr>
          <w:rFonts w:ascii="Palatino Linotype" w:eastAsia="Palatino Linotype" w:hAnsi="Palatino Linotype" w:cs="Palatino Linotype"/>
          <w:b/>
          <w:color w:val="000000"/>
        </w:rPr>
        <w:t>Turno.</w:t>
      </w:r>
      <w:r w:rsidRPr="00820365">
        <w:rPr>
          <w:rFonts w:ascii="Palatino Linotype" w:eastAsia="Palatino Linotype" w:hAnsi="Palatino Linotype" w:cs="Palatino Linotype"/>
          <w:color w:val="000000"/>
        </w:rPr>
        <w:t xml:space="preserve"> De conformidad con el artículo 185, fracción I de la Ley de Transparencia y Acceso a la Información Pública del Estado de México y Municipios, el recurso de revisión número </w:t>
      </w:r>
      <w:r w:rsidR="00D4468F" w:rsidRPr="00820365">
        <w:rPr>
          <w:rFonts w:ascii="Palatino Linotype" w:eastAsia="Palatino Linotype" w:hAnsi="Palatino Linotype" w:cs="Palatino Linotype"/>
          <w:b/>
          <w:color w:val="000000"/>
        </w:rPr>
        <w:t>0</w:t>
      </w:r>
      <w:r w:rsidR="008F7C26">
        <w:rPr>
          <w:rFonts w:ascii="Palatino Linotype" w:eastAsia="Palatino Linotype" w:hAnsi="Palatino Linotype" w:cs="Palatino Linotype"/>
          <w:b/>
          <w:color w:val="000000"/>
        </w:rPr>
        <w:t>4489</w:t>
      </w:r>
      <w:r w:rsidRPr="00820365">
        <w:rPr>
          <w:rFonts w:ascii="Palatino Linotype" w:eastAsia="Palatino Linotype" w:hAnsi="Palatino Linotype" w:cs="Palatino Linotype"/>
          <w:b/>
          <w:color w:val="000000"/>
        </w:rPr>
        <w:t>/INFOEM/IP/RR/202</w:t>
      </w:r>
      <w:r w:rsidR="004150C7">
        <w:rPr>
          <w:rFonts w:ascii="Palatino Linotype" w:eastAsia="Palatino Linotype" w:hAnsi="Palatino Linotype" w:cs="Palatino Linotype"/>
          <w:b/>
          <w:color w:val="000000"/>
        </w:rPr>
        <w:t>4</w:t>
      </w:r>
      <w:r w:rsidRPr="00820365">
        <w:rPr>
          <w:rFonts w:ascii="Palatino Linotype" w:eastAsia="Palatino Linotype" w:hAnsi="Palatino Linotype" w:cs="Palatino Linotype"/>
          <w:color w:val="000000"/>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789BE3D" w14:textId="77777777" w:rsidR="00430390" w:rsidRPr="00820365" w:rsidRDefault="00430390">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3292180A" w14:textId="62D8D730" w:rsidR="00430390" w:rsidRDefault="00E75862" w:rsidP="00240A8A">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820365">
        <w:rPr>
          <w:rFonts w:ascii="Palatino Linotype" w:eastAsia="Palatino Linotype" w:hAnsi="Palatino Linotype" w:cs="Palatino Linotype"/>
          <w:b/>
          <w:color w:val="000000"/>
        </w:rPr>
        <w:t>Admisión del recurso de revisión</w:t>
      </w:r>
      <w:r w:rsidRPr="00820365">
        <w:rPr>
          <w:rFonts w:ascii="Palatino Linotype" w:eastAsia="Palatino Linotype" w:hAnsi="Palatino Linotype" w:cs="Palatino Linotype"/>
          <w:color w:val="000000"/>
        </w:rPr>
        <w:t xml:space="preserve">: En fecha </w:t>
      </w:r>
      <w:r w:rsidR="00D01B01">
        <w:rPr>
          <w:rFonts w:ascii="Palatino Linotype" w:eastAsia="Palatino Linotype" w:hAnsi="Palatino Linotype" w:cs="Palatino Linotype"/>
          <w:b/>
          <w:color w:val="000000"/>
        </w:rPr>
        <w:t>dieciocho de julio</w:t>
      </w:r>
      <w:r w:rsidR="00A576C8">
        <w:rPr>
          <w:rFonts w:ascii="Palatino Linotype" w:eastAsia="Palatino Linotype" w:hAnsi="Palatino Linotype" w:cs="Palatino Linotype"/>
          <w:b/>
          <w:color w:val="000000"/>
        </w:rPr>
        <w:t xml:space="preserve"> de dos mil veinticuatro</w:t>
      </w:r>
      <w:r w:rsidRPr="00820365">
        <w:rPr>
          <w:rFonts w:ascii="Palatino Linotype" w:eastAsia="Palatino Linotype" w:hAnsi="Palatino Linotype" w:cs="Palatino Linotype"/>
          <w:color w:val="000000"/>
        </w:rPr>
        <w:t xml:space="preserve">, la Comisionada Ponente admitió a trámite el recurso de revisión que ahora se </w:t>
      </w:r>
      <w:r w:rsidRPr="00820365">
        <w:rPr>
          <w:rFonts w:ascii="Palatino Linotype" w:eastAsia="Palatino Linotype" w:hAnsi="Palatino Linotype" w:cs="Palatino Linotype"/>
          <w:color w:val="000000"/>
        </w:rPr>
        <w:lastRenderedPageBreak/>
        <w:t xml:space="preserve">resuelve, dando un plazo máximo de siete días hábiles para que las partes manifestaran lo que a su derecho resultara conveniente, ofrecieran pruebas, formularan alegatos y el Sujeto Obligado presentara su informe justificado. </w:t>
      </w:r>
    </w:p>
    <w:p w14:paraId="7AED764D" w14:textId="77777777" w:rsidR="008830D6" w:rsidRDefault="008830D6" w:rsidP="008830D6">
      <w:pPr>
        <w:pStyle w:val="Prrafodelista"/>
        <w:rPr>
          <w:rFonts w:ascii="Palatino Linotype" w:eastAsia="Palatino Linotype" w:hAnsi="Palatino Linotype" w:cs="Palatino Linotype"/>
          <w:color w:val="000000"/>
        </w:rPr>
      </w:pPr>
    </w:p>
    <w:p w14:paraId="1A26C92B" w14:textId="334B68E7" w:rsidR="004150C7" w:rsidRPr="00D01B01" w:rsidRDefault="00D01B01" w:rsidP="00D01B01">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Manifestaciones. </w:t>
      </w:r>
      <w:r>
        <w:rPr>
          <w:rFonts w:ascii="Palatino Linotype" w:eastAsia="Palatino Linotype" w:hAnsi="Palatino Linotype" w:cs="Palatino Linotype"/>
          <w:bCs/>
          <w:color w:val="000000"/>
        </w:rPr>
        <w:t>Las partes no realizaron manifestaciones</w:t>
      </w:r>
      <w:bookmarkEnd w:id="0"/>
      <w:r w:rsidR="00E75862" w:rsidRPr="00D01B01">
        <w:rPr>
          <w:rFonts w:ascii="Palatino Linotype" w:eastAsia="Palatino Linotype" w:hAnsi="Palatino Linotype" w:cs="Palatino Linotype"/>
        </w:rPr>
        <w:t>.</w:t>
      </w:r>
    </w:p>
    <w:p w14:paraId="18BB79B3" w14:textId="77777777" w:rsidR="00DF3AB4" w:rsidRPr="00820365" w:rsidRDefault="00DF3AB4">
      <w:pPr>
        <w:spacing w:after="0" w:line="360" w:lineRule="auto"/>
        <w:jc w:val="both"/>
        <w:rPr>
          <w:rFonts w:ascii="Palatino Linotype" w:eastAsia="Palatino Linotype" w:hAnsi="Palatino Linotype" w:cs="Palatino Linotype"/>
        </w:rPr>
      </w:pPr>
    </w:p>
    <w:p w14:paraId="428A59E5" w14:textId="6C88B48D" w:rsidR="00430390" w:rsidRPr="00820365"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rPr>
      </w:pPr>
      <w:r w:rsidRPr="00820365">
        <w:rPr>
          <w:rFonts w:ascii="Palatino Linotype" w:eastAsia="Palatino Linotype" w:hAnsi="Palatino Linotype" w:cs="Palatino Linotype"/>
          <w:b/>
          <w:color w:val="000000"/>
        </w:rPr>
        <w:t>Cierre de instrucción</w:t>
      </w:r>
      <w:r w:rsidRPr="00820365">
        <w:rPr>
          <w:rFonts w:ascii="Palatino Linotype" w:eastAsia="Palatino Linotype" w:hAnsi="Palatino Linotype" w:cs="Palatino Linotype"/>
          <w:color w:val="000000"/>
        </w:rPr>
        <w:t xml:space="preserve">. En fecha </w:t>
      </w:r>
      <w:r w:rsidR="00426BFE">
        <w:rPr>
          <w:rFonts w:ascii="Palatino Linotype" w:eastAsia="Palatino Linotype" w:hAnsi="Palatino Linotype" w:cs="Palatino Linotype"/>
          <w:b/>
          <w:color w:val="000000"/>
        </w:rPr>
        <w:t>veinte</w:t>
      </w:r>
      <w:r w:rsidR="00D01B01">
        <w:rPr>
          <w:rFonts w:ascii="Palatino Linotype" w:eastAsia="Palatino Linotype" w:hAnsi="Palatino Linotype" w:cs="Palatino Linotype"/>
          <w:b/>
          <w:color w:val="000000"/>
        </w:rPr>
        <w:t xml:space="preserve"> de agosto</w:t>
      </w:r>
      <w:r w:rsidRPr="00820365">
        <w:rPr>
          <w:rFonts w:ascii="Palatino Linotype" w:eastAsia="Palatino Linotype" w:hAnsi="Palatino Linotype" w:cs="Palatino Linotype"/>
          <w:b/>
          <w:color w:val="000000"/>
        </w:rPr>
        <w:t xml:space="preserve"> dos mil veinticuatro</w:t>
      </w:r>
      <w:r w:rsidRPr="00820365">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50A77FCE" w14:textId="77777777" w:rsidR="00430390" w:rsidRPr="00820365" w:rsidRDefault="00430390">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44DEE4F7" w14:textId="77777777" w:rsidR="00430390" w:rsidRPr="00820365" w:rsidRDefault="00E75862">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3602BD7C" w14:textId="77777777" w:rsidR="00430390" w:rsidRPr="00820365" w:rsidRDefault="00430390">
      <w:pPr>
        <w:spacing w:after="0" w:line="360" w:lineRule="auto"/>
        <w:ind w:right="49"/>
        <w:jc w:val="both"/>
        <w:rPr>
          <w:rFonts w:ascii="Palatino Linotype" w:eastAsia="Palatino Linotype" w:hAnsi="Palatino Linotype" w:cs="Palatino Linotype"/>
        </w:rPr>
      </w:pPr>
    </w:p>
    <w:p w14:paraId="222C0B26" w14:textId="77777777" w:rsidR="00430390" w:rsidRPr="00820365" w:rsidRDefault="00E75862">
      <w:pPr>
        <w:spacing w:after="0" w:line="360" w:lineRule="auto"/>
        <w:ind w:right="49"/>
        <w:jc w:val="center"/>
        <w:rPr>
          <w:rFonts w:ascii="Palatino Linotype" w:eastAsia="Palatino Linotype" w:hAnsi="Palatino Linotype" w:cs="Palatino Linotype"/>
          <w:b/>
        </w:rPr>
      </w:pPr>
      <w:r w:rsidRPr="00820365">
        <w:rPr>
          <w:rFonts w:ascii="Palatino Linotype" w:eastAsia="Palatino Linotype" w:hAnsi="Palatino Linotype" w:cs="Palatino Linotype"/>
          <w:b/>
        </w:rPr>
        <w:t>II.</w:t>
      </w:r>
      <w:r w:rsidRPr="00820365">
        <w:rPr>
          <w:rFonts w:ascii="Palatino Linotype" w:eastAsia="Palatino Linotype" w:hAnsi="Palatino Linotype" w:cs="Palatino Linotype"/>
          <w:b/>
        </w:rPr>
        <w:tab/>
        <w:t>C O N S I D E R A N D O:</w:t>
      </w:r>
    </w:p>
    <w:p w14:paraId="0EB48720" w14:textId="77777777" w:rsidR="00430390" w:rsidRPr="00820365" w:rsidRDefault="00430390">
      <w:pPr>
        <w:spacing w:after="0" w:line="360" w:lineRule="auto"/>
        <w:ind w:right="49"/>
        <w:jc w:val="both"/>
        <w:rPr>
          <w:rFonts w:ascii="Palatino Linotype" w:eastAsia="Palatino Linotype" w:hAnsi="Palatino Linotype" w:cs="Palatino Linotype"/>
        </w:rPr>
      </w:pPr>
    </w:p>
    <w:p w14:paraId="171EC891" w14:textId="20F10136" w:rsidR="00430390" w:rsidRPr="00820365" w:rsidRDefault="00E75862" w:rsidP="00D01B01">
      <w:pPr>
        <w:spacing w:after="0" w:line="360" w:lineRule="auto"/>
        <w:jc w:val="both"/>
        <w:rPr>
          <w:rFonts w:ascii="Palatino Linotype" w:eastAsia="Palatino Linotype" w:hAnsi="Palatino Linotype" w:cs="Palatino Linotype"/>
        </w:rPr>
      </w:pPr>
      <w:r w:rsidRPr="004150C7">
        <w:rPr>
          <w:rFonts w:ascii="Palatino Linotype" w:eastAsia="Palatino Linotype" w:hAnsi="Palatino Linotype" w:cs="Palatino Linotype"/>
          <w:b/>
        </w:rPr>
        <w:t xml:space="preserve">Primero. Competencia. </w:t>
      </w:r>
      <w:r w:rsidRPr="004150C7">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D1A5810" w14:textId="7D255704" w:rsidR="00430390" w:rsidRDefault="00E75862">
      <w:pPr>
        <w:spacing w:after="0" w:line="360" w:lineRule="auto"/>
        <w:jc w:val="both"/>
        <w:rPr>
          <w:rFonts w:ascii="Palatino Linotype" w:eastAsia="Palatino Linotype" w:hAnsi="Palatino Linotype" w:cs="Palatino Linotype"/>
        </w:rPr>
      </w:pPr>
      <w:r w:rsidRPr="00820365">
        <w:rPr>
          <w:rFonts w:ascii="Palatino Linotype" w:eastAsia="Palatino Linotype" w:hAnsi="Palatino Linotype" w:cs="Palatino Linotype"/>
          <w:b/>
        </w:rPr>
        <w:lastRenderedPageBreak/>
        <w:t>Segundo. Oportunidad y Procedibilidad del Recurso de Revisión</w:t>
      </w:r>
      <w:r w:rsidRPr="00820365">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5310320" w14:textId="77777777" w:rsidR="00DF3AB4" w:rsidRPr="00820365" w:rsidRDefault="00DF3AB4">
      <w:pPr>
        <w:spacing w:after="0" w:line="360" w:lineRule="auto"/>
        <w:jc w:val="both"/>
        <w:rPr>
          <w:rFonts w:ascii="Palatino Linotype" w:eastAsia="Palatino Linotype" w:hAnsi="Palatino Linotype" w:cs="Palatino Linotype"/>
        </w:rPr>
      </w:pPr>
    </w:p>
    <w:p w14:paraId="1E267EB4" w14:textId="3D901E84" w:rsidR="004150C7" w:rsidRDefault="00E75862" w:rsidP="004150C7">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820365">
        <w:rPr>
          <w:rFonts w:ascii="Palatino Linotype" w:eastAsia="Palatino Linotype" w:hAnsi="Palatino Linotype" w:cs="Palatino Linotype"/>
          <w:b/>
        </w:rPr>
        <w:t>SUJETO OBLIGADO</w:t>
      </w:r>
      <w:r w:rsidRPr="00820365">
        <w:rPr>
          <w:rFonts w:ascii="Palatino Linotype" w:eastAsia="Palatino Linotype" w:hAnsi="Palatino Linotype" w:cs="Palatino Linotype"/>
        </w:rPr>
        <w:t xml:space="preserve"> proporcionó su respuesta a la solicitud de información el </w:t>
      </w:r>
      <w:r w:rsidR="00D01B01">
        <w:rPr>
          <w:rFonts w:ascii="Palatino Linotype" w:eastAsia="Palatino Linotype" w:hAnsi="Palatino Linotype" w:cs="Palatino Linotype"/>
          <w:b/>
        </w:rPr>
        <w:t>doce de julio</w:t>
      </w:r>
      <w:r w:rsidR="00002725">
        <w:rPr>
          <w:rFonts w:ascii="Palatino Linotype" w:eastAsia="Palatino Linotype" w:hAnsi="Palatino Linotype" w:cs="Palatino Linotype"/>
          <w:b/>
        </w:rPr>
        <w:t xml:space="preserve"> de dos mil veinticuatro</w:t>
      </w:r>
      <w:r w:rsidRPr="00820365">
        <w:rPr>
          <w:rFonts w:ascii="Palatino Linotype" w:eastAsia="Palatino Linotype" w:hAnsi="Palatino Linotype" w:cs="Palatino Linotype"/>
        </w:rPr>
        <w:t xml:space="preserve">, y la parte </w:t>
      </w:r>
      <w:r w:rsidRPr="00820365">
        <w:rPr>
          <w:rFonts w:ascii="Palatino Linotype" w:eastAsia="Palatino Linotype" w:hAnsi="Palatino Linotype" w:cs="Palatino Linotype"/>
          <w:b/>
        </w:rPr>
        <w:t>RECURRENTE</w:t>
      </w:r>
      <w:r w:rsidRPr="00820365">
        <w:rPr>
          <w:rFonts w:ascii="Palatino Linotype" w:eastAsia="Palatino Linotype" w:hAnsi="Palatino Linotype" w:cs="Palatino Linotype"/>
        </w:rPr>
        <w:t xml:space="preserve"> presentó su recurso de revisión el </w:t>
      </w:r>
      <w:r w:rsidR="00D01B01">
        <w:rPr>
          <w:rFonts w:ascii="Palatino Linotype" w:eastAsia="Palatino Linotype" w:hAnsi="Palatino Linotype" w:cs="Palatino Linotype"/>
          <w:b/>
        </w:rPr>
        <w:t>quince de julio</w:t>
      </w:r>
      <w:r w:rsidR="00AC33C1">
        <w:rPr>
          <w:rFonts w:ascii="Palatino Linotype" w:eastAsia="Palatino Linotype" w:hAnsi="Palatino Linotype" w:cs="Palatino Linotype"/>
          <w:b/>
        </w:rPr>
        <w:t xml:space="preserve"> </w:t>
      </w:r>
      <w:r w:rsidR="008636E5" w:rsidRPr="00820365">
        <w:rPr>
          <w:rFonts w:ascii="Palatino Linotype" w:eastAsia="Palatino Linotype" w:hAnsi="Palatino Linotype" w:cs="Palatino Linotype"/>
          <w:b/>
        </w:rPr>
        <w:t>de dos mil veinti</w:t>
      </w:r>
      <w:r w:rsidR="00F7535D">
        <w:rPr>
          <w:rFonts w:ascii="Palatino Linotype" w:eastAsia="Palatino Linotype" w:hAnsi="Palatino Linotype" w:cs="Palatino Linotype"/>
          <w:b/>
        </w:rPr>
        <w:t>cuatro</w:t>
      </w:r>
      <w:r w:rsidR="008636E5" w:rsidRPr="00820365">
        <w:rPr>
          <w:rFonts w:ascii="Palatino Linotype" w:eastAsia="Palatino Linotype" w:hAnsi="Palatino Linotype" w:cs="Palatino Linotype"/>
        </w:rPr>
        <w:t xml:space="preserve">, esto es al </w:t>
      </w:r>
      <w:r w:rsidR="00D01B01">
        <w:rPr>
          <w:rFonts w:ascii="Palatino Linotype" w:eastAsia="Palatino Linotype" w:hAnsi="Palatino Linotype" w:cs="Palatino Linotype"/>
        </w:rPr>
        <w:t>siguiente d</w:t>
      </w:r>
      <w:r w:rsidR="008636E5" w:rsidRPr="00820365">
        <w:rPr>
          <w:rFonts w:ascii="Palatino Linotype" w:eastAsia="Palatino Linotype" w:hAnsi="Palatino Linotype" w:cs="Palatino Linotype"/>
        </w:rPr>
        <w:t xml:space="preserve">ía </w:t>
      </w:r>
      <w:r w:rsidR="00F7535D">
        <w:rPr>
          <w:rFonts w:ascii="Palatino Linotype" w:eastAsia="Palatino Linotype" w:hAnsi="Palatino Linotype" w:cs="Palatino Linotype"/>
        </w:rPr>
        <w:t xml:space="preserve">hábil </w:t>
      </w:r>
      <w:r w:rsidR="008636E5" w:rsidRPr="00820365">
        <w:rPr>
          <w:rFonts w:ascii="Palatino Linotype" w:eastAsia="Palatino Linotype" w:hAnsi="Palatino Linotype" w:cs="Palatino Linotype"/>
        </w:rPr>
        <w:t xml:space="preserve">en que tuvo conocimiento de la respuesta. </w:t>
      </w:r>
    </w:p>
    <w:p w14:paraId="7CCB7ED7" w14:textId="77777777" w:rsidR="00F7535D" w:rsidRPr="00820365" w:rsidRDefault="00F7535D">
      <w:pPr>
        <w:spacing w:after="0" w:line="360" w:lineRule="auto"/>
        <w:ind w:right="49"/>
        <w:jc w:val="both"/>
        <w:rPr>
          <w:rFonts w:ascii="Palatino Linotype" w:eastAsia="Palatino Linotype" w:hAnsi="Palatino Linotype" w:cs="Palatino Linotype"/>
        </w:rPr>
      </w:pPr>
    </w:p>
    <w:p w14:paraId="4907E5EE" w14:textId="3FC5A464" w:rsidR="00F541FC" w:rsidRDefault="00E75862" w:rsidP="00D4468F">
      <w:pPr>
        <w:spacing w:after="0" w:line="360" w:lineRule="auto"/>
        <w:jc w:val="both"/>
        <w:rPr>
          <w:rFonts w:ascii="Palatino Linotype" w:eastAsia="Palatino Linotype" w:hAnsi="Palatino Linotype" w:cs="Palatino Linotype"/>
          <w:color w:val="000000"/>
        </w:rPr>
      </w:pPr>
      <w:r w:rsidRPr="00820365">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1C406201" w14:textId="77777777" w:rsidR="00F541FC" w:rsidRPr="00820365" w:rsidRDefault="00F541FC" w:rsidP="00D4468F">
      <w:pPr>
        <w:spacing w:after="0" w:line="360" w:lineRule="auto"/>
        <w:jc w:val="both"/>
        <w:rPr>
          <w:rFonts w:ascii="Palatino Linotype" w:eastAsia="Palatino Linotype" w:hAnsi="Palatino Linotype" w:cs="Palatino Linotype"/>
          <w:color w:val="000000"/>
        </w:rPr>
      </w:pPr>
    </w:p>
    <w:p w14:paraId="029A6BEB" w14:textId="6E9D8FFD" w:rsidR="00430390" w:rsidRDefault="00E75862">
      <w:pPr>
        <w:spacing w:after="0" w:line="360" w:lineRule="auto"/>
        <w:jc w:val="both"/>
        <w:rPr>
          <w:rFonts w:ascii="Palatino Linotype" w:eastAsia="Palatino Linotype" w:hAnsi="Palatino Linotype" w:cs="Palatino Linotype"/>
        </w:rPr>
      </w:pPr>
      <w:r w:rsidRPr="00820365">
        <w:rPr>
          <w:rFonts w:ascii="Palatino Linotype" w:eastAsia="Palatino Linotype" w:hAnsi="Palatino Linotype" w:cs="Palatino Linotype"/>
        </w:rPr>
        <w:t>Asimismo, resulta procedente la interposición del recurso de revisión al rubro anotado, toda vez que se actualiza</w:t>
      </w:r>
      <w:r w:rsidR="00D4468F" w:rsidRPr="00820365">
        <w:rPr>
          <w:rFonts w:ascii="Palatino Linotype" w:eastAsia="Palatino Linotype" w:hAnsi="Palatino Linotype" w:cs="Palatino Linotype"/>
        </w:rPr>
        <w:t xml:space="preserve"> la hipótesis prevista en el artículo 179, fracción</w:t>
      </w:r>
      <w:r w:rsidR="009F5C9E">
        <w:rPr>
          <w:rFonts w:ascii="Palatino Linotype" w:eastAsia="Palatino Linotype" w:hAnsi="Palatino Linotype" w:cs="Palatino Linotype"/>
        </w:rPr>
        <w:t xml:space="preserve"> </w:t>
      </w:r>
      <w:r w:rsidR="00D01B01">
        <w:rPr>
          <w:rFonts w:ascii="Palatino Linotype" w:eastAsia="Palatino Linotype" w:hAnsi="Palatino Linotype" w:cs="Palatino Linotype"/>
        </w:rPr>
        <w:t>VI</w:t>
      </w:r>
      <w:r w:rsidR="009F5C9E">
        <w:rPr>
          <w:rFonts w:ascii="Palatino Linotype" w:eastAsia="Palatino Linotype" w:hAnsi="Palatino Linotype" w:cs="Palatino Linotype"/>
        </w:rPr>
        <w:t xml:space="preserve"> </w:t>
      </w:r>
      <w:r w:rsidRPr="00820365">
        <w:rPr>
          <w:rFonts w:ascii="Palatino Linotype" w:eastAsia="Palatino Linotype" w:hAnsi="Palatino Linotype" w:cs="Palatino Linotype"/>
        </w:rPr>
        <w:t>de la ley de la materia, que a la letra dice:</w:t>
      </w:r>
    </w:p>
    <w:p w14:paraId="32653C9A" w14:textId="77777777" w:rsidR="00094748" w:rsidRPr="00820365" w:rsidRDefault="00094748">
      <w:pPr>
        <w:spacing w:after="0" w:line="360" w:lineRule="auto"/>
        <w:jc w:val="both"/>
        <w:rPr>
          <w:rFonts w:ascii="Palatino Linotype" w:eastAsia="Palatino Linotype" w:hAnsi="Palatino Linotype" w:cs="Palatino Linotype"/>
        </w:rPr>
      </w:pPr>
    </w:p>
    <w:p w14:paraId="792ACF64" w14:textId="77777777" w:rsidR="00430390" w:rsidRPr="00820365" w:rsidRDefault="00E75862">
      <w:pPr>
        <w:spacing w:after="0"/>
        <w:ind w:left="567" w:right="616"/>
        <w:jc w:val="both"/>
        <w:rPr>
          <w:rFonts w:ascii="Palatino Linotype" w:eastAsia="Palatino Linotype" w:hAnsi="Palatino Linotype" w:cs="Palatino Linotype"/>
          <w:i/>
        </w:rPr>
      </w:pPr>
      <w:r w:rsidRPr="00820365">
        <w:rPr>
          <w:rFonts w:ascii="Palatino Linotype" w:eastAsia="Palatino Linotype" w:hAnsi="Palatino Linotype" w:cs="Palatino Linotype"/>
          <w:i/>
        </w:rPr>
        <w:t>“</w:t>
      </w:r>
      <w:r w:rsidRPr="00820365">
        <w:rPr>
          <w:rFonts w:ascii="Palatino Linotype" w:eastAsia="Palatino Linotype" w:hAnsi="Palatino Linotype" w:cs="Palatino Linotype"/>
          <w:b/>
          <w:i/>
        </w:rPr>
        <w:t xml:space="preserve">Artículo 179. </w:t>
      </w:r>
      <w:r w:rsidRPr="00820365">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0A6BB594" w14:textId="746D1FFD" w:rsidR="00094748" w:rsidRDefault="00094748" w:rsidP="00094748">
      <w:pPr>
        <w:spacing w:after="0"/>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C1CB96F" w14:textId="2C16006E" w:rsidR="00094748" w:rsidRPr="00094748" w:rsidRDefault="00D01B01" w:rsidP="00094748">
      <w:pPr>
        <w:spacing w:after="0"/>
        <w:ind w:left="567" w:right="616"/>
        <w:jc w:val="both"/>
        <w:rPr>
          <w:rFonts w:ascii="Palatino Linotype" w:eastAsia="Palatino Linotype" w:hAnsi="Palatino Linotype" w:cs="Palatino Linotype"/>
          <w:i/>
        </w:rPr>
      </w:pPr>
      <w:r w:rsidRPr="00D01B01">
        <w:rPr>
          <w:rFonts w:ascii="Palatino Linotype" w:eastAsia="Palatino Linotype" w:hAnsi="Palatino Linotype" w:cs="Palatino Linotype"/>
          <w:i/>
        </w:rPr>
        <w:t>VI. La entrega de información que no corresponda con lo solicitado;</w:t>
      </w:r>
      <w:r w:rsidR="00094748">
        <w:rPr>
          <w:rFonts w:ascii="Palatino Linotype" w:eastAsia="Palatino Linotype" w:hAnsi="Palatino Linotype" w:cs="Palatino Linotype"/>
          <w:i/>
        </w:rPr>
        <w:t>;</w:t>
      </w:r>
    </w:p>
    <w:p w14:paraId="7C929808" w14:textId="631B4C48" w:rsidR="00E15D7F" w:rsidRPr="00820365" w:rsidRDefault="00E75862" w:rsidP="00D01B01">
      <w:pPr>
        <w:spacing w:after="0" w:line="360" w:lineRule="auto"/>
        <w:ind w:left="567" w:right="616"/>
        <w:jc w:val="both"/>
        <w:rPr>
          <w:rFonts w:ascii="Palatino Linotype" w:eastAsia="Palatino Linotype" w:hAnsi="Palatino Linotype" w:cs="Palatino Linotype"/>
          <w:i/>
        </w:rPr>
      </w:pPr>
      <w:r w:rsidRPr="00820365">
        <w:rPr>
          <w:rFonts w:ascii="Palatino Linotype" w:eastAsia="Palatino Linotype" w:hAnsi="Palatino Linotype" w:cs="Palatino Linotype"/>
          <w:i/>
        </w:rPr>
        <w:t xml:space="preserve">…” </w:t>
      </w:r>
    </w:p>
    <w:p w14:paraId="6030BA0F" w14:textId="294A5B92" w:rsidR="00430390" w:rsidRPr="00820365" w:rsidRDefault="00E75862">
      <w:pPr>
        <w:spacing w:after="0" w:line="360" w:lineRule="auto"/>
        <w:jc w:val="both"/>
        <w:rPr>
          <w:rFonts w:ascii="Palatino Linotype" w:eastAsia="Palatino Linotype" w:hAnsi="Palatino Linotype" w:cs="Palatino Linotype"/>
        </w:rPr>
      </w:pPr>
      <w:r w:rsidRPr="00820365">
        <w:rPr>
          <w:rFonts w:ascii="Palatino Linotype" w:eastAsia="Palatino Linotype" w:hAnsi="Palatino Linotype" w:cs="Palatino Linotype"/>
          <w:b/>
          <w:color w:val="000000"/>
        </w:rPr>
        <w:lastRenderedPageBreak/>
        <w:t>Tercero. Materia de Revisión</w:t>
      </w:r>
      <w:r w:rsidRPr="00820365">
        <w:rPr>
          <w:rFonts w:ascii="Palatino Linotype" w:eastAsia="Palatino Linotype" w:hAnsi="Palatino Linotype" w:cs="Palatino Linotype"/>
          <w:color w:val="000000"/>
        </w:rPr>
        <w:t xml:space="preserve">: </w:t>
      </w:r>
      <w:r w:rsidRPr="00820365">
        <w:rPr>
          <w:rFonts w:ascii="Palatino Linotype" w:eastAsia="Palatino Linotype" w:hAnsi="Palatino Linotype" w:cs="Palatino Linotype"/>
        </w:rPr>
        <w:t>De las constancias que integran el expediente electrónico se advierte que el tema sobre el que este Instituto se pronunciará será en determinar s</w:t>
      </w:r>
      <w:r w:rsidR="00432AA1" w:rsidRPr="00820365">
        <w:rPr>
          <w:rFonts w:ascii="Palatino Linotype" w:eastAsia="Palatino Linotype" w:hAnsi="Palatino Linotype" w:cs="Palatino Linotype"/>
        </w:rPr>
        <w:t xml:space="preserve">i se actualiza la fracción </w:t>
      </w:r>
      <w:r w:rsidR="00D01B01">
        <w:rPr>
          <w:rFonts w:ascii="Palatino Linotype" w:eastAsia="Palatino Linotype" w:hAnsi="Palatino Linotype" w:cs="Palatino Linotype"/>
        </w:rPr>
        <w:t>V</w:t>
      </w:r>
      <w:r w:rsidR="009F5C9E">
        <w:rPr>
          <w:rFonts w:ascii="Palatino Linotype" w:eastAsia="Palatino Linotype" w:hAnsi="Palatino Linotype" w:cs="Palatino Linotype"/>
        </w:rPr>
        <w:t xml:space="preserve">I </w:t>
      </w:r>
      <w:r w:rsidRPr="00820365">
        <w:rPr>
          <w:rFonts w:ascii="Palatino Linotype" w:eastAsia="Palatino Linotype" w:hAnsi="Palatino Linotype" w:cs="Palatino Linotype"/>
        </w:rPr>
        <w:t xml:space="preserve">del artículo 179 de la Ley de Transparencia y Acceso a la Información Pública del Estado de México y Municipios.  </w:t>
      </w:r>
    </w:p>
    <w:p w14:paraId="485EC224" w14:textId="77777777" w:rsidR="00430390" w:rsidRPr="00820365" w:rsidRDefault="00430390">
      <w:pPr>
        <w:spacing w:after="0" w:line="360" w:lineRule="auto"/>
        <w:jc w:val="both"/>
        <w:rPr>
          <w:rFonts w:ascii="Palatino Linotype" w:eastAsia="Palatino Linotype" w:hAnsi="Palatino Linotype" w:cs="Palatino Linotype"/>
        </w:rPr>
      </w:pPr>
    </w:p>
    <w:p w14:paraId="2CB8D4A1" w14:textId="7A565671" w:rsidR="00430390" w:rsidRDefault="00E75862" w:rsidP="00432AA1">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b/>
        </w:rPr>
        <w:t>Cuarto.</w:t>
      </w:r>
      <w:r w:rsidRPr="00820365">
        <w:rPr>
          <w:rFonts w:ascii="Palatino Linotype" w:eastAsia="Palatino Linotype" w:hAnsi="Palatino Linotype" w:cs="Palatino Linotype"/>
        </w:rPr>
        <w:t xml:space="preserve"> </w:t>
      </w:r>
      <w:r w:rsidRPr="00820365">
        <w:rPr>
          <w:rFonts w:ascii="Palatino Linotype" w:eastAsia="Palatino Linotype" w:hAnsi="Palatino Linotype" w:cs="Palatino Linotype"/>
          <w:b/>
        </w:rPr>
        <w:t>Estudio de fondo del asunto.</w:t>
      </w:r>
      <w:r w:rsidRPr="00820365">
        <w:rPr>
          <w:rFonts w:ascii="Palatino Linotype" w:eastAsia="Palatino Linotype" w:hAnsi="Palatino Linotype" w:cs="Palatino Linotype"/>
        </w:rPr>
        <w:t xml:space="preserve">  Es conveniente analizar si la respuesta del Sujeto Obligado</w:t>
      </w:r>
      <w:r w:rsidRPr="00820365">
        <w:rPr>
          <w:rFonts w:ascii="Palatino Linotype" w:eastAsia="Palatino Linotype" w:hAnsi="Palatino Linotype" w:cs="Palatino Linotype"/>
          <w:b/>
        </w:rPr>
        <w:t xml:space="preserve"> </w:t>
      </w:r>
      <w:r w:rsidRPr="00820365">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D3F198C" w14:textId="77777777" w:rsidR="00F7535D" w:rsidRPr="00820365" w:rsidRDefault="00F7535D" w:rsidP="00432AA1">
      <w:pPr>
        <w:spacing w:after="0" w:line="360" w:lineRule="auto"/>
        <w:ind w:right="49"/>
        <w:jc w:val="both"/>
        <w:rPr>
          <w:rFonts w:ascii="Palatino Linotype" w:eastAsia="Palatino Linotype" w:hAnsi="Palatino Linotype" w:cs="Palatino Linotype"/>
        </w:rPr>
      </w:pPr>
    </w:p>
    <w:p w14:paraId="49C1F20A" w14:textId="77777777" w:rsidR="00430390" w:rsidRPr="00820365" w:rsidRDefault="00E75862" w:rsidP="008636E5">
      <w:pPr>
        <w:tabs>
          <w:tab w:val="left" w:pos="851"/>
        </w:tabs>
        <w:spacing w:after="0"/>
        <w:ind w:left="567" w:right="616"/>
        <w:jc w:val="both"/>
        <w:rPr>
          <w:rFonts w:ascii="Palatino Linotype" w:eastAsia="Palatino Linotype" w:hAnsi="Palatino Linotype" w:cs="Palatino Linotype"/>
          <w:i/>
        </w:rPr>
      </w:pPr>
      <w:r w:rsidRPr="00820365">
        <w:rPr>
          <w:rFonts w:ascii="Palatino Linotype" w:eastAsia="Palatino Linotype" w:hAnsi="Palatino Linotype" w:cs="Palatino Linotype"/>
          <w:i/>
        </w:rPr>
        <w:t>“</w:t>
      </w:r>
      <w:r w:rsidRPr="00820365">
        <w:rPr>
          <w:rFonts w:ascii="Palatino Linotype" w:eastAsia="Palatino Linotype" w:hAnsi="Palatino Linotype" w:cs="Palatino Linotype"/>
          <w:b/>
          <w:i/>
        </w:rPr>
        <w:t>Artículo 4</w:t>
      </w:r>
      <w:r w:rsidRPr="00820365">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6F4366" w14:textId="77777777" w:rsidR="00430390" w:rsidRPr="00820365" w:rsidRDefault="00E75862">
      <w:pPr>
        <w:tabs>
          <w:tab w:val="left" w:pos="851"/>
        </w:tabs>
        <w:spacing w:after="0"/>
        <w:ind w:left="567" w:right="616"/>
        <w:jc w:val="both"/>
        <w:rPr>
          <w:rFonts w:ascii="Palatino Linotype" w:eastAsia="Palatino Linotype" w:hAnsi="Palatino Linotype" w:cs="Palatino Linotype"/>
          <w:i/>
        </w:rPr>
      </w:pPr>
      <w:r w:rsidRPr="00820365">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20365">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80171FD" w14:textId="24A7BBB8" w:rsidR="00430390" w:rsidRPr="00D01B01" w:rsidRDefault="00E75862" w:rsidP="00D01B01">
      <w:pPr>
        <w:tabs>
          <w:tab w:val="left" w:pos="851"/>
        </w:tabs>
        <w:spacing w:after="0"/>
        <w:ind w:left="567" w:right="616"/>
        <w:jc w:val="both"/>
        <w:rPr>
          <w:rFonts w:ascii="Palatino Linotype" w:eastAsia="Palatino Linotype" w:hAnsi="Palatino Linotype" w:cs="Palatino Linotype"/>
          <w:i/>
        </w:rPr>
      </w:pPr>
      <w:r w:rsidRPr="00820365">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20365">
        <w:rPr>
          <w:rFonts w:ascii="Palatino Linotype" w:eastAsia="Palatino Linotype" w:hAnsi="Palatino Linotype" w:cs="Palatino Linotype"/>
          <w:i/>
        </w:rPr>
        <w:t>.”</w:t>
      </w:r>
    </w:p>
    <w:p w14:paraId="7A7EC4C2" w14:textId="77777777" w:rsidR="00430390" w:rsidRPr="00820365" w:rsidRDefault="00E75862">
      <w:pPr>
        <w:spacing w:after="0" w:line="360" w:lineRule="auto"/>
        <w:jc w:val="both"/>
        <w:rPr>
          <w:rFonts w:ascii="Palatino Linotype" w:eastAsia="Palatino Linotype" w:hAnsi="Palatino Linotype" w:cs="Palatino Linotype"/>
        </w:rPr>
      </w:pPr>
      <w:r w:rsidRPr="00820365">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C4F3C1D" w14:textId="77777777" w:rsidR="00430390" w:rsidRPr="00820365" w:rsidRDefault="00430390">
      <w:pPr>
        <w:spacing w:after="0"/>
        <w:ind w:left="567" w:right="616"/>
        <w:jc w:val="both"/>
        <w:rPr>
          <w:rFonts w:ascii="Palatino Linotype" w:eastAsia="Palatino Linotype" w:hAnsi="Palatino Linotype" w:cs="Palatino Linotype"/>
        </w:rPr>
      </w:pPr>
    </w:p>
    <w:p w14:paraId="36C20545" w14:textId="77777777" w:rsidR="00430390" w:rsidRPr="00820365" w:rsidRDefault="00E75862">
      <w:pPr>
        <w:spacing w:after="0"/>
        <w:ind w:left="567" w:right="616"/>
        <w:jc w:val="both"/>
        <w:rPr>
          <w:rFonts w:ascii="Palatino Linotype" w:eastAsia="Palatino Linotype" w:hAnsi="Palatino Linotype" w:cs="Palatino Linotype"/>
          <w:i/>
        </w:rPr>
      </w:pPr>
      <w:r w:rsidRPr="00820365">
        <w:rPr>
          <w:rFonts w:ascii="Palatino Linotype" w:eastAsia="Palatino Linotype" w:hAnsi="Palatino Linotype" w:cs="Palatino Linotype"/>
          <w:i/>
        </w:rPr>
        <w:t>“</w:t>
      </w:r>
      <w:r w:rsidRPr="00820365">
        <w:rPr>
          <w:rFonts w:ascii="Palatino Linotype" w:eastAsia="Palatino Linotype" w:hAnsi="Palatino Linotype" w:cs="Palatino Linotype"/>
          <w:b/>
          <w:i/>
        </w:rPr>
        <w:t>Artículo 12.-</w:t>
      </w:r>
      <w:r w:rsidRPr="0082036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C50EEB9" w14:textId="77777777" w:rsidR="00430390" w:rsidRPr="00820365" w:rsidRDefault="00430390">
      <w:pPr>
        <w:spacing w:after="0"/>
        <w:ind w:left="567" w:right="616"/>
        <w:jc w:val="both"/>
        <w:rPr>
          <w:rFonts w:ascii="Palatino Linotype" w:eastAsia="Palatino Linotype" w:hAnsi="Palatino Linotype" w:cs="Palatino Linotype"/>
          <w:i/>
        </w:rPr>
      </w:pPr>
    </w:p>
    <w:p w14:paraId="57E3140F" w14:textId="77777777" w:rsidR="00430390" w:rsidRPr="00820365" w:rsidRDefault="00E75862">
      <w:pPr>
        <w:spacing w:after="0"/>
        <w:ind w:left="567" w:right="616"/>
        <w:jc w:val="both"/>
        <w:rPr>
          <w:rFonts w:ascii="Palatino Linotype" w:eastAsia="Palatino Linotype" w:hAnsi="Palatino Linotype" w:cs="Palatino Linotype"/>
          <w:i/>
        </w:rPr>
      </w:pPr>
      <w:r w:rsidRPr="00820365">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820365">
        <w:rPr>
          <w:rFonts w:ascii="Palatino Linotype" w:eastAsia="Palatino Linotype" w:hAnsi="Palatino Linotype" w:cs="Palatino Linotype"/>
          <w:i/>
        </w:rPr>
        <w:t xml:space="preserve">. </w:t>
      </w:r>
      <w:r w:rsidRPr="00820365">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820365">
        <w:rPr>
          <w:rFonts w:ascii="Palatino Linotype" w:eastAsia="Palatino Linotype" w:hAnsi="Palatino Linotype" w:cs="Palatino Linotype"/>
          <w:i/>
        </w:rPr>
        <w:t xml:space="preserve">.” </w:t>
      </w:r>
    </w:p>
    <w:p w14:paraId="3D857005" w14:textId="77777777" w:rsidR="00430390" w:rsidRPr="00820365" w:rsidRDefault="00430390">
      <w:pPr>
        <w:spacing w:after="0"/>
        <w:ind w:left="567" w:right="616"/>
        <w:jc w:val="both"/>
        <w:rPr>
          <w:rFonts w:ascii="Palatino Linotype" w:eastAsia="Palatino Linotype" w:hAnsi="Palatino Linotype" w:cs="Palatino Linotype"/>
          <w:i/>
        </w:rPr>
      </w:pPr>
    </w:p>
    <w:p w14:paraId="5663D6A4" w14:textId="43377334" w:rsidR="00430390" w:rsidRPr="00820365" w:rsidRDefault="00E75862">
      <w:pPr>
        <w:spacing w:after="0" w:line="360" w:lineRule="auto"/>
        <w:ind w:right="-93"/>
        <w:jc w:val="both"/>
        <w:rPr>
          <w:rFonts w:ascii="Palatino Linotype" w:eastAsia="Palatino Linotype" w:hAnsi="Palatino Linotype" w:cs="Palatino Linotype"/>
          <w:color w:val="000000"/>
        </w:rPr>
      </w:pPr>
      <w:r w:rsidRPr="00820365">
        <w:rPr>
          <w:rFonts w:ascii="Palatino Linotype" w:eastAsia="Palatino Linotype" w:hAnsi="Palatino Linotype" w:cs="Palatino Linotype"/>
          <w:color w:val="000000"/>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820365">
        <w:rPr>
          <w:rFonts w:ascii="Palatino Linotype" w:eastAsia="Palatino Linotype" w:hAnsi="Palatino Linotype" w:cs="Palatino Linotype"/>
        </w:rPr>
        <w:t>sólo</w:t>
      </w:r>
      <w:r w:rsidRPr="00820365">
        <w:rPr>
          <w:rFonts w:ascii="Palatino Linotype" w:eastAsia="Palatino Linotype" w:hAnsi="Palatino Linotype" w:cs="Palatino Linotype"/>
          <w:color w:val="000000"/>
        </w:rPr>
        <w:t xml:space="preserve"> se </w:t>
      </w:r>
      <w:r w:rsidRPr="00820365">
        <w:rPr>
          <w:rFonts w:ascii="Palatino Linotype" w:eastAsia="Palatino Linotype" w:hAnsi="Palatino Linotype" w:cs="Palatino Linotype"/>
        </w:rPr>
        <w:t>concretarán</w:t>
      </w:r>
      <w:r w:rsidRPr="00820365">
        <w:rPr>
          <w:rFonts w:ascii="Palatino Linotype" w:eastAsia="Palatino Linotype" w:hAnsi="Palatino Linotype" w:cs="Palatino Linotype"/>
          <w:color w:val="000000"/>
        </w:rPr>
        <w:t xml:space="preserve"> a proporcionar la información solicitada que tengan en su poder en el estado que se encuentran, sin necesidad de concretarse al interés o términos específicos del solicitante.</w:t>
      </w:r>
    </w:p>
    <w:p w14:paraId="12F542F6" w14:textId="77777777" w:rsidR="00652E50" w:rsidRPr="00820365" w:rsidRDefault="00652E50">
      <w:pPr>
        <w:spacing w:after="0" w:line="360" w:lineRule="auto"/>
        <w:ind w:right="-93"/>
        <w:jc w:val="both"/>
        <w:rPr>
          <w:rFonts w:ascii="Palatino Linotype" w:eastAsia="Palatino Linotype" w:hAnsi="Palatino Linotype" w:cs="Palatino Linotype"/>
          <w:color w:val="000000"/>
        </w:rPr>
      </w:pPr>
    </w:p>
    <w:p w14:paraId="4F2E30BD" w14:textId="77777777" w:rsidR="00430390" w:rsidRPr="00820365" w:rsidRDefault="00E75862">
      <w:pPr>
        <w:spacing w:after="0" w:line="360" w:lineRule="auto"/>
        <w:jc w:val="both"/>
        <w:rPr>
          <w:rFonts w:ascii="Palatino Linotype" w:eastAsia="Palatino Linotype" w:hAnsi="Palatino Linotype" w:cs="Palatino Linotype"/>
          <w:b/>
          <w:color w:val="000000"/>
        </w:rPr>
      </w:pPr>
      <w:r w:rsidRPr="00820365">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r w:rsidRPr="00820365">
        <w:rPr>
          <w:rFonts w:ascii="Palatino Linotype" w:eastAsia="Palatino Linotype" w:hAnsi="Palatino Linotype" w:cs="Palatino Linotype"/>
          <w:b/>
          <w:color w:val="000000"/>
        </w:rPr>
        <w:t xml:space="preserve"> </w:t>
      </w:r>
    </w:p>
    <w:p w14:paraId="3A10905D" w14:textId="77777777" w:rsidR="00430390" w:rsidRPr="00820365" w:rsidRDefault="00430390">
      <w:pPr>
        <w:spacing w:after="0"/>
        <w:ind w:left="851" w:right="850"/>
        <w:jc w:val="both"/>
        <w:rPr>
          <w:rFonts w:ascii="Palatino Linotype" w:eastAsia="Palatino Linotype" w:hAnsi="Palatino Linotype" w:cs="Palatino Linotype"/>
          <w:color w:val="000000"/>
        </w:rPr>
      </w:pPr>
    </w:p>
    <w:p w14:paraId="287F0120" w14:textId="77777777" w:rsidR="00430390" w:rsidRPr="00820365" w:rsidRDefault="00E75862">
      <w:pPr>
        <w:spacing w:after="0"/>
        <w:ind w:left="567" w:right="616"/>
        <w:jc w:val="both"/>
        <w:rPr>
          <w:rFonts w:ascii="Palatino Linotype" w:eastAsia="Palatino Linotype" w:hAnsi="Palatino Linotype" w:cs="Palatino Linotype"/>
          <w:i/>
          <w:color w:val="000000"/>
        </w:rPr>
      </w:pPr>
      <w:r w:rsidRPr="00820365">
        <w:rPr>
          <w:rFonts w:ascii="Palatino Linotype" w:eastAsia="Palatino Linotype" w:hAnsi="Palatino Linotype" w:cs="Palatino Linotype"/>
          <w:i/>
          <w:color w:val="000000"/>
        </w:rPr>
        <w:t>“</w:t>
      </w:r>
      <w:r w:rsidRPr="00820365">
        <w:rPr>
          <w:rFonts w:ascii="Palatino Linotype" w:eastAsia="Palatino Linotype" w:hAnsi="Palatino Linotype" w:cs="Palatino Linotype"/>
          <w:b/>
          <w:i/>
          <w:color w:val="000000"/>
        </w:rPr>
        <w:t>No existe obligación de elaborar documentos ad hoc para atender las solicitudes de acceso a la información.</w:t>
      </w:r>
      <w:r w:rsidRPr="00820365">
        <w:rPr>
          <w:rFonts w:ascii="Palatino Linotype" w:eastAsia="Palatino Linotype" w:hAnsi="Palatino Linotype" w:cs="Palatino Linotype"/>
          <w:i/>
          <w:color w:val="000000"/>
        </w:rPr>
        <w:t xml:space="preserve"> Los artículos 129 de la Ley General de Transparencia y </w:t>
      </w:r>
      <w:r w:rsidRPr="00820365">
        <w:rPr>
          <w:rFonts w:ascii="Palatino Linotype" w:eastAsia="Palatino Linotype" w:hAnsi="Palatino Linotype" w:cs="Palatino Linotype"/>
          <w:i/>
          <w:color w:val="000000"/>
        </w:rPr>
        <w:lastRenderedPageBreak/>
        <w:t xml:space="preserve">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B5AEB17" w14:textId="77777777" w:rsidR="00430390" w:rsidRPr="00820365" w:rsidRDefault="00430390">
      <w:pPr>
        <w:spacing w:after="0"/>
        <w:ind w:left="567" w:right="616"/>
        <w:jc w:val="both"/>
        <w:rPr>
          <w:rFonts w:ascii="Palatino Linotype" w:eastAsia="Palatino Linotype" w:hAnsi="Palatino Linotype" w:cs="Palatino Linotype"/>
          <w:i/>
          <w:color w:val="000000"/>
        </w:rPr>
      </w:pPr>
    </w:p>
    <w:p w14:paraId="5513496B" w14:textId="23B2E254" w:rsidR="00430390" w:rsidRDefault="00E75862">
      <w:pPr>
        <w:spacing w:after="0" w:line="360" w:lineRule="auto"/>
        <w:jc w:val="both"/>
        <w:rPr>
          <w:rFonts w:ascii="Palatino Linotype" w:eastAsia="Palatino Linotype" w:hAnsi="Palatino Linotype" w:cs="Palatino Linotype"/>
          <w:color w:val="000000"/>
        </w:rPr>
      </w:pPr>
      <w:r w:rsidRPr="00820365">
        <w:rPr>
          <w:rFonts w:ascii="Palatino Linotype" w:eastAsia="Palatino Linotype" w:hAnsi="Palatino Linotype" w:cs="Palatino Linotype"/>
        </w:rPr>
        <w:t xml:space="preserve">En esa tesitura, el artículo 24 en su último párrafo de la Ley de la Materia, dispone que los Sujetos Obligados </w:t>
      </w:r>
      <w:r w:rsidRPr="00820365">
        <w:rPr>
          <w:rFonts w:ascii="Palatino Linotype" w:eastAsia="Palatino Linotype" w:hAnsi="Palatino Linotype" w:cs="Palatino Linotype"/>
          <w:color w:val="000000"/>
        </w:rPr>
        <w:t xml:space="preserve">sólo proporcionarán la información pública que </w:t>
      </w:r>
      <w:r w:rsidRPr="00820365">
        <w:rPr>
          <w:rFonts w:ascii="Palatino Linotype" w:eastAsia="Palatino Linotype" w:hAnsi="Palatino Linotype" w:cs="Palatino Linotype"/>
        </w:rPr>
        <w:t>generen</w:t>
      </w:r>
      <w:r w:rsidRPr="00820365">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2801521" w14:textId="77777777" w:rsidR="00094748" w:rsidRPr="00820365" w:rsidRDefault="00094748">
      <w:pPr>
        <w:spacing w:after="0" w:line="360" w:lineRule="auto"/>
        <w:jc w:val="both"/>
        <w:rPr>
          <w:rFonts w:ascii="Palatino Linotype" w:eastAsia="Palatino Linotype" w:hAnsi="Palatino Linotype" w:cs="Palatino Linotype"/>
          <w:color w:val="000000"/>
        </w:rPr>
      </w:pPr>
    </w:p>
    <w:p w14:paraId="300ECB2A" w14:textId="31FF6FD8" w:rsidR="00F7535D" w:rsidRDefault="00E75862">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B779CB" w14:textId="77777777" w:rsidR="00094748" w:rsidRPr="00820365" w:rsidRDefault="00094748">
      <w:pPr>
        <w:spacing w:after="0" w:line="360" w:lineRule="auto"/>
        <w:ind w:right="49"/>
        <w:jc w:val="both"/>
        <w:rPr>
          <w:rFonts w:ascii="Palatino Linotype" w:eastAsia="Palatino Linotype" w:hAnsi="Palatino Linotype" w:cs="Palatino Linotype"/>
        </w:rPr>
      </w:pPr>
    </w:p>
    <w:p w14:paraId="7DAD165C" w14:textId="77777777" w:rsidR="00430390" w:rsidRPr="00820365" w:rsidRDefault="00E75862">
      <w:pPr>
        <w:spacing w:after="0" w:line="360" w:lineRule="auto"/>
        <w:jc w:val="both"/>
        <w:rPr>
          <w:rFonts w:ascii="Palatino Linotype" w:eastAsia="Palatino Linotype" w:hAnsi="Palatino Linotype" w:cs="Palatino Linotype"/>
        </w:rPr>
      </w:pPr>
      <w:r w:rsidRPr="00820365">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w:t>
      </w:r>
      <w:r w:rsidRPr="00820365">
        <w:rPr>
          <w:rFonts w:ascii="Palatino Linotype" w:eastAsia="Palatino Linotype" w:hAnsi="Palatino Linotype" w:cs="Palatino Linotype"/>
        </w:rPr>
        <w:lastRenderedPageBreak/>
        <w:t xml:space="preserve">de los Sujetos Obligados; los que, podrán estar en cualquier medio, sea escrito, impreso, sonoro, visual, electrónico, informático u holográfico de conformidad con el artículo 3, fracción XI de la Ley de la materia, el cual señala lo siguiente: </w:t>
      </w:r>
    </w:p>
    <w:p w14:paraId="743FC5AC" w14:textId="77777777" w:rsidR="00430390" w:rsidRPr="00820365" w:rsidRDefault="00430390">
      <w:pPr>
        <w:spacing w:after="0" w:line="360" w:lineRule="auto"/>
        <w:jc w:val="both"/>
        <w:rPr>
          <w:rFonts w:ascii="Palatino Linotype" w:eastAsia="Palatino Linotype" w:hAnsi="Palatino Linotype" w:cs="Palatino Linotype"/>
        </w:rPr>
      </w:pPr>
    </w:p>
    <w:p w14:paraId="4D8F5A3C" w14:textId="77777777" w:rsidR="00430390" w:rsidRPr="00820365" w:rsidRDefault="00E75862">
      <w:pPr>
        <w:spacing w:after="0"/>
        <w:ind w:left="567" w:right="616"/>
        <w:jc w:val="both"/>
        <w:rPr>
          <w:rFonts w:ascii="Palatino Linotype" w:eastAsia="Palatino Linotype" w:hAnsi="Palatino Linotype" w:cs="Palatino Linotype"/>
          <w:i/>
        </w:rPr>
      </w:pPr>
      <w:r w:rsidRPr="00820365">
        <w:rPr>
          <w:rFonts w:ascii="Palatino Linotype" w:eastAsia="Palatino Linotype" w:hAnsi="Palatino Linotype" w:cs="Palatino Linotype"/>
          <w:i/>
        </w:rPr>
        <w:t>“</w:t>
      </w:r>
      <w:r w:rsidRPr="00820365">
        <w:rPr>
          <w:rFonts w:ascii="Palatino Linotype" w:eastAsia="Palatino Linotype" w:hAnsi="Palatino Linotype" w:cs="Palatino Linotype"/>
          <w:b/>
          <w:i/>
        </w:rPr>
        <w:t xml:space="preserve">Artículo 3. </w:t>
      </w:r>
      <w:r w:rsidRPr="00820365">
        <w:rPr>
          <w:rFonts w:ascii="Palatino Linotype" w:eastAsia="Palatino Linotype" w:hAnsi="Palatino Linotype" w:cs="Palatino Linotype"/>
          <w:i/>
        </w:rPr>
        <w:t>Para los efectos de la presente Ley se entenderá por:</w:t>
      </w:r>
    </w:p>
    <w:p w14:paraId="0F85884A" w14:textId="77777777" w:rsidR="00430390" w:rsidRPr="00820365" w:rsidRDefault="00E75862">
      <w:pPr>
        <w:spacing w:after="0"/>
        <w:ind w:left="567" w:right="616"/>
        <w:jc w:val="both"/>
        <w:rPr>
          <w:rFonts w:ascii="Palatino Linotype" w:eastAsia="Palatino Linotype" w:hAnsi="Palatino Linotype" w:cs="Palatino Linotype"/>
          <w:i/>
        </w:rPr>
      </w:pPr>
      <w:r w:rsidRPr="00820365">
        <w:rPr>
          <w:rFonts w:ascii="Palatino Linotype" w:eastAsia="Palatino Linotype" w:hAnsi="Palatino Linotype" w:cs="Palatino Linotype"/>
          <w:i/>
        </w:rPr>
        <w:t>…</w:t>
      </w:r>
    </w:p>
    <w:p w14:paraId="10CA4638" w14:textId="77777777" w:rsidR="00430390" w:rsidRPr="00820365" w:rsidRDefault="00E75862">
      <w:pPr>
        <w:spacing w:after="0"/>
        <w:ind w:left="567" w:right="616"/>
        <w:jc w:val="both"/>
        <w:rPr>
          <w:rFonts w:ascii="Palatino Linotype" w:eastAsia="Palatino Linotype" w:hAnsi="Palatino Linotype" w:cs="Palatino Linotype"/>
          <w:i/>
          <w:color w:val="000000"/>
        </w:rPr>
      </w:pPr>
      <w:r w:rsidRPr="00820365">
        <w:rPr>
          <w:rFonts w:ascii="Palatino Linotype" w:eastAsia="Palatino Linotype" w:hAnsi="Palatino Linotype" w:cs="Palatino Linotype"/>
          <w:b/>
          <w:i/>
          <w:color w:val="000000"/>
        </w:rPr>
        <w:t>XI. Documento:</w:t>
      </w:r>
      <w:r w:rsidRPr="00820365">
        <w:rPr>
          <w:rFonts w:ascii="Palatino Linotype" w:eastAsia="Palatino Linotype" w:hAnsi="Palatino Linotype" w:cs="Palatino Linotype"/>
          <w:i/>
          <w:color w:val="000000"/>
        </w:rPr>
        <w:t xml:space="preserve"> Los expedientes, reportes, estudios, actas</w:t>
      </w:r>
      <w:r w:rsidRPr="00820365">
        <w:rPr>
          <w:rFonts w:ascii="Palatino Linotype" w:eastAsia="Palatino Linotype" w:hAnsi="Palatino Linotype" w:cs="Palatino Linotype"/>
          <w:b/>
          <w:i/>
          <w:color w:val="000000"/>
        </w:rPr>
        <w:t>,</w:t>
      </w:r>
      <w:r w:rsidRPr="00820365">
        <w:rPr>
          <w:rFonts w:ascii="Palatino Linotype" w:eastAsia="Palatino Linotype" w:hAnsi="Palatino Linotype" w:cs="Palatino Linotype"/>
          <w:i/>
          <w:color w:val="000000"/>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AF482D3" w14:textId="77777777" w:rsidR="00430390" w:rsidRPr="00820365" w:rsidRDefault="00430390">
      <w:pPr>
        <w:spacing w:after="0" w:line="360" w:lineRule="auto"/>
        <w:ind w:left="851" w:right="899"/>
        <w:jc w:val="both"/>
        <w:rPr>
          <w:rFonts w:ascii="Palatino Linotype" w:eastAsia="Palatino Linotype" w:hAnsi="Palatino Linotype" w:cs="Palatino Linotype"/>
        </w:rPr>
      </w:pPr>
    </w:p>
    <w:p w14:paraId="514BA022" w14:textId="77777777" w:rsidR="00430390" w:rsidRPr="00820365" w:rsidRDefault="00E75862">
      <w:pPr>
        <w:spacing w:after="0" w:line="360" w:lineRule="auto"/>
        <w:jc w:val="both"/>
        <w:rPr>
          <w:rFonts w:ascii="Palatino Linotype" w:eastAsia="Palatino Linotype" w:hAnsi="Palatino Linotype" w:cs="Palatino Linotype"/>
        </w:rPr>
      </w:pPr>
      <w:r w:rsidRPr="00820365">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D4B1D21" w14:textId="77777777" w:rsidR="00430390" w:rsidRPr="00820365" w:rsidRDefault="00430390">
      <w:pPr>
        <w:spacing w:after="0" w:line="360" w:lineRule="auto"/>
        <w:ind w:left="851" w:right="899"/>
        <w:jc w:val="both"/>
        <w:rPr>
          <w:rFonts w:ascii="Palatino Linotype" w:eastAsia="Palatino Linotype" w:hAnsi="Palatino Linotype" w:cs="Palatino Linotype"/>
        </w:rPr>
      </w:pPr>
    </w:p>
    <w:p w14:paraId="25A96098" w14:textId="77777777" w:rsidR="00430390" w:rsidRPr="00820365" w:rsidRDefault="00E75862">
      <w:pPr>
        <w:tabs>
          <w:tab w:val="left" w:pos="7797"/>
        </w:tabs>
        <w:spacing w:after="0"/>
        <w:ind w:left="709" w:right="616"/>
        <w:jc w:val="both"/>
        <w:rPr>
          <w:rFonts w:ascii="Palatino Linotype" w:eastAsia="Palatino Linotype" w:hAnsi="Palatino Linotype" w:cs="Palatino Linotype"/>
          <w:b/>
          <w:i/>
        </w:rPr>
      </w:pPr>
      <w:r w:rsidRPr="00820365">
        <w:rPr>
          <w:rFonts w:ascii="Palatino Linotype" w:eastAsia="Palatino Linotype" w:hAnsi="Palatino Linotype" w:cs="Palatino Linotype"/>
          <w:b/>
        </w:rPr>
        <w:t>“</w:t>
      </w:r>
      <w:r w:rsidRPr="00820365">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820365">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DEB6661" w14:textId="77777777" w:rsidR="00430390" w:rsidRPr="00820365" w:rsidRDefault="00E75862">
      <w:pPr>
        <w:tabs>
          <w:tab w:val="left" w:pos="7797"/>
        </w:tabs>
        <w:spacing w:after="0"/>
        <w:ind w:left="709" w:right="616"/>
        <w:jc w:val="both"/>
        <w:rPr>
          <w:rFonts w:ascii="Palatino Linotype" w:eastAsia="Palatino Linotype" w:hAnsi="Palatino Linotype" w:cs="Palatino Linotype"/>
          <w:i/>
        </w:rPr>
      </w:pPr>
      <w:r w:rsidRPr="00820365">
        <w:rPr>
          <w:rFonts w:ascii="Palatino Linotype" w:eastAsia="Palatino Linotype" w:hAnsi="Palatino Linotype" w:cs="Palatino Linotype"/>
          <w:i/>
        </w:rPr>
        <w:t>En consecuencia el acceso a la información se refiere a que se cumplan cualquiera de los siguientes tres supuestos:</w:t>
      </w:r>
    </w:p>
    <w:p w14:paraId="7AC39C28" w14:textId="77777777" w:rsidR="00430390" w:rsidRPr="00820365" w:rsidRDefault="00E75862">
      <w:pPr>
        <w:tabs>
          <w:tab w:val="left" w:pos="7797"/>
        </w:tabs>
        <w:spacing w:after="0"/>
        <w:ind w:left="709" w:right="616"/>
        <w:jc w:val="both"/>
        <w:rPr>
          <w:rFonts w:ascii="Palatino Linotype" w:eastAsia="Palatino Linotype" w:hAnsi="Palatino Linotype" w:cs="Palatino Linotype"/>
          <w:i/>
        </w:rPr>
      </w:pPr>
      <w:r w:rsidRPr="00820365">
        <w:rPr>
          <w:rFonts w:ascii="Palatino Linotype" w:eastAsia="Palatino Linotype" w:hAnsi="Palatino Linotype" w:cs="Palatino Linotype"/>
          <w:i/>
        </w:rPr>
        <w:lastRenderedPageBreak/>
        <w:t>1) Que se trate de información registrada en cualquier soporte documental, que en ejercicio de las atribuciones conferidas, sea generada por los Sujetos Obligados;</w:t>
      </w:r>
    </w:p>
    <w:p w14:paraId="3D4AB3BA" w14:textId="77777777" w:rsidR="00430390" w:rsidRPr="00820365" w:rsidRDefault="00E75862">
      <w:pPr>
        <w:tabs>
          <w:tab w:val="left" w:pos="7797"/>
        </w:tabs>
        <w:spacing w:after="0"/>
        <w:ind w:left="709" w:right="616"/>
        <w:jc w:val="both"/>
        <w:rPr>
          <w:rFonts w:ascii="Palatino Linotype" w:eastAsia="Palatino Linotype" w:hAnsi="Palatino Linotype" w:cs="Palatino Linotype"/>
          <w:b/>
          <w:i/>
        </w:rPr>
      </w:pPr>
      <w:r w:rsidRPr="00820365">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75DDB086" w14:textId="77777777" w:rsidR="00430390" w:rsidRPr="00820365" w:rsidRDefault="00E75862">
      <w:pPr>
        <w:tabs>
          <w:tab w:val="left" w:pos="7797"/>
        </w:tabs>
        <w:spacing w:after="0"/>
        <w:ind w:left="709" w:right="616"/>
        <w:jc w:val="both"/>
        <w:rPr>
          <w:rFonts w:ascii="Palatino Linotype" w:eastAsia="Palatino Linotype" w:hAnsi="Palatino Linotype" w:cs="Palatino Linotype"/>
          <w:b/>
          <w:i/>
        </w:rPr>
      </w:pPr>
      <w:r w:rsidRPr="00820365">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54C9E93C" w14:textId="77777777" w:rsidR="00430390" w:rsidRPr="00820365" w:rsidRDefault="00430390">
      <w:pPr>
        <w:spacing w:after="0" w:line="360" w:lineRule="auto"/>
        <w:jc w:val="both"/>
        <w:rPr>
          <w:rFonts w:ascii="Palatino Linotype" w:eastAsia="Palatino Linotype" w:hAnsi="Palatino Linotype" w:cs="Palatino Linotype"/>
        </w:rPr>
      </w:pPr>
    </w:p>
    <w:p w14:paraId="2447BEAD" w14:textId="2B4C119E" w:rsidR="00D01B01" w:rsidRDefault="00E75862" w:rsidP="00094748">
      <w:pPr>
        <w:spacing w:after="0" w:line="360" w:lineRule="auto"/>
        <w:jc w:val="both"/>
        <w:rPr>
          <w:rFonts w:ascii="Palatino Linotype" w:eastAsia="Palatino Linotype" w:hAnsi="Palatino Linotype" w:cs="Palatino Linotype"/>
        </w:rPr>
      </w:pPr>
      <w:r w:rsidRPr="00094748">
        <w:rPr>
          <w:rFonts w:ascii="Palatino Linotype" w:eastAsia="Palatino Linotype" w:hAnsi="Palatino Linotype" w:cs="Palatino Linotype"/>
        </w:rPr>
        <w:t xml:space="preserve">Dicho lo anterior, es de </w:t>
      </w:r>
      <w:r w:rsidRPr="009F5C9E">
        <w:rPr>
          <w:rFonts w:ascii="Palatino Linotype" w:eastAsia="Palatino Linotype" w:hAnsi="Palatino Linotype" w:cs="Palatino Linotype"/>
        </w:rPr>
        <w:t>recordar que la parte Solicitante requirió se le proporci</w:t>
      </w:r>
      <w:r w:rsidR="009F5C9E">
        <w:rPr>
          <w:rFonts w:ascii="Palatino Linotype" w:eastAsia="Palatino Linotype" w:hAnsi="Palatino Linotype" w:cs="Palatino Linotype"/>
        </w:rPr>
        <w:t xml:space="preserve">onara la información concerniente a </w:t>
      </w:r>
      <w:r w:rsidR="00D01B01" w:rsidRPr="00D01B01">
        <w:rPr>
          <w:rFonts w:ascii="Palatino Linotype" w:eastAsia="Palatino Linotype" w:hAnsi="Palatino Linotype" w:cs="Palatino Linotype"/>
        </w:rPr>
        <w:t>número de ambulancia</w:t>
      </w:r>
      <w:r w:rsidR="00D01B01">
        <w:rPr>
          <w:rFonts w:ascii="Palatino Linotype" w:eastAsia="Palatino Linotype" w:hAnsi="Palatino Linotype" w:cs="Palatino Linotype"/>
        </w:rPr>
        <w:t>s</w:t>
      </w:r>
      <w:r w:rsidR="00D01B01" w:rsidRPr="00D01B01">
        <w:rPr>
          <w:rFonts w:ascii="Palatino Linotype" w:eastAsia="Palatino Linotype" w:hAnsi="Palatino Linotype" w:cs="Palatino Linotype"/>
        </w:rPr>
        <w:t xml:space="preserve"> qu</w:t>
      </w:r>
      <w:r w:rsidR="00D01B01">
        <w:rPr>
          <w:rFonts w:ascii="Palatino Linotype" w:eastAsia="Palatino Linotype" w:hAnsi="Palatino Linotype" w:cs="Palatino Linotype"/>
        </w:rPr>
        <w:t>e</w:t>
      </w:r>
      <w:r w:rsidR="00D01B01" w:rsidRPr="00D01B01">
        <w:rPr>
          <w:rFonts w:ascii="Palatino Linotype" w:eastAsia="Palatino Linotype" w:hAnsi="Palatino Linotype" w:cs="Palatino Linotype"/>
        </w:rPr>
        <w:t xml:space="preserve"> les ha entregado el Gobierno del Estado de México desde el año 2015 hasta el año 2022, indicando la cantidad de ambulancias recibidas por año y si dichas ambulancias se encuentran funcionales.</w:t>
      </w:r>
    </w:p>
    <w:p w14:paraId="6C5AD9E3" w14:textId="77777777" w:rsidR="00D01B01" w:rsidRPr="00D01B01" w:rsidRDefault="00D01B01" w:rsidP="00094748">
      <w:pPr>
        <w:spacing w:after="0" w:line="360" w:lineRule="auto"/>
        <w:jc w:val="both"/>
        <w:rPr>
          <w:rFonts w:ascii="Palatino Linotype" w:eastAsia="Palatino Linotype" w:hAnsi="Palatino Linotype" w:cs="Palatino Linotype"/>
          <w:b/>
        </w:rPr>
      </w:pPr>
    </w:p>
    <w:p w14:paraId="5614F600" w14:textId="166649B8" w:rsidR="009F5C9E" w:rsidRDefault="009F5C9E" w:rsidP="009F5C9E">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respuesta, </w:t>
      </w:r>
      <w:r w:rsidRPr="009F5C9E">
        <w:rPr>
          <w:rFonts w:ascii="Palatino Linotype" w:eastAsia="Palatino Linotype" w:hAnsi="Palatino Linotype" w:cs="Palatino Linotype"/>
          <w:color w:val="000000"/>
        </w:rPr>
        <w:t xml:space="preserve">el Director de </w:t>
      </w:r>
      <w:r w:rsidR="00D01B01">
        <w:rPr>
          <w:rFonts w:ascii="Palatino Linotype" w:eastAsia="Palatino Linotype" w:hAnsi="Palatino Linotype" w:cs="Palatino Linotype"/>
          <w:color w:val="000000"/>
        </w:rPr>
        <w:t xml:space="preserve">Patrimonio Municipal, </w:t>
      </w:r>
      <w:r w:rsidR="00D01B01" w:rsidRPr="00D01B01">
        <w:rPr>
          <w:rFonts w:ascii="Palatino Linotype" w:eastAsia="Palatino Linotype" w:hAnsi="Palatino Linotype" w:cs="Palatino Linotype"/>
          <w:color w:val="000000"/>
        </w:rPr>
        <w:t xml:space="preserve">precisó que el </w:t>
      </w:r>
      <w:r w:rsidR="00D01B01">
        <w:rPr>
          <w:rFonts w:ascii="Palatino Linotype" w:eastAsia="Palatino Linotype" w:hAnsi="Palatino Linotype" w:cs="Palatino Linotype"/>
          <w:color w:val="000000"/>
        </w:rPr>
        <w:t>A</w:t>
      </w:r>
      <w:r w:rsidR="00D01B01" w:rsidRPr="00D01B01">
        <w:rPr>
          <w:rFonts w:ascii="Palatino Linotype" w:eastAsia="Palatino Linotype" w:hAnsi="Palatino Linotype" w:cs="Palatino Linotype"/>
          <w:color w:val="000000"/>
        </w:rPr>
        <w:t xml:space="preserve">yuntamiento del </w:t>
      </w:r>
      <w:r w:rsidR="00D01B01">
        <w:rPr>
          <w:rFonts w:ascii="Palatino Linotype" w:eastAsia="Palatino Linotype" w:hAnsi="Palatino Linotype" w:cs="Palatino Linotype"/>
          <w:color w:val="000000"/>
        </w:rPr>
        <w:t>M</w:t>
      </w:r>
      <w:r w:rsidR="00D01B01" w:rsidRPr="00D01B01">
        <w:rPr>
          <w:rFonts w:ascii="Palatino Linotype" w:eastAsia="Palatino Linotype" w:hAnsi="Palatino Linotype" w:cs="Palatino Linotype"/>
          <w:color w:val="000000"/>
        </w:rPr>
        <w:t xml:space="preserve">unicipio de </w:t>
      </w:r>
      <w:r w:rsidR="00D01B01">
        <w:rPr>
          <w:rFonts w:ascii="Palatino Linotype" w:eastAsia="Palatino Linotype" w:hAnsi="Palatino Linotype" w:cs="Palatino Linotype"/>
          <w:color w:val="000000"/>
        </w:rPr>
        <w:t>T</w:t>
      </w:r>
      <w:r w:rsidR="00D01B01" w:rsidRPr="00D01B01">
        <w:rPr>
          <w:rFonts w:ascii="Palatino Linotype" w:eastAsia="Palatino Linotype" w:hAnsi="Palatino Linotype" w:cs="Palatino Linotype"/>
          <w:color w:val="000000"/>
        </w:rPr>
        <w:t xml:space="preserve">emamatla no ha recibido ninguna ambulancia por parte del </w:t>
      </w:r>
      <w:r w:rsidR="00D01B01">
        <w:rPr>
          <w:rFonts w:ascii="Palatino Linotype" w:eastAsia="Palatino Linotype" w:hAnsi="Palatino Linotype" w:cs="Palatino Linotype"/>
          <w:color w:val="000000"/>
        </w:rPr>
        <w:t>G</w:t>
      </w:r>
      <w:r w:rsidR="00D01B01" w:rsidRPr="00D01B01">
        <w:rPr>
          <w:rFonts w:ascii="Palatino Linotype" w:eastAsia="Palatino Linotype" w:hAnsi="Palatino Linotype" w:cs="Palatino Linotype"/>
          <w:color w:val="000000"/>
        </w:rPr>
        <w:t xml:space="preserve">obierno del </w:t>
      </w:r>
      <w:r w:rsidR="00D01B01">
        <w:rPr>
          <w:rFonts w:ascii="Palatino Linotype" w:eastAsia="Palatino Linotype" w:hAnsi="Palatino Linotype" w:cs="Palatino Linotype"/>
          <w:color w:val="000000"/>
        </w:rPr>
        <w:t>E</w:t>
      </w:r>
      <w:r w:rsidR="00D01B01" w:rsidRPr="00D01B01">
        <w:rPr>
          <w:rFonts w:ascii="Palatino Linotype" w:eastAsia="Palatino Linotype" w:hAnsi="Palatino Linotype" w:cs="Palatino Linotype"/>
          <w:color w:val="000000"/>
        </w:rPr>
        <w:t>stado de México</w:t>
      </w:r>
      <w:r w:rsidR="00D01B01">
        <w:rPr>
          <w:rFonts w:ascii="Palatino Linotype" w:eastAsia="Palatino Linotype" w:hAnsi="Palatino Linotype" w:cs="Palatino Linotype"/>
          <w:color w:val="000000"/>
        </w:rPr>
        <w:t xml:space="preserve"> </w:t>
      </w:r>
      <w:r w:rsidR="00D01B01" w:rsidRPr="00D01B01">
        <w:rPr>
          <w:rFonts w:ascii="Palatino Linotype" w:eastAsia="Palatino Linotype" w:hAnsi="Palatino Linotype" w:cs="Palatino Linotype"/>
          <w:color w:val="000000"/>
        </w:rPr>
        <w:t xml:space="preserve">y también a través de su </w:t>
      </w:r>
      <w:r w:rsidR="00D01B01">
        <w:rPr>
          <w:rFonts w:ascii="Palatino Linotype" w:eastAsia="Palatino Linotype" w:hAnsi="Palatino Linotype" w:cs="Palatino Linotype"/>
          <w:color w:val="000000"/>
        </w:rPr>
        <w:t>D</w:t>
      </w:r>
      <w:r w:rsidR="00D01B01" w:rsidRPr="00D01B01">
        <w:rPr>
          <w:rFonts w:ascii="Palatino Linotype" w:eastAsia="Palatino Linotype" w:hAnsi="Palatino Linotype" w:cs="Palatino Linotype"/>
          <w:color w:val="000000"/>
        </w:rPr>
        <w:t xml:space="preserve">irector de </w:t>
      </w:r>
      <w:r w:rsidR="00D01B01">
        <w:rPr>
          <w:rFonts w:ascii="Palatino Linotype" w:eastAsia="Palatino Linotype" w:hAnsi="Palatino Linotype" w:cs="Palatino Linotype"/>
          <w:color w:val="000000"/>
        </w:rPr>
        <w:t>A</w:t>
      </w:r>
      <w:r w:rsidR="00D01B01" w:rsidRPr="00D01B01">
        <w:rPr>
          <w:rFonts w:ascii="Palatino Linotype" w:eastAsia="Palatino Linotype" w:hAnsi="Palatino Linotype" w:cs="Palatino Linotype"/>
          <w:color w:val="000000"/>
        </w:rPr>
        <w:t>dministración proporcion</w:t>
      </w:r>
      <w:r w:rsidR="00D01B01">
        <w:rPr>
          <w:rFonts w:ascii="Palatino Linotype" w:eastAsia="Palatino Linotype" w:hAnsi="Palatino Linotype" w:cs="Palatino Linotype"/>
          <w:color w:val="000000"/>
        </w:rPr>
        <w:t xml:space="preserve">ó </w:t>
      </w:r>
      <w:r w:rsidR="00D01B01" w:rsidRPr="00D01B01">
        <w:rPr>
          <w:rFonts w:ascii="Palatino Linotype" w:eastAsia="Palatino Linotype" w:hAnsi="Palatino Linotype" w:cs="Palatino Linotype"/>
          <w:color w:val="000000"/>
        </w:rPr>
        <w:t xml:space="preserve">información que corresponde con </w:t>
      </w:r>
      <w:r w:rsidR="00D01B01">
        <w:rPr>
          <w:rFonts w:ascii="Palatino Linotype" w:eastAsia="Palatino Linotype" w:hAnsi="Palatino Linotype" w:cs="Palatino Linotype"/>
          <w:color w:val="000000"/>
        </w:rPr>
        <w:t>diversa</w:t>
      </w:r>
      <w:r w:rsidR="00D01B01" w:rsidRPr="00D01B01">
        <w:rPr>
          <w:rFonts w:ascii="Palatino Linotype" w:eastAsia="Palatino Linotype" w:hAnsi="Palatino Linotype" w:cs="Palatino Linotype"/>
          <w:color w:val="000000"/>
        </w:rPr>
        <w:t xml:space="preserve"> solicitud</w:t>
      </w:r>
    </w:p>
    <w:p w14:paraId="74C8D2D4" w14:textId="77777777" w:rsidR="009F5C9E" w:rsidRDefault="009F5C9E" w:rsidP="009F5C9E">
      <w:pPr>
        <w:spacing w:after="0" w:line="360" w:lineRule="auto"/>
        <w:jc w:val="both"/>
        <w:rPr>
          <w:rFonts w:ascii="Palatino Linotype" w:eastAsia="Palatino Linotype" w:hAnsi="Palatino Linotype" w:cs="Palatino Linotype"/>
          <w:color w:val="000000"/>
        </w:rPr>
      </w:pPr>
    </w:p>
    <w:p w14:paraId="7D2E41BA" w14:textId="787C2BDA" w:rsidR="009F5C9E" w:rsidRPr="009F5C9E" w:rsidRDefault="009F5C9E" w:rsidP="009F5C9E">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ello, la parte Recurrente se inconformó medularmente </w:t>
      </w:r>
      <w:r w:rsidR="00D01B01" w:rsidRPr="00D01B01">
        <w:rPr>
          <w:rFonts w:ascii="Palatino Linotype" w:eastAsia="Palatino Linotype" w:hAnsi="Palatino Linotype" w:cs="Palatino Linotype"/>
          <w:color w:val="000000"/>
        </w:rPr>
        <w:t xml:space="preserve">porque el </w:t>
      </w:r>
      <w:r w:rsidR="00D01B01">
        <w:rPr>
          <w:rFonts w:ascii="Palatino Linotype" w:eastAsia="Palatino Linotype" w:hAnsi="Palatino Linotype" w:cs="Palatino Linotype"/>
          <w:color w:val="000000"/>
        </w:rPr>
        <w:t>S</w:t>
      </w:r>
      <w:r w:rsidR="00D01B01" w:rsidRPr="00D01B01">
        <w:rPr>
          <w:rFonts w:ascii="Palatino Linotype" w:eastAsia="Palatino Linotype" w:hAnsi="Palatino Linotype" w:cs="Palatino Linotype"/>
          <w:color w:val="000000"/>
        </w:rPr>
        <w:t xml:space="preserve">ujeto </w:t>
      </w:r>
      <w:r w:rsidR="00D01B01">
        <w:rPr>
          <w:rFonts w:ascii="Palatino Linotype" w:eastAsia="Palatino Linotype" w:hAnsi="Palatino Linotype" w:cs="Palatino Linotype"/>
          <w:color w:val="000000"/>
        </w:rPr>
        <w:t>O</w:t>
      </w:r>
      <w:r w:rsidR="00D01B01" w:rsidRPr="00D01B01">
        <w:rPr>
          <w:rFonts w:ascii="Palatino Linotype" w:eastAsia="Palatino Linotype" w:hAnsi="Palatino Linotype" w:cs="Palatino Linotype"/>
          <w:color w:val="000000"/>
        </w:rPr>
        <w:t>bligado había proporcionado respuesta respecto a diferente solicitud de información y</w:t>
      </w:r>
      <w:r w:rsidR="00D01B01">
        <w:rPr>
          <w:rFonts w:ascii="Palatino Linotype" w:eastAsia="Palatino Linotype" w:hAnsi="Palatino Linotype" w:cs="Palatino Linotype"/>
          <w:color w:val="000000"/>
        </w:rPr>
        <w:t>,</w:t>
      </w:r>
      <w:r w:rsidR="00D01B01" w:rsidRPr="00D01B01">
        <w:rPr>
          <w:rFonts w:ascii="Palatino Linotype" w:eastAsia="Palatino Linotype" w:hAnsi="Palatino Linotype" w:cs="Palatino Linotype"/>
          <w:color w:val="000000"/>
        </w:rPr>
        <w:t xml:space="preserve"> por ende</w:t>
      </w:r>
      <w:r w:rsidR="00D01B01">
        <w:rPr>
          <w:rFonts w:ascii="Palatino Linotype" w:eastAsia="Palatino Linotype" w:hAnsi="Palatino Linotype" w:cs="Palatino Linotype"/>
          <w:color w:val="000000"/>
        </w:rPr>
        <w:t>,</w:t>
      </w:r>
      <w:r w:rsidR="00D01B01" w:rsidRPr="00D01B01">
        <w:rPr>
          <w:rFonts w:ascii="Palatino Linotype" w:eastAsia="Palatino Linotype" w:hAnsi="Palatino Linotype" w:cs="Palatino Linotype"/>
          <w:color w:val="000000"/>
        </w:rPr>
        <w:t xml:space="preserve"> </w:t>
      </w:r>
      <w:r w:rsidR="00D01B01">
        <w:rPr>
          <w:rFonts w:ascii="Palatino Linotype" w:eastAsia="Palatino Linotype" w:hAnsi="Palatino Linotype" w:cs="Palatino Linotype"/>
          <w:color w:val="000000"/>
        </w:rPr>
        <w:t>a</w:t>
      </w:r>
      <w:r w:rsidR="00D01B01" w:rsidRPr="00D01B01">
        <w:rPr>
          <w:rFonts w:ascii="Palatino Linotype" w:eastAsia="Palatino Linotype" w:hAnsi="Palatino Linotype" w:cs="Palatino Linotype"/>
          <w:color w:val="000000"/>
        </w:rPr>
        <w:t xml:space="preserve"> su consideración no había proporcionado la información solicitada</w:t>
      </w:r>
      <w:r w:rsidR="00D01B01">
        <w:rPr>
          <w:rFonts w:ascii="Palatino Linotype" w:eastAsia="Palatino Linotype" w:hAnsi="Palatino Linotype" w:cs="Palatino Linotype"/>
          <w:color w:val="000000"/>
        </w:rPr>
        <w:t>.</w:t>
      </w:r>
    </w:p>
    <w:p w14:paraId="06E5F4DE" w14:textId="77777777" w:rsidR="009F5C9E" w:rsidRDefault="009F5C9E" w:rsidP="009F5C9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p>
    <w:p w14:paraId="13BBEC90" w14:textId="01347242" w:rsidR="009B38F2" w:rsidRDefault="00D01B01" w:rsidP="004D7E18">
      <w:pPr>
        <w:spacing w:after="0" w:line="360" w:lineRule="auto"/>
        <w:ind w:right="49"/>
        <w:jc w:val="both"/>
        <w:rPr>
          <w:rFonts w:ascii="Palatino Linotype" w:eastAsia="Palatino Linotype" w:hAnsi="Palatino Linotype" w:cs="Palatino Linotype"/>
          <w:color w:val="000000"/>
        </w:rPr>
      </w:pPr>
      <w:r w:rsidRPr="00D01B01">
        <w:rPr>
          <w:rFonts w:ascii="Palatino Linotype" w:eastAsia="Palatino Linotype" w:hAnsi="Palatino Linotype" w:cs="Palatino Linotype"/>
          <w:color w:val="000000"/>
        </w:rPr>
        <w:t>Las partes fueron omisas en rendir manifestaciones</w:t>
      </w:r>
      <w:r>
        <w:rPr>
          <w:rFonts w:ascii="Palatino Linotype" w:eastAsia="Palatino Linotype" w:hAnsi="Palatino Linotype" w:cs="Palatino Linotype"/>
          <w:color w:val="000000"/>
        </w:rPr>
        <w:t>.</w:t>
      </w:r>
    </w:p>
    <w:p w14:paraId="03C71FD2" w14:textId="77777777" w:rsidR="00D01B01" w:rsidRDefault="00D01B01" w:rsidP="004D7E18">
      <w:pPr>
        <w:spacing w:after="0" w:line="360" w:lineRule="auto"/>
        <w:ind w:right="49"/>
        <w:jc w:val="both"/>
        <w:rPr>
          <w:rFonts w:ascii="Palatino Linotype" w:eastAsia="Palatino Linotype" w:hAnsi="Palatino Linotype" w:cs="Palatino Linotype"/>
        </w:rPr>
      </w:pPr>
    </w:p>
    <w:p w14:paraId="2B6F09C9" w14:textId="3AD18A0D" w:rsidR="009B38F2" w:rsidRDefault="009B38F2" w:rsidP="004D7E18">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Dicho esto, se procede a contextualizar la información requerida, para ello, es necesario traer a colación que </w:t>
      </w:r>
      <w:r w:rsidR="00D01B01">
        <w:rPr>
          <w:rFonts w:ascii="Palatino Linotype" w:eastAsia="Palatino Linotype" w:hAnsi="Palatino Linotype" w:cs="Palatino Linotype"/>
        </w:rPr>
        <w:t>el Bando Municipal de Temamatla establece lo siguiente:</w:t>
      </w:r>
    </w:p>
    <w:p w14:paraId="12C104D1" w14:textId="77777777" w:rsidR="00D01B01" w:rsidRDefault="00D01B01" w:rsidP="004D7E18">
      <w:pPr>
        <w:spacing w:after="0" w:line="360" w:lineRule="auto"/>
        <w:ind w:right="49"/>
        <w:jc w:val="both"/>
        <w:rPr>
          <w:rFonts w:ascii="Palatino Linotype" w:eastAsia="Palatino Linotype" w:hAnsi="Palatino Linotype" w:cs="Palatino Linotype"/>
        </w:rPr>
      </w:pPr>
    </w:p>
    <w:p w14:paraId="697B05B0" w14:textId="77777777" w:rsidR="00D01B01" w:rsidRPr="00D01B01" w:rsidRDefault="00D01B01" w:rsidP="00D01B01">
      <w:pPr>
        <w:spacing w:after="0"/>
        <w:ind w:left="567" w:right="560"/>
        <w:jc w:val="both"/>
        <w:rPr>
          <w:rFonts w:ascii="Palatino Linotype" w:eastAsia="Palatino Linotype" w:hAnsi="Palatino Linotype" w:cs="Palatino Linotype"/>
          <w:i/>
          <w:iCs/>
        </w:rPr>
      </w:pPr>
      <w:r w:rsidRPr="00D22C7F">
        <w:rPr>
          <w:rFonts w:ascii="Palatino Linotype" w:eastAsia="Palatino Linotype" w:hAnsi="Palatino Linotype" w:cs="Palatino Linotype"/>
          <w:b/>
          <w:i/>
          <w:iCs/>
        </w:rPr>
        <w:lastRenderedPageBreak/>
        <w:t>Artículo 76.-</w:t>
      </w:r>
      <w:r w:rsidRPr="00D01B01">
        <w:rPr>
          <w:rFonts w:ascii="Palatino Linotype" w:eastAsia="Palatino Linotype" w:hAnsi="Palatino Linotype" w:cs="Palatino Linotype"/>
          <w:i/>
          <w:iCs/>
        </w:rPr>
        <w:t xml:space="preserve"> El patrimonio Municipal está integrado por bienes muebles e inmuebles que</w:t>
      </w:r>
    </w:p>
    <w:p w14:paraId="2F9624C7" w14:textId="77777777" w:rsidR="00D01B01" w:rsidRPr="00D01B01" w:rsidRDefault="00D01B01" w:rsidP="00D01B01">
      <w:pPr>
        <w:spacing w:after="0"/>
        <w:ind w:left="567" w:right="560"/>
        <w:jc w:val="both"/>
        <w:rPr>
          <w:rFonts w:ascii="Palatino Linotype" w:eastAsia="Palatino Linotype" w:hAnsi="Palatino Linotype" w:cs="Palatino Linotype"/>
          <w:i/>
          <w:iCs/>
        </w:rPr>
      </w:pPr>
      <w:r w:rsidRPr="00D01B01">
        <w:rPr>
          <w:rFonts w:ascii="Palatino Linotype" w:eastAsia="Palatino Linotype" w:hAnsi="Palatino Linotype" w:cs="Palatino Linotype"/>
          <w:i/>
          <w:iCs/>
        </w:rPr>
        <w:t>deberán bajo los procedimientos establecidos, ser objeto de control e inventario, además</w:t>
      </w:r>
    </w:p>
    <w:p w14:paraId="2E0DB917" w14:textId="77777777" w:rsidR="00D01B01" w:rsidRPr="00D01B01" w:rsidRDefault="00D01B01" w:rsidP="00D01B01">
      <w:pPr>
        <w:spacing w:after="0"/>
        <w:ind w:left="567" w:right="560"/>
        <w:jc w:val="both"/>
        <w:rPr>
          <w:rFonts w:ascii="Palatino Linotype" w:eastAsia="Palatino Linotype" w:hAnsi="Palatino Linotype" w:cs="Palatino Linotype"/>
          <w:i/>
          <w:iCs/>
        </w:rPr>
      </w:pPr>
      <w:r w:rsidRPr="00D01B01">
        <w:rPr>
          <w:rFonts w:ascii="Palatino Linotype" w:eastAsia="Palatino Linotype" w:hAnsi="Palatino Linotype" w:cs="Palatino Linotype"/>
          <w:i/>
          <w:iCs/>
        </w:rPr>
        <w:t>de su conciliación y desincorporación de forma programática y funcional.</w:t>
      </w:r>
    </w:p>
    <w:p w14:paraId="3CBF3B47" w14:textId="77777777" w:rsidR="00D01B01" w:rsidRPr="00D01B01" w:rsidRDefault="00D01B01" w:rsidP="00D01B01">
      <w:pPr>
        <w:spacing w:after="0"/>
        <w:ind w:left="567" w:right="560"/>
        <w:jc w:val="both"/>
        <w:rPr>
          <w:rFonts w:ascii="Palatino Linotype" w:eastAsia="Palatino Linotype" w:hAnsi="Palatino Linotype" w:cs="Palatino Linotype"/>
          <w:i/>
          <w:iCs/>
        </w:rPr>
      </w:pPr>
    </w:p>
    <w:p w14:paraId="5F82762E" w14:textId="77777777" w:rsidR="00D01B01" w:rsidRPr="00D01B01" w:rsidRDefault="00D01B01" w:rsidP="00D01B01">
      <w:pPr>
        <w:spacing w:after="0"/>
        <w:ind w:left="567" w:right="560"/>
        <w:jc w:val="both"/>
        <w:rPr>
          <w:rFonts w:ascii="Palatino Linotype" w:eastAsia="Palatino Linotype" w:hAnsi="Palatino Linotype" w:cs="Palatino Linotype"/>
          <w:i/>
          <w:iCs/>
        </w:rPr>
      </w:pPr>
      <w:r w:rsidRPr="00D22C7F">
        <w:rPr>
          <w:rFonts w:ascii="Palatino Linotype" w:eastAsia="Palatino Linotype" w:hAnsi="Palatino Linotype" w:cs="Palatino Linotype"/>
          <w:b/>
          <w:i/>
          <w:iCs/>
        </w:rPr>
        <w:t>Artículo 77.-</w:t>
      </w:r>
      <w:r w:rsidRPr="00D01B01">
        <w:rPr>
          <w:rFonts w:ascii="Palatino Linotype" w:eastAsia="Palatino Linotype" w:hAnsi="Palatino Linotype" w:cs="Palatino Linotype"/>
          <w:i/>
          <w:iCs/>
        </w:rPr>
        <w:t xml:space="preserve"> Los bienes que conforman el Patrimonio Municipal se clasifican en bienes de</w:t>
      </w:r>
    </w:p>
    <w:p w14:paraId="2AFC9FD9" w14:textId="77777777" w:rsidR="00D01B01" w:rsidRPr="00D01B01" w:rsidRDefault="00D01B01" w:rsidP="00D01B01">
      <w:pPr>
        <w:spacing w:after="0"/>
        <w:ind w:left="567" w:right="560"/>
        <w:jc w:val="both"/>
        <w:rPr>
          <w:rFonts w:ascii="Palatino Linotype" w:eastAsia="Palatino Linotype" w:hAnsi="Palatino Linotype" w:cs="Palatino Linotype"/>
          <w:i/>
          <w:iCs/>
        </w:rPr>
      </w:pPr>
      <w:r w:rsidRPr="00D01B01">
        <w:rPr>
          <w:rFonts w:ascii="Palatino Linotype" w:eastAsia="Palatino Linotype" w:hAnsi="Palatino Linotype" w:cs="Palatino Linotype"/>
          <w:i/>
          <w:iCs/>
        </w:rPr>
        <w:t>uso común, bienes destinados a un servicio y bienes propios o del dominio privado del</w:t>
      </w:r>
    </w:p>
    <w:p w14:paraId="399D077A" w14:textId="388D1934" w:rsidR="00D01B01" w:rsidRPr="00D01B01" w:rsidRDefault="00D01B01" w:rsidP="00D01B01">
      <w:pPr>
        <w:spacing w:after="0"/>
        <w:ind w:left="567" w:right="560"/>
        <w:jc w:val="both"/>
        <w:rPr>
          <w:rFonts w:ascii="Palatino Linotype" w:eastAsia="Palatino Linotype" w:hAnsi="Palatino Linotype" w:cs="Palatino Linotype"/>
          <w:i/>
          <w:iCs/>
        </w:rPr>
      </w:pPr>
      <w:r w:rsidRPr="00D01B01">
        <w:rPr>
          <w:rFonts w:ascii="Palatino Linotype" w:eastAsia="Palatino Linotype" w:hAnsi="Palatino Linotype" w:cs="Palatino Linotype"/>
          <w:i/>
          <w:iCs/>
        </w:rPr>
        <w:t>Municipio.</w:t>
      </w:r>
    </w:p>
    <w:p w14:paraId="00210F8E" w14:textId="77777777" w:rsidR="009B38F2" w:rsidRDefault="009B38F2" w:rsidP="004D7E18">
      <w:pPr>
        <w:spacing w:after="0" w:line="360" w:lineRule="auto"/>
        <w:ind w:right="49"/>
        <w:jc w:val="both"/>
        <w:rPr>
          <w:rFonts w:ascii="Palatino Linotype" w:hAnsi="Palatino Linotype" w:cs="Tahoma"/>
          <w:bCs/>
          <w:iCs/>
          <w:lang w:eastAsia="es-ES"/>
        </w:rPr>
      </w:pPr>
    </w:p>
    <w:p w14:paraId="78D1DF82" w14:textId="0976F6FE" w:rsidR="00D01B01" w:rsidRDefault="00D01B01" w:rsidP="004D7E18">
      <w:pPr>
        <w:spacing w:after="0" w:line="360" w:lineRule="auto"/>
        <w:ind w:right="49"/>
        <w:jc w:val="both"/>
        <w:rPr>
          <w:rFonts w:ascii="Palatino Linotype" w:hAnsi="Palatino Linotype" w:cs="Tahoma"/>
          <w:bCs/>
          <w:iCs/>
          <w:lang w:eastAsia="es-ES"/>
        </w:rPr>
      </w:pPr>
      <w:r w:rsidRPr="00D01B01">
        <w:rPr>
          <w:rFonts w:ascii="Palatino Linotype" w:hAnsi="Palatino Linotype" w:cs="Tahoma"/>
          <w:bCs/>
          <w:iCs/>
          <w:lang w:eastAsia="es-ES"/>
        </w:rPr>
        <w:t>Por lo anterior se aprecia que el patrimonio municipal se refiere a todos los bienes muebles e inmuebles por los que se integran el municipio</w:t>
      </w:r>
      <w:r>
        <w:rPr>
          <w:rFonts w:ascii="Palatino Linotype" w:hAnsi="Palatino Linotype" w:cs="Tahoma"/>
          <w:bCs/>
          <w:iCs/>
          <w:lang w:eastAsia="es-ES"/>
        </w:rPr>
        <w:t xml:space="preserve">, </w:t>
      </w:r>
      <w:r w:rsidRPr="00D01B01">
        <w:rPr>
          <w:rFonts w:ascii="Palatino Linotype" w:hAnsi="Palatino Linotype" w:cs="Tahoma"/>
          <w:bCs/>
          <w:iCs/>
          <w:lang w:eastAsia="es-ES"/>
        </w:rPr>
        <w:t>en ese sentido</w:t>
      </w:r>
      <w:r>
        <w:rPr>
          <w:rFonts w:ascii="Palatino Linotype" w:hAnsi="Palatino Linotype" w:cs="Tahoma"/>
          <w:bCs/>
          <w:iCs/>
          <w:lang w:eastAsia="es-ES"/>
        </w:rPr>
        <w:t xml:space="preserve"> </w:t>
      </w:r>
      <w:r w:rsidRPr="00D01B01">
        <w:rPr>
          <w:rFonts w:ascii="Palatino Linotype" w:hAnsi="Palatino Linotype" w:cs="Tahoma"/>
          <w:bCs/>
          <w:iCs/>
          <w:lang w:eastAsia="es-ES"/>
        </w:rPr>
        <w:t xml:space="preserve">es de recordar que quien dio respuesta a la solicitud de información fue el </w:t>
      </w:r>
      <w:r>
        <w:rPr>
          <w:rFonts w:ascii="Palatino Linotype" w:hAnsi="Palatino Linotype" w:cs="Tahoma"/>
          <w:bCs/>
          <w:iCs/>
          <w:lang w:eastAsia="es-ES"/>
        </w:rPr>
        <w:t>D</w:t>
      </w:r>
      <w:r w:rsidRPr="00D01B01">
        <w:rPr>
          <w:rFonts w:ascii="Palatino Linotype" w:hAnsi="Palatino Linotype" w:cs="Tahoma"/>
          <w:bCs/>
          <w:iCs/>
          <w:lang w:eastAsia="es-ES"/>
        </w:rPr>
        <w:t xml:space="preserve">irector de </w:t>
      </w:r>
      <w:r>
        <w:rPr>
          <w:rFonts w:ascii="Palatino Linotype" w:hAnsi="Palatino Linotype" w:cs="Tahoma"/>
          <w:bCs/>
          <w:iCs/>
          <w:lang w:eastAsia="es-ES"/>
        </w:rPr>
        <w:t>P</w:t>
      </w:r>
      <w:r w:rsidRPr="00D01B01">
        <w:rPr>
          <w:rFonts w:ascii="Palatino Linotype" w:hAnsi="Palatino Linotype" w:cs="Tahoma"/>
          <w:bCs/>
          <w:iCs/>
          <w:lang w:eastAsia="es-ES"/>
        </w:rPr>
        <w:t xml:space="preserve">atrimonio </w:t>
      </w:r>
      <w:r>
        <w:rPr>
          <w:rFonts w:ascii="Palatino Linotype" w:hAnsi="Palatino Linotype" w:cs="Tahoma"/>
          <w:bCs/>
          <w:iCs/>
          <w:lang w:eastAsia="es-ES"/>
        </w:rPr>
        <w:t>M</w:t>
      </w:r>
      <w:r w:rsidRPr="00D01B01">
        <w:rPr>
          <w:rFonts w:ascii="Palatino Linotype" w:hAnsi="Palatino Linotype" w:cs="Tahoma"/>
          <w:bCs/>
          <w:iCs/>
          <w:lang w:eastAsia="es-ES"/>
        </w:rPr>
        <w:t xml:space="preserve">unicipal, </w:t>
      </w:r>
      <w:r>
        <w:rPr>
          <w:rFonts w:ascii="Palatino Linotype" w:hAnsi="Palatino Linotype" w:cs="Tahoma"/>
          <w:bCs/>
          <w:iCs/>
          <w:lang w:eastAsia="es-ES"/>
        </w:rPr>
        <w:t>quien</w:t>
      </w:r>
      <w:r w:rsidRPr="00D01B01">
        <w:rPr>
          <w:rFonts w:ascii="Palatino Linotype" w:hAnsi="Palatino Linotype" w:cs="Tahoma"/>
          <w:bCs/>
          <w:iCs/>
          <w:lang w:eastAsia="es-ES"/>
        </w:rPr>
        <w:t xml:space="preserve"> se advierte es el servidor público habilitado para conocer a generar y administrar la información solicitada</w:t>
      </w:r>
      <w:r w:rsidR="00D22C7F">
        <w:rPr>
          <w:rFonts w:ascii="Palatino Linotype" w:hAnsi="Palatino Linotype" w:cs="Tahoma"/>
          <w:bCs/>
          <w:iCs/>
          <w:lang w:eastAsia="es-ES"/>
        </w:rPr>
        <w:t>, debido a que como se mencionó, este conoce de los bienes por lo que se conforma el Ayuntamiento.</w:t>
      </w:r>
    </w:p>
    <w:p w14:paraId="7C9782FB" w14:textId="77777777" w:rsidR="00102BFF" w:rsidRDefault="00102BFF" w:rsidP="00D91896">
      <w:pPr>
        <w:spacing w:after="0" w:line="360" w:lineRule="auto"/>
        <w:ind w:right="49"/>
        <w:jc w:val="both"/>
        <w:rPr>
          <w:rFonts w:ascii="Palatino Linotype" w:eastAsia="Palatino Linotype" w:hAnsi="Palatino Linotype" w:cs="Palatino Linotype"/>
        </w:rPr>
      </w:pPr>
    </w:p>
    <w:p w14:paraId="2BA76432" w14:textId="4F5E090A" w:rsidR="00D91896" w:rsidRDefault="00353D50" w:rsidP="00D91896">
      <w:pPr>
        <w:spacing w:after="0" w:line="360" w:lineRule="auto"/>
        <w:ind w:right="49"/>
        <w:jc w:val="both"/>
        <w:rPr>
          <w:rFonts w:ascii="Palatino Linotype" w:eastAsia="Palatino Linotype" w:hAnsi="Palatino Linotype" w:cs="Palatino Linotype"/>
        </w:rPr>
      </w:pPr>
      <w:r w:rsidRPr="00353D50">
        <w:rPr>
          <w:rFonts w:ascii="Palatino Linotype" w:eastAsia="Palatino Linotype" w:hAnsi="Palatino Linotype" w:cs="Palatino Linotype"/>
        </w:rPr>
        <w:t xml:space="preserve">Señalado lo anterior, es de precisar </w:t>
      </w:r>
      <w:r w:rsidR="00D91896" w:rsidRPr="00353D50">
        <w:rPr>
          <w:rFonts w:ascii="Palatino Linotype" w:eastAsia="Palatino Linotype" w:hAnsi="Palatino Linotype" w:cs="Palatino Linotype"/>
        </w:rPr>
        <w:t xml:space="preserve">que para la atención de las solicitudes de acceso a la información, debe privilegiarse el </w:t>
      </w:r>
      <w:r w:rsidR="00D91896" w:rsidRPr="00353D50">
        <w:rPr>
          <w:rFonts w:ascii="Palatino Linotype" w:eastAsia="Palatino Linotype" w:hAnsi="Palatino Linotype" w:cs="Palatino Linotype"/>
          <w:b/>
        </w:rPr>
        <w:t>principio de máxima publicidad</w:t>
      </w:r>
      <w:r w:rsidR="00D91896" w:rsidRPr="00353D50">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07DD1D44" w14:textId="77777777" w:rsidR="00D91896" w:rsidRPr="00C97FAE" w:rsidRDefault="00D91896" w:rsidP="00D91896">
      <w:pPr>
        <w:spacing w:after="0" w:line="360" w:lineRule="auto"/>
        <w:ind w:right="49"/>
        <w:jc w:val="both"/>
        <w:rPr>
          <w:rFonts w:ascii="Palatino Linotype" w:eastAsia="Palatino Linotype" w:hAnsi="Palatino Linotype" w:cs="Palatino Linotype"/>
        </w:rPr>
      </w:pPr>
    </w:p>
    <w:p w14:paraId="39575C26" w14:textId="0D7B3230" w:rsidR="00AC33C1" w:rsidRDefault="00D91896" w:rsidP="00AC33C1">
      <w:pPr>
        <w:spacing w:after="0" w:line="360" w:lineRule="auto"/>
        <w:jc w:val="both"/>
        <w:rPr>
          <w:rFonts w:ascii="Palatino Linotype" w:eastAsia="Palatino Linotype" w:hAnsi="Palatino Linotype" w:cs="Palatino Linotype"/>
        </w:rPr>
      </w:pPr>
      <w:r w:rsidRPr="00C97FAE">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33170304" w14:textId="57EAA9CE" w:rsidR="00D01B01" w:rsidRPr="00C97FAE" w:rsidRDefault="00D01B01" w:rsidP="00AC33C1">
      <w:pPr>
        <w:spacing w:after="0" w:line="360" w:lineRule="auto"/>
        <w:jc w:val="both"/>
        <w:rPr>
          <w:rFonts w:ascii="Palatino Linotype" w:eastAsia="Palatino Linotype" w:hAnsi="Palatino Linotype" w:cs="Palatino Linotype"/>
        </w:rPr>
      </w:pPr>
    </w:p>
    <w:p w14:paraId="7D53F574" w14:textId="77777777" w:rsidR="00D91896" w:rsidRPr="00C97FAE" w:rsidRDefault="00D91896" w:rsidP="00D91896">
      <w:pPr>
        <w:numPr>
          <w:ilvl w:val="0"/>
          <w:numId w:val="24"/>
        </w:numPr>
        <w:spacing w:after="0" w:line="360" w:lineRule="auto"/>
        <w:jc w:val="both"/>
        <w:rPr>
          <w:rFonts w:ascii="Palatino Linotype" w:eastAsia="Palatino Linotype" w:hAnsi="Palatino Linotype" w:cs="Palatino Linotype"/>
        </w:rPr>
      </w:pPr>
      <w:r w:rsidRPr="00C97FAE">
        <w:rPr>
          <w:rFonts w:ascii="Palatino Linotype" w:eastAsia="Palatino Linotype" w:hAnsi="Palatino Linotype" w:cs="Palatino Linotype"/>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8FC6824" w14:textId="77777777" w:rsidR="00D91896" w:rsidRPr="00C97FAE" w:rsidRDefault="00D91896" w:rsidP="00D91896">
      <w:pPr>
        <w:numPr>
          <w:ilvl w:val="0"/>
          <w:numId w:val="24"/>
        </w:numPr>
        <w:spacing w:after="0" w:line="360" w:lineRule="auto"/>
        <w:jc w:val="both"/>
        <w:rPr>
          <w:rFonts w:ascii="Palatino Linotype" w:eastAsia="Palatino Linotype" w:hAnsi="Palatino Linotype" w:cs="Palatino Linotype"/>
        </w:rPr>
      </w:pPr>
      <w:r w:rsidRPr="00C97FAE">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633F071" w14:textId="77777777" w:rsidR="00D91896" w:rsidRPr="00C97FAE" w:rsidRDefault="00D91896" w:rsidP="00D91896">
      <w:pPr>
        <w:numPr>
          <w:ilvl w:val="0"/>
          <w:numId w:val="24"/>
        </w:numPr>
        <w:spacing w:after="0" w:line="360" w:lineRule="auto"/>
        <w:jc w:val="both"/>
        <w:rPr>
          <w:rFonts w:ascii="Palatino Linotype" w:eastAsia="Palatino Linotype" w:hAnsi="Palatino Linotype" w:cs="Palatino Linotype"/>
        </w:rPr>
      </w:pPr>
      <w:r w:rsidRPr="00C97FAE">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C97FAE">
        <w:rPr>
          <w:rFonts w:ascii="Palatino Linotype" w:eastAsia="Palatino Linotype" w:hAnsi="Palatino Linotype" w:cs="Palatino Linotype"/>
          <w:b/>
        </w:rPr>
        <w:t>quince días, contados a partir del día siguiente a la presentación de ésta.</w:t>
      </w:r>
      <w:r w:rsidRPr="00C97FAE">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319BDDD8" w14:textId="77777777" w:rsidR="00D91896" w:rsidRPr="00C97FAE" w:rsidRDefault="00D91896" w:rsidP="00D91896">
      <w:pPr>
        <w:numPr>
          <w:ilvl w:val="0"/>
          <w:numId w:val="24"/>
        </w:numPr>
        <w:spacing w:after="0" w:line="360" w:lineRule="auto"/>
        <w:jc w:val="both"/>
        <w:rPr>
          <w:rFonts w:ascii="Palatino Linotype" w:eastAsia="Palatino Linotype" w:hAnsi="Palatino Linotype" w:cs="Palatino Linotype"/>
          <w:b/>
          <w:u w:val="single"/>
        </w:rPr>
      </w:pPr>
      <w:r w:rsidRPr="00C97FAE">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39A6330" w14:textId="77777777" w:rsidR="00D91896" w:rsidRPr="00C97FAE" w:rsidRDefault="00D91896" w:rsidP="00D91896">
      <w:pPr>
        <w:numPr>
          <w:ilvl w:val="0"/>
          <w:numId w:val="24"/>
        </w:numPr>
        <w:spacing w:after="0" w:line="360" w:lineRule="auto"/>
        <w:jc w:val="both"/>
        <w:rPr>
          <w:rFonts w:ascii="Palatino Linotype" w:eastAsia="Palatino Linotype" w:hAnsi="Palatino Linotype" w:cs="Palatino Linotype"/>
          <w:b/>
        </w:rPr>
      </w:pPr>
      <w:r w:rsidRPr="00C97FAE">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5FA1EDB" w14:textId="7202387B" w:rsidR="00D91896" w:rsidRDefault="00D91896" w:rsidP="00D91896">
      <w:pPr>
        <w:numPr>
          <w:ilvl w:val="0"/>
          <w:numId w:val="24"/>
        </w:numPr>
        <w:spacing w:after="0" w:line="360" w:lineRule="auto"/>
        <w:jc w:val="both"/>
        <w:rPr>
          <w:rFonts w:ascii="Palatino Linotype" w:eastAsia="Palatino Linotype" w:hAnsi="Palatino Linotype" w:cs="Palatino Linotype"/>
          <w:b/>
        </w:rPr>
      </w:pPr>
      <w:r w:rsidRPr="00C97FAE">
        <w:rPr>
          <w:rFonts w:ascii="Palatino Linotype" w:eastAsia="Palatino Linotype" w:hAnsi="Palatino Linotype" w:cs="Palatino Linotype"/>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A3DB5A7" w14:textId="77777777" w:rsidR="00D91896" w:rsidRPr="00D91896" w:rsidRDefault="00D91896" w:rsidP="00D91896">
      <w:pPr>
        <w:spacing w:after="0" w:line="360" w:lineRule="auto"/>
        <w:ind w:left="720"/>
        <w:jc w:val="both"/>
        <w:rPr>
          <w:rFonts w:ascii="Palatino Linotype" w:eastAsia="Palatino Linotype" w:hAnsi="Palatino Linotype" w:cs="Palatino Linotype"/>
          <w:b/>
        </w:rPr>
      </w:pPr>
    </w:p>
    <w:p w14:paraId="4B452C01" w14:textId="549DC911" w:rsidR="00D91896" w:rsidRDefault="00D91896" w:rsidP="00D91896">
      <w:pPr>
        <w:spacing w:after="0" w:line="360" w:lineRule="auto"/>
        <w:ind w:right="49"/>
        <w:jc w:val="both"/>
        <w:rPr>
          <w:rFonts w:ascii="Palatino Linotype" w:hAnsi="Palatino Linotype" w:cs="Tahoma"/>
          <w:bCs/>
          <w:iCs/>
          <w:lang w:eastAsia="es-ES"/>
        </w:rPr>
      </w:pPr>
      <w:r w:rsidRPr="00C97FAE">
        <w:rPr>
          <w:rFonts w:ascii="Palatino Linotype" w:eastAsia="Palatino Linotype" w:hAnsi="Palatino Linotype" w:cs="Palatino Linotype"/>
        </w:rPr>
        <w:t xml:space="preserve">Por ello, se colige que la Unidad de Transparencia, </w:t>
      </w:r>
      <w:r>
        <w:rPr>
          <w:rFonts w:ascii="Palatino Linotype" w:eastAsia="Palatino Linotype" w:hAnsi="Palatino Linotype" w:cs="Palatino Linotype"/>
        </w:rPr>
        <w:t>debe seguir</w:t>
      </w:r>
      <w:r w:rsidRPr="00C97FAE">
        <w:rPr>
          <w:rFonts w:ascii="Palatino Linotype" w:eastAsia="Palatino Linotype" w:hAnsi="Palatino Linotype" w:cs="Palatino Linotype"/>
        </w:rPr>
        <w:t xml:space="preserve"> un procedimiento de búsqueda exhaustiva y razonable en las unidades administrativas, que de conformidad con sus atribuci</w:t>
      </w:r>
      <w:r>
        <w:rPr>
          <w:rFonts w:ascii="Palatino Linotype" w:eastAsia="Palatino Linotype" w:hAnsi="Palatino Linotype" w:cs="Palatino Linotype"/>
        </w:rPr>
        <w:t xml:space="preserve">ones, facultades y competencia </w:t>
      </w:r>
      <w:r w:rsidRPr="00C97FAE">
        <w:rPr>
          <w:rFonts w:ascii="Palatino Linotype" w:eastAsia="Palatino Linotype" w:hAnsi="Palatino Linotype" w:cs="Palatino Linotype"/>
        </w:rPr>
        <w:t>contarán con la información solicitada</w:t>
      </w:r>
      <w:r w:rsidR="00D01B01">
        <w:rPr>
          <w:rFonts w:ascii="Palatino Linotype" w:eastAsia="Palatino Linotype" w:hAnsi="Palatino Linotype" w:cs="Palatino Linotype"/>
        </w:rPr>
        <w:t>, s</w:t>
      </w:r>
      <w:r w:rsidR="00D01B01" w:rsidRPr="00D01B01">
        <w:rPr>
          <w:rFonts w:ascii="Palatino Linotype" w:eastAsia="Palatino Linotype" w:hAnsi="Palatino Linotype" w:cs="Palatino Linotype"/>
        </w:rPr>
        <w:t>ituación que en el presente caso aconteció</w:t>
      </w:r>
      <w:r w:rsidR="00D01B01">
        <w:rPr>
          <w:rFonts w:ascii="Palatino Linotype" w:eastAsia="Palatino Linotype" w:hAnsi="Palatino Linotype" w:cs="Palatino Linotype"/>
        </w:rPr>
        <w:t xml:space="preserve">, </w:t>
      </w:r>
      <w:r w:rsidR="00D01B01" w:rsidRPr="00D01B01">
        <w:rPr>
          <w:rFonts w:ascii="Palatino Linotype" w:eastAsia="Palatino Linotype" w:hAnsi="Palatino Linotype" w:cs="Palatino Linotype"/>
        </w:rPr>
        <w:t xml:space="preserve">debido a que se advierte que quien dio </w:t>
      </w:r>
      <w:r w:rsidR="00D01B01">
        <w:rPr>
          <w:rFonts w:ascii="Palatino Linotype" w:eastAsia="Palatino Linotype" w:hAnsi="Palatino Linotype" w:cs="Palatino Linotype"/>
        </w:rPr>
        <w:t xml:space="preserve">atención </w:t>
      </w:r>
      <w:r w:rsidR="00D01B01" w:rsidRPr="00D01B01">
        <w:rPr>
          <w:rFonts w:ascii="Palatino Linotype" w:eastAsia="Palatino Linotype" w:hAnsi="Palatino Linotype" w:cs="Palatino Linotype"/>
        </w:rPr>
        <w:t>a la solicitud de información fue</w:t>
      </w:r>
      <w:r w:rsidR="00D01B01" w:rsidRPr="00D01B01">
        <w:rPr>
          <w:rFonts w:ascii="Palatino Linotype" w:hAnsi="Palatino Linotype" w:cs="Tahoma"/>
          <w:bCs/>
          <w:iCs/>
          <w:lang w:eastAsia="es-ES"/>
        </w:rPr>
        <w:t xml:space="preserve"> el </w:t>
      </w:r>
      <w:r w:rsidR="00D01B01">
        <w:rPr>
          <w:rFonts w:ascii="Palatino Linotype" w:hAnsi="Palatino Linotype" w:cs="Tahoma"/>
          <w:bCs/>
          <w:iCs/>
          <w:lang w:eastAsia="es-ES"/>
        </w:rPr>
        <w:t>D</w:t>
      </w:r>
      <w:r w:rsidR="00D01B01" w:rsidRPr="00D01B01">
        <w:rPr>
          <w:rFonts w:ascii="Palatino Linotype" w:hAnsi="Palatino Linotype" w:cs="Tahoma"/>
          <w:bCs/>
          <w:iCs/>
          <w:lang w:eastAsia="es-ES"/>
        </w:rPr>
        <w:t xml:space="preserve">irector de </w:t>
      </w:r>
      <w:r w:rsidR="00D01B01">
        <w:rPr>
          <w:rFonts w:ascii="Palatino Linotype" w:hAnsi="Palatino Linotype" w:cs="Tahoma"/>
          <w:bCs/>
          <w:iCs/>
          <w:lang w:eastAsia="es-ES"/>
        </w:rPr>
        <w:t>P</w:t>
      </w:r>
      <w:r w:rsidR="00D01B01" w:rsidRPr="00D01B01">
        <w:rPr>
          <w:rFonts w:ascii="Palatino Linotype" w:hAnsi="Palatino Linotype" w:cs="Tahoma"/>
          <w:bCs/>
          <w:iCs/>
          <w:lang w:eastAsia="es-ES"/>
        </w:rPr>
        <w:t xml:space="preserve">atrimonio </w:t>
      </w:r>
      <w:r w:rsidR="00D01B01">
        <w:rPr>
          <w:rFonts w:ascii="Palatino Linotype" w:hAnsi="Palatino Linotype" w:cs="Tahoma"/>
          <w:bCs/>
          <w:iCs/>
          <w:lang w:eastAsia="es-ES"/>
        </w:rPr>
        <w:t>M</w:t>
      </w:r>
      <w:r w:rsidR="00D01B01" w:rsidRPr="00D01B01">
        <w:rPr>
          <w:rFonts w:ascii="Palatino Linotype" w:hAnsi="Palatino Linotype" w:cs="Tahoma"/>
          <w:bCs/>
          <w:iCs/>
          <w:lang w:eastAsia="es-ES"/>
        </w:rPr>
        <w:t>unicipal</w:t>
      </w:r>
      <w:r w:rsidR="00D01B01">
        <w:rPr>
          <w:rFonts w:ascii="Palatino Linotype" w:hAnsi="Palatino Linotype" w:cs="Tahoma"/>
          <w:bCs/>
          <w:iCs/>
          <w:lang w:eastAsia="es-ES"/>
        </w:rPr>
        <w:t>.</w:t>
      </w:r>
    </w:p>
    <w:p w14:paraId="0BF2825E" w14:textId="77777777" w:rsidR="00D01B01" w:rsidRDefault="00D01B01" w:rsidP="00D91896">
      <w:pPr>
        <w:spacing w:after="0" w:line="360" w:lineRule="auto"/>
        <w:ind w:right="49"/>
        <w:jc w:val="both"/>
        <w:rPr>
          <w:rFonts w:ascii="Palatino Linotype" w:eastAsia="Palatino Linotype" w:hAnsi="Palatino Linotype" w:cs="Palatino Linotype"/>
        </w:rPr>
      </w:pPr>
    </w:p>
    <w:p w14:paraId="33EE1B62" w14:textId="17FDAABA" w:rsidR="00D22C7F" w:rsidRDefault="00D01B01" w:rsidP="00D91896">
      <w:pPr>
        <w:spacing w:after="0" w:line="360" w:lineRule="auto"/>
        <w:ind w:right="49"/>
        <w:jc w:val="both"/>
        <w:rPr>
          <w:rFonts w:ascii="Palatino Linotype" w:eastAsia="Palatino Linotype" w:hAnsi="Palatino Linotype" w:cs="Palatino Linotype"/>
        </w:rPr>
      </w:pPr>
      <w:r w:rsidRPr="00D01B01">
        <w:rPr>
          <w:rFonts w:ascii="Palatino Linotype" w:eastAsia="Palatino Linotype" w:hAnsi="Palatino Linotype" w:cs="Palatino Linotype"/>
        </w:rPr>
        <w:t xml:space="preserve">En cuanto </w:t>
      </w:r>
      <w:r>
        <w:rPr>
          <w:rFonts w:ascii="Palatino Linotype" w:eastAsia="Palatino Linotype" w:hAnsi="Palatino Linotype" w:cs="Palatino Linotype"/>
        </w:rPr>
        <w:t>hace</w:t>
      </w:r>
      <w:r w:rsidRPr="00D01B01">
        <w:rPr>
          <w:rFonts w:ascii="Palatino Linotype" w:eastAsia="Palatino Linotype" w:hAnsi="Palatino Linotype" w:cs="Palatino Linotype"/>
        </w:rPr>
        <w:t xml:space="preserve"> a los agravios hechos valer por la parte </w:t>
      </w:r>
      <w:r>
        <w:rPr>
          <w:rFonts w:ascii="Palatino Linotype" w:eastAsia="Palatino Linotype" w:hAnsi="Palatino Linotype" w:cs="Palatino Linotype"/>
        </w:rPr>
        <w:t xml:space="preserve">recurrente, </w:t>
      </w:r>
      <w:r w:rsidRPr="00D01B01">
        <w:rPr>
          <w:rFonts w:ascii="Palatino Linotype" w:eastAsia="Palatino Linotype" w:hAnsi="Palatino Linotype" w:cs="Palatino Linotype"/>
        </w:rPr>
        <w:t xml:space="preserve">es de mencionar que respuesta, el </w:t>
      </w:r>
      <w:r>
        <w:rPr>
          <w:rFonts w:ascii="Palatino Linotype" w:eastAsia="Palatino Linotype" w:hAnsi="Palatino Linotype" w:cs="Palatino Linotype"/>
        </w:rPr>
        <w:t>S</w:t>
      </w:r>
      <w:r w:rsidRPr="00D01B01">
        <w:rPr>
          <w:rFonts w:ascii="Palatino Linotype" w:eastAsia="Palatino Linotype" w:hAnsi="Palatino Linotype" w:cs="Palatino Linotype"/>
        </w:rPr>
        <w:t xml:space="preserve">ujeto </w:t>
      </w:r>
      <w:r>
        <w:rPr>
          <w:rFonts w:ascii="Palatino Linotype" w:eastAsia="Palatino Linotype" w:hAnsi="Palatino Linotype" w:cs="Palatino Linotype"/>
        </w:rPr>
        <w:t>O</w:t>
      </w:r>
      <w:r w:rsidRPr="00D01B01">
        <w:rPr>
          <w:rFonts w:ascii="Palatino Linotype" w:eastAsia="Palatino Linotype" w:hAnsi="Palatino Linotype" w:cs="Palatino Linotype"/>
        </w:rPr>
        <w:t>bligado adjunt</w:t>
      </w:r>
      <w:r>
        <w:rPr>
          <w:rFonts w:ascii="Palatino Linotype" w:eastAsia="Palatino Linotype" w:hAnsi="Palatino Linotype" w:cs="Palatino Linotype"/>
        </w:rPr>
        <w:t>ó dos</w:t>
      </w:r>
      <w:r w:rsidRPr="00D01B01">
        <w:rPr>
          <w:rFonts w:ascii="Palatino Linotype" w:eastAsia="Palatino Linotype" w:hAnsi="Palatino Linotype" w:cs="Palatino Linotype"/>
        </w:rPr>
        <w:t xml:space="preserve"> oficios</w:t>
      </w:r>
      <w:r>
        <w:rPr>
          <w:rFonts w:ascii="Palatino Linotype" w:eastAsia="Palatino Linotype" w:hAnsi="Palatino Linotype" w:cs="Palatino Linotype"/>
        </w:rPr>
        <w:t xml:space="preserve">, </w:t>
      </w:r>
      <w:r w:rsidR="00D22C7F">
        <w:rPr>
          <w:rFonts w:ascii="Palatino Linotype" w:eastAsia="Palatino Linotype" w:hAnsi="Palatino Linotype" w:cs="Palatino Linotype"/>
        </w:rPr>
        <w:t>tal como se observa:</w:t>
      </w:r>
    </w:p>
    <w:p w14:paraId="798B715E" w14:textId="77777777" w:rsidR="00D22C7F" w:rsidRDefault="00D22C7F" w:rsidP="00D91896">
      <w:pPr>
        <w:spacing w:after="0" w:line="360" w:lineRule="auto"/>
        <w:ind w:right="49"/>
        <w:jc w:val="both"/>
        <w:rPr>
          <w:rFonts w:ascii="Palatino Linotype" w:eastAsia="Palatino Linotype" w:hAnsi="Palatino Linotype" w:cs="Palatino Linotype"/>
        </w:rPr>
      </w:pPr>
    </w:p>
    <w:p w14:paraId="75890E25" w14:textId="23715D59" w:rsidR="00D22C7F" w:rsidRDefault="00D22C7F" w:rsidP="00D22C7F">
      <w:pPr>
        <w:spacing w:after="0" w:line="360" w:lineRule="auto"/>
        <w:ind w:right="49"/>
        <w:jc w:val="center"/>
        <w:rPr>
          <w:rFonts w:ascii="Palatino Linotype" w:eastAsia="Palatino Linotype" w:hAnsi="Palatino Linotype" w:cs="Palatino Linotype"/>
        </w:rPr>
      </w:pPr>
      <w:r w:rsidRPr="00D22C7F">
        <w:rPr>
          <w:rFonts w:ascii="Palatino Linotype" w:eastAsia="Palatino Linotype" w:hAnsi="Palatino Linotype" w:cs="Palatino Linotype"/>
          <w:noProof/>
          <w:lang w:eastAsia="es-MX"/>
        </w:rPr>
        <w:drawing>
          <wp:inline distT="0" distB="0" distL="0" distR="0" wp14:anchorId="4F16F799" wp14:editId="3F25815F">
            <wp:extent cx="4820323" cy="12955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0323" cy="1295581"/>
                    </a:xfrm>
                    <a:prstGeom prst="rect">
                      <a:avLst/>
                    </a:prstGeom>
                  </pic:spPr>
                </pic:pic>
              </a:graphicData>
            </a:graphic>
          </wp:inline>
        </w:drawing>
      </w:r>
    </w:p>
    <w:p w14:paraId="3F08C03E" w14:textId="77777777" w:rsidR="00D22C7F" w:rsidRDefault="00D22C7F" w:rsidP="00D91896">
      <w:pPr>
        <w:spacing w:after="0" w:line="360" w:lineRule="auto"/>
        <w:ind w:right="49"/>
        <w:jc w:val="both"/>
        <w:rPr>
          <w:rFonts w:ascii="Palatino Linotype" w:eastAsia="Palatino Linotype" w:hAnsi="Palatino Linotype" w:cs="Palatino Linotype"/>
        </w:rPr>
      </w:pPr>
    </w:p>
    <w:p w14:paraId="61A90398" w14:textId="08D44582" w:rsidR="00353D50" w:rsidRDefault="00D22C7F" w:rsidP="00D91896">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w:t>
      </w:r>
      <w:r w:rsidR="00D01B01">
        <w:rPr>
          <w:rFonts w:ascii="Palatino Linotype" w:eastAsia="Palatino Linotype" w:hAnsi="Palatino Linotype" w:cs="Palatino Linotype"/>
        </w:rPr>
        <w:t xml:space="preserve">en </w:t>
      </w:r>
      <w:r w:rsidR="00D01B01" w:rsidRPr="00D01B01">
        <w:rPr>
          <w:rFonts w:ascii="Palatino Linotype" w:eastAsia="Palatino Linotype" w:hAnsi="Palatino Linotype" w:cs="Palatino Linotype"/>
        </w:rPr>
        <w:t xml:space="preserve">uno de ellos se advierte que </w:t>
      </w:r>
      <w:r w:rsidR="00D01B01">
        <w:rPr>
          <w:rFonts w:ascii="Palatino Linotype" w:eastAsia="Palatino Linotype" w:hAnsi="Palatino Linotype" w:cs="Palatino Linotype"/>
        </w:rPr>
        <w:t>este</w:t>
      </w:r>
      <w:r w:rsidR="00D01B01" w:rsidRPr="00D01B01">
        <w:rPr>
          <w:rFonts w:ascii="Palatino Linotype" w:eastAsia="Palatino Linotype" w:hAnsi="Palatino Linotype" w:cs="Palatino Linotype"/>
        </w:rPr>
        <w:t xml:space="preserve"> dio respuesta específicamente a la solicitud de información</w:t>
      </w:r>
      <w:r w:rsidR="00D01B01">
        <w:rPr>
          <w:rFonts w:ascii="Palatino Linotype" w:eastAsia="Palatino Linotype" w:hAnsi="Palatino Linotype" w:cs="Palatino Linotype"/>
        </w:rPr>
        <w:t xml:space="preserve">, </w:t>
      </w:r>
      <w:r w:rsidR="00D01B01" w:rsidRPr="00D01B01">
        <w:rPr>
          <w:rFonts w:ascii="Palatino Linotype" w:eastAsia="Palatino Linotype" w:hAnsi="Palatino Linotype" w:cs="Palatino Linotype"/>
        </w:rPr>
        <w:t>tal como se observa</w:t>
      </w:r>
      <w:r w:rsidR="00D01B01">
        <w:rPr>
          <w:rFonts w:ascii="Palatino Linotype" w:eastAsia="Palatino Linotype" w:hAnsi="Palatino Linotype" w:cs="Palatino Linotype"/>
        </w:rPr>
        <w:t xml:space="preserve"> </w:t>
      </w:r>
      <w:r w:rsidR="00D01B01" w:rsidRPr="00D01B01">
        <w:rPr>
          <w:rFonts w:ascii="Palatino Linotype" w:eastAsia="Palatino Linotype" w:hAnsi="Palatino Linotype" w:cs="Palatino Linotype"/>
        </w:rPr>
        <w:t>a continuac</w:t>
      </w:r>
      <w:r w:rsidR="00D01B01">
        <w:rPr>
          <w:rFonts w:ascii="Palatino Linotype" w:eastAsia="Palatino Linotype" w:hAnsi="Palatino Linotype" w:cs="Palatino Linotype"/>
        </w:rPr>
        <w:t>ión:</w:t>
      </w:r>
    </w:p>
    <w:p w14:paraId="78E7A140" w14:textId="436C751D" w:rsidR="00D01B01" w:rsidRDefault="00D22C7F" w:rsidP="00D01B01">
      <w:pPr>
        <w:spacing w:after="0" w:line="360" w:lineRule="auto"/>
        <w:ind w:right="49"/>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eastAsia="es-MX"/>
        </w:rPr>
        <w:lastRenderedPageBreak/>
        <mc:AlternateContent>
          <mc:Choice Requires="wps">
            <w:drawing>
              <wp:anchor distT="0" distB="0" distL="114300" distR="114300" simplePos="0" relativeHeight="251659264" behindDoc="0" locked="0" layoutInCell="1" allowOverlap="1" wp14:anchorId="080F12C4" wp14:editId="1CC2A30F">
                <wp:simplePos x="0" y="0"/>
                <wp:positionH relativeFrom="column">
                  <wp:posOffset>797303</wp:posOffset>
                </wp:positionH>
                <wp:positionV relativeFrom="paragraph">
                  <wp:posOffset>2389383</wp:posOffset>
                </wp:positionV>
                <wp:extent cx="4133769" cy="728980"/>
                <wp:effectExtent l="19050" t="19050" r="19685" b="13970"/>
                <wp:wrapNone/>
                <wp:docPr id="1" name="Rectángulo 1"/>
                <wp:cNvGraphicFramePr/>
                <a:graphic xmlns:a="http://schemas.openxmlformats.org/drawingml/2006/main">
                  <a:graphicData uri="http://schemas.microsoft.com/office/word/2010/wordprocessingShape">
                    <wps:wsp>
                      <wps:cNvSpPr/>
                      <wps:spPr>
                        <a:xfrm>
                          <a:off x="0" y="0"/>
                          <a:ext cx="4133769" cy="72898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rect w14:anchorId="09F045EA" id="Rectángulo 1" o:spid="_x0000_s1026" style="position:absolute;margin-left:62.8pt;margin-top:188.15pt;width:325.5pt;height:5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" filled="f" strokecolor="red" strokeweight="2.25pt"/>
            </w:pict>
          </mc:Fallback>
        </mc:AlternateContent>
      </w:r>
      <w:r>
        <w:rPr>
          <w:rFonts w:ascii="Palatino Linotype" w:eastAsia="Palatino Linotype" w:hAnsi="Palatino Linotype" w:cs="Palatino Linotype"/>
          <w:noProof/>
          <w:color w:val="000000"/>
          <w:lang w:eastAsia="es-MX"/>
        </w:rPr>
        <w:drawing>
          <wp:inline distT="0" distB="0" distL="0" distR="0" wp14:anchorId="73406F1D" wp14:editId="32D5BB3E">
            <wp:extent cx="4305300" cy="5308600"/>
            <wp:effectExtent l="0" t="0" r="0" b="0"/>
            <wp:docPr id="485577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77955" name="Imagen 485577955"/>
                    <pic:cNvPicPr/>
                  </pic:nvPicPr>
                  <pic:blipFill>
                    <a:blip r:embed="rId10">
                      <a:extLst>
                        <a:ext uri="{28A0092B-C50C-407E-A947-70E740481C1C}">
                          <a14:useLocalDpi xmlns:a14="http://schemas.microsoft.com/office/drawing/2010/main" val="0"/>
                        </a:ext>
                      </a:extLst>
                    </a:blip>
                    <a:stretch>
                      <a:fillRect/>
                    </a:stretch>
                  </pic:blipFill>
                  <pic:spPr>
                    <a:xfrm>
                      <a:off x="0" y="0"/>
                      <a:ext cx="4305300" cy="5308600"/>
                    </a:xfrm>
                    <a:prstGeom prst="rect">
                      <a:avLst/>
                    </a:prstGeom>
                  </pic:spPr>
                </pic:pic>
              </a:graphicData>
            </a:graphic>
          </wp:inline>
        </w:drawing>
      </w:r>
    </w:p>
    <w:p w14:paraId="71F64845" w14:textId="77777777" w:rsidR="00D22C7F" w:rsidRDefault="00D22C7F" w:rsidP="004D7E18">
      <w:pPr>
        <w:spacing w:after="0" w:line="360" w:lineRule="auto"/>
        <w:ind w:right="49"/>
        <w:jc w:val="both"/>
        <w:rPr>
          <w:rFonts w:ascii="Palatino Linotype" w:eastAsia="Palatino Linotype" w:hAnsi="Palatino Linotype" w:cs="Palatino Linotype"/>
          <w:bCs/>
          <w:color w:val="000000"/>
        </w:rPr>
      </w:pPr>
    </w:p>
    <w:p w14:paraId="16B9993D" w14:textId="05122ACC" w:rsidR="00D01B01" w:rsidRDefault="00D01B01" w:rsidP="004D7E18">
      <w:pPr>
        <w:spacing w:after="0" w:line="360" w:lineRule="auto"/>
        <w:ind w:right="49"/>
        <w:jc w:val="both"/>
        <w:rPr>
          <w:rFonts w:ascii="Palatino Linotype" w:eastAsia="Palatino Linotype" w:hAnsi="Palatino Linotype" w:cs="Palatino Linotype"/>
          <w:bCs/>
          <w:color w:val="000000"/>
        </w:rPr>
      </w:pPr>
      <w:r>
        <w:rPr>
          <w:rFonts w:ascii="Palatino Linotype" w:eastAsia="Palatino Linotype" w:hAnsi="Palatino Linotype" w:cs="Palatino Linotype"/>
          <w:bCs/>
          <w:color w:val="000000"/>
        </w:rPr>
        <w:t>P</w:t>
      </w:r>
      <w:r w:rsidRPr="00D01B01">
        <w:rPr>
          <w:rFonts w:ascii="Palatino Linotype" w:eastAsia="Palatino Linotype" w:hAnsi="Palatino Linotype" w:cs="Palatino Linotype"/>
          <w:bCs/>
          <w:color w:val="000000"/>
        </w:rPr>
        <w:t>or otro lado, también es cierto que el segundo oficio que adjuntó a su respuesta no corresponde con la solicitud de información que ahora nos ocupa</w:t>
      </w:r>
      <w:r>
        <w:rPr>
          <w:rFonts w:ascii="Palatino Linotype" w:eastAsia="Palatino Linotype" w:hAnsi="Palatino Linotype" w:cs="Palatino Linotype"/>
          <w:bCs/>
          <w:color w:val="000000"/>
        </w:rPr>
        <w:t xml:space="preserve">, </w:t>
      </w:r>
      <w:r w:rsidRPr="00D01B01">
        <w:rPr>
          <w:rFonts w:ascii="Palatino Linotype" w:eastAsia="Palatino Linotype" w:hAnsi="Palatino Linotype" w:cs="Palatino Linotype"/>
          <w:bCs/>
          <w:color w:val="000000"/>
        </w:rPr>
        <w:t>sino que se trata de una solicitud diversa a</w:t>
      </w:r>
      <w:r>
        <w:rPr>
          <w:rFonts w:ascii="Palatino Linotype" w:eastAsia="Palatino Linotype" w:hAnsi="Palatino Linotype" w:cs="Palatino Linotype"/>
          <w:bCs/>
          <w:color w:val="000000"/>
        </w:rPr>
        <w:t xml:space="preserve"> la que</w:t>
      </w:r>
      <w:r w:rsidRPr="00D01B01">
        <w:rPr>
          <w:rFonts w:ascii="Palatino Linotype" w:eastAsia="Palatino Linotype" w:hAnsi="Palatino Linotype" w:cs="Palatino Linotype"/>
          <w:bCs/>
          <w:color w:val="000000"/>
        </w:rPr>
        <w:t xml:space="preserve"> </w:t>
      </w:r>
      <w:r>
        <w:rPr>
          <w:rFonts w:ascii="Palatino Linotype" w:eastAsia="Palatino Linotype" w:hAnsi="Palatino Linotype" w:cs="Palatino Linotype"/>
          <w:bCs/>
          <w:color w:val="000000"/>
        </w:rPr>
        <w:t>a</w:t>
      </w:r>
      <w:r w:rsidRPr="00D01B01">
        <w:rPr>
          <w:rFonts w:ascii="Palatino Linotype" w:eastAsia="Palatino Linotype" w:hAnsi="Palatino Linotype" w:cs="Palatino Linotype"/>
          <w:bCs/>
          <w:color w:val="000000"/>
        </w:rPr>
        <w:t>hora se resuelve</w:t>
      </w:r>
      <w:r>
        <w:rPr>
          <w:rFonts w:ascii="Palatino Linotype" w:eastAsia="Palatino Linotype" w:hAnsi="Palatino Linotype" w:cs="Palatino Linotype"/>
          <w:bCs/>
          <w:color w:val="000000"/>
        </w:rPr>
        <w:t>.</w:t>
      </w:r>
    </w:p>
    <w:p w14:paraId="7076056F" w14:textId="77777777" w:rsidR="00D01B01" w:rsidRDefault="00D01B01" w:rsidP="004D7E18">
      <w:pPr>
        <w:spacing w:after="0" w:line="360" w:lineRule="auto"/>
        <w:ind w:right="49"/>
        <w:jc w:val="both"/>
        <w:rPr>
          <w:rFonts w:ascii="Palatino Linotype" w:eastAsia="Palatino Linotype" w:hAnsi="Palatino Linotype" w:cs="Palatino Linotype"/>
          <w:bCs/>
          <w:color w:val="000000"/>
        </w:rPr>
      </w:pPr>
    </w:p>
    <w:p w14:paraId="1DF1731A" w14:textId="390ED906" w:rsidR="00D01B01" w:rsidRPr="00D22C7F" w:rsidRDefault="00D01B01" w:rsidP="004D7E18">
      <w:pPr>
        <w:spacing w:after="0" w:line="360" w:lineRule="auto"/>
        <w:ind w:right="49"/>
        <w:jc w:val="both"/>
        <w:rPr>
          <w:rFonts w:ascii="Palatino Linotype" w:eastAsia="Palatino Linotype" w:hAnsi="Palatino Linotype" w:cs="Palatino Linotype"/>
          <w:bCs/>
          <w:color w:val="000000"/>
        </w:rPr>
      </w:pPr>
      <w:r w:rsidRPr="00D01B01">
        <w:rPr>
          <w:rFonts w:ascii="Palatino Linotype" w:eastAsia="Palatino Linotype" w:hAnsi="Palatino Linotype" w:cs="Palatino Linotype"/>
          <w:bCs/>
          <w:color w:val="000000"/>
        </w:rPr>
        <w:t>No obstante</w:t>
      </w:r>
      <w:r>
        <w:rPr>
          <w:rFonts w:ascii="Palatino Linotype" w:eastAsia="Palatino Linotype" w:hAnsi="Palatino Linotype" w:cs="Palatino Linotype"/>
          <w:bCs/>
          <w:color w:val="000000"/>
        </w:rPr>
        <w:t>,</w:t>
      </w:r>
      <w:r w:rsidRPr="00D01B01">
        <w:rPr>
          <w:rFonts w:ascii="Palatino Linotype" w:eastAsia="Palatino Linotype" w:hAnsi="Palatino Linotype" w:cs="Palatino Linotype"/>
          <w:bCs/>
          <w:color w:val="000000"/>
        </w:rPr>
        <w:t xml:space="preserve"> </w:t>
      </w:r>
      <w:r w:rsidR="00D22C7F">
        <w:rPr>
          <w:rFonts w:ascii="Palatino Linotype" w:eastAsia="Palatino Linotype" w:hAnsi="Palatino Linotype" w:cs="Palatino Linotype"/>
          <w:bCs/>
          <w:color w:val="000000"/>
        </w:rPr>
        <w:t>pese a que,</w:t>
      </w:r>
      <w:r>
        <w:rPr>
          <w:rFonts w:ascii="Palatino Linotype" w:eastAsia="Palatino Linotype" w:hAnsi="Palatino Linotype" w:cs="Palatino Linotype"/>
          <w:bCs/>
          <w:color w:val="000000"/>
        </w:rPr>
        <w:t xml:space="preserve"> </w:t>
      </w:r>
      <w:r w:rsidRPr="00D01B01">
        <w:rPr>
          <w:rFonts w:ascii="Palatino Linotype" w:eastAsia="Palatino Linotype" w:hAnsi="Palatino Linotype" w:cs="Palatino Linotype"/>
          <w:bCs/>
          <w:color w:val="000000"/>
        </w:rPr>
        <w:t xml:space="preserve">el </w:t>
      </w:r>
      <w:r>
        <w:rPr>
          <w:rFonts w:ascii="Palatino Linotype" w:eastAsia="Palatino Linotype" w:hAnsi="Palatino Linotype" w:cs="Palatino Linotype"/>
          <w:bCs/>
          <w:color w:val="000000"/>
        </w:rPr>
        <w:t>S</w:t>
      </w:r>
      <w:r w:rsidRPr="00D01B01">
        <w:rPr>
          <w:rFonts w:ascii="Palatino Linotype" w:eastAsia="Palatino Linotype" w:hAnsi="Palatino Linotype" w:cs="Palatino Linotype"/>
          <w:bCs/>
          <w:color w:val="000000"/>
        </w:rPr>
        <w:t xml:space="preserve">ujeto </w:t>
      </w:r>
      <w:r>
        <w:rPr>
          <w:rFonts w:ascii="Palatino Linotype" w:eastAsia="Palatino Linotype" w:hAnsi="Palatino Linotype" w:cs="Palatino Linotype"/>
          <w:bCs/>
          <w:color w:val="000000"/>
        </w:rPr>
        <w:t>O</w:t>
      </w:r>
      <w:r w:rsidRPr="00D01B01">
        <w:rPr>
          <w:rFonts w:ascii="Palatino Linotype" w:eastAsia="Palatino Linotype" w:hAnsi="Palatino Linotype" w:cs="Palatino Linotype"/>
          <w:bCs/>
          <w:color w:val="000000"/>
        </w:rPr>
        <w:t>bligado adjunt</w:t>
      </w:r>
      <w:r>
        <w:rPr>
          <w:rFonts w:ascii="Palatino Linotype" w:eastAsia="Palatino Linotype" w:hAnsi="Palatino Linotype" w:cs="Palatino Linotype"/>
          <w:bCs/>
          <w:color w:val="000000"/>
        </w:rPr>
        <w:t>ó</w:t>
      </w:r>
      <w:r w:rsidRPr="00D01B01">
        <w:rPr>
          <w:rFonts w:ascii="Palatino Linotype" w:eastAsia="Palatino Linotype" w:hAnsi="Palatino Linotype" w:cs="Palatino Linotype"/>
          <w:bCs/>
          <w:color w:val="000000"/>
        </w:rPr>
        <w:t xml:space="preserve"> un oficio que corresponde</w:t>
      </w:r>
      <w:r>
        <w:rPr>
          <w:rFonts w:ascii="Palatino Linotype" w:eastAsia="Palatino Linotype" w:hAnsi="Palatino Linotype" w:cs="Palatino Linotype"/>
          <w:bCs/>
          <w:color w:val="000000"/>
        </w:rPr>
        <w:t xml:space="preserve"> a una</w:t>
      </w:r>
      <w:r w:rsidRPr="00D01B01">
        <w:rPr>
          <w:rFonts w:ascii="Palatino Linotype" w:eastAsia="Palatino Linotype" w:hAnsi="Palatino Linotype" w:cs="Palatino Linotype"/>
          <w:bCs/>
          <w:color w:val="000000"/>
        </w:rPr>
        <w:t xml:space="preserve"> solicitud di</w:t>
      </w:r>
      <w:r w:rsidR="00D22C7F">
        <w:rPr>
          <w:rFonts w:ascii="Palatino Linotype" w:eastAsia="Palatino Linotype" w:hAnsi="Palatino Linotype" w:cs="Palatino Linotype"/>
          <w:bCs/>
          <w:color w:val="000000"/>
        </w:rPr>
        <w:t>versa, también lo es qué, como se dijo adjuntó</w:t>
      </w:r>
      <w:r w:rsidRPr="00D01B01">
        <w:rPr>
          <w:rFonts w:ascii="Palatino Linotype" w:eastAsia="Palatino Linotype" w:hAnsi="Palatino Linotype" w:cs="Palatino Linotype"/>
          <w:bCs/>
          <w:color w:val="000000"/>
        </w:rPr>
        <w:t xml:space="preserve"> un oficio mediante el cual da </w:t>
      </w:r>
      <w:r>
        <w:rPr>
          <w:rFonts w:ascii="Palatino Linotype" w:eastAsia="Palatino Linotype" w:hAnsi="Palatino Linotype" w:cs="Palatino Linotype"/>
          <w:bCs/>
          <w:color w:val="000000"/>
        </w:rPr>
        <w:t>atención</w:t>
      </w:r>
      <w:r w:rsidRPr="00D01B01">
        <w:rPr>
          <w:rFonts w:ascii="Palatino Linotype" w:eastAsia="Palatino Linotype" w:hAnsi="Palatino Linotype" w:cs="Palatino Linotype"/>
          <w:bCs/>
          <w:color w:val="000000"/>
        </w:rPr>
        <w:t xml:space="preserve"> a lo </w:t>
      </w:r>
      <w:r w:rsidRPr="00D01B01">
        <w:rPr>
          <w:rFonts w:ascii="Palatino Linotype" w:eastAsia="Palatino Linotype" w:hAnsi="Palatino Linotype" w:cs="Palatino Linotype"/>
          <w:bCs/>
          <w:color w:val="000000"/>
        </w:rPr>
        <w:lastRenderedPageBreak/>
        <w:t xml:space="preserve">solicitado por la parte </w:t>
      </w:r>
      <w:r>
        <w:rPr>
          <w:rFonts w:ascii="Palatino Linotype" w:eastAsia="Palatino Linotype" w:hAnsi="Palatino Linotype" w:cs="Palatino Linotype"/>
          <w:bCs/>
          <w:color w:val="000000"/>
        </w:rPr>
        <w:t>R</w:t>
      </w:r>
      <w:r w:rsidRPr="00D01B01">
        <w:rPr>
          <w:rFonts w:ascii="Palatino Linotype" w:eastAsia="Palatino Linotype" w:hAnsi="Palatino Linotype" w:cs="Palatino Linotype"/>
          <w:bCs/>
          <w:color w:val="000000"/>
        </w:rPr>
        <w:t xml:space="preserve">ecurrente a través del servidor público habilitado </w:t>
      </w:r>
      <w:r w:rsidR="00D22C7F">
        <w:rPr>
          <w:rFonts w:ascii="Palatino Linotype" w:eastAsia="Palatino Linotype" w:hAnsi="Palatino Linotype" w:cs="Palatino Linotype"/>
          <w:bCs/>
          <w:color w:val="000000"/>
        </w:rPr>
        <w:t xml:space="preserve">competente, quien mencionó que </w:t>
      </w:r>
      <w:r w:rsidR="00D22C7F">
        <w:rPr>
          <w:rFonts w:ascii="Palatino Linotype" w:eastAsia="Palatino Linotype" w:hAnsi="Palatino Linotype" w:cs="Palatino Linotype"/>
          <w:b/>
          <w:bCs/>
          <w:color w:val="000000"/>
        </w:rPr>
        <w:t>no se ha recibido ninguna ambulancia por parte del Gobierno del Estado de México</w:t>
      </w:r>
      <w:r w:rsidR="00D22C7F">
        <w:rPr>
          <w:rFonts w:ascii="Palatino Linotype" w:eastAsia="Palatino Linotype" w:hAnsi="Palatino Linotype" w:cs="Palatino Linotype"/>
          <w:bCs/>
          <w:color w:val="000000"/>
        </w:rPr>
        <w:t>, lo que nos sitúa frente a un denominado he</w:t>
      </w:r>
      <w:r w:rsidR="008F7C26">
        <w:rPr>
          <w:rFonts w:ascii="Palatino Linotype" w:eastAsia="Palatino Linotype" w:hAnsi="Palatino Linotype" w:cs="Palatino Linotype"/>
          <w:bCs/>
          <w:color w:val="000000"/>
        </w:rPr>
        <w:t>cho negativo:</w:t>
      </w:r>
    </w:p>
    <w:p w14:paraId="35218254" w14:textId="77777777" w:rsidR="00D22C7F" w:rsidRDefault="00D22C7F" w:rsidP="004D7E18">
      <w:pPr>
        <w:spacing w:after="0" w:line="360" w:lineRule="auto"/>
        <w:ind w:right="49"/>
        <w:jc w:val="both"/>
        <w:rPr>
          <w:rFonts w:ascii="Palatino Linotype" w:eastAsia="Palatino Linotype" w:hAnsi="Palatino Linotype" w:cs="Palatino Linotype"/>
          <w:b/>
          <w:bCs/>
          <w:color w:val="000000"/>
        </w:rPr>
      </w:pPr>
    </w:p>
    <w:p w14:paraId="6191AC87" w14:textId="0349D30E" w:rsidR="00D22C7F" w:rsidRPr="00D22C7F" w:rsidRDefault="00D22C7F" w:rsidP="00D22C7F">
      <w:pPr>
        <w:spacing w:after="0"/>
        <w:ind w:left="567" w:right="560"/>
        <w:jc w:val="both"/>
        <w:rPr>
          <w:rFonts w:ascii="Palatino Linotype" w:eastAsia="Palatino Linotype" w:hAnsi="Palatino Linotype" w:cs="Palatino Linotype"/>
          <w:bCs/>
          <w:i/>
          <w:color w:val="000000"/>
        </w:rPr>
      </w:pPr>
      <w:r w:rsidRPr="008F7C26">
        <w:rPr>
          <w:rFonts w:ascii="Palatino Linotype" w:eastAsia="Palatino Linotype" w:hAnsi="Palatino Linotype" w:cs="Palatino Linotype"/>
          <w:b/>
          <w:bCs/>
          <w:i/>
          <w:color w:val="000000"/>
        </w:rPr>
        <w:t xml:space="preserve">HECHOS NEGATIVOS, NO SON SUSCEPTIBLES DE DEMOSTRACIÓN. </w:t>
      </w:r>
      <w:r w:rsidRPr="00D22C7F">
        <w:rPr>
          <w:rFonts w:ascii="Palatino Linotype" w:eastAsia="Palatino Linotype" w:hAnsi="Palatino Linotype" w:cs="Palatino Linotype"/>
          <w:bCs/>
          <w:i/>
          <w:color w:val="000000"/>
        </w:rPr>
        <w:t>Tratándose de un hecho negativo, el Juez no tiene por que invocar prueba alguna de la que se desprenda, ya que es bien sabido que esta clase de hechos no son susceptibles de demostración. Amparo en revisión 2022/61. José García Florín (Menor).</w:t>
      </w:r>
    </w:p>
    <w:p w14:paraId="16C150FF" w14:textId="77777777" w:rsidR="00D22C7F" w:rsidRDefault="00D22C7F" w:rsidP="004D7E18">
      <w:pPr>
        <w:spacing w:after="0" w:line="360" w:lineRule="auto"/>
        <w:ind w:right="49"/>
        <w:jc w:val="both"/>
        <w:rPr>
          <w:rFonts w:ascii="Palatino Linotype" w:eastAsia="Palatino Linotype" w:hAnsi="Palatino Linotype" w:cs="Palatino Linotype"/>
          <w:bCs/>
          <w:color w:val="000000"/>
        </w:rPr>
      </w:pPr>
    </w:p>
    <w:p w14:paraId="0E514419" w14:textId="77777777" w:rsidR="00DB669F" w:rsidRDefault="00FA20AB" w:rsidP="004D7E18">
      <w:pPr>
        <w:spacing w:after="0" w:line="360" w:lineRule="auto"/>
        <w:ind w:right="49"/>
        <w:jc w:val="both"/>
        <w:rPr>
          <w:rFonts w:ascii="Palatino Linotype" w:eastAsia="Palatino Linotype" w:hAnsi="Palatino Linotype" w:cs="Palatino Linotype"/>
          <w:bCs/>
          <w:color w:val="000000"/>
        </w:rPr>
      </w:pPr>
      <w:r>
        <w:rPr>
          <w:rFonts w:ascii="Palatino Linotype" w:eastAsia="Palatino Linotype" w:hAnsi="Palatino Linotype" w:cs="Palatino Linotype"/>
          <w:bCs/>
          <w:color w:val="000000"/>
        </w:rPr>
        <w:t>Es así que,</w:t>
      </w:r>
      <w:r w:rsidR="00165A49" w:rsidRPr="00820365">
        <w:rPr>
          <w:rFonts w:ascii="Palatino Linotype" w:eastAsia="Palatino Linotype" w:hAnsi="Palatino Linotype" w:cs="Palatino Linotype"/>
          <w:bCs/>
          <w:color w:val="000000"/>
        </w:rPr>
        <w:t xml:space="preserve"> de conformidad con el artículo 12 de la Ley de Transparencia y Acceso a la Información Pública del Estado de México y Municipios, los sujetos obligados sólo deberán proporcionar la información que obre en sus archivos, en el estado en que esta se encuentre</w:t>
      </w:r>
      <w:r w:rsidR="00DB669F">
        <w:rPr>
          <w:rFonts w:ascii="Palatino Linotype" w:eastAsia="Palatino Linotype" w:hAnsi="Palatino Linotype" w:cs="Palatino Linotype"/>
          <w:bCs/>
          <w:color w:val="000000"/>
        </w:rPr>
        <w:t xml:space="preserve">. </w:t>
      </w:r>
    </w:p>
    <w:p w14:paraId="6837050F" w14:textId="77777777" w:rsidR="00165A49" w:rsidRPr="00820365" w:rsidRDefault="00165A49">
      <w:pPr>
        <w:spacing w:after="0" w:line="360" w:lineRule="auto"/>
        <w:jc w:val="both"/>
        <w:rPr>
          <w:rFonts w:ascii="Palatino Linotype" w:eastAsia="Palatino Linotype" w:hAnsi="Palatino Linotype" w:cs="Palatino Linotype"/>
        </w:rPr>
      </w:pPr>
    </w:p>
    <w:p w14:paraId="573A2FB9" w14:textId="058854B6" w:rsidR="00430390" w:rsidRPr="00820365" w:rsidRDefault="00E75862">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rPr>
        <w:t xml:space="preserve">Es así como, en mérito de lo expuesto en líneas anteriores, resultan </w:t>
      </w:r>
      <w:r w:rsidR="00165A49" w:rsidRPr="00820365">
        <w:rPr>
          <w:rFonts w:ascii="Palatino Linotype" w:eastAsia="Palatino Linotype" w:hAnsi="Palatino Linotype" w:cs="Palatino Linotype"/>
        </w:rPr>
        <w:t>in</w:t>
      </w:r>
      <w:r w:rsidRPr="00820365">
        <w:rPr>
          <w:rFonts w:ascii="Palatino Linotype" w:eastAsia="Palatino Linotype" w:hAnsi="Palatino Linotype" w:cs="Palatino Linotype"/>
        </w:rPr>
        <w:t xml:space="preserve">fundadas las razones o motivos de inconformidad hechos valer por la parte </w:t>
      </w:r>
      <w:r w:rsidRPr="00820365">
        <w:rPr>
          <w:rFonts w:ascii="Palatino Linotype" w:eastAsia="Palatino Linotype" w:hAnsi="Palatino Linotype" w:cs="Palatino Linotype"/>
          <w:b/>
        </w:rPr>
        <w:t>RECURRENTE</w:t>
      </w:r>
      <w:r w:rsidRPr="00820365">
        <w:rPr>
          <w:rFonts w:ascii="Palatino Linotype" w:eastAsia="Palatino Linotype" w:hAnsi="Palatino Linotype" w:cs="Palatino Linotype"/>
        </w:rPr>
        <w:t xml:space="preserve"> dentro del recurso de revisión </w:t>
      </w:r>
      <w:r w:rsidR="00EE6ACE" w:rsidRPr="00820365">
        <w:rPr>
          <w:rFonts w:ascii="Palatino Linotype" w:eastAsia="Palatino Linotype" w:hAnsi="Palatino Linotype" w:cs="Palatino Linotype"/>
          <w:b/>
        </w:rPr>
        <w:t>0</w:t>
      </w:r>
      <w:r w:rsidR="008F7C26">
        <w:rPr>
          <w:rFonts w:ascii="Palatino Linotype" w:eastAsia="Palatino Linotype" w:hAnsi="Palatino Linotype" w:cs="Palatino Linotype"/>
          <w:b/>
        </w:rPr>
        <w:t>4489</w:t>
      </w:r>
      <w:r w:rsidRPr="00820365">
        <w:rPr>
          <w:rFonts w:ascii="Palatino Linotype" w:eastAsia="Palatino Linotype" w:hAnsi="Palatino Linotype" w:cs="Palatino Linotype"/>
          <w:b/>
        </w:rPr>
        <w:t>/INFOEM/IP/RR/202</w:t>
      </w:r>
      <w:r w:rsidR="00433D17">
        <w:rPr>
          <w:rFonts w:ascii="Palatino Linotype" w:eastAsia="Palatino Linotype" w:hAnsi="Palatino Linotype" w:cs="Palatino Linotype"/>
          <w:b/>
        </w:rPr>
        <w:t>4</w:t>
      </w:r>
      <w:r w:rsidRPr="00820365">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00165A49" w:rsidRPr="00820365">
        <w:rPr>
          <w:rFonts w:ascii="Palatino Linotype" w:eastAsia="Palatino Linotype" w:hAnsi="Palatino Linotype" w:cs="Palatino Linotype"/>
          <w:b/>
        </w:rPr>
        <w:t xml:space="preserve">CONFIRMA </w:t>
      </w:r>
      <w:r w:rsidRPr="00820365">
        <w:rPr>
          <w:rFonts w:ascii="Palatino Linotype" w:eastAsia="Palatino Linotype" w:hAnsi="Palatino Linotype" w:cs="Palatino Linotype"/>
        </w:rPr>
        <w:t xml:space="preserve">la respuesta del </w:t>
      </w:r>
      <w:r w:rsidRPr="00820365">
        <w:rPr>
          <w:rFonts w:ascii="Palatino Linotype" w:eastAsia="Palatino Linotype" w:hAnsi="Palatino Linotype" w:cs="Palatino Linotype"/>
          <w:b/>
        </w:rPr>
        <w:t xml:space="preserve">SUJETO OBLIGADO </w:t>
      </w:r>
      <w:r w:rsidRPr="00820365">
        <w:rPr>
          <w:rFonts w:ascii="Palatino Linotype" w:eastAsia="Palatino Linotype" w:hAnsi="Palatino Linotype" w:cs="Palatino Linotype"/>
        </w:rPr>
        <w:t xml:space="preserve">a la solicitud de información </w:t>
      </w:r>
      <w:r w:rsidR="008F7C26">
        <w:rPr>
          <w:rFonts w:ascii="Palatino Linotype" w:eastAsia="Palatino Linotype" w:hAnsi="Palatino Linotype" w:cs="Palatino Linotype"/>
          <w:b/>
        </w:rPr>
        <w:t>00165</w:t>
      </w:r>
      <w:r w:rsidRPr="00820365">
        <w:rPr>
          <w:rFonts w:ascii="Palatino Linotype" w:eastAsia="Palatino Linotype" w:hAnsi="Palatino Linotype" w:cs="Palatino Linotype"/>
          <w:b/>
        </w:rPr>
        <w:t>/</w:t>
      </w:r>
      <w:r w:rsidR="008F7C26">
        <w:rPr>
          <w:rFonts w:ascii="Palatino Linotype" w:eastAsia="Palatino Linotype" w:hAnsi="Palatino Linotype" w:cs="Palatino Linotype"/>
          <w:b/>
        </w:rPr>
        <w:t>TEMAMATL</w:t>
      </w:r>
      <w:r w:rsidR="00E96046">
        <w:rPr>
          <w:rFonts w:ascii="Palatino Linotype" w:eastAsia="Palatino Linotype" w:hAnsi="Palatino Linotype" w:cs="Palatino Linotype"/>
          <w:b/>
        </w:rPr>
        <w:t>/IP/2024</w:t>
      </w:r>
      <w:r w:rsidRPr="00820365">
        <w:rPr>
          <w:rFonts w:ascii="Palatino Linotype" w:eastAsia="Palatino Linotype" w:hAnsi="Palatino Linotype" w:cs="Palatino Linotype"/>
          <w:b/>
        </w:rPr>
        <w:t>.</w:t>
      </w:r>
      <w:r w:rsidRPr="00820365">
        <w:rPr>
          <w:rFonts w:ascii="Palatino Linotype" w:eastAsia="Palatino Linotype" w:hAnsi="Palatino Linotype" w:cs="Palatino Linotype"/>
        </w:rPr>
        <w:t xml:space="preserve">  </w:t>
      </w:r>
    </w:p>
    <w:p w14:paraId="6E459E8D" w14:textId="77777777" w:rsidR="00430390" w:rsidRPr="00820365" w:rsidRDefault="00E75862">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b/>
        </w:rPr>
        <w:t xml:space="preserve"> </w:t>
      </w:r>
    </w:p>
    <w:p w14:paraId="7FE078F6" w14:textId="77777777" w:rsidR="00430390" w:rsidRPr="00820365" w:rsidRDefault="00E75862">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AAEE462" w14:textId="77777777" w:rsidR="00EE6ACE" w:rsidRDefault="00EE6ACE">
      <w:pPr>
        <w:spacing w:after="0" w:line="360" w:lineRule="auto"/>
        <w:ind w:right="49"/>
        <w:jc w:val="both"/>
        <w:rPr>
          <w:rFonts w:ascii="Palatino Linotype" w:eastAsia="Palatino Linotype" w:hAnsi="Palatino Linotype" w:cs="Palatino Linotype"/>
        </w:rPr>
      </w:pPr>
    </w:p>
    <w:p w14:paraId="4AF41EAF" w14:textId="77777777" w:rsidR="00F874D8" w:rsidRPr="00820365" w:rsidRDefault="00F874D8">
      <w:pPr>
        <w:spacing w:after="0" w:line="360" w:lineRule="auto"/>
        <w:ind w:right="49"/>
        <w:jc w:val="both"/>
        <w:rPr>
          <w:rFonts w:ascii="Palatino Linotype" w:eastAsia="Palatino Linotype" w:hAnsi="Palatino Linotype" w:cs="Palatino Linotype"/>
        </w:rPr>
      </w:pPr>
    </w:p>
    <w:p w14:paraId="095D4561" w14:textId="77777777" w:rsidR="00430390" w:rsidRPr="00820365" w:rsidRDefault="00E75862">
      <w:pPr>
        <w:spacing w:after="0" w:line="360" w:lineRule="auto"/>
        <w:ind w:right="49"/>
        <w:jc w:val="center"/>
        <w:rPr>
          <w:rFonts w:ascii="Palatino Linotype" w:eastAsia="Palatino Linotype" w:hAnsi="Palatino Linotype" w:cs="Palatino Linotype"/>
          <w:b/>
        </w:rPr>
      </w:pPr>
      <w:r w:rsidRPr="00820365">
        <w:rPr>
          <w:rFonts w:ascii="Palatino Linotype" w:eastAsia="Palatino Linotype" w:hAnsi="Palatino Linotype" w:cs="Palatino Linotype"/>
          <w:b/>
        </w:rPr>
        <w:lastRenderedPageBreak/>
        <w:t>III.</w:t>
      </w:r>
      <w:r w:rsidRPr="00820365">
        <w:rPr>
          <w:rFonts w:ascii="Palatino Linotype" w:eastAsia="Palatino Linotype" w:hAnsi="Palatino Linotype" w:cs="Palatino Linotype"/>
          <w:b/>
        </w:rPr>
        <w:tab/>
        <w:t>R E S U E L V E:</w:t>
      </w:r>
    </w:p>
    <w:p w14:paraId="5A3B453F" w14:textId="77777777" w:rsidR="00430390" w:rsidRPr="00820365" w:rsidRDefault="00430390">
      <w:pPr>
        <w:spacing w:after="0" w:line="360" w:lineRule="auto"/>
        <w:ind w:right="49"/>
        <w:jc w:val="both"/>
        <w:rPr>
          <w:rFonts w:ascii="Palatino Linotype" w:eastAsia="Palatino Linotype" w:hAnsi="Palatino Linotype" w:cs="Palatino Linotype"/>
        </w:rPr>
      </w:pPr>
    </w:p>
    <w:p w14:paraId="5D8B7C01" w14:textId="27BA89DD" w:rsidR="00165A49" w:rsidRPr="00820365" w:rsidRDefault="00165A49" w:rsidP="00165A49">
      <w:pPr>
        <w:spacing w:after="0" w:line="360" w:lineRule="auto"/>
        <w:jc w:val="both"/>
        <w:rPr>
          <w:rFonts w:ascii="Palatino Linotype" w:eastAsia="Palatino Linotype" w:hAnsi="Palatino Linotype" w:cs="Palatino Linotype"/>
        </w:rPr>
      </w:pPr>
      <w:r w:rsidRPr="00820365">
        <w:rPr>
          <w:rFonts w:ascii="Palatino Linotype" w:eastAsia="Palatino Linotype" w:hAnsi="Palatino Linotype" w:cs="Palatino Linotype"/>
          <w:b/>
        </w:rPr>
        <w:t xml:space="preserve">Primero. </w:t>
      </w:r>
      <w:r w:rsidRPr="00820365">
        <w:rPr>
          <w:rFonts w:ascii="Palatino Linotype" w:eastAsia="Palatino Linotype" w:hAnsi="Palatino Linotype" w:cs="Palatino Linotype"/>
        </w:rPr>
        <w:t xml:space="preserve">Resultan </w:t>
      </w:r>
      <w:r w:rsidRPr="00820365">
        <w:rPr>
          <w:rFonts w:ascii="Palatino Linotype" w:eastAsia="Palatino Linotype" w:hAnsi="Palatino Linotype" w:cs="Palatino Linotype"/>
          <w:b/>
        </w:rPr>
        <w:t>INFUNDADOS</w:t>
      </w:r>
      <w:r w:rsidRPr="00820365">
        <w:rPr>
          <w:rFonts w:ascii="Palatino Linotype" w:eastAsia="Palatino Linotype" w:hAnsi="Palatino Linotype" w:cs="Palatino Linotype"/>
        </w:rPr>
        <w:t xml:space="preserve"> los motivos de inconformidad hechos valer por la parte </w:t>
      </w:r>
      <w:r w:rsidRPr="00820365">
        <w:rPr>
          <w:rFonts w:ascii="Palatino Linotype" w:eastAsia="Palatino Linotype" w:hAnsi="Palatino Linotype" w:cs="Palatino Linotype"/>
          <w:b/>
        </w:rPr>
        <w:t>RECURRENTE</w:t>
      </w:r>
      <w:r w:rsidRPr="00820365">
        <w:rPr>
          <w:rFonts w:ascii="Palatino Linotype" w:eastAsia="Palatino Linotype" w:hAnsi="Palatino Linotype" w:cs="Palatino Linotype"/>
        </w:rPr>
        <w:t xml:space="preserve"> en el Recurso de Revisión </w:t>
      </w:r>
      <w:r w:rsidR="008F7C26">
        <w:rPr>
          <w:rFonts w:ascii="Palatino Linotype" w:eastAsia="Palatino Linotype" w:hAnsi="Palatino Linotype" w:cs="Palatino Linotype"/>
          <w:b/>
        </w:rPr>
        <w:t>04489</w:t>
      </w:r>
      <w:r w:rsidRPr="00820365">
        <w:rPr>
          <w:rFonts w:ascii="Palatino Linotype" w:eastAsia="Palatino Linotype" w:hAnsi="Palatino Linotype" w:cs="Palatino Linotype"/>
          <w:b/>
        </w:rPr>
        <w:t>/INFOEM/IP/RR/202</w:t>
      </w:r>
      <w:r w:rsidR="00433D17">
        <w:rPr>
          <w:rFonts w:ascii="Palatino Linotype" w:eastAsia="Palatino Linotype" w:hAnsi="Palatino Linotype" w:cs="Palatino Linotype"/>
          <w:b/>
        </w:rPr>
        <w:t>4</w:t>
      </w:r>
      <w:r w:rsidRPr="00820365">
        <w:rPr>
          <w:rFonts w:ascii="Palatino Linotype" w:eastAsia="Palatino Linotype" w:hAnsi="Palatino Linotype" w:cs="Palatino Linotype"/>
        </w:rPr>
        <w:t xml:space="preserve"> por lo que, en términos del</w:t>
      </w:r>
      <w:r w:rsidRPr="00820365">
        <w:rPr>
          <w:rFonts w:ascii="Palatino Linotype" w:eastAsia="Palatino Linotype" w:hAnsi="Palatino Linotype" w:cs="Palatino Linotype"/>
          <w:b/>
        </w:rPr>
        <w:t xml:space="preserve"> Considerando Cuarto </w:t>
      </w:r>
      <w:r w:rsidRPr="00820365">
        <w:rPr>
          <w:rFonts w:ascii="Palatino Linotype" w:eastAsia="Palatino Linotype" w:hAnsi="Palatino Linotype" w:cs="Palatino Linotype"/>
        </w:rPr>
        <w:t xml:space="preserve">de esta resolución, se </w:t>
      </w:r>
      <w:r w:rsidRPr="00820365">
        <w:rPr>
          <w:rFonts w:ascii="Palatino Linotype" w:eastAsia="Palatino Linotype" w:hAnsi="Palatino Linotype" w:cs="Palatino Linotype"/>
          <w:b/>
        </w:rPr>
        <w:t xml:space="preserve">CONFIRMA </w:t>
      </w:r>
      <w:r w:rsidRPr="00820365">
        <w:rPr>
          <w:rFonts w:ascii="Palatino Linotype" w:eastAsia="Palatino Linotype" w:hAnsi="Palatino Linotype" w:cs="Palatino Linotype"/>
        </w:rPr>
        <w:t xml:space="preserve">la respuesta emitida por el </w:t>
      </w:r>
      <w:r w:rsidRPr="00820365">
        <w:rPr>
          <w:rFonts w:ascii="Palatino Linotype" w:eastAsia="Palatino Linotype" w:hAnsi="Palatino Linotype" w:cs="Palatino Linotype"/>
          <w:b/>
        </w:rPr>
        <w:t>SUJETO OBLIGADO</w:t>
      </w:r>
      <w:r w:rsidRPr="00820365">
        <w:rPr>
          <w:rFonts w:ascii="Palatino Linotype" w:eastAsia="Palatino Linotype" w:hAnsi="Palatino Linotype" w:cs="Palatino Linotype"/>
        </w:rPr>
        <w:t>.</w:t>
      </w:r>
    </w:p>
    <w:p w14:paraId="4B211A83" w14:textId="77777777" w:rsidR="00165A49" w:rsidRPr="00820365" w:rsidRDefault="00165A49" w:rsidP="00165A49">
      <w:pPr>
        <w:spacing w:after="0" w:line="360" w:lineRule="auto"/>
        <w:jc w:val="both"/>
        <w:rPr>
          <w:rFonts w:ascii="Palatino Linotype" w:eastAsia="Palatino Linotype" w:hAnsi="Palatino Linotype" w:cs="Palatino Linotype"/>
        </w:rPr>
      </w:pPr>
    </w:p>
    <w:p w14:paraId="5002FFDC" w14:textId="77777777" w:rsidR="00165A49" w:rsidRPr="00820365" w:rsidRDefault="00165A49" w:rsidP="00165A49">
      <w:pPr>
        <w:spacing w:after="0" w:line="360" w:lineRule="auto"/>
        <w:jc w:val="both"/>
        <w:rPr>
          <w:rFonts w:ascii="Palatino Linotype" w:eastAsia="Palatino Linotype" w:hAnsi="Palatino Linotype" w:cs="Palatino Linotype"/>
        </w:rPr>
      </w:pPr>
      <w:r w:rsidRPr="00820365">
        <w:rPr>
          <w:rFonts w:ascii="Palatino Linotype" w:eastAsia="Palatino Linotype" w:hAnsi="Palatino Linotype" w:cs="Palatino Linotype"/>
          <w:b/>
        </w:rPr>
        <w:t>Segundo. Notifíquese vía Sistema de Acceso a la Información Mexiquense (SAIMEX)</w:t>
      </w:r>
      <w:r w:rsidRPr="00820365">
        <w:rPr>
          <w:rFonts w:ascii="Palatino Linotype" w:eastAsia="Palatino Linotype" w:hAnsi="Palatino Linotype" w:cs="Palatino Linotype"/>
        </w:rPr>
        <w:t>, al Titular de la Unidad de Transparencia del Sujeto Obligado, para su conocimiento.</w:t>
      </w:r>
    </w:p>
    <w:p w14:paraId="1E1E86D2" w14:textId="77777777" w:rsidR="00165A49" w:rsidRPr="00820365" w:rsidRDefault="00165A49" w:rsidP="00165A49">
      <w:pPr>
        <w:spacing w:after="0" w:line="360" w:lineRule="auto"/>
        <w:jc w:val="both"/>
        <w:rPr>
          <w:rFonts w:ascii="Palatino Linotype" w:eastAsia="Palatino Linotype" w:hAnsi="Palatino Linotype" w:cs="Palatino Linotype"/>
        </w:rPr>
      </w:pPr>
    </w:p>
    <w:p w14:paraId="05862332" w14:textId="00F3806E" w:rsidR="00E15D7F" w:rsidRDefault="00165A49" w:rsidP="00165A49">
      <w:pPr>
        <w:spacing w:after="0" w:line="360" w:lineRule="auto"/>
        <w:jc w:val="both"/>
        <w:rPr>
          <w:rFonts w:ascii="Palatino Linotype" w:eastAsia="Palatino Linotype" w:hAnsi="Palatino Linotype" w:cs="Palatino Linotype"/>
        </w:rPr>
      </w:pPr>
      <w:r w:rsidRPr="00F874D8">
        <w:rPr>
          <w:rFonts w:ascii="Palatino Linotype" w:eastAsia="Palatino Linotype" w:hAnsi="Palatino Linotype" w:cs="Palatino Linotype"/>
          <w:b/>
        </w:rPr>
        <w:t>Tercero. Notifíquese vía Sistema de Acceso a la Información Mexiquense (SAIMEX)</w:t>
      </w:r>
      <w:r w:rsidR="00BA58B6" w:rsidRPr="00F874D8">
        <w:rPr>
          <w:rFonts w:ascii="Palatino Linotype" w:eastAsia="Palatino Linotype" w:hAnsi="Palatino Linotype" w:cs="Palatino Linotype"/>
          <w:b/>
        </w:rPr>
        <w:t xml:space="preserve"> y correo electrónico</w:t>
      </w:r>
      <w:r w:rsidRPr="00F874D8">
        <w:rPr>
          <w:rFonts w:ascii="Palatino Linotype" w:eastAsia="Palatino Linotype" w:hAnsi="Palatino Linotype" w:cs="Palatino Linotype"/>
          <w:b/>
        </w:rPr>
        <w:t xml:space="preserve"> </w:t>
      </w:r>
      <w:r w:rsidRPr="00F874D8">
        <w:rPr>
          <w:rFonts w:ascii="Palatino Linotype" w:eastAsia="Palatino Linotype" w:hAnsi="Palatino Linotype" w:cs="Palatino Linotype"/>
        </w:rPr>
        <w:t>la presente resolución</w:t>
      </w:r>
      <w:r w:rsidRPr="00820365">
        <w:rPr>
          <w:rFonts w:ascii="Palatino Linotype" w:eastAsia="Palatino Linotype" w:hAnsi="Palatino Linotype" w:cs="Palatino Linotype"/>
        </w:rPr>
        <w:t xml:space="preserve">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73DAE84F" w14:textId="77777777" w:rsidR="00AC33C1" w:rsidRPr="00820365" w:rsidRDefault="00AC33C1" w:rsidP="00165A49">
      <w:pPr>
        <w:spacing w:after="0" w:line="360" w:lineRule="auto"/>
        <w:jc w:val="both"/>
        <w:rPr>
          <w:rFonts w:ascii="Palatino Linotype" w:eastAsia="Palatino Linotype" w:hAnsi="Palatino Linotype" w:cs="Palatino Linotype"/>
        </w:rPr>
      </w:pPr>
    </w:p>
    <w:p w14:paraId="5E337ACA" w14:textId="43FA643A" w:rsidR="002F45A4" w:rsidRDefault="00E75862">
      <w:pPr>
        <w:spacing w:after="0" w:line="360" w:lineRule="auto"/>
        <w:ind w:right="49"/>
        <w:jc w:val="both"/>
        <w:rPr>
          <w:rFonts w:ascii="Palatino Linotype" w:eastAsia="Palatino Linotype" w:hAnsi="Palatino Linotype" w:cs="Palatino Linotype"/>
        </w:rPr>
      </w:pPr>
      <w:r w:rsidRPr="00820365">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96046">
        <w:rPr>
          <w:rFonts w:ascii="Palatino Linotype" w:eastAsia="Palatino Linotype" w:hAnsi="Palatino Linotype" w:cs="Palatino Linotype"/>
        </w:rPr>
        <w:t xml:space="preserve">VIGÉSIMA </w:t>
      </w:r>
      <w:r w:rsidR="008F7C26">
        <w:rPr>
          <w:rFonts w:ascii="Palatino Linotype" w:eastAsia="Palatino Linotype" w:hAnsi="Palatino Linotype" w:cs="Palatino Linotype"/>
        </w:rPr>
        <w:t>NOVENA</w:t>
      </w:r>
      <w:r w:rsidR="00AC33C1">
        <w:rPr>
          <w:rFonts w:ascii="Palatino Linotype" w:eastAsia="Palatino Linotype" w:hAnsi="Palatino Linotype" w:cs="Palatino Linotype"/>
        </w:rPr>
        <w:t xml:space="preserve"> </w:t>
      </w:r>
      <w:r w:rsidRPr="00820365">
        <w:rPr>
          <w:rFonts w:ascii="Palatino Linotype" w:eastAsia="Palatino Linotype" w:hAnsi="Palatino Linotype" w:cs="Palatino Linotype"/>
        </w:rPr>
        <w:t>SESIÓN ORDINARIA CELEBRADA EL</w:t>
      </w:r>
      <w:r w:rsidR="00FA20AB">
        <w:rPr>
          <w:rFonts w:ascii="Palatino Linotype" w:eastAsia="Palatino Linotype" w:hAnsi="Palatino Linotype" w:cs="Palatino Linotype"/>
        </w:rPr>
        <w:t xml:space="preserve"> </w:t>
      </w:r>
      <w:r w:rsidR="008F7C26">
        <w:rPr>
          <w:rFonts w:ascii="Palatino Linotype" w:eastAsia="Palatino Linotype" w:hAnsi="Palatino Linotype" w:cs="Palatino Linotype"/>
        </w:rPr>
        <w:t>VEINTIUNO</w:t>
      </w:r>
      <w:r w:rsidR="00F541FC">
        <w:rPr>
          <w:rFonts w:ascii="Palatino Linotype" w:eastAsia="Palatino Linotype" w:hAnsi="Palatino Linotype" w:cs="Palatino Linotype"/>
        </w:rPr>
        <w:t xml:space="preserve"> DE AGOSTO</w:t>
      </w:r>
      <w:r w:rsidR="00FA20AB">
        <w:rPr>
          <w:rFonts w:ascii="Palatino Linotype" w:eastAsia="Palatino Linotype" w:hAnsi="Palatino Linotype" w:cs="Palatino Linotype"/>
        </w:rPr>
        <w:t xml:space="preserve"> DE</w:t>
      </w:r>
      <w:r w:rsidRPr="00820365">
        <w:rPr>
          <w:rFonts w:ascii="Palatino Linotype" w:eastAsia="Palatino Linotype" w:hAnsi="Palatino Linotype" w:cs="Palatino Linotype"/>
        </w:rPr>
        <w:t xml:space="preserve"> DOS MIL VEINTICUATRO, ANTE EL SECRETARIO TÉCNICO DEL PLENO ALEXIS TAPIA RAMÍREZ. </w:t>
      </w:r>
    </w:p>
    <w:p w14:paraId="77E3DA69" w14:textId="77777777" w:rsidR="002F45A4" w:rsidRDefault="002F45A4">
      <w:pPr>
        <w:rPr>
          <w:rFonts w:ascii="Palatino Linotype" w:eastAsia="Palatino Linotype" w:hAnsi="Palatino Linotype" w:cs="Palatino Linotype"/>
        </w:rPr>
      </w:pPr>
      <w:r>
        <w:rPr>
          <w:rFonts w:ascii="Palatino Linotype" w:eastAsia="Palatino Linotype" w:hAnsi="Palatino Linotype" w:cs="Palatino Linotype"/>
        </w:rPr>
        <w:br w:type="page"/>
      </w:r>
    </w:p>
    <w:p w14:paraId="30D7057D" w14:textId="77777777" w:rsidR="00430390" w:rsidRPr="00820365" w:rsidRDefault="00430390">
      <w:pPr>
        <w:spacing w:after="0" w:line="360" w:lineRule="auto"/>
        <w:ind w:right="49"/>
        <w:jc w:val="both"/>
        <w:rPr>
          <w:rFonts w:ascii="Palatino Linotype" w:eastAsia="Palatino Linotype" w:hAnsi="Palatino Linotype" w:cs="Palatino Linotype"/>
        </w:rPr>
      </w:pPr>
    </w:p>
    <w:p w14:paraId="77FA8872" w14:textId="77777777" w:rsidR="00430390" w:rsidRPr="00820365" w:rsidRDefault="00430390">
      <w:pPr>
        <w:spacing w:after="0" w:line="360" w:lineRule="auto"/>
        <w:ind w:right="49"/>
        <w:jc w:val="both"/>
        <w:rPr>
          <w:rFonts w:ascii="Palatino Linotype" w:eastAsia="Palatino Linotype" w:hAnsi="Palatino Linotype" w:cs="Palatino Linotype"/>
        </w:rPr>
      </w:pPr>
    </w:p>
    <w:p w14:paraId="0ED9C1BD" w14:textId="77777777" w:rsidR="00430390" w:rsidRPr="00820365" w:rsidRDefault="00430390">
      <w:pPr>
        <w:spacing w:after="0" w:line="360" w:lineRule="auto"/>
        <w:ind w:right="49"/>
        <w:jc w:val="both"/>
        <w:rPr>
          <w:rFonts w:ascii="Palatino Linotype" w:eastAsia="Palatino Linotype" w:hAnsi="Palatino Linotype" w:cs="Palatino Linotype"/>
        </w:rPr>
      </w:pPr>
    </w:p>
    <w:sectPr w:rsidR="00430390" w:rsidRPr="00820365">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1C3D" w14:textId="77777777" w:rsidR="00DC72CE" w:rsidRDefault="00DC72CE">
      <w:pPr>
        <w:spacing w:after="0" w:line="240" w:lineRule="auto"/>
      </w:pPr>
      <w:r>
        <w:separator/>
      </w:r>
    </w:p>
  </w:endnote>
  <w:endnote w:type="continuationSeparator" w:id="0">
    <w:p w14:paraId="4D3DE0C0" w14:textId="77777777" w:rsidR="00DC72CE" w:rsidRDefault="00DC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9408" w14:textId="77777777" w:rsidR="009B07C1" w:rsidRDefault="009B07C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6BFE">
      <w:rPr>
        <w:b/>
        <w:noProof/>
        <w:color w:val="000000"/>
        <w:sz w:val="24"/>
        <w:szCs w:val="24"/>
      </w:rPr>
      <w:t>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6BFE">
      <w:rPr>
        <w:b/>
        <w:noProof/>
        <w:color w:val="000000"/>
        <w:sz w:val="24"/>
        <w:szCs w:val="24"/>
      </w:rPr>
      <w:t>16</w:t>
    </w:r>
    <w:r>
      <w:rPr>
        <w:b/>
        <w:color w:val="000000"/>
        <w:sz w:val="24"/>
        <w:szCs w:val="24"/>
      </w:rPr>
      <w:fldChar w:fldCharType="end"/>
    </w:r>
  </w:p>
  <w:p w14:paraId="4F7FCA13" w14:textId="77777777" w:rsidR="009B07C1" w:rsidRDefault="009B07C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13EB" w14:textId="77777777" w:rsidR="009B07C1" w:rsidRDefault="009B07C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6BF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6BFE">
      <w:rPr>
        <w:b/>
        <w:noProof/>
        <w:color w:val="000000"/>
        <w:sz w:val="24"/>
        <w:szCs w:val="24"/>
      </w:rPr>
      <w:t>16</w:t>
    </w:r>
    <w:r>
      <w:rPr>
        <w:b/>
        <w:color w:val="000000"/>
        <w:sz w:val="24"/>
        <w:szCs w:val="24"/>
      </w:rPr>
      <w:fldChar w:fldCharType="end"/>
    </w:r>
  </w:p>
  <w:p w14:paraId="06F8ED59" w14:textId="77777777" w:rsidR="009B07C1" w:rsidRDefault="009B07C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D7BE" w14:textId="77777777" w:rsidR="00DC72CE" w:rsidRDefault="00DC72CE">
      <w:pPr>
        <w:spacing w:after="0" w:line="240" w:lineRule="auto"/>
      </w:pPr>
      <w:r>
        <w:separator/>
      </w:r>
    </w:p>
  </w:footnote>
  <w:footnote w:type="continuationSeparator" w:id="0">
    <w:p w14:paraId="36F2CE47" w14:textId="77777777" w:rsidR="00DC72CE" w:rsidRDefault="00DC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8B2F" w14:textId="77777777" w:rsidR="009B07C1" w:rsidRDefault="009B07C1">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93CD741" wp14:editId="47829BB7">
          <wp:simplePos x="0" y="0"/>
          <wp:positionH relativeFrom="column">
            <wp:posOffset>-716280</wp:posOffset>
          </wp:positionH>
          <wp:positionV relativeFrom="paragraph">
            <wp:posOffset>-401955</wp:posOffset>
          </wp:positionV>
          <wp:extent cx="7809876" cy="10165823"/>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9B07C1" w14:paraId="45B8CAF7" w14:textId="77777777">
      <w:tc>
        <w:tcPr>
          <w:tcW w:w="2551" w:type="dxa"/>
          <w:vAlign w:val="center"/>
        </w:tcPr>
        <w:p w14:paraId="4DAC5288" w14:textId="77777777"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6E6F7AE" w14:textId="0A7AE72A"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D01B01">
            <w:rPr>
              <w:rFonts w:ascii="Palatino Linotype" w:eastAsia="Palatino Linotype" w:hAnsi="Palatino Linotype" w:cs="Palatino Linotype"/>
              <w:b/>
              <w:color w:val="000000"/>
            </w:rPr>
            <w:t>4489</w:t>
          </w:r>
          <w:r>
            <w:rPr>
              <w:rFonts w:ascii="Palatino Linotype" w:eastAsia="Palatino Linotype" w:hAnsi="Palatino Linotype" w:cs="Palatino Linotype"/>
              <w:b/>
              <w:color w:val="000000"/>
            </w:rPr>
            <w:t>/INFOEM/IP/RR/2024</w:t>
          </w:r>
        </w:p>
      </w:tc>
    </w:tr>
    <w:tr w:rsidR="009B07C1" w14:paraId="289AC644" w14:textId="77777777">
      <w:trPr>
        <w:trHeight w:val="217"/>
      </w:trPr>
      <w:tc>
        <w:tcPr>
          <w:tcW w:w="2551" w:type="dxa"/>
          <w:vAlign w:val="center"/>
        </w:tcPr>
        <w:p w14:paraId="0F40CD30" w14:textId="77777777"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6C1D921" w14:textId="73383BA5"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5B3AA59" w14:textId="3129D612" w:rsidR="009B07C1" w:rsidRDefault="00D01B01">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deTemamatla</w:t>
          </w:r>
        </w:p>
      </w:tc>
    </w:tr>
    <w:tr w:rsidR="009B07C1" w14:paraId="4BFABFA3" w14:textId="77777777">
      <w:tc>
        <w:tcPr>
          <w:tcW w:w="2551" w:type="dxa"/>
          <w:vAlign w:val="center"/>
        </w:tcPr>
        <w:p w14:paraId="54B4DF71" w14:textId="77777777"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9ECC97E" w14:textId="77777777"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96BA63" w14:textId="77D1225C" w:rsidR="009B07C1" w:rsidRDefault="009B07C1" w:rsidP="00DE2EB6">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A592" w14:textId="77777777" w:rsidR="009B07C1" w:rsidRDefault="009B07C1">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0E98191" wp14:editId="2B254EA8">
          <wp:simplePos x="0" y="0"/>
          <wp:positionH relativeFrom="column">
            <wp:posOffset>-673735</wp:posOffset>
          </wp:positionH>
          <wp:positionV relativeFrom="paragraph">
            <wp:posOffset>-353695</wp:posOffset>
          </wp:positionV>
          <wp:extent cx="7809865" cy="101657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9B07C1" w14:paraId="09413729" w14:textId="77777777">
      <w:tc>
        <w:tcPr>
          <w:tcW w:w="2551" w:type="dxa"/>
          <w:vAlign w:val="center"/>
        </w:tcPr>
        <w:p w14:paraId="1AA6A549" w14:textId="77777777"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61FB3CB" w14:textId="272FD19C"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w:t>
          </w:r>
          <w:r w:rsidR="00D01B01">
            <w:rPr>
              <w:rFonts w:ascii="Palatino Linotype" w:eastAsia="Palatino Linotype" w:hAnsi="Palatino Linotype" w:cs="Palatino Linotype"/>
              <w:b/>
              <w:color w:val="000000"/>
            </w:rPr>
            <w:t>4489</w:t>
          </w:r>
          <w:r>
            <w:rPr>
              <w:rFonts w:ascii="Palatino Linotype" w:eastAsia="Palatino Linotype" w:hAnsi="Palatino Linotype" w:cs="Palatino Linotype"/>
              <w:b/>
              <w:color w:val="000000"/>
            </w:rPr>
            <w:t>/INFOEM/IP/RR/2024</w:t>
          </w:r>
        </w:p>
      </w:tc>
    </w:tr>
    <w:tr w:rsidR="009B07C1" w14:paraId="00A9508B" w14:textId="77777777">
      <w:tc>
        <w:tcPr>
          <w:tcW w:w="2551" w:type="dxa"/>
          <w:vAlign w:val="center"/>
        </w:tcPr>
        <w:p w14:paraId="25EDCD27" w14:textId="71BFDB7D"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2EE41FEB" w14:textId="395954CA" w:rsidR="009B07C1" w:rsidRDefault="0045666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w:t>
          </w:r>
        </w:p>
      </w:tc>
    </w:tr>
    <w:tr w:rsidR="009B07C1" w14:paraId="3A253BCA" w14:textId="77777777">
      <w:trPr>
        <w:trHeight w:val="152"/>
      </w:trPr>
      <w:tc>
        <w:tcPr>
          <w:tcW w:w="2551" w:type="dxa"/>
          <w:vAlign w:val="center"/>
        </w:tcPr>
        <w:p w14:paraId="5BAD9E0A" w14:textId="77777777" w:rsidR="009B07C1" w:rsidRDefault="009B07C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4C344A2" w14:textId="1633CD74" w:rsidR="009B07C1" w:rsidRDefault="009B07C1">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22CC241" w14:textId="10AA4D1C" w:rsidR="009B07C1" w:rsidRDefault="009B07C1">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w:t>
          </w:r>
          <w:r w:rsidR="00D01B01">
            <w:rPr>
              <w:rFonts w:ascii="Palatino Linotype" w:eastAsia="Palatino Linotype" w:hAnsi="Palatino Linotype" w:cs="Palatino Linotype"/>
              <w:b/>
              <w:color w:val="000000"/>
            </w:rPr>
            <w:t>Temamatla</w:t>
          </w:r>
        </w:p>
      </w:tc>
    </w:tr>
    <w:tr w:rsidR="009B07C1" w14:paraId="0892356F" w14:textId="77777777">
      <w:tc>
        <w:tcPr>
          <w:tcW w:w="2551" w:type="dxa"/>
          <w:vAlign w:val="center"/>
        </w:tcPr>
        <w:p w14:paraId="417377BE" w14:textId="77777777"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5C5992E" w14:textId="77777777" w:rsidR="009B07C1" w:rsidRDefault="009B07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C188DE2" w14:textId="77777777" w:rsidR="009B07C1" w:rsidRDefault="009B07C1">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9C9"/>
    <w:multiLevelType w:val="multilevel"/>
    <w:tmpl w:val="82C2A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E1E5C"/>
    <w:multiLevelType w:val="hybridMultilevel"/>
    <w:tmpl w:val="67CEB886"/>
    <w:lvl w:ilvl="0" w:tplc="B96CE62A">
      <w:start w:val="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34491D"/>
    <w:multiLevelType w:val="multilevel"/>
    <w:tmpl w:val="DEE6B9D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943229"/>
    <w:multiLevelType w:val="multilevel"/>
    <w:tmpl w:val="3CBEBC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BA56B74"/>
    <w:multiLevelType w:val="multilevel"/>
    <w:tmpl w:val="1F4C1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365029"/>
    <w:multiLevelType w:val="hybridMultilevel"/>
    <w:tmpl w:val="62EC5E78"/>
    <w:lvl w:ilvl="0" w:tplc="6674041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85641C"/>
    <w:multiLevelType w:val="hybridMultilevel"/>
    <w:tmpl w:val="672EB306"/>
    <w:lvl w:ilvl="0" w:tplc="B0E038E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E9325A5"/>
    <w:multiLevelType w:val="multilevel"/>
    <w:tmpl w:val="A6A82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FB05AF"/>
    <w:multiLevelType w:val="hybridMultilevel"/>
    <w:tmpl w:val="0A7EF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3B4236"/>
    <w:multiLevelType w:val="multilevel"/>
    <w:tmpl w:val="C760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60082E"/>
    <w:multiLevelType w:val="hybridMultilevel"/>
    <w:tmpl w:val="DB608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EA71BE"/>
    <w:multiLevelType w:val="multilevel"/>
    <w:tmpl w:val="9080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4A7539"/>
    <w:multiLevelType w:val="multilevel"/>
    <w:tmpl w:val="9ED86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DC4EDD"/>
    <w:multiLevelType w:val="multilevel"/>
    <w:tmpl w:val="8492723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4" w15:restartNumberingAfterBreak="0">
    <w:nsid w:val="392A4DCD"/>
    <w:multiLevelType w:val="multilevel"/>
    <w:tmpl w:val="D3144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D404ED"/>
    <w:multiLevelType w:val="multilevel"/>
    <w:tmpl w:val="2B305E90"/>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9407BA"/>
    <w:multiLevelType w:val="hybridMultilevel"/>
    <w:tmpl w:val="44F4A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1B381B"/>
    <w:multiLevelType w:val="hybridMultilevel"/>
    <w:tmpl w:val="24F89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307C71"/>
    <w:multiLevelType w:val="multilevel"/>
    <w:tmpl w:val="AAE24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B64737"/>
    <w:multiLevelType w:val="multilevel"/>
    <w:tmpl w:val="B0380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A34616"/>
    <w:multiLevelType w:val="hybridMultilevel"/>
    <w:tmpl w:val="FA32D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2B190D"/>
    <w:multiLevelType w:val="hybridMultilevel"/>
    <w:tmpl w:val="C358839A"/>
    <w:lvl w:ilvl="0" w:tplc="FFFFFFFF">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42E1795"/>
    <w:multiLevelType w:val="multilevel"/>
    <w:tmpl w:val="ECA8A6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15:restartNumberingAfterBreak="0">
    <w:nsid w:val="66D958C7"/>
    <w:multiLevelType w:val="hybridMultilevel"/>
    <w:tmpl w:val="4CE68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D70418"/>
    <w:multiLevelType w:val="multilevel"/>
    <w:tmpl w:val="DEE6B9D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DD78D1"/>
    <w:multiLevelType w:val="hybridMultilevel"/>
    <w:tmpl w:val="0E82F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3F4C9D"/>
    <w:multiLevelType w:val="multilevel"/>
    <w:tmpl w:val="D0BC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0"/>
  </w:num>
  <w:num w:numId="3">
    <w:abstractNumId w:val="11"/>
  </w:num>
  <w:num w:numId="4">
    <w:abstractNumId w:val="4"/>
  </w:num>
  <w:num w:numId="5">
    <w:abstractNumId w:val="13"/>
  </w:num>
  <w:num w:numId="6">
    <w:abstractNumId w:val="2"/>
  </w:num>
  <w:num w:numId="7">
    <w:abstractNumId w:val="22"/>
  </w:num>
  <w:num w:numId="8">
    <w:abstractNumId w:val="12"/>
  </w:num>
  <w:num w:numId="9">
    <w:abstractNumId w:val="19"/>
  </w:num>
  <w:num w:numId="10">
    <w:abstractNumId w:val="15"/>
  </w:num>
  <w:num w:numId="11">
    <w:abstractNumId w:val="3"/>
  </w:num>
  <w:num w:numId="12">
    <w:abstractNumId w:val="14"/>
  </w:num>
  <w:num w:numId="13">
    <w:abstractNumId w:val="21"/>
  </w:num>
  <w:num w:numId="14">
    <w:abstractNumId w:val="17"/>
  </w:num>
  <w:num w:numId="15">
    <w:abstractNumId w:val="8"/>
  </w:num>
  <w:num w:numId="16">
    <w:abstractNumId w:val="16"/>
  </w:num>
  <w:num w:numId="17">
    <w:abstractNumId w:val="26"/>
  </w:num>
  <w:num w:numId="18">
    <w:abstractNumId w:val="1"/>
  </w:num>
  <w:num w:numId="19">
    <w:abstractNumId w:val="9"/>
  </w:num>
  <w:num w:numId="20">
    <w:abstractNumId w:val="18"/>
  </w:num>
  <w:num w:numId="21">
    <w:abstractNumId w:val="7"/>
  </w:num>
  <w:num w:numId="22">
    <w:abstractNumId w:val="6"/>
  </w:num>
  <w:num w:numId="23">
    <w:abstractNumId w:val="10"/>
  </w:num>
  <w:num w:numId="24">
    <w:abstractNumId w:val="24"/>
  </w:num>
  <w:num w:numId="25">
    <w:abstractNumId w:val="5"/>
  </w:num>
  <w:num w:numId="26">
    <w:abstractNumId w:val="25"/>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90"/>
    <w:rsid w:val="00001243"/>
    <w:rsid w:val="00002725"/>
    <w:rsid w:val="00004712"/>
    <w:rsid w:val="000547A6"/>
    <w:rsid w:val="00067697"/>
    <w:rsid w:val="00094748"/>
    <w:rsid w:val="000A24F4"/>
    <w:rsid w:val="000A47B1"/>
    <w:rsid w:val="00102BFF"/>
    <w:rsid w:val="001060FE"/>
    <w:rsid w:val="00125C1D"/>
    <w:rsid w:val="00165A49"/>
    <w:rsid w:val="001832C4"/>
    <w:rsid w:val="0019520C"/>
    <w:rsid w:val="001F646E"/>
    <w:rsid w:val="002040DC"/>
    <w:rsid w:val="00216601"/>
    <w:rsid w:val="00227666"/>
    <w:rsid w:val="00240A8A"/>
    <w:rsid w:val="002446E7"/>
    <w:rsid w:val="00281AD4"/>
    <w:rsid w:val="002B6D29"/>
    <w:rsid w:val="002D3702"/>
    <w:rsid w:val="002D584D"/>
    <w:rsid w:val="002D7F78"/>
    <w:rsid w:val="002F45A4"/>
    <w:rsid w:val="00353D50"/>
    <w:rsid w:val="00377B04"/>
    <w:rsid w:val="00382A27"/>
    <w:rsid w:val="003B56EB"/>
    <w:rsid w:val="003E256E"/>
    <w:rsid w:val="003F672F"/>
    <w:rsid w:val="004150C7"/>
    <w:rsid w:val="004167A6"/>
    <w:rsid w:val="00426BFE"/>
    <w:rsid w:val="00430390"/>
    <w:rsid w:val="00432AA1"/>
    <w:rsid w:val="00433D17"/>
    <w:rsid w:val="00444539"/>
    <w:rsid w:val="00444C62"/>
    <w:rsid w:val="00451969"/>
    <w:rsid w:val="00456661"/>
    <w:rsid w:val="004D7E18"/>
    <w:rsid w:val="005011B2"/>
    <w:rsid w:val="00516D46"/>
    <w:rsid w:val="00517103"/>
    <w:rsid w:val="0054337B"/>
    <w:rsid w:val="00560CF1"/>
    <w:rsid w:val="005B3347"/>
    <w:rsid w:val="005C4241"/>
    <w:rsid w:val="005F77D3"/>
    <w:rsid w:val="00636EFE"/>
    <w:rsid w:val="00646A87"/>
    <w:rsid w:val="00652E50"/>
    <w:rsid w:val="006C75D3"/>
    <w:rsid w:val="00735507"/>
    <w:rsid w:val="0077081B"/>
    <w:rsid w:val="0078530E"/>
    <w:rsid w:val="00796300"/>
    <w:rsid w:val="007A53AB"/>
    <w:rsid w:val="007A7870"/>
    <w:rsid w:val="007F5A88"/>
    <w:rsid w:val="00820365"/>
    <w:rsid w:val="00823CC8"/>
    <w:rsid w:val="00837C0D"/>
    <w:rsid w:val="008636E5"/>
    <w:rsid w:val="008830D6"/>
    <w:rsid w:val="008B2262"/>
    <w:rsid w:val="008D024D"/>
    <w:rsid w:val="008F7C26"/>
    <w:rsid w:val="009022BF"/>
    <w:rsid w:val="009043C5"/>
    <w:rsid w:val="00905442"/>
    <w:rsid w:val="00927060"/>
    <w:rsid w:val="00936358"/>
    <w:rsid w:val="009613F3"/>
    <w:rsid w:val="009B0747"/>
    <w:rsid w:val="009B07C1"/>
    <w:rsid w:val="009B38F2"/>
    <w:rsid w:val="009C43AD"/>
    <w:rsid w:val="009F3E01"/>
    <w:rsid w:val="009F5C9E"/>
    <w:rsid w:val="00A55FBC"/>
    <w:rsid w:val="00A576C8"/>
    <w:rsid w:val="00A954D8"/>
    <w:rsid w:val="00AB2A18"/>
    <w:rsid w:val="00AB4073"/>
    <w:rsid w:val="00AB46CC"/>
    <w:rsid w:val="00AC33C1"/>
    <w:rsid w:val="00AE253D"/>
    <w:rsid w:val="00B723F4"/>
    <w:rsid w:val="00BA58B6"/>
    <w:rsid w:val="00BA7E28"/>
    <w:rsid w:val="00C03EF6"/>
    <w:rsid w:val="00C371BB"/>
    <w:rsid w:val="00C40FE1"/>
    <w:rsid w:val="00C615D1"/>
    <w:rsid w:val="00C94B9F"/>
    <w:rsid w:val="00C96AFA"/>
    <w:rsid w:val="00CE312A"/>
    <w:rsid w:val="00D01B01"/>
    <w:rsid w:val="00D039F4"/>
    <w:rsid w:val="00D131F1"/>
    <w:rsid w:val="00D22C7F"/>
    <w:rsid w:val="00D41E39"/>
    <w:rsid w:val="00D4468F"/>
    <w:rsid w:val="00D51BA4"/>
    <w:rsid w:val="00D6128E"/>
    <w:rsid w:val="00D63409"/>
    <w:rsid w:val="00D91896"/>
    <w:rsid w:val="00DB669F"/>
    <w:rsid w:val="00DC393E"/>
    <w:rsid w:val="00DC72CE"/>
    <w:rsid w:val="00DD7FD0"/>
    <w:rsid w:val="00DE2EB6"/>
    <w:rsid w:val="00DF3AB4"/>
    <w:rsid w:val="00E15D7F"/>
    <w:rsid w:val="00E34467"/>
    <w:rsid w:val="00E75862"/>
    <w:rsid w:val="00E96046"/>
    <w:rsid w:val="00EA4158"/>
    <w:rsid w:val="00EE6ACE"/>
    <w:rsid w:val="00F541FC"/>
    <w:rsid w:val="00F7535D"/>
    <w:rsid w:val="00F82AF7"/>
    <w:rsid w:val="00F874D8"/>
    <w:rsid w:val="00FA20AB"/>
    <w:rsid w:val="00FE4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AF97"/>
  <w15:docId w15:val="{A5C7821E-9BAC-42D6-BB5A-93E9A2D0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127">
      <w:bodyDiv w:val="1"/>
      <w:marLeft w:val="0"/>
      <w:marRight w:val="0"/>
      <w:marTop w:val="0"/>
      <w:marBottom w:val="0"/>
      <w:divBdr>
        <w:top w:val="none" w:sz="0" w:space="0" w:color="auto"/>
        <w:left w:val="none" w:sz="0" w:space="0" w:color="auto"/>
        <w:bottom w:val="none" w:sz="0" w:space="0" w:color="auto"/>
        <w:right w:val="none" w:sz="0" w:space="0" w:color="auto"/>
      </w:divBdr>
    </w:div>
    <w:div w:id="32506921">
      <w:bodyDiv w:val="1"/>
      <w:marLeft w:val="0"/>
      <w:marRight w:val="0"/>
      <w:marTop w:val="0"/>
      <w:marBottom w:val="0"/>
      <w:divBdr>
        <w:top w:val="none" w:sz="0" w:space="0" w:color="auto"/>
        <w:left w:val="none" w:sz="0" w:space="0" w:color="auto"/>
        <w:bottom w:val="none" w:sz="0" w:space="0" w:color="auto"/>
        <w:right w:val="none" w:sz="0" w:space="0" w:color="auto"/>
      </w:divBdr>
    </w:div>
    <w:div w:id="89474914">
      <w:bodyDiv w:val="1"/>
      <w:marLeft w:val="0"/>
      <w:marRight w:val="0"/>
      <w:marTop w:val="0"/>
      <w:marBottom w:val="0"/>
      <w:divBdr>
        <w:top w:val="none" w:sz="0" w:space="0" w:color="auto"/>
        <w:left w:val="none" w:sz="0" w:space="0" w:color="auto"/>
        <w:bottom w:val="none" w:sz="0" w:space="0" w:color="auto"/>
        <w:right w:val="none" w:sz="0" w:space="0" w:color="auto"/>
      </w:divBdr>
    </w:div>
    <w:div w:id="102116610">
      <w:bodyDiv w:val="1"/>
      <w:marLeft w:val="0"/>
      <w:marRight w:val="0"/>
      <w:marTop w:val="0"/>
      <w:marBottom w:val="0"/>
      <w:divBdr>
        <w:top w:val="none" w:sz="0" w:space="0" w:color="auto"/>
        <w:left w:val="none" w:sz="0" w:space="0" w:color="auto"/>
        <w:bottom w:val="none" w:sz="0" w:space="0" w:color="auto"/>
        <w:right w:val="none" w:sz="0" w:space="0" w:color="auto"/>
      </w:divBdr>
    </w:div>
    <w:div w:id="202793489">
      <w:bodyDiv w:val="1"/>
      <w:marLeft w:val="0"/>
      <w:marRight w:val="0"/>
      <w:marTop w:val="0"/>
      <w:marBottom w:val="0"/>
      <w:divBdr>
        <w:top w:val="none" w:sz="0" w:space="0" w:color="auto"/>
        <w:left w:val="none" w:sz="0" w:space="0" w:color="auto"/>
        <w:bottom w:val="none" w:sz="0" w:space="0" w:color="auto"/>
        <w:right w:val="none" w:sz="0" w:space="0" w:color="auto"/>
      </w:divBdr>
    </w:div>
    <w:div w:id="275716316">
      <w:bodyDiv w:val="1"/>
      <w:marLeft w:val="0"/>
      <w:marRight w:val="0"/>
      <w:marTop w:val="0"/>
      <w:marBottom w:val="0"/>
      <w:divBdr>
        <w:top w:val="none" w:sz="0" w:space="0" w:color="auto"/>
        <w:left w:val="none" w:sz="0" w:space="0" w:color="auto"/>
        <w:bottom w:val="none" w:sz="0" w:space="0" w:color="auto"/>
        <w:right w:val="none" w:sz="0" w:space="0" w:color="auto"/>
      </w:divBdr>
    </w:div>
    <w:div w:id="308555599">
      <w:bodyDiv w:val="1"/>
      <w:marLeft w:val="0"/>
      <w:marRight w:val="0"/>
      <w:marTop w:val="0"/>
      <w:marBottom w:val="0"/>
      <w:divBdr>
        <w:top w:val="none" w:sz="0" w:space="0" w:color="auto"/>
        <w:left w:val="none" w:sz="0" w:space="0" w:color="auto"/>
        <w:bottom w:val="none" w:sz="0" w:space="0" w:color="auto"/>
        <w:right w:val="none" w:sz="0" w:space="0" w:color="auto"/>
      </w:divBdr>
    </w:div>
    <w:div w:id="398670622">
      <w:bodyDiv w:val="1"/>
      <w:marLeft w:val="0"/>
      <w:marRight w:val="0"/>
      <w:marTop w:val="0"/>
      <w:marBottom w:val="0"/>
      <w:divBdr>
        <w:top w:val="none" w:sz="0" w:space="0" w:color="auto"/>
        <w:left w:val="none" w:sz="0" w:space="0" w:color="auto"/>
        <w:bottom w:val="none" w:sz="0" w:space="0" w:color="auto"/>
        <w:right w:val="none" w:sz="0" w:space="0" w:color="auto"/>
      </w:divBdr>
    </w:div>
    <w:div w:id="475416092">
      <w:bodyDiv w:val="1"/>
      <w:marLeft w:val="0"/>
      <w:marRight w:val="0"/>
      <w:marTop w:val="0"/>
      <w:marBottom w:val="0"/>
      <w:divBdr>
        <w:top w:val="none" w:sz="0" w:space="0" w:color="auto"/>
        <w:left w:val="none" w:sz="0" w:space="0" w:color="auto"/>
        <w:bottom w:val="none" w:sz="0" w:space="0" w:color="auto"/>
        <w:right w:val="none" w:sz="0" w:space="0" w:color="auto"/>
      </w:divBdr>
    </w:div>
    <w:div w:id="494607811">
      <w:bodyDiv w:val="1"/>
      <w:marLeft w:val="0"/>
      <w:marRight w:val="0"/>
      <w:marTop w:val="0"/>
      <w:marBottom w:val="0"/>
      <w:divBdr>
        <w:top w:val="none" w:sz="0" w:space="0" w:color="auto"/>
        <w:left w:val="none" w:sz="0" w:space="0" w:color="auto"/>
        <w:bottom w:val="none" w:sz="0" w:space="0" w:color="auto"/>
        <w:right w:val="none" w:sz="0" w:space="0" w:color="auto"/>
      </w:divBdr>
    </w:div>
    <w:div w:id="530069309">
      <w:bodyDiv w:val="1"/>
      <w:marLeft w:val="0"/>
      <w:marRight w:val="0"/>
      <w:marTop w:val="0"/>
      <w:marBottom w:val="0"/>
      <w:divBdr>
        <w:top w:val="none" w:sz="0" w:space="0" w:color="auto"/>
        <w:left w:val="none" w:sz="0" w:space="0" w:color="auto"/>
        <w:bottom w:val="none" w:sz="0" w:space="0" w:color="auto"/>
        <w:right w:val="none" w:sz="0" w:space="0" w:color="auto"/>
      </w:divBdr>
    </w:div>
    <w:div w:id="565803852">
      <w:bodyDiv w:val="1"/>
      <w:marLeft w:val="0"/>
      <w:marRight w:val="0"/>
      <w:marTop w:val="0"/>
      <w:marBottom w:val="0"/>
      <w:divBdr>
        <w:top w:val="none" w:sz="0" w:space="0" w:color="auto"/>
        <w:left w:val="none" w:sz="0" w:space="0" w:color="auto"/>
        <w:bottom w:val="none" w:sz="0" w:space="0" w:color="auto"/>
        <w:right w:val="none" w:sz="0" w:space="0" w:color="auto"/>
      </w:divBdr>
    </w:div>
    <w:div w:id="581066030">
      <w:bodyDiv w:val="1"/>
      <w:marLeft w:val="0"/>
      <w:marRight w:val="0"/>
      <w:marTop w:val="0"/>
      <w:marBottom w:val="0"/>
      <w:divBdr>
        <w:top w:val="none" w:sz="0" w:space="0" w:color="auto"/>
        <w:left w:val="none" w:sz="0" w:space="0" w:color="auto"/>
        <w:bottom w:val="none" w:sz="0" w:space="0" w:color="auto"/>
        <w:right w:val="none" w:sz="0" w:space="0" w:color="auto"/>
      </w:divBdr>
    </w:div>
    <w:div w:id="658660343">
      <w:bodyDiv w:val="1"/>
      <w:marLeft w:val="0"/>
      <w:marRight w:val="0"/>
      <w:marTop w:val="0"/>
      <w:marBottom w:val="0"/>
      <w:divBdr>
        <w:top w:val="none" w:sz="0" w:space="0" w:color="auto"/>
        <w:left w:val="none" w:sz="0" w:space="0" w:color="auto"/>
        <w:bottom w:val="none" w:sz="0" w:space="0" w:color="auto"/>
        <w:right w:val="none" w:sz="0" w:space="0" w:color="auto"/>
      </w:divBdr>
    </w:div>
    <w:div w:id="732853177">
      <w:bodyDiv w:val="1"/>
      <w:marLeft w:val="0"/>
      <w:marRight w:val="0"/>
      <w:marTop w:val="0"/>
      <w:marBottom w:val="0"/>
      <w:divBdr>
        <w:top w:val="none" w:sz="0" w:space="0" w:color="auto"/>
        <w:left w:val="none" w:sz="0" w:space="0" w:color="auto"/>
        <w:bottom w:val="none" w:sz="0" w:space="0" w:color="auto"/>
        <w:right w:val="none" w:sz="0" w:space="0" w:color="auto"/>
      </w:divBdr>
    </w:div>
    <w:div w:id="773789692">
      <w:bodyDiv w:val="1"/>
      <w:marLeft w:val="0"/>
      <w:marRight w:val="0"/>
      <w:marTop w:val="0"/>
      <w:marBottom w:val="0"/>
      <w:divBdr>
        <w:top w:val="none" w:sz="0" w:space="0" w:color="auto"/>
        <w:left w:val="none" w:sz="0" w:space="0" w:color="auto"/>
        <w:bottom w:val="none" w:sz="0" w:space="0" w:color="auto"/>
        <w:right w:val="none" w:sz="0" w:space="0" w:color="auto"/>
      </w:divBdr>
    </w:div>
    <w:div w:id="850148795">
      <w:bodyDiv w:val="1"/>
      <w:marLeft w:val="0"/>
      <w:marRight w:val="0"/>
      <w:marTop w:val="0"/>
      <w:marBottom w:val="0"/>
      <w:divBdr>
        <w:top w:val="none" w:sz="0" w:space="0" w:color="auto"/>
        <w:left w:val="none" w:sz="0" w:space="0" w:color="auto"/>
        <w:bottom w:val="none" w:sz="0" w:space="0" w:color="auto"/>
        <w:right w:val="none" w:sz="0" w:space="0" w:color="auto"/>
      </w:divBdr>
    </w:div>
    <w:div w:id="912201997">
      <w:bodyDiv w:val="1"/>
      <w:marLeft w:val="0"/>
      <w:marRight w:val="0"/>
      <w:marTop w:val="0"/>
      <w:marBottom w:val="0"/>
      <w:divBdr>
        <w:top w:val="none" w:sz="0" w:space="0" w:color="auto"/>
        <w:left w:val="none" w:sz="0" w:space="0" w:color="auto"/>
        <w:bottom w:val="none" w:sz="0" w:space="0" w:color="auto"/>
        <w:right w:val="none" w:sz="0" w:space="0" w:color="auto"/>
      </w:divBdr>
    </w:div>
    <w:div w:id="942105081">
      <w:bodyDiv w:val="1"/>
      <w:marLeft w:val="0"/>
      <w:marRight w:val="0"/>
      <w:marTop w:val="0"/>
      <w:marBottom w:val="0"/>
      <w:divBdr>
        <w:top w:val="none" w:sz="0" w:space="0" w:color="auto"/>
        <w:left w:val="none" w:sz="0" w:space="0" w:color="auto"/>
        <w:bottom w:val="none" w:sz="0" w:space="0" w:color="auto"/>
        <w:right w:val="none" w:sz="0" w:space="0" w:color="auto"/>
      </w:divBdr>
    </w:div>
    <w:div w:id="1018459237">
      <w:bodyDiv w:val="1"/>
      <w:marLeft w:val="0"/>
      <w:marRight w:val="0"/>
      <w:marTop w:val="0"/>
      <w:marBottom w:val="0"/>
      <w:divBdr>
        <w:top w:val="none" w:sz="0" w:space="0" w:color="auto"/>
        <w:left w:val="none" w:sz="0" w:space="0" w:color="auto"/>
        <w:bottom w:val="none" w:sz="0" w:space="0" w:color="auto"/>
        <w:right w:val="none" w:sz="0" w:space="0" w:color="auto"/>
      </w:divBdr>
    </w:div>
    <w:div w:id="1051342220">
      <w:bodyDiv w:val="1"/>
      <w:marLeft w:val="0"/>
      <w:marRight w:val="0"/>
      <w:marTop w:val="0"/>
      <w:marBottom w:val="0"/>
      <w:divBdr>
        <w:top w:val="none" w:sz="0" w:space="0" w:color="auto"/>
        <w:left w:val="none" w:sz="0" w:space="0" w:color="auto"/>
        <w:bottom w:val="none" w:sz="0" w:space="0" w:color="auto"/>
        <w:right w:val="none" w:sz="0" w:space="0" w:color="auto"/>
      </w:divBdr>
    </w:div>
    <w:div w:id="1176967728">
      <w:bodyDiv w:val="1"/>
      <w:marLeft w:val="0"/>
      <w:marRight w:val="0"/>
      <w:marTop w:val="0"/>
      <w:marBottom w:val="0"/>
      <w:divBdr>
        <w:top w:val="none" w:sz="0" w:space="0" w:color="auto"/>
        <w:left w:val="none" w:sz="0" w:space="0" w:color="auto"/>
        <w:bottom w:val="none" w:sz="0" w:space="0" w:color="auto"/>
        <w:right w:val="none" w:sz="0" w:space="0" w:color="auto"/>
      </w:divBdr>
    </w:div>
    <w:div w:id="1272056823">
      <w:bodyDiv w:val="1"/>
      <w:marLeft w:val="0"/>
      <w:marRight w:val="0"/>
      <w:marTop w:val="0"/>
      <w:marBottom w:val="0"/>
      <w:divBdr>
        <w:top w:val="none" w:sz="0" w:space="0" w:color="auto"/>
        <w:left w:val="none" w:sz="0" w:space="0" w:color="auto"/>
        <w:bottom w:val="none" w:sz="0" w:space="0" w:color="auto"/>
        <w:right w:val="none" w:sz="0" w:space="0" w:color="auto"/>
      </w:divBdr>
    </w:div>
    <w:div w:id="1296988506">
      <w:bodyDiv w:val="1"/>
      <w:marLeft w:val="0"/>
      <w:marRight w:val="0"/>
      <w:marTop w:val="0"/>
      <w:marBottom w:val="0"/>
      <w:divBdr>
        <w:top w:val="none" w:sz="0" w:space="0" w:color="auto"/>
        <w:left w:val="none" w:sz="0" w:space="0" w:color="auto"/>
        <w:bottom w:val="none" w:sz="0" w:space="0" w:color="auto"/>
        <w:right w:val="none" w:sz="0" w:space="0" w:color="auto"/>
      </w:divBdr>
    </w:div>
    <w:div w:id="1379352454">
      <w:bodyDiv w:val="1"/>
      <w:marLeft w:val="0"/>
      <w:marRight w:val="0"/>
      <w:marTop w:val="0"/>
      <w:marBottom w:val="0"/>
      <w:divBdr>
        <w:top w:val="none" w:sz="0" w:space="0" w:color="auto"/>
        <w:left w:val="none" w:sz="0" w:space="0" w:color="auto"/>
        <w:bottom w:val="none" w:sz="0" w:space="0" w:color="auto"/>
        <w:right w:val="none" w:sz="0" w:space="0" w:color="auto"/>
      </w:divBdr>
    </w:div>
    <w:div w:id="1425300644">
      <w:bodyDiv w:val="1"/>
      <w:marLeft w:val="0"/>
      <w:marRight w:val="0"/>
      <w:marTop w:val="0"/>
      <w:marBottom w:val="0"/>
      <w:divBdr>
        <w:top w:val="none" w:sz="0" w:space="0" w:color="auto"/>
        <w:left w:val="none" w:sz="0" w:space="0" w:color="auto"/>
        <w:bottom w:val="none" w:sz="0" w:space="0" w:color="auto"/>
        <w:right w:val="none" w:sz="0" w:space="0" w:color="auto"/>
      </w:divBdr>
    </w:div>
    <w:div w:id="1533305219">
      <w:bodyDiv w:val="1"/>
      <w:marLeft w:val="0"/>
      <w:marRight w:val="0"/>
      <w:marTop w:val="0"/>
      <w:marBottom w:val="0"/>
      <w:divBdr>
        <w:top w:val="none" w:sz="0" w:space="0" w:color="auto"/>
        <w:left w:val="none" w:sz="0" w:space="0" w:color="auto"/>
        <w:bottom w:val="none" w:sz="0" w:space="0" w:color="auto"/>
        <w:right w:val="none" w:sz="0" w:space="0" w:color="auto"/>
      </w:divBdr>
    </w:div>
    <w:div w:id="1572350171">
      <w:bodyDiv w:val="1"/>
      <w:marLeft w:val="0"/>
      <w:marRight w:val="0"/>
      <w:marTop w:val="0"/>
      <w:marBottom w:val="0"/>
      <w:divBdr>
        <w:top w:val="none" w:sz="0" w:space="0" w:color="auto"/>
        <w:left w:val="none" w:sz="0" w:space="0" w:color="auto"/>
        <w:bottom w:val="none" w:sz="0" w:space="0" w:color="auto"/>
        <w:right w:val="none" w:sz="0" w:space="0" w:color="auto"/>
      </w:divBdr>
    </w:div>
    <w:div w:id="1639992343">
      <w:bodyDiv w:val="1"/>
      <w:marLeft w:val="0"/>
      <w:marRight w:val="0"/>
      <w:marTop w:val="0"/>
      <w:marBottom w:val="0"/>
      <w:divBdr>
        <w:top w:val="none" w:sz="0" w:space="0" w:color="auto"/>
        <w:left w:val="none" w:sz="0" w:space="0" w:color="auto"/>
        <w:bottom w:val="none" w:sz="0" w:space="0" w:color="auto"/>
        <w:right w:val="none" w:sz="0" w:space="0" w:color="auto"/>
      </w:divBdr>
    </w:div>
    <w:div w:id="1853716119">
      <w:bodyDiv w:val="1"/>
      <w:marLeft w:val="0"/>
      <w:marRight w:val="0"/>
      <w:marTop w:val="0"/>
      <w:marBottom w:val="0"/>
      <w:divBdr>
        <w:top w:val="none" w:sz="0" w:space="0" w:color="auto"/>
        <w:left w:val="none" w:sz="0" w:space="0" w:color="auto"/>
        <w:bottom w:val="none" w:sz="0" w:space="0" w:color="auto"/>
        <w:right w:val="none" w:sz="0" w:space="0" w:color="auto"/>
      </w:divBdr>
    </w:div>
    <w:div w:id="1888486898">
      <w:bodyDiv w:val="1"/>
      <w:marLeft w:val="0"/>
      <w:marRight w:val="0"/>
      <w:marTop w:val="0"/>
      <w:marBottom w:val="0"/>
      <w:divBdr>
        <w:top w:val="none" w:sz="0" w:space="0" w:color="auto"/>
        <w:left w:val="none" w:sz="0" w:space="0" w:color="auto"/>
        <w:bottom w:val="none" w:sz="0" w:space="0" w:color="auto"/>
        <w:right w:val="none" w:sz="0" w:space="0" w:color="auto"/>
      </w:divBdr>
    </w:div>
    <w:div w:id="1899705072">
      <w:bodyDiv w:val="1"/>
      <w:marLeft w:val="0"/>
      <w:marRight w:val="0"/>
      <w:marTop w:val="0"/>
      <w:marBottom w:val="0"/>
      <w:divBdr>
        <w:top w:val="none" w:sz="0" w:space="0" w:color="auto"/>
        <w:left w:val="none" w:sz="0" w:space="0" w:color="auto"/>
        <w:bottom w:val="none" w:sz="0" w:space="0" w:color="auto"/>
        <w:right w:val="none" w:sz="0" w:space="0" w:color="auto"/>
      </w:divBdr>
    </w:div>
    <w:div w:id="1922063446">
      <w:bodyDiv w:val="1"/>
      <w:marLeft w:val="0"/>
      <w:marRight w:val="0"/>
      <w:marTop w:val="0"/>
      <w:marBottom w:val="0"/>
      <w:divBdr>
        <w:top w:val="none" w:sz="0" w:space="0" w:color="auto"/>
        <w:left w:val="none" w:sz="0" w:space="0" w:color="auto"/>
        <w:bottom w:val="none" w:sz="0" w:space="0" w:color="auto"/>
        <w:right w:val="none" w:sz="0" w:space="0" w:color="auto"/>
      </w:divBdr>
    </w:div>
    <w:div w:id="1949727618">
      <w:bodyDiv w:val="1"/>
      <w:marLeft w:val="0"/>
      <w:marRight w:val="0"/>
      <w:marTop w:val="0"/>
      <w:marBottom w:val="0"/>
      <w:divBdr>
        <w:top w:val="none" w:sz="0" w:space="0" w:color="auto"/>
        <w:left w:val="none" w:sz="0" w:space="0" w:color="auto"/>
        <w:bottom w:val="none" w:sz="0" w:space="0" w:color="auto"/>
        <w:right w:val="none" w:sz="0" w:space="0" w:color="auto"/>
      </w:divBdr>
    </w:div>
    <w:div w:id="2002076085">
      <w:bodyDiv w:val="1"/>
      <w:marLeft w:val="0"/>
      <w:marRight w:val="0"/>
      <w:marTop w:val="0"/>
      <w:marBottom w:val="0"/>
      <w:divBdr>
        <w:top w:val="none" w:sz="0" w:space="0" w:color="auto"/>
        <w:left w:val="none" w:sz="0" w:space="0" w:color="auto"/>
        <w:bottom w:val="none" w:sz="0" w:space="0" w:color="auto"/>
        <w:right w:val="none" w:sz="0" w:space="0" w:color="auto"/>
      </w:divBdr>
    </w:div>
    <w:div w:id="2013603588">
      <w:bodyDiv w:val="1"/>
      <w:marLeft w:val="0"/>
      <w:marRight w:val="0"/>
      <w:marTop w:val="0"/>
      <w:marBottom w:val="0"/>
      <w:divBdr>
        <w:top w:val="none" w:sz="0" w:space="0" w:color="auto"/>
        <w:left w:val="none" w:sz="0" w:space="0" w:color="auto"/>
        <w:bottom w:val="none" w:sz="0" w:space="0" w:color="auto"/>
        <w:right w:val="none" w:sz="0" w:space="0" w:color="auto"/>
      </w:divBdr>
    </w:div>
    <w:div w:id="2045785496">
      <w:bodyDiv w:val="1"/>
      <w:marLeft w:val="0"/>
      <w:marRight w:val="0"/>
      <w:marTop w:val="0"/>
      <w:marBottom w:val="0"/>
      <w:divBdr>
        <w:top w:val="none" w:sz="0" w:space="0" w:color="auto"/>
        <w:left w:val="none" w:sz="0" w:space="0" w:color="auto"/>
        <w:bottom w:val="none" w:sz="0" w:space="0" w:color="auto"/>
        <w:right w:val="none" w:sz="0" w:space="0" w:color="auto"/>
      </w:divBdr>
    </w:div>
    <w:div w:id="2082827690">
      <w:bodyDiv w:val="1"/>
      <w:marLeft w:val="0"/>
      <w:marRight w:val="0"/>
      <w:marTop w:val="0"/>
      <w:marBottom w:val="0"/>
      <w:divBdr>
        <w:top w:val="none" w:sz="0" w:space="0" w:color="auto"/>
        <w:left w:val="none" w:sz="0" w:space="0" w:color="auto"/>
        <w:bottom w:val="none" w:sz="0" w:space="0" w:color="auto"/>
        <w:right w:val="none" w:sz="0" w:space="0" w:color="auto"/>
      </w:divBdr>
    </w:div>
    <w:div w:id="2131242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wAlHAdklBgC3JaUFcn4jzr+A==">CgMxLjAyCWguMzBqMHpsbDIIaC5namRneHMyCWguMWZvYjl0ZTgAciExV1E5X1A4RE9sdnhiVktMTzZ1WXB3TVhRTURMRlhMbXY=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E4BCAD-8269-46F1-ADBA-EDF35DA6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4000</Words>
  <Characters>22005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2024-08-23T18:16:00Z</cp:lastPrinted>
  <dcterms:created xsi:type="dcterms:W3CDTF">2024-08-28T16:41:00Z</dcterms:created>
  <dcterms:modified xsi:type="dcterms:W3CDTF">2024-08-28T16:41:00Z</dcterms:modified>
</cp:coreProperties>
</file>