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C7C6C" w14:textId="77777777" w:rsidR="00016C8D" w:rsidRPr="00B754B1" w:rsidRDefault="002F4C3B">
      <w:pPr>
        <w:spacing w:after="0" w:line="360" w:lineRule="auto"/>
        <w:ind w:right="49"/>
        <w:jc w:val="both"/>
        <w:rPr>
          <w:rFonts w:ascii="Palatino Linotype" w:eastAsia="Palatino Linotype" w:hAnsi="Palatino Linotype" w:cs="Palatino Linotype"/>
        </w:rPr>
      </w:pPr>
      <w:r w:rsidRPr="00B754B1">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w:t>
      </w:r>
      <w:r w:rsidR="00045E61" w:rsidRPr="00B754B1">
        <w:rPr>
          <w:rFonts w:ascii="Palatino Linotype" w:eastAsia="Palatino Linotype" w:hAnsi="Palatino Linotype" w:cs="Palatino Linotype"/>
        </w:rPr>
        <w:t>tres</w:t>
      </w:r>
      <w:r w:rsidR="00C91B58" w:rsidRPr="00B754B1">
        <w:rPr>
          <w:rFonts w:ascii="Palatino Linotype" w:eastAsia="Palatino Linotype" w:hAnsi="Palatino Linotype" w:cs="Palatino Linotype"/>
        </w:rPr>
        <w:t xml:space="preserve"> de octubre</w:t>
      </w:r>
      <w:r w:rsidRPr="00B754B1">
        <w:rPr>
          <w:rFonts w:ascii="Palatino Linotype" w:eastAsia="Palatino Linotype" w:hAnsi="Palatino Linotype" w:cs="Palatino Linotype"/>
        </w:rPr>
        <w:t xml:space="preserve"> de dos mil veinticuatro. </w:t>
      </w:r>
    </w:p>
    <w:p w14:paraId="518E01F7" w14:textId="77777777" w:rsidR="00016C8D" w:rsidRPr="00B754B1" w:rsidRDefault="00016C8D">
      <w:pPr>
        <w:spacing w:after="0" w:line="360" w:lineRule="auto"/>
        <w:ind w:right="49"/>
        <w:jc w:val="center"/>
        <w:rPr>
          <w:rFonts w:ascii="Palatino Linotype" w:eastAsia="Palatino Linotype" w:hAnsi="Palatino Linotype" w:cs="Palatino Linotype"/>
        </w:rPr>
      </w:pPr>
    </w:p>
    <w:p w14:paraId="4FEE4C8D" w14:textId="6B54FC2F" w:rsidR="00016C8D" w:rsidRPr="00B754B1" w:rsidRDefault="002F4C3B">
      <w:pPr>
        <w:spacing w:after="0" w:line="360" w:lineRule="auto"/>
        <w:ind w:right="49"/>
        <w:jc w:val="both"/>
        <w:rPr>
          <w:rFonts w:ascii="Palatino Linotype" w:eastAsia="Palatino Linotype" w:hAnsi="Palatino Linotype" w:cs="Palatino Linotype"/>
          <w:b/>
        </w:rPr>
      </w:pPr>
      <w:r w:rsidRPr="00B754B1">
        <w:rPr>
          <w:rFonts w:ascii="Palatino Linotype" w:eastAsia="Palatino Linotype" w:hAnsi="Palatino Linotype" w:cs="Palatino Linotype"/>
          <w:b/>
        </w:rPr>
        <w:t xml:space="preserve">VISTOS </w:t>
      </w:r>
      <w:r w:rsidRPr="00B754B1">
        <w:rPr>
          <w:rFonts w:ascii="Palatino Linotype" w:eastAsia="Palatino Linotype" w:hAnsi="Palatino Linotype" w:cs="Palatino Linotype"/>
        </w:rPr>
        <w:t xml:space="preserve">los expedientes relativos a los recursos de revisión </w:t>
      </w:r>
      <w:r w:rsidR="00C91B58" w:rsidRPr="00B754B1">
        <w:rPr>
          <w:rFonts w:ascii="Palatino Linotype" w:eastAsia="Palatino Linotype" w:hAnsi="Palatino Linotype" w:cs="Palatino Linotype"/>
          <w:b/>
        </w:rPr>
        <w:t>03259</w:t>
      </w:r>
      <w:r w:rsidRPr="00B754B1">
        <w:rPr>
          <w:rFonts w:ascii="Palatino Linotype" w:eastAsia="Palatino Linotype" w:hAnsi="Palatino Linotype" w:cs="Palatino Linotype"/>
          <w:b/>
        </w:rPr>
        <w:t>/INFOEM/IP/RR/2024</w:t>
      </w:r>
      <w:r w:rsidRPr="00B754B1">
        <w:rPr>
          <w:rFonts w:ascii="Palatino Linotype" w:eastAsia="Palatino Linotype" w:hAnsi="Palatino Linotype" w:cs="Palatino Linotype"/>
        </w:rPr>
        <w:t xml:space="preserve"> </w:t>
      </w:r>
      <w:r w:rsidR="00C91B58" w:rsidRPr="00B754B1">
        <w:rPr>
          <w:rFonts w:ascii="Palatino Linotype" w:eastAsia="Palatino Linotype" w:hAnsi="Palatino Linotype" w:cs="Palatino Linotype"/>
          <w:b/>
        </w:rPr>
        <w:t>y 03260</w:t>
      </w:r>
      <w:r w:rsidRPr="00B754B1">
        <w:rPr>
          <w:rFonts w:ascii="Palatino Linotype" w:eastAsia="Palatino Linotype" w:hAnsi="Palatino Linotype" w:cs="Palatino Linotype"/>
          <w:b/>
        </w:rPr>
        <w:t xml:space="preserve">/INFOEM/IP/RR/2024 acumulados, </w:t>
      </w:r>
      <w:r w:rsidRPr="00B754B1">
        <w:rPr>
          <w:rFonts w:ascii="Palatino Linotype" w:eastAsia="Palatino Linotype" w:hAnsi="Palatino Linotype" w:cs="Palatino Linotype"/>
        </w:rPr>
        <w:t xml:space="preserve">interpuestos por </w:t>
      </w:r>
      <w:r w:rsidR="00C91B58" w:rsidRPr="00B754B1">
        <w:rPr>
          <w:rFonts w:ascii="Palatino Linotype" w:eastAsia="Palatino Linotype" w:hAnsi="Palatino Linotype" w:cs="Palatino Linotype"/>
          <w:b/>
        </w:rPr>
        <w:t xml:space="preserve">una persona usuaria del Sistema de Acceso a la Información Mexiquense </w:t>
      </w:r>
      <w:r w:rsidRPr="00B754B1">
        <w:rPr>
          <w:rFonts w:ascii="Palatino Linotype" w:eastAsia="Palatino Linotype" w:hAnsi="Palatino Linotype" w:cs="Palatino Linotype"/>
        </w:rPr>
        <w:t xml:space="preserve"> en lo sucesivo la parte </w:t>
      </w:r>
      <w:r w:rsidRPr="00B754B1">
        <w:rPr>
          <w:rFonts w:ascii="Palatino Linotype" w:eastAsia="Palatino Linotype" w:hAnsi="Palatino Linotype" w:cs="Palatino Linotype"/>
          <w:b/>
        </w:rPr>
        <w:t>Recurrente</w:t>
      </w:r>
      <w:r w:rsidRPr="00B754B1">
        <w:rPr>
          <w:rFonts w:ascii="Palatino Linotype" w:eastAsia="Palatino Linotype" w:hAnsi="Palatino Linotype" w:cs="Palatino Linotype"/>
        </w:rPr>
        <w:t xml:space="preserve">, en contra de las respuestas a sus solicitudes de información por parte del </w:t>
      </w:r>
      <w:r w:rsidR="00A60DCC" w:rsidRPr="00B754B1">
        <w:rPr>
          <w:rFonts w:ascii="Palatino Linotype" w:eastAsia="Palatino Linotype" w:hAnsi="Palatino Linotype" w:cs="Palatino Linotype"/>
          <w:b/>
        </w:rPr>
        <w:t>Ayuntamiento de Toluca</w:t>
      </w:r>
      <w:r w:rsidRPr="00B754B1">
        <w:rPr>
          <w:rFonts w:ascii="Palatino Linotype" w:eastAsia="Palatino Linotype" w:hAnsi="Palatino Linotype" w:cs="Palatino Linotype"/>
        </w:rPr>
        <w:t xml:space="preserve">, en lo sucesivo el </w:t>
      </w:r>
      <w:r w:rsidRPr="00B754B1">
        <w:rPr>
          <w:rFonts w:ascii="Palatino Linotype" w:eastAsia="Palatino Linotype" w:hAnsi="Palatino Linotype" w:cs="Palatino Linotype"/>
          <w:b/>
        </w:rPr>
        <w:t xml:space="preserve">Sujeto Obligado; </w:t>
      </w:r>
      <w:r w:rsidRPr="00B754B1">
        <w:rPr>
          <w:rFonts w:ascii="Palatino Linotype" w:eastAsia="Palatino Linotype" w:hAnsi="Palatino Linotype" w:cs="Palatino Linotype"/>
        </w:rPr>
        <w:t>se procede a dictar la presente resolución, con base en lo siguiente.</w:t>
      </w:r>
    </w:p>
    <w:p w14:paraId="03FBA5AD" w14:textId="77777777" w:rsidR="00016C8D" w:rsidRPr="00B754B1" w:rsidRDefault="00016C8D">
      <w:pPr>
        <w:spacing w:after="0" w:line="360" w:lineRule="auto"/>
        <w:ind w:right="49"/>
        <w:jc w:val="both"/>
        <w:rPr>
          <w:rFonts w:ascii="Palatino Linotype" w:eastAsia="Palatino Linotype" w:hAnsi="Palatino Linotype" w:cs="Palatino Linotype"/>
        </w:rPr>
      </w:pPr>
    </w:p>
    <w:p w14:paraId="680F9944" w14:textId="77777777" w:rsidR="00016C8D" w:rsidRPr="00B754B1" w:rsidRDefault="002F4C3B">
      <w:pPr>
        <w:spacing w:after="0" w:line="360" w:lineRule="auto"/>
        <w:ind w:right="49"/>
        <w:jc w:val="center"/>
        <w:rPr>
          <w:rFonts w:ascii="Palatino Linotype" w:eastAsia="Palatino Linotype" w:hAnsi="Palatino Linotype" w:cs="Palatino Linotype"/>
          <w:b/>
        </w:rPr>
      </w:pPr>
      <w:r w:rsidRPr="00B754B1">
        <w:rPr>
          <w:rFonts w:ascii="Palatino Linotype" w:eastAsia="Palatino Linotype" w:hAnsi="Palatino Linotype" w:cs="Palatino Linotype"/>
          <w:b/>
        </w:rPr>
        <w:t>I.</w:t>
      </w:r>
      <w:r w:rsidRPr="00B754B1">
        <w:rPr>
          <w:rFonts w:ascii="Palatino Linotype" w:eastAsia="Palatino Linotype" w:hAnsi="Palatino Linotype" w:cs="Palatino Linotype"/>
          <w:b/>
        </w:rPr>
        <w:tab/>
        <w:t>A N T E C E D E N T E S</w:t>
      </w:r>
    </w:p>
    <w:p w14:paraId="3977A11E" w14:textId="77777777" w:rsidR="00016C8D" w:rsidRPr="00B754B1" w:rsidRDefault="00016C8D">
      <w:pPr>
        <w:spacing w:after="0" w:line="360" w:lineRule="auto"/>
        <w:ind w:right="49"/>
        <w:jc w:val="both"/>
        <w:rPr>
          <w:rFonts w:ascii="Palatino Linotype" w:eastAsia="Palatino Linotype" w:hAnsi="Palatino Linotype" w:cs="Palatino Linotype"/>
        </w:rPr>
      </w:pPr>
    </w:p>
    <w:p w14:paraId="3D6CC674" w14:textId="77777777" w:rsidR="00016C8D" w:rsidRPr="00B754B1" w:rsidRDefault="002F4C3B">
      <w:pPr>
        <w:spacing w:after="0" w:line="360" w:lineRule="auto"/>
        <w:jc w:val="both"/>
        <w:rPr>
          <w:rFonts w:ascii="Palatino Linotype" w:eastAsia="Palatino Linotype" w:hAnsi="Palatino Linotype" w:cs="Palatino Linotype"/>
        </w:rPr>
      </w:pPr>
      <w:r w:rsidRPr="00B754B1">
        <w:rPr>
          <w:rFonts w:ascii="Palatino Linotype" w:eastAsia="Palatino Linotype" w:hAnsi="Palatino Linotype" w:cs="Palatino Linotype"/>
          <w:b/>
        </w:rPr>
        <w:t>1.</w:t>
      </w:r>
      <w:r w:rsidRPr="00B754B1">
        <w:rPr>
          <w:rFonts w:ascii="Palatino Linotype" w:eastAsia="Palatino Linotype" w:hAnsi="Palatino Linotype" w:cs="Palatino Linotype"/>
        </w:rPr>
        <w:t xml:space="preserve"> </w:t>
      </w:r>
      <w:r w:rsidRPr="00B754B1">
        <w:rPr>
          <w:rFonts w:ascii="Palatino Linotype" w:eastAsia="Palatino Linotype" w:hAnsi="Palatino Linotype" w:cs="Palatino Linotype"/>
          <w:b/>
        </w:rPr>
        <w:t xml:space="preserve">Solicitudes de Acceso a la Información. </w:t>
      </w:r>
      <w:r w:rsidRPr="00B754B1">
        <w:rPr>
          <w:rFonts w:ascii="Palatino Linotype" w:eastAsia="Palatino Linotype" w:hAnsi="Palatino Linotype" w:cs="Palatino Linotype"/>
        </w:rPr>
        <w:t xml:space="preserve">El </w:t>
      </w:r>
      <w:r w:rsidR="009A2F42" w:rsidRPr="00B754B1">
        <w:rPr>
          <w:rFonts w:ascii="Palatino Linotype" w:eastAsia="Palatino Linotype" w:hAnsi="Palatino Linotype" w:cs="Palatino Linotype"/>
          <w:b/>
        </w:rPr>
        <w:t>veintiséis de abril</w:t>
      </w:r>
      <w:r w:rsidRPr="00B754B1">
        <w:rPr>
          <w:rFonts w:ascii="Palatino Linotype" w:eastAsia="Palatino Linotype" w:hAnsi="Palatino Linotype" w:cs="Palatino Linotype"/>
          <w:b/>
        </w:rPr>
        <w:t xml:space="preserve"> de dos mil veinticuatro</w:t>
      </w:r>
      <w:r w:rsidRPr="00B754B1">
        <w:rPr>
          <w:rFonts w:ascii="Palatino Linotype" w:eastAsia="Palatino Linotype" w:hAnsi="Palatino Linotype" w:cs="Palatino Linotype"/>
        </w:rPr>
        <w:t xml:space="preserve">, </w:t>
      </w:r>
      <w:r w:rsidRPr="00B754B1">
        <w:rPr>
          <w:rFonts w:ascii="Palatino Linotype" w:eastAsia="Palatino Linotype" w:hAnsi="Palatino Linotype" w:cs="Palatino Linotype"/>
          <w:b/>
        </w:rPr>
        <w:t>LA PARTE</w:t>
      </w:r>
      <w:r w:rsidRPr="00B754B1">
        <w:rPr>
          <w:rFonts w:ascii="Palatino Linotype" w:eastAsia="Palatino Linotype" w:hAnsi="Palatino Linotype" w:cs="Palatino Linotype"/>
        </w:rPr>
        <w:t xml:space="preserve"> </w:t>
      </w:r>
      <w:r w:rsidRPr="00B754B1">
        <w:rPr>
          <w:rFonts w:ascii="Palatino Linotype" w:eastAsia="Palatino Linotype" w:hAnsi="Palatino Linotype" w:cs="Palatino Linotype"/>
          <w:b/>
        </w:rPr>
        <w:t>RECURRENTE</w:t>
      </w:r>
      <w:r w:rsidRPr="00B754B1">
        <w:rPr>
          <w:rFonts w:ascii="Palatino Linotype" w:eastAsia="Palatino Linotype" w:hAnsi="Palatino Linotype" w:cs="Palatino Linotype"/>
        </w:rPr>
        <w:t xml:space="preserve"> formuló solicitudes de acceso a información pública a través del </w:t>
      </w:r>
      <w:r w:rsidRPr="00B754B1">
        <w:rPr>
          <w:rFonts w:ascii="Palatino Linotype" w:eastAsia="Palatino Linotype" w:hAnsi="Palatino Linotype" w:cs="Palatino Linotype"/>
          <w:b/>
        </w:rPr>
        <w:t>SAIMEX,</w:t>
      </w:r>
      <w:r w:rsidRPr="00B754B1">
        <w:rPr>
          <w:rFonts w:ascii="Palatino Linotype" w:eastAsia="Palatino Linotype" w:hAnsi="Palatino Linotype" w:cs="Palatino Linotype"/>
        </w:rPr>
        <w:t xml:space="preserve"> en las que requirió lo siguiente:</w:t>
      </w:r>
    </w:p>
    <w:p w14:paraId="11061FB8" w14:textId="77777777" w:rsidR="00016C8D" w:rsidRPr="00B754B1" w:rsidRDefault="00016C8D">
      <w:pPr>
        <w:spacing w:after="0" w:line="360" w:lineRule="auto"/>
        <w:jc w:val="both"/>
        <w:rPr>
          <w:rFonts w:ascii="Palatino Linotype" w:eastAsia="Palatino Linotype" w:hAnsi="Palatino Linotype" w:cs="Palatino Linotype"/>
        </w:rPr>
      </w:pPr>
    </w:p>
    <w:tbl>
      <w:tblPr>
        <w:tblStyle w:val="a"/>
        <w:tblW w:w="852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57"/>
        <w:gridCol w:w="5670"/>
      </w:tblGrid>
      <w:tr w:rsidR="00B754B1" w:rsidRPr="00B754B1" w14:paraId="162239BA" w14:textId="77777777" w:rsidTr="009A2F42">
        <w:trPr>
          <w:trHeight w:val="326"/>
        </w:trPr>
        <w:tc>
          <w:tcPr>
            <w:tcW w:w="2857" w:type="dxa"/>
            <w:shd w:val="clear" w:color="auto" w:fill="D9D9D9"/>
          </w:tcPr>
          <w:p w14:paraId="32FB8593" w14:textId="77777777" w:rsidR="00016C8D" w:rsidRPr="00B754B1" w:rsidRDefault="002F4C3B">
            <w:pPr>
              <w:spacing w:after="0" w:line="240" w:lineRule="auto"/>
              <w:jc w:val="both"/>
              <w:rPr>
                <w:rFonts w:ascii="Palatino Linotype" w:eastAsia="Palatino Linotype" w:hAnsi="Palatino Linotype" w:cs="Palatino Linotype"/>
                <w:b/>
                <w:i/>
                <w:sz w:val="20"/>
                <w:szCs w:val="20"/>
              </w:rPr>
            </w:pPr>
            <w:bookmarkStart w:id="0" w:name="_heading=h.1fob9te" w:colFirst="0" w:colLast="0"/>
            <w:bookmarkEnd w:id="0"/>
            <w:r w:rsidRPr="00B754B1">
              <w:rPr>
                <w:rFonts w:ascii="Palatino Linotype" w:eastAsia="Palatino Linotype" w:hAnsi="Palatino Linotype" w:cs="Palatino Linotype"/>
                <w:b/>
                <w:i/>
                <w:sz w:val="20"/>
                <w:szCs w:val="20"/>
              </w:rPr>
              <w:t>Número de solicitud</w:t>
            </w:r>
          </w:p>
        </w:tc>
        <w:tc>
          <w:tcPr>
            <w:tcW w:w="5670" w:type="dxa"/>
            <w:shd w:val="clear" w:color="auto" w:fill="D9D9D9"/>
          </w:tcPr>
          <w:p w14:paraId="764026ED" w14:textId="77777777" w:rsidR="00016C8D" w:rsidRPr="00B754B1" w:rsidRDefault="002F4C3B">
            <w:pPr>
              <w:spacing w:after="0" w:line="240" w:lineRule="auto"/>
              <w:jc w:val="center"/>
              <w:rPr>
                <w:rFonts w:ascii="Palatino Linotype" w:eastAsia="Palatino Linotype" w:hAnsi="Palatino Linotype" w:cs="Palatino Linotype"/>
                <w:b/>
                <w:i/>
                <w:sz w:val="20"/>
                <w:szCs w:val="20"/>
              </w:rPr>
            </w:pPr>
            <w:r w:rsidRPr="00B754B1">
              <w:rPr>
                <w:rFonts w:ascii="Palatino Linotype" w:eastAsia="Palatino Linotype" w:hAnsi="Palatino Linotype" w:cs="Palatino Linotype"/>
                <w:b/>
                <w:i/>
                <w:sz w:val="20"/>
                <w:szCs w:val="20"/>
              </w:rPr>
              <w:t>Información requerida.</w:t>
            </w:r>
          </w:p>
        </w:tc>
      </w:tr>
      <w:tr w:rsidR="00B754B1" w:rsidRPr="00B754B1" w14:paraId="3B1BA67D" w14:textId="77777777">
        <w:trPr>
          <w:trHeight w:val="564"/>
        </w:trPr>
        <w:tc>
          <w:tcPr>
            <w:tcW w:w="2857" w:type="dxa"/>
          </w:tcPr>
          <w:p w14:paraId="3A0D5024" w14:textId="77777777" w:rsidR="00016C8D" w:rsidRPr="00B754B1" w:rsidRDefault="002F4C3B" w:rsidP="009A2F42">
            <w:pPr>
              <w:spacing w:after="0" w:line="240" w:lineRule="auto"/>
              <w:jc w:val="both"/>
              <w:rPr>
                <w:rFonts w:ascii="Palatino Linotype" w:eastAsia="Palatino Linotype" w:hAnsi="Palatino Linotype" w:cs="Palatino Linotype"/>
                <w:b/>
                <w:i/>
                <w:sz w:val="20"/>
                <w:szCs w:val="20"/>
              </w:rPr>
            </w:pPr>
            <w:bookmarkStart w:id="1" w:name="_heading=h.3znysh7" w:colFirst="0" w:colLast="0"/>
            <w:bookmarkEnd w:id="1"/>
            <w:r w:rsidRPr="00B754B1">
              <w:rPr>
                <w:rFonts w:ascii="Palatino Linotype" w:eastAsia="Palatino Linotype" w:hAnsi="Palatino Linotype" w:cs="Palatino Linotype"/>
                <w:b/>
                <w:sz w:val="20"/>
                <w:szCs w:val="20"/>
              </w:rPr>
              <w:t>0</w:t>
            </w:r>
            <w:r w:rsidR="009A2F42" w:rsidRPr="00B754B1">
              <w:rPr>
                <w:rFonts w:ascii="Palatino Linotype" w:eastAsia="Palatino Linotype" w:hAnsi="Palatino Linotype" w:cs="Palatino Linotype"/>
                <w:b/>
                <w:sz w:val="20"/>
                <w:szCs w:val="20"/>
              </w:rPr>
              <w:t>0993</w:t>
            </w:r>
            <w:r w:rsidRPr="00B754B1">
              <w:rPr>
                <w:rFonts w:ascii="Palatino Linotype" w:eastAsia="Palatino Linotype" w:hAnsi="Palatino Linotype" w:cs="Palatino Linotype"/>
                <w:b/>
                <w:sz w:val="20"/>
                <w:szCs w:val="20"/>
              </w:rPr>
              <w:t>/</w:t>
            </w:r>
            <w:r w:rsidR="009A2F42" w:rsidRPr="00B754B1">
              <w:rPr>
                <w:rFonts w:ascii="Palatino Linotype" w:eastAsia="Palatino Linotype" w:hAnsi="Palatino Linotype" w:cs="Palatino Linotype"/>
                <w:b/>
                <w:sz w:val="20"/>
                <w:szCs w:val="20"/>
              </w:rPr>
              <w:t xml:space="preserve">TOLUCA </w:t>
            </w:r>
            <w:r w:rsidRPr="00B754B1">
              <w:rPr>
                <w:rFonts w:ascii="Palatino Linotype" w:eastAsia="Palatino Linotype" w:hAnsi="Palatino Linotype" w:cs="Palatino Linotype"/>
                <w:b/>
                <w:sz w:val="20"/>
                <w:szCs w:val="20"/>
              </w:rPr>
              <w:t>/IP/2024</w:t>
            </w:r>
          </w:p>
        </w:tc>
        <w:tc>
          <w:tcPr>
            <w:tcW w:w="5670" w:type="dxa"/>
          </w:tcPr>
          <w:p w14:paraId="703DADC4" w14:textId="77777777" w:rsidR="00016C8D" w:rsidRPr="00B754B1" w:rsidRDefault="009A2F42">
            <w:pPr>
              <w:spacing w:after="0" w:line="240" w:lineRule="auto"/>
              <w:jc w:val="both"/>
              <w:rPr>
                <w:rFonts w:ascii="Palatino Linotype" w:eastAsia="Palatino Linotype" w:hAnsi="Palatino Linotype" w:cs="Palatino Linotype"/>
                <w:i/>
                <w:sz w:val="20"/>
                <w:szCs w:val="20"/>
              </w:rPr>
            </w:pPr>
            <w:r w:rsidRPr="00B754B1">
              <w:rPr>
                <w:rFonts w:ascii="Palatino Linotype" w:eastAsia="Palatino Linotype" w:hAnsi="Palatino Linotype" w:cs="Palatino Linotype"/>
                <w:i/>
                <w:sz w:val="20"/>
                <w:szCs w:val="20"/>
              </w:rPr>
              <w:t>Necesito conocer cuales son los permisos necesarios para que opere un restaurante/Cocina Economica, (Licencia de venta de alimentos, licencia de anuncios,licenica de venta de alcohol....etc). Al igual necesito conocer que permisos tiene la fonda economica "Quexquisitas y Charly" Que esta ubicado en 12 Fray Andrés de Castro Toluca de Lerdo, Estado de México, con numero de local 234</w:t>
            </w:r>
          </w:p>
          <w:p w14:paraId="7C93440D" w14:textId="77777777" w:rsidR="00A60DCC" w:rsidRPr="00B754B1" w:rsidRDefault="00A60DCC">
            <w:pPr>
              <w:spacing w:after="0" w:line="240" w:lineRule="auto"/>
              <w:jc w:val="both"/>
              <w:rPr>
                <w:rFonts w:ascii="Palatino Linotype" w:eastAsia="Palatino Linotype" w:hAnsi="Palatino Linotype" w:cs="Palatino Linotype"/>
                <w:i/>
                <w:sz w:val="20"/>
                <w:szCs w:val="20"/>
              </w:rPr>
            </w:pPr>
          </w:p>
          <w:p w14:paraId="2BC83811" w14:textId="1CE33896" w:rsidR="00A60DCC" w:rsidRPr="00B754B1" w:rsidRDefault="00A60DCC">
            <w:pPr>
              <w:spacing w:after="0" w:line="240" w:lineRule="auto"/>
              <w:jc w:val="both"/>
              <w:rPr>
                <w:rFonts w:ascii="Palatino Linotype" w:eastAsia="Palatino Linotype" w:hAnsi="Palatino Linotype" w:cs="Palatino Linotype"/>
                <w:iCs/>
                <w:sz w:val="20"/>
                <w:szCs w:val="20"/>
              </w:rPr>
            </w:pPr>
            <w:r w:rsidRPr="00B754B1">
              <w:rPr>
                <w:rFonts w:ascii="Palatino Linotype" w:eastAsia="Palatino Linotype" w:hAnsi="Palatino Linotype" w:cs="Palatino Linotype"/>
                <w:iCs/>
                <w:sz w:val="20"/>
                <w:szCs w:val="20"/>
              </w:rPr>
              <w:t xml:space="preserve">Asimismo, se adjuntó una imagen de la unidad económica de referencia. </w:t>
            </w:r>
          </w:p>
        </w:tc>
      </w:tr>
      <w:tr w:rsidR="00016C8D" w:rsidRPr="00B754B1" w14:paraId="6BDCB202" w14:textId="77777777">
        <w:tc>
          <w:tcPr>
            <w:tcW w:w="2857" w:type="dxa"/>
          </w:tcPr>
          <w:p w14:paraId="2ECED9BC" w14:textId="77777777" w:rsidR="00016C8D" w:rsidRPr="00B754B1" w:rsidRDefault="009A2F42" w:rsidP="009A2F42">
            <w:pPr>
              <w:spacing w:after="0" w:line="240" w:lineRule="auto"/>
              <w:jc w:val="both"/>
              <w:rPr>
                <w:rFonts w:ascii="Palatino Linotype" w:eastAsia="Palatino Linotype" w:hAnsi="Palatino Linotype" w:cs="Palatino Linotype"/>
                <w:b/>
                <w:sz w:val="20"/>
                <w:szCs w:val="20"/>
              </w:rPr>
            </w:pPr>
            <w:r w:rsidRPr="00B754B1">
              <w:rPr>
                <w:rFonts w:ascii="Palatino Linotype" w:eastAsia="Palatino Linotype" w:hAnsi="Palatino Linotype" w:cs="Palatino Linotype"/>
                <w:b/>
                <w:sz w:val="20"/>
                <w:szCs w:val="20"/>
              </w:rPr>
              <w:t>00994</w:t>
            </w:r>
            <w:r w:rsidR="002F4C3B" w:rsidRPr="00B754B1">
              <w:rPr>
                <w:rFonts w:ascii="Palatino Linotype" w:eastAsia="Palatino Linotype" w:hAnsi="Palatino Linotype" w:cs="Palatino Linotype"/>
                <w:b/>
                <w:sz w:val="20"/>
                <w:szCs w:val="20"/>
              </w:rPr>
              <w:t>/</w:t>
            </w:r>
            <w:r w:rsidRPr="00B754B1">
              <w:rPr>
                <w:rFonts w:ascii="Palatino Linotype" w:eastAsia="Palatino Linotype" w:hAnsi="Palatino Linotype" w:cs="Palatino Linotype"/>
                <w:b/>
                <w:sz w:val="20"/>
                <w:szCs w:val="20"/>
              </w:rPr>
              <w:t>TOLUCA</w:t>
            </w:r>
            <w:r w:rsidR="002F4C3B" w:rsidRPr="00B754B1">
              <w:rPr>
                <w:rFonts w:ascii="Palatino Linotype" w:eastAsia="Palatino Linotype" w:hAnsi="Palatino Linotype" w:cs="Palatino Linotype"/>
                <w:b/>
                <w:sz w:val="20"/>
                <w:szCs w:val="20"/>
              </w:rPr>
              <w:t>/IP/2024</w:t>
            </w:r>
          </w:p>
        </w:tc>
        <w:tc>
          <w:tcPr>
            <w:tcW w:w="5670" w:type="dxa"/>
          </w:tcPr>
          <w:p w14:paraId="5083D058" w14:textId="77777777" w:rsidR="00016C8D" w:rsidRPr="00B754B1" w:rsidRDefault="009A2F42">
            <w:pPr>
              <w:spacing w:after="0" w:line="240" w:lineRule="auto"/>
              <w:jc w:val="both"/>
              <w:rPr>
                <w:rFonts w:ascii="Palatino Linotype" w:eastAsia="Palatino Linotype" w:hAnsi="Palatino Linotype" w:cs="Palatino Linotype"/>
                <w:i/>
                <w:sz w:val="20"/>
                <w:szCs w:val="20"/>
              </w:rPr>
            </w:pPr>
            <w:r w:rsidRPr="00B754B1">
              <w:rPr>
                <w:rFonts w:ascii="Palatino Linotype" w:eastAsia="Palatino Linotype" w:hAnsi="Palatino Linotype" w:cs="Palatino Linotype"/>
                <w:i/>
                <w:sz w:val="20"/>
                <w:szCs w:val="20"/>
              </w:rPr>
              <w:t xml:space="preserve">Necesito conocer cuales son los permisos necesarios para que opere un restaurante/Cocina Economica, (Licencia de venta de alimentos, </w:t>
            </w:r>
            <w:r w:rsidRPr="00B754B1">
              <w:rPr>
                <w:rFonts w:ascii="Palatino Linotype" w:eastAsia="Palatino Linotype" w:hAnsi="Palatino Linotype" w:cs="Palatino Linotype"/>
                <w:i/>
                <w:sz w:val="20"/>
                <w:szCs w:val="20"/>
              </w:rPr>
              <w:lastRenderedPageBreak/>
              <w:t>licencia de anuncios,licenica de venta de alcohol....etc). Al igual necesito conocer que permisos tiene la fonda economica "Quexquisitas y Charly" Que esta ubicado Cocina Económica ubicada en el Andador Constitución numero 112 local 2,3,4, colonia centro en la ciudad de Toluca, Estado de México.</w:t>
            </w:r>
          </w:p>
        </w:tc>
      </w:tr>
    </w:tbl>
    <w:p w14:paraId="0CA5E21A" w14:textId="77777777" w:rsidR="00016C8D" w:rsidRPr="00B754B1" w:rsidRDefault="00016C8D">
      <w:pPr>
        <w:spacing w:after="0" w:line="360" w:lineRule="auto"/>
        <w:ind w:right="49"/>
        <w:jc w:val="both"/>
        <w:rPr>
          <w:rFonts w:ascii="Palatino Linotype" w:eastAsia="Palatino Linotype" w:hAnsi="Palatino Linotype" w:cs="Palatino Linotype"/>
          <w:b/>
        </w:rPr>
      </w:pPr>
    </w:p>
    <w:p w14:paraId="52DFBE29" w14:textId="77777777" w:rsidR="00016C8D" w:rsidRPr="00B754B1" w:rsidRDefault="002F4C3B">
      <w:pPr>
        <w:spacing w:after="0" w:line="360" w:lineRule="auto"/>
        <w:ind w:right="49"/>
        <w:jc w:val="both"/>
        <w:rPr>
          <w:rFonts w:ascii="Palatino Linotype" w:eastAsia="Palatino Linotype" w:hAnsi="Palatino Linotype" w:cs="Palatino Linotype"/>
        </w:rPr>
      </w:pPr>
      <w:r w:rsidRPr="00B754B1">
        <w:rPr>
          <w:rFonts w:ascii="Palatino Linotype" w:eastAsia="Palatino Linotype" w:hAnsi="Palatino Linotype" w:cs="Palatino Linotype"/>
          <w:b/>
        </w:rPr>
        <w:t>Modalidad elegida para la entrega de la información:</w:t>
      </w:r>
      <w:r w:rsidRPr="00B754B1">
        <w:rPr>
          <w:rFonts w:ascii="Palatino Linotype" w:eastAsia="Palatino Linotype" w:hAnsi="Palatino Linotype" w:cs="Palatino Linotype"/>
        </w:rPr>
        <w:t xml:space="preserve"> a través del Sistema de Acceso a la Información Mexiquense (SAIMEX). </w:t>
      </w:r>
    </w:p>
    <w:p w14:paraId="6C8F0601" w14:textId="77777777" w:rsidR="00016C8D" w:rsidRPr="00B754B1" w:rsidRDefault="00016C8D">
      <w:pPr>
        <w:spacing w:after="0" w:line="360" w:lineRule="auto"/>
        <w:jc w:val="both"/>
        <w:rPr>
          <w:rFonts w:ascii="Palatino Linotype" w:eastAsia="Palatino Linotype" w:hAnsi="Palatino Linotype" w:cs="Palatino Linotype"/>
        </w:rPr>
      </w:pPr>
    </w:p>
    <w:p w14:paraId="45E64FC5" w14:textId="77777777" w:rsidR="00016C8D" w:rsidRPr="00B754B1" w:rsidRDefault="002F4C3B">
      <w:pPr>
        <w:widowControl w:val="0"/>
        <w:spacing w:after="0" w:line="360" w:lineRule="auto"/>
        <w:jc w:val="both"/>
        <w:rPr>
          <w:rFonts w:ascii="Palatino Linotype" w:eastAsia="Palatino Linotype" w:hAnsi="Palatino Linotype" w:cs="Palatino Linotype"/>
        </w:rPr>
      </w:pPr>
      <w:r w:rsidRPr="00B754B1">
        <w:rPr>
          <w:rFonts w:ascii="Palatino Linotype" w:eastAsia="Palatino Linotype" w:hAnsi="Palatino Linotype" w:cs="Palatino Linotype"/>
          <w:b/>
        </w:rPr>
        <w:t>2.</w:t>
      </w:r>
      <w:r w:rsidRPr="00B754B1">
        <w:rPr>
          <w:rFonts w:ascii="Palatino Linotype" w:eastAsia="Palatino Linotype" w:hAnsi="Palatino Linotype" w:cs="Palatino Linotype"/>
        </w:rPr>
        <w:t xml:space="preserve"> </w:t>
      </w:r>
      <w:r w:rsidRPr="00B754B1">
        <w:rPr>
          <w:rFonts w:ascii="Palatino Linotype" w:eastAsia="Palatino Linotype" w:hAnsi="Palatino Linotype" w:cs="Palatino Linotype"/>
          <w:b/>
        </w:rPr>
        <w:t xml:space="preserve">Respuestas. </w:t>
      </w:r>
      <w:r w:rsidRPr="00B754B1">
        <w:rPr>
          <w:rFonts w:ascii="Palatino Linotype" w:eastAsia="Palatino Linotype" w:hAnsi="Palatino Linotype" w:cs="Palatino Linotype"/>
        </w:rPr>
        <w:t xml:space="preserve">En fecha </w:t>
      </w:r>
      <w:r w:rsidR="009A2F42" w:rsidRPr="00B754B1">
        <w:rPr>
          <w:rFonts w:ascii="Palatino Linotype" w:eastAsia="Palatino Linotype" w:hAnsi="Palatino Linotype" w:cs="Palatino Linotype"/>
          <w:b/>
        </w:rPr>
        <w:t xml:space="preserve"> veintiuno de mayo</w:t>
      </w:r>
      <w:r w:rsidRPr="00B754B1">
        <w:rPr>
          <w:rFonts w:ascii="Palatino Linotype" w:eastAsia="Palatino Linotype" w:hAnsi="Palatino Linotype" w:cs="Palatino Linotype"/>
          <w:b/>
        </w:rPr>
        <w:t xml:space="preserve"> de dos mil veinticuatro</w:t>
      </w:r>
      <w:r w:rsidRPr="00B754B1">
        <w:rPr>
          <w:rFonts w:ascii="Palatino Linotype" w:eastAsia="Palatino Linotype" w:hAnsi="Palatino Linotype" w:cs="Palatino Linotype"/>
        </w:rPr>
        <w:t>, el Sujeto Obligado notificó a la parte Recurrente, en la totalidad de los expedientes, las respuestas a sus solicitudes de información, en los términos siguientes:</w:t>
      </w:r>
    </w:p>
    <w:p w14:paraId="2F8F18B3" w14:textId="77777777" w:rsidR="00016C8D" w:rsidRPr="00B754B1" w:rsidRDefault="00016C8D">
      <w:pPr>
        <w:widowControl w:val="0"/>
        <w:spacing w:after="0" w:line="360" w:lineRule="auto"/>
        <w:jc w:val="both"/>
        <w:rPr>
          <w:rFonts w:ascii="Palatino Linotype" w:eastAsia="Palatino Linotype" w:hAnsi="Palatino Linotype" w:cs="Palatino Linotype"/>
        </w:rPr>
      </w:pPr>
    </w:p>
    <w:tbl>
      <w:tblPr>
        <w:tblStyle w:val="a"/>
        <w:tblW w:w="852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57"/>
        <w:gridCol w:w="5670"/>
      </w:tblGrid>
      <w:tr w:rsidR="00B754B1" w:rsidRPr="00B754B1" w14:paraId="2B1C28AA" w14:textId="77777777" w:rsidTr="009A2F42">
        <w:trPr>
          <w:trHeight w:val="326"/>
        </w:trPr>
        <w:tc>
          <w:tcPr>
            <w:tcW w:w="2857" w:type="dxa"/>
            <w:shd w:val="clear" w:color="auto" w:fill="D9D9D9"/>
          </w:tcPr>
          <w:p w14:paraId="1FB36698" w14:textId="77777777" w:rsidR="009A2F42" w:rsidRPr="00B754B1" w:rsidRDefault="009A2F42" w:rsidP="009A2F42">
            <w:pPr>
              <w:spacing w:after="0" w:line="240" w:lineRule="auto"/>
              <w:jc w:val="both"/>
              <w:rPr>
                <w:rFonts w:ascii="Palatino Linotype" w:eastAsia="Palatino Linotype" w:hAnsi="Palatino Linotype" w:cs="Palatino Linotype"/>
                <w:b/>
                <w:i/>
                <w:sz w:val="20"/>
                <w:szCs w:val="20"/>
              </w:rPr>
            </w:pPr>
            <w:r w:rsidRPr="00B754B1">
              <w:rPr>
                <w:rFonts w:ascii="Palatino Linotype" w:eastAsia="Palatino Linotype" w:hAnsi="Palatino Linotype" w:cs="Palatino Linotype"/>
                <w:b/>
                <w:i/>
                <w:sz w:val="20"/>
                <w:szCs w:val="20"/>
              </w:rPr>
              <w:t>Número de solicitud</w:t>
            </w:r>
          </w:p>
        </w:tc>
        <w:tc>
          <w:tcPr>
            <w:tcW w:w="5670" w:type="dxa"/>
            <w:shd w:val="clear" w:color="auto" w:fill="D9D9D9"/>
          </w:tcPr>
          <w:p w14:paraId="40738759" w14:textId="77777777" w:rsidR="009A2F42" w:rsidRPr="00B754B1" w:rsidRDefault="009A2F42" w:rsidP="009A2F42">
            <w:pPr>
              <w:spacing w:after="0" w:line="240" w:lineRule="auto"/>
              <w:jc w:val="center"/>
              <w:rPr>
                <w:rFonts w:ascii="Palatino Linotype" w:eastAsia="Palatino Linotype" w:hAnsi="Palatino Linotype" w:cs="Palatino Linotype"/>
                <w:b/>
                <w:i/>
                <w:sz w:val="20"/>
                <w:szCs w:val="20"/>
              </w:rPr>
            </w:pPr>
            <w:r w:rsidRPr="00B754B1">
              <w:rPr>
                <w:rFonts w:ascii="Palatino Linotype" w:eastAsia="Palatino Linotype" w:hAnsi="Palatino Linotype" w:cs="Palatino Linotype"/>
                <w:b/>
                <w:i/>
                <w:sz w:val="20"/>
                <w:szCs w:val="20"/>
              </w:rPr>
              <w:t>Información requerida.</w:t>
            </w:r>
          </w:p>
        </w:tc>
      </w:tr>
      <w:tr w:rsidR="00B754B1" w:rsidRPr="00B754B1" w14:paraId="1AF7735E" w14:textId="77777777" w:rsidTr="009A2F42">
        <w:trPr>
          <w:trHeight w:val="564"/>
        </w:trPr>
        <w:tc>
          <w:tcPr>
            <w:tcW w:w="2857" w:type="dxa"/>
          </w:tcPr>
          <w:p w14:paraId="7250D899" w14:textId="77777777" w:rsidR="009A2F42" w:rsidRPr="00B754B1" w:rsidRDefault="009A2F42" w:rsidP="009A2F42">
            <w:pPr>
              <w:spacing w:after="0" w:line="240" w:lineRule="auto"/>
              <w:jc w:val="both"/>
              <w:rPr>
                <w:rFonts w:ascii="Palatino Linotype" w:eastAsia="Palatino Linotype" w:hAnsi="Palatino Linotype" w:cs="Palatino Linotype"/>
                <w:b/>
                <w:i/>
                <w:sz w:val="20"/>
                <w:szCs w:val="20"/>
              </w:rPr>
            </w:pPr>
            <w:r w:rsidRPr="00B754B1">
              <w:rPr>
                <w:rFonts w:ascii="Palatino Linotype" w:eastAsia="Palatino Linotype" w:hAnsi="Palatino Linotype" w:cs="Palatino Linotype"/>
                <w:b/>
                <w:sz w:val="20"/>
                <w:szCs w:val="20"/>
              </w:rPr>
              <w:t>00993/TOLUCA /IP/2024</w:t>
            </w:r>
          </w:p>
        </w:tc>
        <w:tc>
          <w:tcPr>
            <w:tcW w:w="5670" w:type="dxa"/>
          </w:tcPr>
          <w:p w14:paraId="2292536E" w14:textId="77777777" w:rsidR="009A2F42" w:rsidRPr="00B754B1" w:rsidRDefault="009A2F42" w:rsidP="009A2F42">
            <w:pPr>
              <w:spacing w:after="0" w:line="240" w:lineRule="auto"/>
              <w:jc w:val="both"/>
              <w:rPr>
                <w:rFonts w:ascii="Palatino Linotype" w:eastAsia="Palatino Linotype" w:hAnsi="Palatino Linotype" w:cs="Palatino Linotype"/>
                <w:sz w:val="20"/>
                <w:szCs w:val="20"/>
              </w:rPr>
            </w:pPr>
            <w:r w:rsidRPr="00B754B1">
              <w:rPr>
                <w:rFonts w:ascii="Palatino Linotype" w:eastAsia="Palatino Linotype" w:hAnsi="Palatino Linotype" w:cs="Palatino Linotype"/>
                <w:sz w:val="20"/>
                <w:szCs w:val="20"/>
              </w:rPr>
              <w:t>Oficio de fecha veintiuno de mayo de dos mil veinticuatro, signado por la Titular de la Unidad de Transparencia, mediante el cual informa que, la Dirección General de Desarrollo Económico informó que toda actividad comercial o de servicio requiere licencia de funcionamiento y se debe cumplir con los requisitos del artículo 8.32 del Código Reglamentario de Toluca.</w:t>
            </w:r>
          </w:p>
          <w:p w14:paraId="62976160" w14:textId="77777777" w:rsidR="009A2F42" w:rsidRPr="00B754B1" w:rsidRDefault="009A2F42" w:rsidP="009A2F42">
            <w:pPr>
              <w:spacing w:after="0" w:line="240" w:lineRule="auto"/>
              <w:jc w:val="both"/>
              <w:rPr>
                <w:rFonts w:ascii="Palatino Linotype" w:eastAsia="Palatino Linotype" w:hAnsi="Palatino Linotype" w:cs="Palatino Linotype"/>
                <w:sz w:val="20"/>
                <w:szCs w:val="20"/>
              </w:rPr>
            </w:pPr>
          </w:p>
          <w:p w14:paraId="647F857A" w14:textId="77777777" w:rsidR="009A2F42" w:rsidRPr="00B754B1" w:rsidRDefault="009A2F42" w:rsidP="009A2F42">
            <w:pPr>
              <w:spacing w:after="0" w:line="240" w:lineRule="auto"/>
              <w:jc w:val="both"/>
              <w:rPr>
                <w:rFonts w:ascii="Palatino Linotype" w:eastAsia="Palatino Linotype" w:hAnsi="Palatino Linotype" w:cs="Palatino Linotype"/>
                <w:sz w:val="20"/>
                <w:szCs w:val="20"/>
              </w:rPr>
            </w:pPr>
            <w:r w:rsidRPr="00B754B1">
              <w:rPr>
                <w:rFonts w:ascii="Palatino Linotype" w:eastAsia="Palatino Linotype" w:hAnsi="Palatino Linotype" w:cs="Palatino Linotype"/>
                <w:sz w:val="20"/>
                <w:szCs w:val="20"/>
              </w:rPr>
              <w:t>Para todas las unidades económicas que se encuentran dentro de una plaza comercial se les solicitará el Programa Específico de Protección Civil emitido por el Gobierno del Estado de México.</w:t>
            </w:r>
          </w:p>
          <w:p w14:paraId="0B307EDA" w14:textId="77777777" w:rsidR="009A2F42" w:rsidRPr="00B754B1" w:rsidRDefault="009A2F42" w:rsidP="009A2F42">
            <w:pPr>
              <w:spacing w:after="0" w:line="240" w:lineRule="auto"/>
              <w:jc w:val="both"/>
              <w:rPr>
                <w:rFonts w:ascii="Palatino Linotype" w:eastAsia="Palatino Linotype" w:hAnsi="Palatino Linotype" w:cs="Palatino Linotype"/>
                <w:sz w:val="20"/>
                <w:szCs w:val="20"/>
              </w:rPr>
            </w:pPr>
          </w:p>
          <w:p w14:paraId="5E7F2964" w14:textId="77777777" w:rsidR="009A2F42" w:rsidRPr="00B754B1" w:rsidRDefault="009A2F42" w:rsidP="009A2F42">
            <w:pPr>
              <w:spacing w:after="0" w:line="240" w:lineRule="auto"/>
              <w:jc w:val="both"/>
              <w:rPr>
                <w:rFonts w:ascii="Palatino Linotype" w:eastAsia="Palatino Linotype" w:hAnsi="Palatino Linotype" w:cs="Palatino Linotype"/>
                <w:sz w:val="20"/>
                <w:szCs w:val="20"/>
              </w:rPr>
            </w:pPr>
            <w:r w:rsidRPr="00B754B1">
              <w:rPr>
                <w:rFonts w:ascii="Palatino Linotype" w:eastAsia="Palatino Linotype" w:hAnsi="Palatino Linotype" w:cs="Palatino Linotype"/>
                <w:sz w:val="20"/>
                <w:szCs w:val="20"/>
              </w:rPr>
              <w:t xml:space="preserve">Para todas las unidades económicas </w:t>
            </w:r>
            <w:r w:rsidR="00A22AB5" w:rsidRPr="00B754B1">
              <w:rPr>
                <w:rFonts w:ascii="Palatino Linotype" w:eastAsia="Palatino Linotype" w:hAnsi="Palatino Linotype" w:cs="Palatino Linotype"/>
                <w:sz w:val="20"/>
                <w:szCs w:val="20"/>
              </w:rPr>
              <w:t>con venta de bebidas alcohólicas y de moderación al consumo inmediato</w:t>
            </w:r>
            <w:r w:rsidR="00DB296C" w:rsidRPr="00B754B1">
              <w:rPr>
                <w:rFonts w:ascii="Palatino Linotype" w:eastAsia="Palatino Linotype" w:hAnsi="Palatino Linotype" w:cs="Palatino Linotype"/>
                <w:sz w:val="20"/>
                <w:szCs w:val="20"/>
              </w:rPr>
              <w:t>, cuya superficie de ocupación exceda los cien metros, se requerirá Dictamen de Factibilidad de Servicios de Agua Potable y Drenaje o, para el caso de insuficiencia del mismo, exhibir la aprobación de alternativa expedida por el Organismo de Agua y Saneamiento de Toluca</w:t>
            </w:r>
            <w:r w:rsidR="00D8244B" w:rsidRPr="00B754B1">
              <w:rPr>
                <w:rFonts w:ascii="Palatino Linotype" w:eastAsia="Palatino Linotype" w:hAnsi="Palatino Linotype" w:cs="Palatino Linotype"/>
                <w:sz w:val="20"/>
                <w:szCs w:val="20"/>
              </w:rPr>
              <w:t>.</w:t>
            </w:r>
          </w:p>
          <w:p w14:paraId="4F63C402" w14:textId="77777777" w:rsidR="00D8244B" w:rsidRPr="00B754B1" w:rsidRDefault="00D8244B" w:rsidP="009A2F42">
            <w:pPr>
              <w:spacing w:after="0" w:line="240" w:lineRule="auto"/>
              <w:jc w:val="both"/>
              <w:rPr>
                <w:rFonts w:ascii="Palatino Linotype" w:eastAsia="Palatino Linotype" w:hAnsi="Palatino Linotype" w:cs="Palatino Linotype"/>
                <w:sz w:val="20"/>
                <w:szCs w:val="20"/>
              </w:rPr>
            </w:pPr>
          </w:p>
          <w:p w14:paraId="41636308" w14:textId="77777777" w:rsidR="007D328F" w:rsidRPr="00B754B1" w:rsidRDefault="00D8244B" w:rsidP="009A2F42">
            <w:pPr>
              <w:spacing w:after="0" w:line="240" w:lineRule="auto"/>
              <w:jc w:val="both"/>
              <w:rPr>
                <w:rFonts w:ascii="Palatino Linotype" w:eastAsia="Palatino Linotype" w:hAnsi="Palatino Linotype" w:cs="Palatino Linotype"/>
                <w:sz w:val="20"/>
                <w:szCs w:val="20"/>
              </w:rPr>
            </w:pPr>
            <w:r w:rsidRPr="00B754B1">
              <w:rPr>
                <w:rFonts w:ascii="Palatino Linotype" w:eastAsia="Palatino Linotype" w:hAnsi="Palatino Linotype" w:cs="Palatino Linotype"/>
                <w:sz w:val="20"/>
                <w:szCs w:val="20"/>
              </w:rPr>
              <w:t>Realizada la búsqueda física y electrónica</w:t>
            </w:r>
            <w:r w:rsidR="007D328F" w:rsidRPr="00B754B1">
              <w:rPr>
                <w:rFonts w:ascii="Palatino Linotype" w:eastAsia="Palatino Linotype" w:hAnsi="Palatino Linotype" w:cs="Palatino Linotype"/>
                <w:sz w:val="20"/>
                <w:szCs w:val="20"/>
              </w:rPr>
              <w:t xml:space="preserve"> en los archivos del Departamento de Licencias y Permisos dependiente de la </w:t>
            </w:r>
            <w:r w:rsidR="007D328F" w:rsidRPr="00B754B1">
              <w:rPr>
                <w:rFonts w:ascii="Palatino Linotype" w:eastAsia="Palatino Linotype" w:hAnsi="Palatino Linotype" w:cs="Palatino Linotype"/>
                <w:sz w:val="20"/>
                <w:szCs w:val="20"/>
              </w:rPr>
              <w:lastRenderedPageBreak/>
              <w:t xml:space="preserve">Dirección, no se localizó registro alguno de expedición o trámite de Licencia Municipal Provisional de Funcionamiento y/o Cédula de Funcionamiento de la unidad económica con el domicilio precisado en su solicitud. </w:t>
            </w:r>
          </w:p>
          <w:p w14:paraId="1CDB0FBC" w14:textId="77777777" w:rsidR="00A22AB5" w:rsidRPr="00B754B1" w:rsidRDefault="00A22AB5" w:rsidP="009A2F42">
            <w:pPr>
              <w:spacing w:after="0" w:line="240" w:lineRule="auto"/>
              <w:jc w:val="both"/>
              <w:rPr>
                <w:rFonts w:ascii="Palatino Linotype" w:eastAsia="Palatino Linotype" w:hAnsi="Palatino Linotype" w:cs="Palatino Linotype"/>
                <w:sz w:val="20"/>
                <w:szCs w:val="20"/>
              </w:rPr>
            </w:pPr>
          </w:p>
        </w:tc>
      </w:tr>
      <w:tr w:rsidR="009A2F42" w:rsidRPr="00B754B1" w14:paraId="7B766DB7" w14:textId="77777777" w:rsidTr="000C4CDB">
        <w:trPr>
          <w:trHeight w:val="1058"/>
        </w:trPr>
        <w:tc>
          <w:tcPr>
            <w:tcW w:w="2857" w:type="dxa"/>
          </w:tcPr>
          <w:p w14:paraId="2211AF59" w14:textId="77777777" w:rsidR="009A2F42" w:rsidRPr="00B754B1" w:rsidRDefault="009A2F42" w:rsidP="009A2F42">
            <w:pPr>
              <w:spacing w:after="0" w:line="240" w:lineRule="auto"/>
              <w:jc w:val="both"/>
              <w:rPr>
                <w:rFonts w:ascii="Palatino Linotype" w:eastAsia="Palatino Linotype" w:hAnsi="Palatino Linotype" w:cs="Palatino Linotype"/>
                <w:b/>
                <w:sz w:val="20"/>
                <w:szCs w:val="20"/>
              </w:rPr>
            </w:pPr>
            <w:r w:rsidRPr="00B754B1">
              <w:rPr>
                <w:rFonts w:ascii="Palatino Linotype" w:eastAsia="Palatino Linotype" w:hAnsi="Palatino Linotype" w:cs="Palatino Linotype"/>
                <w:b/>
                <w:sz w:val="20"/>
                <w:szCs w:val="20"/>
              </w:rPr>
              <w:lastRenderedPageBreak/>
              <w:t>00994/TOLUCA/IP/2024</w:t>
            </w:r>
          </w:p>
        </w:tc>
        <w:tc>
          <w:tcPr>
            <w:tcW w:w="5670" w:type="dxa"/>
          </w:tcPr>
          <w:p w14:paraId="1B80A6C7" w14:textId="77777777" w:rsidR="000C4CDB" w:rsidRPr="00B754B1" w:rsidRDefault="000C4CDB" w:rsidP="000C4CDB">
            <w:pPr>
              <w:spacing w:after="0" w:line="240" w:lineRule="auto"/>
              <w:jc w:val="both"/>
              <w:rPr>
                <w:rFonts w:ascii="Palatino Linotype" w:eastAsia="Palatino Linotype" w:hAnsi="Palatino Linotype" w:cs="Palatino Linotype"/>
                <w:sz w:val="20"/>
                <w:szCs w:val="20"/>
              </w:rPr>
            </w:pPr>
            <w:r w:rsidRPr="00B754B1">
              <w:rPr>
                <w:rFonts w:ascii="Palatino Linotype" w:eastAsia="Palatino Linotype" w:hAnsi="Palatino Linotype" w:cs="Palatino Linotype"/>
                <w:sz w:val="20"/>
                <w:szCs w:val="20"/>
              </w:rPr>
              <w:t>Oficio de fecha veintiuno de mayo de dos mil veinticuatro, signado por la Titular de la Unidad de Transparencia, mediante el cual informa que, la Dirección General de Desarrollo Económico informó que toda actividad comercial o de servicio requiere licencia de funcionamiento y se debe cumplir con los requisitos del artículo 8.32 del Código Reglamentario de Toluca.</w:t>
            </w:r>
          </w:p>
          <w:p w14:paraId="318AD1AC" w14:textId="77777777" w:rsidR="000C4CDB" w:rsidRPr="00B754B1" w:rsidRDefault="000C4CDB" w:rsidP="000C4CDB">
            <w:pPr>
              <w:spacing w:after="0" w:line="240" w:lineRule="auto"/>
              <w:jc w:val="both"/>
              <w:rPr>
                <w:rFonts w:ascii="Palatino Linotype" w:eastAsia="Palatino Linotype" w:hAnsi="Palatino Linotype" w:cs="Palatino Linotype"/>
                <w:sz w:val="20"/>
                <w:szCs w:val="20"/>
              </w:rPr>
            </w:pPr>
          </w:p>
          <w:p w14:paraId="359A81DC" w14:textId="77777777" w:rsidR="000C4CDB" w:rsidRPr="00B754B1" w:rsidRDefault="000C4CDB" w:rsidP="000C4CDB">
            <w:pPr>
              <w:spacing w:after="0" w:line="240" w:lineRule="auto"/>
              <w:jc w:val="both"/>
              <w:rPr>
                <w:rFonts w:ascii="Palatino Linotype" w:eastAsia="Palatino Linotype" w:hAnsi="Palatino Linotype" w:cs="Palatino Linotype"/>
                <w:sz w:val="20"/>
                <w:szCs w:val="20"/>
              </w:rPr>
            </w:pPr>
            <w:r w:rsidRPr="00B754B1">
              <w:rPr>
                <w:rFonts w:ascii="Palatino Linotype" w:eastAsia="Palatino Linotype" w:hAnsi="Palatino Linotype" w:cs="Palatino Linotype"/>
                <w:sz w:val="20"/>
                <w:szCs w:val="20"/>
              </w:rPr>
              <w:t>Para todas las unidades económicas que se encuentran dentro de una plaza comercial se les solicitará el Programa Específico de Protección Civil emitido por el Gobierno del Estado de México.</w:t>
            </w:r>
          </w:p>
          <w:p w14:paraId="0374AE9D" w14:textId="77777777" w:rsidR="000C4CDB" w:rsidRPr="00B754B1" w:rsidRDefault="000C4CDB" w:rsidP="000C4CDB">
            <w:pPr>
              <w:spacing w:after="0" w:line="240" w:lineRule="auto"/>
              <w:jc w:val="both"/>
              <w:rPr>
                <w:rFonts w:ascii="Palatino Linotype" w:eastAsia="Palatino Linotype" w:hAnsi="Palatino Linotype" w:cs="Palatino Linotype"/>
                <w:sz w:val="20"/>
                <w:szCs w:val="20"/>
              </w:rPr>
            </w:pPr>
          </w:p>
          <w:p w14:paraId="2E5B80C6" w14:textId="77777777" w:rsidR="000C4CDB" w:rsidRPr="00B754B1" w:rsidRDefault="000C4CDB" w:rsidP="000C4CDB">
            <w:pPr>
              <w:spacing w:after="0" w:line="240" w:lineRule="auto"/>
              <w:jc w:val="both"/>
              <w:rPr>
                <w:rFonts w:ascii="Palatino Linotype" w:eastAsia="Palatino Linotype" w:hAnsi="Palatino Linotype" w:cs="Palatino Linotype"/>
                <w:sz w:val="20"/>
                <w:szCs w:val="20"/>
              </w:rPr>
            </w:pPr>
            <w:r w:rsidRPr="00B754B1">
              <w:rPr>
                <w:rFonts w:ascii="Palatino Linotype" w:eastAsia="Palatino Linotype" w:hAnsi="Palatino Linotype" w:cs="Palatino Linotype"/>
                <w:sz w:val="20"/>
                <w:szCs w:val="20"/>
              </w:rPr>
              <w:t>Para todas las unidades económicas con venta de bebidas alcohólicas y de moderación al consumo inmediato, cuya superficie de ocupación exceda los cien metros, se requerirá Dictamen de Factibilidad de Servicios de Agua Potable y Drenaje o, para el caso de insuficiencia del mismo, exhibir la aprobación de alternativa expedida por el Organismo de Agua y Saneamiento de Toluca.</w:t>
            </w:r>
          </w:p>
          <w:p w14:paraId="0767E734" w14:textId="77777777" w:rsidR="000C4CDB" w:rsidRPr="00B754B1" w:rsidRDefault="000C4CDB" w:rsidP="000C4CDB">
            <w:pPr>
              <w:spacing w:after="0" w:line="240" w:lineRule="auto"/>
              <w:jc w:val="both"/>
              <w:rPr>
                <w:rFonts w:ascii="Palatino Linotype" w:eastAsia="Palatino Linotype" w:hAnsi="Palatino Linotype" w:cs="Palatino Linotype"/>
                <w:sz w:val="20"/>
                <w:szCs w:val="20"/>
              </w:rPr>
            </w:pPr>
          </w:p>
          <w:p w14:paraId="381D5D01" w14:textId="77777777" w:rsidR="000C4CDB" w:rsidRPr="00B754B1" w:rsidRDefault="000C4CDB" w:rsidP="000C4CDB">
            <w:pPr>
              <w:spacing w:after="0" w:line="240" w:lineRule="auto"/>
              <w:jc w:val="both"/>
              <w:rPr>
                <w:rFonts w:ascii="Palatino Linotype" w:eastAsia="Palatino Linotype" w:hAnsi="Palatino Linotype" w:cs="Palatino Linotype"/>
                <w:sz w:val="20"/>
                <w:szCs w:val="20"/>
              </w:rPr>
            </w:pPr>
            <w:r w:rsidRPr="00B754B1">
              <w:rPr>
                <w:rFonts w:ascii="Palatino Linotype" w:eastAsia="Palatino Linotype" w:hAnsi="Palatino Linotype" w:cs="Palatino Linotype"/>
                <w:sz w:val="20"/>
                <w:szCs w:val="20"/>
              </w:rPr>
              <w:t xml:space="preserve">Realizada la búsqueda física y electrónica en los archivos del Departamento de Licencias y Permisos dependiente de la Dirección, se localizó trámite para revalidación con número de folio 01508 del año 2023 de la unidad económica referida en la solicitud de información. </w:t>
            </w:r>
          </w:p>
          <w:p w14:paraId="5985C228" w14:textId="77777777" w:rsidR="009A2F42" w:rsidRPr="00B754B1" w:rsidRDefault="009A2F42" w:rsidP="009A2F42">
            <w:pPr>
              <w:spacing w:after="0" w:line="240" w:lineRule="auto"/>
              <w:jc w:val="both"/>
              <w:rPr>
                <w:rFonts w:ascii="Palatino Linotype" w:eastAsia="Palatino Linotype" w:hAnsi="Palatino Linotype" w:cs="Palatino Linotype"/>
                <w:i/>
                <w:sz w:val="20"/>
                <w:szCs w:val="20"/>
              </w:rPr>
            </w:pPr>
          </w:p>
        </w:tc>
      </w:tr>
    </w:tbl>
    <w:p w14:paraId="095C08FC" w14:textId="77777777" w:rsidR="00016C8D" w:rsidRPr="00B754B1" w:rsidRDefault="00016C8D">
      <w:pPr>
        <w:spacing w:after="0" w:line="360" w:lineRule="auto"/>
        <w:rPr>
          <w:rFonts w:ascii="Palatino Linotype" w:eastAsia="Palatino Linotype" w:hAnsi="Palatino Linotype" w:cs="Palatino Linotype"/>
        </w:rPr>
      </w:pPr>
    </w:p>
    <w:p w14:paraId="2AD156A2" w14:textId="77777777" w:rsidR="00016C8D" w:rsidRPr="00B754B1" w:rsidRDefault="002F4C3B">
      <w:pPr>
        <w:spacing w:after="0" w:line="360" w:lineRule="auto"/>
        <w:jc w:val="both"/>
        <w:rPr>
          <w:rFonts w:ascii="Palatino Linotype" w:eastAsia="Palatino Linotype" w:hAnsi="Palatino Linotype" w:cs="Palatino Linotype"/>
        </w:rPr>
      </w:pPr>
      <w:r w:rsidRPr="00B754B1">
        <w:rPr>
          <w:rFonts w:ascii="Palatino Linotype" w:eastAsia="Palatino Linotype" w:hAnsi="Palatino Linotype" w:cs="Palatino Linotype"/>
          <w:b/>
        </w:rPr>
        <w:t xml:space="preserve">3. Del Recurso de Revisión. </w:t>
      </w:r>
      <w:r w:rsidRPr="00B754B1">
        <w:rPr>
          <w:rFonts w:ascii="Palatino Linotype" w:eastAsia="Palatino Linotype" w:hAnsi="Palatino Linotype" w:cs="Palatino Linotype"/>
        </w:rPr>
        <w:t>Inconforme con las respuestas del</w:t>
      </w:r>
      <w:r w:rsidRPr="00B754B1">
        <w:rPr>
          <w:rFonts w:ascii="Palatino Linotype" w:eastAsia="Palatino Linotype" w:hAnsi="Palatino Linotype" w:cs="Palatino Linotype"/>
          <w:b/>
        </w:rPr>
        <w:t xml:space="preserve"> SUJETO OBLIGADO, </w:t>
      </w:r>
      <w:r w:rsidRPr="00B754B1">
        <w:rPr>
          <w:rFonts w:ascii="Palatino Linotype" w:eastAsia="Palatino Linotype" w:hAnsi="Palatino Linotype" w:cs="Palatino Linotype"/>
        </w:rPr>
        <w:t xml:space="preserve">en fecha </w:t>
      </w:r>
      <w:r w:rsidR="000C4CDB" w:rsidRPr="00B754B1">
        <w:rPr>
          <w:rFonts w:ascii="Palatino Linotype" w:eastAsia="Palatino Linotype" w:hAnsi="Palatino Linotype" w:cs="Palatino Linotype"/>
          <w:b/>
        </w:rPr>
        <w:t>veinticuatro de mayo</w:t>
      </w:r>
      <w:r w:rsidRPr="00B754B1">
        <w:rPr>
          <w:rFonts w:ascii="Palatino Linotype" w:eastAsia="Palatino Linotype" w:hAnsi="Palatino Linotype" w:cs="Palatino Linotype"/>
          <w:b/>
        </w:rPr>
        <w:t xml:space="preserve"> de dos mil veinticuatro, LA PARTE RECURRENTE </w:t>
      </w:r>
      <w:r w:rsidRPr="00B754B1">
        <w:rPr>
          <w:rFonts w:ascii="Palatino Linotype" w:eastAsia="Palatino Linotype" w:hAnsi="Palatino Linotype" w:cs="Palatino Linotype"/>
        </w:rPr>
        <w:t xml:space="preserve">interpuso los recursos de revisión, en los cuales manifiesta, lo siguiente: </w:t>
      </w:r>
    </w:p>
    <w:p w14:paraId="3BF54956" w14:textId="77777777" w:rsidR="000C4CDB" w:rsidRPr="00B754B1" w:rsidRDefault="000C4CDB">
      <w:pPr>
        <w:spacing w:after="0" w:line="360" w:lineRule="auto"/>
        <w:jc w:val="both"/>
        <w:rPr>
          <w:rFonts w:ascii="Palatino Linotype" w:eastAsia="Palatino Linotype" w:hAnsi="Palatino Linotype" w:cs="Palatino Linotype"/>
        </w:rPr>
      </w:pPr>
    </w:p>
    <w:p w14:paraId="0C38C39F" w14:textId="77777777" w:rsidR="00A60DCC" w:rsidRPr="00B754B1" w:rsidRDefault="00A60DCC">
      <w:pPr>
        <w:spacing w:after="0" w:line="360" w:lineRule="auto"/>
        <w:jc w:val="both"/>
        <w:rPr>
          <w:rFonts w:ascii="Palatino Linotype" w:eastAsia="Palatino Linotype" w:hAnsi="Palatino Linotype" w:cs="Palatino Linotype"/>
        </w:rPr>
      </w:pPr>
    </w:p>
    <w:p w14:paraId="4C0B42D5" w14:textId="77777777" w:rsidR="000C4CDB" w:rsidRPr="00B754B1" w:rsidRDefault="000C4CDB" w:rsidP="004D6499">
      <w:pPr>
        <w:spacing w:after="0"/>
        <w:ind w:left="567" w:right="560"/>
        <w:jc w:val="both"/>
        <w:rPr>
          <w:rFonts w:ascii="Palatino Linotype" w:eastAsia="Palatino Linotype" w:hAnsi="Palatino Linotype" w:cs="Palatino Linotype"/>
        </w:rPr>
      </w:pPr>
      <w:r w:rsidRPr="00B754B1">
        <w:rPr>
          <w:rFonts w:ascii="Palatino Linotype" w:eastAsia="Palatino Linotype" w:hAnsi="Palatino Linotype" w:cs="Palatino Linotype"/>
          <w:b/>
        </w:rPr>
        <w:lastRenderedPageBreak/>
        <w:t>03259</w:t>
      </w:r>
      <w:r w:rsidR="002F4C3B" w:rsidRPr="00B754B1">
        <w:rPr>
          <w:rFonts w:ascii="Palatino Linotype" w:eastAsia="Palatino Linotype" w:hAnsi="Palatino Linotype" w:cs="Palatino Linotype"/>
          <w:b/>
        </w:rPr>
        <w:t>/INFOEM/IP/RR/2024</w:t>
      </w:r>
      <w:r w:rsidR="002F4C3B" w:rsidRPr="00B754B1">
        <w:rPr>
          <w:rFonts w:ascii="Palatino Linotype" w:eastAsia="Palatino Linotype" w:hAnsi="Palatino Linotype" w:cs="Palatino Linotype"/>
        </w:rPr>
        <w:t xml:space="preserve"> </w:t>
      </w:r>
    </w:p>
    <w:p w14:paraId="670FB001" w14:textId="77777777" w:rsidR="000C4CDB" w:rsidRPr="00B754B1" w:rsidRDefault="000C4CDB" w:rsidP="004D6499">
      <w:pPr>
        <w:spacing w:after="0"/>
        <w:ind w:left="567" w:right="560"/>
        <w:jc w:val="both"/>
        <w:rPr>
          <w:rFonts w:ascii="Palatino Linotype" w:eastAsia="Palatino Linotype" w:hAnsi="Palatino Linotype" w:cs="Palatino Linotype"/>
        </w:rPr>
      </w:pPr>
    </w:p>
    <w:p w14:paraId="5FE01344" w14:textId="77777777" w:rsidR="000C4CDB" w:rsidRPr="00B754B1" w:rsidRDefault="002F4C3B" w:rsidP="004D6499">
      <w:pPr>
        <w:spacing w:after="0"/>
        <w:ind w:left="567" w:right="560"/>
        <w:jc w:val="both"/>
        <w:rPr>
          <w:rFonts w:ascii="Palatino Linotype" w:eastAsia="Palatino Linotype" w:hAnsi="Palatino Linotype" w:cs="Palatino Linotype"/>
          <w:i/>
        </w:rPr>
      </w:pPr>
      <w:r w:rsidRPr="00B754B1">
        <w:rPr>
          <w:rFonts w:ascii="Palatino Linotype" w:eastAsia="Palatino Linotype" w:hAnsi="Palatino Linotype" w:cs="Palatino Linotype"/>
          <w:b/>
          <w:i/>
        </w:rPr>
        <w:t>Acto Impugnado:</w:t>
      </w:r>
      <w:r w:rsidRPr="00B754B1">
        <w:rPr>
          <w:rFonts w:ascii="Palatino Linotype" w:eastAsia="Palatino Linotype" w:hAnsi="Palatino Linotype" w:cs="Palatino Linotype"/>
          <w:i/>
        </w:rPr>
        <w:t xml:space="preserve"> </w:t>
      </w:r>
      <w:r w:rsidR="000C4CDB" w:rsidRPr="00B754B1">
        <w:rPr>
          <w:rFonts w:ascii="Palatino Linotype" w:hAnsi="Palatino Linotype"/>
          <w:i/>
          <w:lang w:eastAsia="es-MX"/>
        </w:rPr>
        <w:t>La contestación incompleta a mi solicitud de mi información</w:t>
      </w:r>
    </w:p>
    <w:p w14:paraId="3250100A" w14:textId="77777777" w:rsidR="00016C8D" w:rsidRPr="00B754B1" w:rsidRDefault="002F4C3B" w:rsidP="004D6499">
      <w:pPr>
        <w:spacing w:after="0"/>
        <w:ind w:left="567" w:right="560"/>
        <w:jc w:val="both"/>
        <w:rPr>
          <w:rFonts w:ascii="Palatino Linotype" w:eastAsia="Palatino Linotype" w:hAnsi="Palatino Linotype" w:cs="Palatino Linotype"/>
        </w:rPr>
      </w:pPr>
      <w:r w:rsidRPr="00B754B1">
        <w:rPr>
          <w:rFonts w:ascii="Palatino Linotype" w:eastAsia="Palatino Linotype" w:hAnsi="Palatino Linotype" w:cs="Palatino Linotype"/>
          <w:b/>
          <w:i/>
        </w:rPr>
        <w:t>Motivo de inconformidad:</w:t>
      </w:r>
      <w:r w:rsidRPr="00B754B1">
        <w:rPr>
          <w:rFonts w:ascii="Palatino Linotype" w:eastAsia="Palatino Linotype" w:hAnsi="Palatino Linotype" w:cs="Palatino Linotype"/>
          <w:i/>
        </w:rPr>
        <w:t xml:space="preserve"> </w:t>
      </w:r>
      <w:r w:rsidR="000C4CDB" w:rsidRPr="00B754B1">
        <w:rPr>
          <w:rFonts w:ascii="Palatino Linotype" w:eastAsia="Palatino Linotype" w:hAnsi="Palatino Linotype" w:cs="Palatino Linotype"/>
          <w:i/>
        </w:rPr>
        <w:t xml:space="preserve">Toda vez que se vulnera mi derecho humano al acceso de la información consagrado en el articulo 8 de la Constitución Politica de los Estados Unidos Mexicanos, ya que mi petición no se cumple de manera plena, debido a que mi solicitud fue: "Necesito conocer cuales son los permisos necesarios para que opere un restaurante/Cocina Economica, </w:t>
      </w:r>
      <w:r w:rsidR="000C4CDB" w:rsidRPr="00B754B1">
        <w:rPr>
          <w:rFonts w:ascii="Palatino Linotype" w:eastAsia="Palatino Linotype" w:hAnsi="Palatino Linotype" w:cs="Palatino Linotype"/>
          <w:b/>
          <w:i/>
          <w:u w:val="single"/>
        </w:rPr>
        <w:t>(Licencia de venta de alimentos, licencia de anuncios,licenica de venta de alcohol....etc)</w:t>
      </w:r>
      <w:r w:rsidR="000C4CDB" w:rsidRPr="00B754B1">
        <w:rPr>
          <w:rFonts w:ascii="Palatino Linotype" w:eastAsia="Palatino Linotype" w:hAnsi="Palatino Linotype" w:cs="Palatino Linotype"/>
          <w:i/>
        </w:rPr>
        <w:t xml:space="preserve">. Al igual necesito conocer que permisos tiene la fonda economica "Quexquisitas y Charly" Que esta ubicado Cocina Económica ubicada en el Andador Constitución numero 112 local 2,3,4, colonia centro en la ciudad de Toluca, Estado de México." Solamente se menciona una licencia de funcionamiento para venta de bebidas alcohólicas, </w:t>
      </w:r>
      <w:r w:rsidR="000C4CDB" w:rsidRPr="00B754B1">
        <w:rPr>
          <w:rFonts w:ascii="Palatino Linotype" w:eastAsia="Palatino Linotype" w:hAnsi="Palatino Linotype" w:cs="Palatino Linotype"/>
          <w:b/>
          <w:i/>
        </w:rPr>
        <w:t>no se menciona en ningún momento el tratamiento de alimentos, funcionamiento de los anuncios publicitarios y todos aquellos que conlleve un negocio de esta naturaleza.</w:t>
      </w:r>
      <w:r w:rsidR="000C4CDB" w:rsidRPr="00B754B1">
        <w:rPr>
          <w:rFonts w:ascii="Palatino Linotype" w:eastAsia="Palatino Linotype" w:hAnsi="Palatino Linotype" w:cs="Palatino Linotype"/>
          <w:i/>
        </w:rPr>
        <w:t xml:space="preserve"> Igualmente solicitamos conocer con que permisos cuenta dicho negocio y no se nos dio ninguna respuesta sobre eso, toda vez que únicamente se informo de una busqueda fisica y electronica los archivos del departamento de licencias y permisos, y se nos menciono que se ubico un tramite de revalidación bajo el numero de folio 01508 de la fonda económica "Quexquisitas y Charly" y no se nos menciono lo que pedimos específicamente que es conocer las licencias y permisos vigentes con las que cuenta "Quexquisitas y Charly. Por consiguiente encontramos una vulneración directa al pacto internacional de derechos civiles y políticos suscrito por mexico el 23/03/1981 vulnerando el articulo 19 del mismo.Asi como el precepto constitucional mencionado en la presente</w:t>
      </w:r>
      <w:r w:rsidRPr="00B754B1">
        <w:rPr>
          <w:rFonts w:ascii="Palatino Linotype" w:eastAsia="Palatino Linotype" w:hAnsi="Palatino Linotype" w:cs="Palatino Linotype"/>
          <w:i/>
        </w:rPr>
        <w:t>.</w:t>
      </w:r>
    </w:p>
    <w:p w14:paraId="44841E88" w14:textId="77777777" w:rsidR="00016C8D" w:rsidRPr="00B754B1" w:rsidRDefault="00016C8D" w:rsidP="004D6499">
      <w:pPr>
        <w:spacing w:after="0" w:line="360" w:lineRule="auto"/>
        <w:ind w:left="567"/>
        <w:jc w:val="both"/>
        <w:rPr>
          <w:rFonts w:ascii="Palatino Linotype" w:eastAsia="Palatino Linotype" w:hAnsi="Palatino Linotype" w:cs="Palatino Linotype"/>
          <w:b/>
        </w:rPr>
      </w:pPr>
    </w:p>
    <w:p w14:paraId="1B942B83" w14:textId="77777777" w:rsidR="00016C8D" w:rsidRPr="00B754B1" w:rsidRDefault="000C4CDB" w:rsidP="004D6499">
      <w:pPr>
        <w:spacing w:after="0"/>
        <w:ind w:left="567" w:right="560"/>
        <w:jc w:val="both"/>
        <w:rPr>
          <w:rFonts w:ascii="Palatino Linotype" w:eastAsia="Palatino Linotype" w:hAnsi="Palatino Linotype" w:cs="Palatino Linotype"/>
        </w:rPr>
      </w:pPr>
      <w:r w:rsidRPr="00B754B1">
        <w:rPr>
          <w:rFonts w:ascii="Palatino Linotype" w:eastAsia="Palatino Linotype" w:hAnsi="Palatino Linotype" w:cs="Palatino Linotype"/>
          <w:b/>
        </w:rPr>
        <w:t>03260</w:t>
      </w:r>
      <w:r w:rsidR="002F4C3B" w:rsidRPr="00B754B1">
        <w:rPr>
          <w:rFonts w:ascii="Palatino Linotype" w:eastAsia="Palatino Linotype" w:hAnsi="Palatino Linotype" w:cs="Palatino Linotype"/>
          <w:b/>
        </w:rPr>
        <w:t>/INFOEM/IP/RR/2024</w:t>
      </w:r>
      <w:r w:rsidR="002F4C3B" w:rsidRPr="00B754B1">
        <w:rPr>
          <w:rFonts w:ascii="Palatino Linotype" w:eastAsia="Palatino Linotype" w:hAnsi="Palatino Linotype" w:cs="Palatino Linotype"/>
        </w:rPr>
        <w:t xml:space="preserve"> </w:t>
      </w:r>
    </w:p>
    <w:p w14:paraId="1E560DD8" w14:textId="77777777" w:rsidR="00016C8D" w:rsidRPr="00B754B1" w:rsidRDefault="00016C8D" w:rsidP="004D6499">
      <w:pPr>
        <w:spacing w:after="0"/>
        <w:ind w:left="567" w:right="560"/>
        <w:jc w:val="both"/>
        <w:rPr>
          <w:rFonts w:ascii="Palatino Linotype" w:eastAsia="Palatino Linotype" w:hAnsi="Palatino Linotype" w:cs="Palatino Linotype"/>
          <w:b/>
          <w:i/>
        </w:rPr>
      </w:pPr>
    </w:p>
    <w:p w14:paraId="665DD55C" w14:textId="77777777" w:rsidR="00016C8D" w:rsidRPr="00B754B1" w:rsidRDefault="002F4C3B" w:rsidP="004D6499">
      <w:pPr>
        <w:spacing w:after="0"/>
        <w:ind w:left="567" w:right="560"/>
        <w:jc w:val="both"/>
        <w:rPr>
          <w:rFonts w:ascii="Palatino Linotype" w:eastAsia="Palatino Linotype" w:hAnsi="Palatino Linotype" w:cs="Palatino Linotype"/>
          <w:i/>
        </w:rPr>
      </w:pPr>
      <w:r w:rsidRPr="00B754B1">
        <w:rPr>
          <w:rFonts w:ascii="Palatino Linotype" w:eastAsia="Palatino Linotype" w:hAnsi="Palatino Linotype" w:cs="Palatino Linotype"/>
          <w:b/>
          <w:i/>
        </w:rPr>
        <w:t>Acto Impugnado:</w:t>
      </w:r>
      <w:r w:rsidRPr="00B754B1">
        <w:rPr>
          <w:rFonts w:ascii="Palatino Linotype" w:eastAsia="Palatino Linotype" w:hAnsi="Palatino Linotype" w:cs="Palatino Linotype"/>
          <w:i/>
        </w:rPr>
        <w:t xml:space="preserve"> </w:t>
      </w:r>
      <w:r w:rsidR="00A243FF" w:rsidRPr="00B754B1">
        <w:rPr>
          <w:rFonts w:ascii="Palatino Linotype" w:eastAsia="Palatino Linotype" w:hAnsi="Palatino Linotype" w:cs="Palatino Linotype"/>
          <w:i/>
        </w:rPr>
        <w:t>La contestación Incompleta de mi Solicitud</w:t>
      </w:r>
    </w:p>
    <w:p w14:paraId="38CF059C" w14:textId="77777777" w:rsidR="00A243FF" w:rsidRPr="00B754B1" w:rsidRDefault="00A243FF" w:rsidP="004D6499">
      <w:pPr>
        <w:spacing w:after="0"/>
        <w:ind w:right="560"/>
        <w:jc w:val="both"/>
        <w:rPr>
          <w:rFonts w:ascii="Palatino Linotype" w:eastAsia="Palatino Linotype" w:hAnsi="Palatino Linotype" w:cs="Palatino Linotype"/>
          <w:i/>
        </w:rPr>
      </w:pPr>
    </w:p>
    <w:p w14:paraId="79170DAE" w14:textId="77777777" w:rsidR="00016C8D" w:rsidRPr="00B754B1" w:rsidRDefault="002F4C3B" w:rsidP="004D6499">
      <w:pPr>
        <w:spacing w:after="0"/>
        <w:ind w:left="567" w:right="560"/>
        <w:jc w:val="both"/>
        <w:rPr>
          <w:rFonts w:ascii="Palatino Linotype" w:eastAsia="Palatino Linotype" w:hAnsi="Palatino Linotype" w:cs="Palatino Linotype"/>
          <w:i/>
        </w:rPr>
      </w:pPr>
      <w:r w:rsidRPr="00B754B1">
        <w:rPr>
          <w:rFonts w:ascii="Palatino Linotype" w:eastAsia="Palatino Linotype" w:hAnsi="Palatino Linotype" w:cs="Palatino Linotype"/>
          <w:b/>
          <w:i/>
        </w:rPr>
        <w:t>Motivo de inconformidad</w:t>
      </w:r>
      <w:r w:rsidR="00A243FF" w:rsidRPr="00B754B1">
        <w:t xml:space="preserve">: </w:t>
      </w:r>
      <w:r w:rsidR="00A243FF" w:rsidRPr="00B754B1">
        <w:rPr>
          <w:rFonts w:ascii="Palatino Linotype" w:eastAsia="Palatino Linotype" w:hAnsi="Palatino Linotype" w:cs="Palatino Linotype"/>
          <w:i/>
        </w:rPr>
        <w:t xml:space="preserve">Toda vez que se vulnera mi derecho humano al acceso de la información consagrado en el articulo 8 de la Constitución Politica de los Estados Unidos Mexicanos, ya que mi petición no se cumple de manera plena, debido a que mi solicitud fue: "Necesito conocer cuales son los permisos necesarios para que opere un restaurante/Cocina Economica, (Licencia de venta de alimentos, licencia de anuncios,licenica de venta de </w:t>
      </w:r>
      <w:r w:rsidR="00A243FF" w:rsidRPr="00B754B1">
        <w:rPr>
          <w:rFonts w:ascii="Palatino Linotype" w:eastAsia="Palatino Linotype" w:hAnsi="Palatino Linotype" w:cs="Palatino Linotype"/>
          <w:i/>
        </w:rPr>
        <w:lastRenderedPageBreak/>
        <w:t xml:space="preserve">alcohol....etc). Al igual necesito conocer que permisos tiene la fonda economica "Quexquisitas y Charly" Que esta ubicado Cocina Económica ubicada en el Andador Constitución numero 112 local 2,3,4, colonia centro en la ciudad de Toluca, Estado de México." Solamente se menciona una licencia de funcionamiento para venta de bebidas alcohólicas, </w:t>
      </w:r>
      <w:r w:rsidR="00A243FF" w:rsidRPr="00B754B1">
        <w:rPr>
          <w:rFonts w:ascii="Palatino Linotype" w:eastAsia="Palatino Linotype" w:hAnsi="Palatino Linotype" w:cs="Palatino Linotype"/>
          <w:b/>
          <w:i/>
          <w:u w:val="single"/>
        </w:rPr>
        <w:t>no se menciona en ningún momento el tratamiento de alimentos, funcionamiento de los anuncios publicitarios y todos aquellos que conlleve un negocio de esta naturaleza</w:t>
      </w:r>
      <w:r w:rsidR="00A243FF" w:rsidRPr="00B754B1">
        <w:rPr>
          <w:rFonts w:ascii="Palatino Linotype" w:eastAsia="Palatino Linotype" w:hAnsi="Palatino Linotype" w:cs="Palatino Linotype"/>
          <w:i/>
        </w:rPr>
        <w:t>. Igualmente solicitamos conocer con que permisos cuenta dicho negocio y no se nos dio ninguna respuesta sobre eso, toda vez que únicamente se informo de una busqueda fisica y electronica los archivos del departamento de licencias y permisos, y se nos menciono que se ubico un tramite de revalidación bajo el numero de folio 01508 de la fonda económica "Quexquisitas y Charly" y no se nos menciono lo que pedimos específicamente que es conocer las licencias y permisos vigentes con las que cuenta "Quexquisitas y Charly. Por consiguiente encontramos una vulneración directa al pacto internacional de derechos civiles y políticos suscrito por mexico el 23/03/1981 vulnerando el articulo 19 del mismo.Asi como el precepto constitucional mencionado en la presente</w:t>
      </w:r>
    </w:p>
    <w:p w14:paraId="0474CE84" w14:textId="77777777" w:rsidR="00016C8D" w:rsidRPr="00B754B1" w:rsidRDefault="00016C8D">
      <w:pPr>
        <w:spacing w:after="0" w:line="360" w:lineRule="auto"/>
        <w:jc w:val="both"/>
        <w:rPr>
          <w:rFonts w:ascii="Palatino Linotype" w:eastAsia="Palatino Linotype" w:hAnsi="Palatino Linotype" w:cs="Palatino Linotype"/>
        </w:rPr>
      </w:pPr>
    </w:p>
    <w:p w14:paraId="10234CA3" w14:textId="77777777" w:rsidR="00016C8D" w:rsidRPr="00B754B1" w:rsidRDefault="002F4C3B">
      <w:pPr>
        <w:spacing w:after="0" w:line="360" w:lineRule="auto"/>
        <w:jc w:val="both"/>
        <w:rPr>
          <w:rFonts w:ascii="Palatino Linotype" w:eastAsia="Palatino Linotype" w:hAnsi="Palatino Linotype" w:cs="Palatino Linotype"/>
        </w:rPr>
      </w:pPr>
      <w:r w:rsidRPr="00B754B1">
        <w:rPr>
          <w:rFonts w:ascii="Palatino Linotype" w:eastAsia="Palatino Linotype" w:hAnsi="Palatino Linotype" w:cs="Palatino Linotype"/>
          <w:b/>
        </w:rPr>
        <w:t xml:space="preserve">4. Turno. </w:t>
      </w:r>
      <w:r w:rsidRPr="00B754B1">
        <w:rPr>
          <w:rFonts w:ascii="Palatino Linotype" w:eastAsia="Palatino Linotype" w:hAnsi="Palatino Linotype" w:cs="Palatino Linotype"/>
        </w:rPr>
        <w:t>De conformidad con el artículo 185 fracción I de la Ley Transparencia y Acceso a la Información Pública, los recursos de revisión fueron</w:t>
      </w:r>
      <w:r w:rsidRPr="00B754B1">
        <w:rPr>
          <w:rFonts w:ascii="Palatino Linotype" w:eastAsia="Palatino Linotype" w:hAnsi="Palatino Linotype" w:cs="Palatino Linotype"/>
          <w:b/>
        </w:rPr>
        <w:t xml:space="preserve"> </w:t>
      </w:r>
      <w:r w:rsidRPr="00B754B1">
        <w:rPr>
          <w:rFonts w:ascii="Palatino Linotype" w:eastAsia="Palatino Linotype" w:hAnsi="Palatino Linotype" w:cs="Palatino Linotype"/>
        </w:rPr>
        <w:t xml:space="preserve">turnados de la siguiente manera a efecto de presentar al Pleno los proyectos de resolución correspondientes: </w:t>
      </w:r>
    </w:p>
    <w:p w14:paraId="353FC2E9" w14:textId="77777777" w:rsidR="00016C8D" w:rsidRPr="00B754B1" w:rsidRDefault="00016C8D">
      <w:pPr>
        <w:spacing w:after="0" w:line="360" w:lineRule="auto"/>
        <w:jc w:val="both"/>
        <w:rPr>
          <w:rFonts w:ascii="Palatino Linotype" w:eastAsia="Palatino Linotype" w:hAnsi="Palatino Linotype" w:cs="Palatino Linotype"/>
        </w:rPr>
      </w:pPr>
    </w:p>
    <w:tbl>
      <w:tblPr>
        <w:tblStyle w:val="a1"/>
        <w:tblW w:w="89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60"/>
        <w:gridCol w:w="4461"/>
      </w:tblGrid>
      <w:tr w:rsidR="00B754B1" w:rsidRPr="00B754B1" w14:paraId="0F7733E4" w14:textId="77777777">
        <w:tc>
          <w:tcPr>
            <w:tcW w:w="4460" w:type="dxa"/>
            <w:shd w:val="clear" w:color="auto" w:fill="DDD9C4"/>
          </w:tcPr>
          <w:p w14:paraId="6A25393C" w14:textId="77777777" w:rsidR="00016C8D" w:rsidRPr="00B754B1" w:rsidRDefault="002F4C3B">
            <w:pPr>
              <w:spacing w:after="0" w:line="360" w:lineRule="auto"/>
              <w:jc w:val="center"/>
              <w:rPr>
                <w:rFonts w:ascii="Palatino Linotype" w:eastAsia="Palatino Linotype" w:hAnsi="Palatino Linotype" w:cs="Palatino Linotype"/>
                <w:b/>
              </w:rPr>
            </w:pPr>
            <w:r w:rsidRPr="00B754B1">
              <w:rPr>
                <w:rFonts w:ascii="Palatino Linotype" w:eastAsia="Palatino Linotype" w:hAnsi="Palatino Linotype" w:cs="Palatino Linotype"/>
                <w:b/>
              </w:rPr>
              <w:t>Recurso de Revisión</w:t>
            </w:r>
          </w:p>
        </w:tc>
        <w:tc>
          <w:tcPr>
            <w:tcW w:w="4461" w:type="dxa"/>
            <w:shd w:val="clear" w:color="auto" w:fill="DDD9C4"/>
          </w:tcPr>
          <w:p w14:paraId="3111B5C6" w14:textId="77777777" w:rsidR="00016C8D" w:rsidRPr="00B754B1" w:rsidRDefault="002F4C3B">
            <w:pPr>
              <w:spacing w:after="0" w:line="360" w:lineRule="auto"/>
              <w:jc w:val="center"/>
              <w:rPr>
                <w:rFonts w:ascii="Palatino Linotype" w:eastAsia="Palatino Linotype" w:hAnsi="Palatino Linotype" w:cs="Palatino Linotype"/>
                <w:b/>
              </w:rPr>
            </w:pPr>
            <w:r w:rsidRPr="00B754B1">
              <w:rPr>
                <w:rFonts w:ascii="Palatino Linotype" w:eastAsia="Palatino Linotype" w:hAnsi="Palatino Linotype" w:cs="Palatino Linotype"/>
                <w:b/>
              </w:rPr>
              <w:t>Comisionada</w:t>
            </w:r>
          </w:p>
        </w:tc>
      </w:tr>
      <w:tr w:rsidR="00B754B1" w:rsidRPr="00B754B1" w14:paraId="240B926D" w14:textId="77777777">
        <w:tc>
          <w:tcPr>
            <w:tcW w:w="4460" w:type="dxa"/>
          </w:tcPr>
          <w:p w14:paraId="6B0E65D3" w14:textId="77777777" w:rsidR="00016C8D" w:rsidRPr="00B754B1" w:rsidRDefault="00A243FF">
            <w:pPr>
              <w:spacing w:after="0"/>
              <w:jc w:val="center"/>
              <w:rPr>
                <w:rFonts w:ascii="Palatino Linotype" w:eastAsia="Palatino Linotype" w:hAnsi="Palatino Linotype" w:cs="Palatino Linotype"/>
                <w:b/>
              </w:rPr>
            </w:pPr>
            <w:r w:rsidRPr="00B754B1">
              <w:rPr>
                <w:rFonts w:ascii="Palatino Linotype" w:eastAsia="Palatino Linotype" w:hAnsi="Palatino Linotype" w:cs="Palatino Linotype"/>
                <w:b/>
              </w:rPr>
              <w:t>03259</w:t>
            </w:r>
            <w:r w:rsidR="002F4C3B" w:rsidRPr="00B754B1">
              <w:rPr>
                <w:rFonts w:ascii="Palatino Linotype" w:eastAsia="Palatino Linotype" w:hAnsi="Palatino Linotype" w:cs="Palatino Linotype"/>
                <w:b/>
              </w:rPr>
              <w:t>/INFOEM/IP/RR/2024</w:t>
            </w:r>
          </w:p>
        </w:tc>
        <w:tc>
          <w:tcPr>
            <w:tcW w:w="4461" w:type="dxa"/>
          </w:tcPr>
          <w:p w14:paraId="2265521B" w14:textId="77777777" w:rsidR="00016C8D" w:rsidRPr="00B754B1" w:rsidRDefault="002F4C3B">
            <w:pPr>
              <w:spacing w:after="0"/>
              <w:jc w:val="center"/>
              <w:rPr>
                <w:rFonts w:ascii="Palatino Linotype" w:eastAsia="Palatino Linotype" w:hAnsi="Palatino Linotype" w:cs="Palatino Linotype"/>
                <w:b/>
              </w:rPr>
            </w:pPr>
            <w:r w:rsidRPr="00B754B1">
              <w:rPr>
                <w:rFonts w:ascii="Palatino Linotype" w:eastAsia="Palatino Linotype" w:hAnsi="Palatino Linotype" w:cs="Palatino Linotype"/>
                <w:b/>
              </w:rPr>
              <w:t>Comisionada Guadalupe Ramírez Peña</w:t>
            </w:r>
          </w:p>
        </w:tc>
      </w:tr>
      <w:tr w:rsidR="00016C8D" w:rsidRPr="00B754B1" w14:paraId="33312AD7" w14:textId="77777777">
        <w:tc>
          <w:tcPr>
            <w:tcW w:w="4460" w:type="dxa"/>
          </w:tcPr>
          <w:p w14:paraId="6AFD3769" w14:textId="77777777" w:rsidR="00016C8D" w:rsidRPr="00B754B1" w:rsidRDefault="00A243FF">
            <w:pPr>
              <w:spacing w:after="0"/>
              <w:jc w:val="center"/>
              <w:rPr>
                <w:rFonts w:ascii="Palatino Linotype" w:eastAsia="Palatino Linotype" w:hAnsi="Palatino Linotype" w:cs="Palatino Linotype"/>
                <w:b/>
              </w:rPr>
            </w:pPr>
            <w:r w:rsidRPr="00B754B1">
              <w:rPr>
                <w:rFonts w:ascii="Palatino Linotype" w:eastAsia="Palatino Linotype" w:hAnsi="Palatino Linotype" w:cs="Palatino Linotype"/>
                <w:b/>
              </w:rPr>
              <w:t>03260</w:t>
            </w:r>
            <w:r w:rsidR="002F4C3B" w:rsidRPr="00B754B1">
              <w:rPr>
                <w:rFonts w:ascii="Palatino Linotype" w:eastAsia="Palatino Linotype" w:hAnsi="Palatino Linotype" w:cs="Palatino Linotype"/>
                <w:b/>
              </w:rPr>
              <w:t xml:space="preserve">/INFOEM/IP/RR/2024  </w:t>
            </w:r>
          </w:p>
        </w:tc>
        <w:tc>
          <w:tcPr>
            <w:tcW w:w="4461" w:type="dxa"/>
          </w:tcPr>
          <w:p w14:paraId="0F43B2DB" w14:textId="77777777" w:rsidR="00016C8D" w:rsidRPr="00B754B1" w:rsidRDefault="00A243FF" w:rsidP="00A243FF">
            <w:pPr>
              <w:spacing w:after="0"/>
              <w:jc w:val="center"/>
              <w:rPr>
                <w:rFonts w:ascii="Palatino Linotype" w:eastAsia="Palatino Linotype" w:hAnsi="Palatino Linotype" w:cs="Palatino Linotype"/>
                <w:b/>
              </w:rPr>
            </w:pPr>
            <w:r w:rsidRPr="00B754B1">
              <w:rPr>
                <w:rFonts w:ascii="Palatino Linotype" w:eastAsia="Palatino Linotype" w:hAnsi="Palatino Linotype" w:cs="Palatino Linotype"/>
                <w:b/>
              </w:rPr>
              <w:t>Comisionado José Martínez Vilchis</w:t>
            </w:r>
          </w:p>
        </w:tc>
      </w:tr>
    </w:tbl>
    <w:p w14:paraId="00454530" w14:textId="77777777" w:rsidR="00016C8D" w:rsidRPr="00B754B1" w:rsidRDefault="00016C8D">
      <w:pPr>
        <w:spacing w:after="0" w:line="360" w:lineRule="auto"/>
      </w:pPr>
    </w:p>
    <w:p w14:paraId="7C7BF60F" w14:textId="0D7F3B02" w:rsidR="00016C8D" w:rsidRPr="00B754B1" w:rsidRDefault="002F4C3B">
      <w:pPr>
        <w:spacing w:after="0" w:line="360" w:lineRule="auto"/>
        <w:jc w:val="both"/>
        <w:rPr>
          <w:rFonts w:ascii="Palatino Linotype" w:eastAsia="Palatino Linotype" w:hAnsi="Palatino Linotype" w:cs="Palatino Linotype"/>
          <w:b/>
        </w:rPr>
      </w:pPr>
      <w:r w:rsidRPr="00B754B1">
        <w:rPr>
          <w:rFonts w:ascii="Palatino Linotype" w:eastAsia="Palatino Linotype" w:hAnsi="Palatino Linotype" w:cs="Palatino Linotype"/>
          <w:b/>
        </w:rPr>
        <w:t xml:space="preserve">5. Admisiones. </w:t>
      </w:r>
      <w:r w:rsidRPr="00B754B1">
        <w:rPr>
          <w:rFonts w:ascii="Palatino Linotype" w:eastAsia="Palatino Linotype" w:hAnsi="Palatino Linotype" w:cs="Palatino Linotype"/>
        </w:rPr>
        <w:t xml:space="preserve">Los días </w:t>
      </w:r>
      <w:r w:rsidR="00A60DCC" w:rsidRPr="00B754B1">
        <w:rPr>
          <w:rFonts w:ascii="Palatino Linotype" w:eastAsia="Palatino Linotype" w:hAnsi="Palatino Linotype" w:cs="Palatino Linotype"/>
          <w:b/>
        </w:rPr>
        <w:t>veintinueve y treinta</w:t>
      </w:r>
      <w:r w:rsidRPr="00B754B1">
        <w:rPr>
          <w:rFonts w:ascii="Palatino Linotype" w:eastAsia="Palatino Linotype" w:hAnsi="Palatino Linotype" w:cs="Palatino Linotype"/>
          <w:b/>
        </w:rPr>
        <w:t xml:space="preserve"> de </w:t>
      </w:r>
      <w:r w:rsidR="00A243FF" w:rsidRPr="00B754B1">
        <w:rPr>
          <w:rFonts w:ascii="Palatino Linotype" w:eastAsia="Palatino Linotype" w:hAnsi="Palatino Linotype" w:cs="Palatino Linotype"/>
          <w:b/>
        </w:rPr>
        <w:t xml:space="preserve">mayo </w:t>
      </w:r>
      <w:r w:rsidRPr="00B754B1">
        <w:rPr>
          <w:rFonts w:ascii="Palatino Linotype" w:eastAsia="Palatino Linotype" w:hAnsi="Palatino Linotype" w:cs="Palatino Linotype"/>
          <w:b/>
        </w:rPr>
        <w:t>de dos mil veinticuatro</w:t>
      </w:r>
      <w:r w:rsidRPr="00B754B1">
        <w:rPr>
          <w:rFonts w:ascii="Palatino Linotype" w:eastAsia="Palatino Linotype" w:hAnsi="Palatino Linotype" w:cs="Palatino Linotype"/>
        </w:rPr>
        <w:t>, en términos de lo dispuesto en el artículo 185 fracciones I, II y IV de la Ley de Transparencia y Acceso a la Información Pública del Estado de México y Municipios, se admitieron a trámite los recursos de revisión</w:t>
      </w:r>
      <w:r w:rsidRPr="00B754B1">
        <w:rPr>
          <w:rFonts w:ascii="Palatino Linotype" w:eastAsia="Palatino Linotype" w:hAnsi="Palatino Linotype" w:cs="Palatino Linotype"/>
          <w:b/>
        </w:rPr>
        <w:t>.</w:t>
      </w:r>
    </w:p>
    <w:p w14:paraId="3A9BA36C" w14:textId="77777777" w:rsidR="00016C8D" w:rsidRPr="00B754B1" w:rsidRDefault="00016C8D">
      <w:pPr>
        <w:spacing w:after="0" w:line="360" w:lineRule="auto"/>
        <w:jc w:val="both"/>
        <w:rPr>
          <w:rFonts w:ascii="Palatino Linotype" w:eastAsia="Palatino Linotype" w:hAnsi="Palatino Linotype" w:cs="Palatino Linotype"/>
          <w:b/>
        </w:rPr>
      </w:pPr>
    </w:p>
    <w:p w14:paraId="7FD945C4" w14:textId="77777777" w:rsidR="00A243FF" w:rsidRPr="00B754B1" w:rsidRDefault="002F4C3B">
      <w:pPr>
        <w:spacing w:after="0" w:line="360" w:lineRule="auto"/>
        <w:jc w:val="both"/>
        <w:rPr>
          <w:rFonts w:ascii="Palatino Linotype" w:eastAsia="Palatino Linotype" w:hAnsi="Palatino Linotype" w:cs="Palatino Linotype"/>
        </w:rPr>
      </w:pPr>
      <w:r w:rsidRPr="00B754B1">
        <w:rPr>
          <w:rFonts w:ascii="Palatino Linotype" w:eastAsia="Palatino Linotype" w:hAnsi="Palatino Linotype" w:cs="Palatino Linotype"/>
          <w:b/>
        </w:rPr>
        <w:lastRenderedPageBreak/>
        <w:t>6. Manifestaciones.</w:t>
      </w:r>
      <w:r w:rsidRPr="00B754B1">
        <w:rPr>
          <w:rFonts w:ascii="Palatino Linotype" w:eastAsia="Palatino Linotype" w:hAnsi="Palatino Linotype" w:cs="Palatino Linotype"/>
        </w:rPr>
        <w:t xml:space="preserve"> </w:t>
      </w:r>
      <w:r w:rsidR="00A243FF" w:rsidRPr="00B754B1">
        <w:rPr>
          <w:rFonts w:ascii="Palatino Linotype" w:eastAsia="Palatino Linotype" w:hAnsi="Palatino Linotype" w:cs="Palatino Linotype"/>
        </w:rPr>
        <w:t xml:space="preserve">En ambos Recursos de Revisión, el Sujeto Obligado ratificó su respuesta inicial. </w:t>
      </w:r>
    </w:p>
    <w:p w14:paraId="4D5660BF" w14:textId="77777777" w:rsidR="00016C8D" w:rsidRPr="00B754B1" w:rsidRDefault="00016C8D">
      <w:pPr>
        <w:spacing w:after="0" w:line="360" w:lineRule="auto"/>
        <w:jc w:val="both"/>
        <w:rPr>
          <w:rFonts w:ascii="Palatino Linotype" w:eastAsia="Palatino Linotype" w:hAnsi="Palatino Linotype" w:cs="Palatino Linotype"/>
        </w:rPr>
      </w:pPr>
    </w:p>
    <w:p w14:paraId="4990EE45" w14:textId="3D6A144E" w:rsidR="00626688" w:rsidRPr="00B754B1" w:rsidRDefault="00A243FF">
      <w:pPr>
        <w:pBdr>
          <w:top w:val="nil"/>
          <w:left w:val="nil"/>
          <w:bottom w:val="nil"/>
          <w:right w:val="nil"/>
          <w:between w:val="nil"/>
        </w:pBdr>
        <w:spacing w:after="0" w:line="360" w:lineRule="auto"/>
        <w:jc w:val="both"/>
        <w:rPr>
          <w:rFonts w:ascii="Palatino Linotype" w:eastAsia="Palatino Linotype" w:hAnsi="Palatino Linotype" w:cs="Palatino Linotype"/>
          <w:b/>
        </w:rPr>
      </w:pPr>
      <w:r w:rsidRPr="00B754B1">
        <w:rPr>
          <w:rFonts w:ascii="Palatino Linotype" w:eastAsia="Palatino Linotype" w:hAnsi="Palatino Linotype" w:cs="Palatino Linotype"/>
          <w:b/>
        </w:rPr>
        <w:t>7. Acumulación. En la Vigésima</w:t>
      </w:r>
      <w:r w:rsidR="002F4C3B" w:rsidRPr="00B754B1">
        <w:rPr>
          <w:rFonts w:ascii="Palatino Linotype" w:eastAsia="Palatino Linotype" w:hAnsi="Palatino Linotype" w:cs="Palatino Linotype"/>
          <w:b/>
        </w:rPr>
        <w:t xml:space="preserve"> Sesión Ordinaria </w:t>
      </w:r>
      <w:r w:rsidR="002F4C3B" w:rsidRPr="00B754B1">
        <w:rPr>
          <w:rFonts w:ascii="Palatino Linotype" w:eastAsia="Palatino Linotype" w:hAnsi="Palatino Linotype" w:cs="Palatino Linotype"/>
        </w:rPr>
        <w:t>celebrada el</w:t>
      </w:r>
      <w:r w:rsidR="002F4C3B" w:rsidRPr="00B754B1">
        <w:rPr>
          <w:rFonts w:ascii="Palatino Linotype" w:eastAsia="Palatino Linotype" w:hAnsi="Palatino Linotype" w:cs="Palatino Linotype"/>
          <w:b/>
        </w:rPr>
        <w:t xml:space="preserve"> </w:t>
      </w:r>
      <w:r w:rsidRPr="00B754B1">
        <w:rPr>
          <w:rFonts w:ascii="Palatino Linotype" w:eastAsia="Palatino Linotype" w:hAnsi="Palatino Linotype" w:cs="Palatino Linotype"/>
          <w:b/>
        </w:rPr>
        <w:t>cinco de julio</w:t>
      </w:r>
      <w:r w:rsidR="002F4C3B" w:rsidRPr="00B754B1">
        <w:rPr>
          <w:rFonts w:ascii="Palatino Linotype" w:eastAsia="Palatino Linotype" w:hAnsi="Palatino Linotype" w:cs="Palatino Linotype"/>
          <w:b/>
        </w:rPr>
        <w:t xml:space="preserve"> de dos mil veinticuatro, </w:t>
      </w:r>
      <w:r w:rsidR="002F4C3B" w:rsidRPr="00B754B1">
        <w:rPr>
          <w:rFonts w:ascii="Palatino Linotype" w:eastAsia="Palatino Linotype" w:hAnsi="Palatino Linotype" w:cs="Palatino Linotype"/>
        </w:rPr>
        <w:t>al advertir la conexidad de causa y con la finalidad de evitar que se dicten resoluciones contradictorias, de conformidad con el artículo 195 de la Ley de Transparencia y Acceso a la Información Pública del Estado de México y Municipios y artículo 18 del Código de Procedimientos Administrativos del Estado de México, se acordó la acumulación de los recursos antes señalados, acordando que fuera Ponente la</w:t>
      </w:r>
      <w:r w:rsidR="002F4C3B" w:rsidRPr="00B754B1">
        <w:rPr>
          <w:rFonts w:ascii="Palatino Linotype" w:eastAsia="Palatino Linotype" w:hAnsi="Palatino Linotype" w:cs="Palatino Linotype"/>
          <w:b/>
        </w:rPr>
        <w:t xml:space="preserve"> Comisionada Guadalupe Ramírez Peña.</w:t>
      </w:r>
    </w:p>
    <w:p w14:paraId="2999BA8C" w14:textId="77777777" w:rsidR="00626688" w:rsidRPr="00B754B1" w:rsidRDefault="00626688">
      <w:pPr>
        <w:pBdr>
          <w:top w:val="nil"/>
          <w:left w:val="nil"/>
          <w:bottom w:val="nil"/>
          <w:right w:val="nil"/>
          <w:between w:val="nil"/>
        </w:pBdr>
        <w:spacing w:after="0" w:line="360" w:lineRule="auto"/>
        <w:jc w:val="both"/>
        <w:rPr>
          <w:rFonts w:ascii="Palatino Linotype" w:eastAsia="Palatino Linotype" w:hAnsi="Palatino Linotype" w:cs="Palatino Linotype"/>
          <w:b/>
        </w:rPr>
      </w:pPr>
    </w:p>
    <w:p w14:paraId="0A36A4CA" w14:textId="0FA0F187" w:rsidR="00016C8D" w:rsidRPr="00B754B1" w:rsidRDefault="00626688">
      <w:pPr>
        <w:pBdr>
          <w:top w:val="nil"/>
          <w:left w:val="nil"/>
          <w:bottom w:val="nil"/>
          <w:right w:val="nil"/>
          <w:between w:val="nil"/>
        </w:pBdr>
        <w:spacing w:after="0" w:line="360" w:lineRule="auto"/>
        <w:jc w:val="both"/>
        <w:rPr>
          <w:rFonts w:ascii="Palatino Linotype" w:eastAsia="Palatino Linotype" w:hAnsi="Palatino Linotype" w:cs="Palatino Linotype"/>
          <w:b/>
        </w:rPr>
      </w:pPr>
      <w:r w:rsidRPr="00B754B1">
        <w:rPr>
          <w:rFonts w:ascii="Palatino Linotype" w:eastAsia="Palatino Linotype" w:hAnsi="Palatino Linotype" w:cs="Palatino Linotype"/>
          <w:b/>
        </w:rPr>
        <w:t>8</w:t>
      </w:r>
      <w:r w:rsidR="002F4C3B" w:rsidRPr="00B754B1">
        <w:rPr>
          <w:rFonts w:ascii="Palatino Linotype" w:eastAsia="Palatino Linotype" w:hAnsi="Palatino Linotype" w:cs="Palatino Linotype"/>
          <w:b/>
        </w:rPr>
        <w:t>. Cierre de instrucción</w:t>
      </w:r>
      <w:r w:rsidR="002F4C3B" w:rsidRPr="00B754B1">
        <w:rPr>
          <w:rFonts w:ascii="Palatino Linotype" w:eastAsia="Palatino Linotype" w:hAnsi="Palatino Linotype" w:cs="Palatino Linotype"/>
        </w:rPr>
        <w:t xml:space="preserve">. En fecha </w:t>
      </w:r>
      <w:r w:rsidRPr="00B754B1">
        <w:rPr>
          <w:rFonts w:ascii="Palatino Linotype" w:eastAsia="Palatino Linotype" w:hAnsi="Palatino Linotype" w:cs="Palatino Linotype"/>
          <w:b/>
        </w:rPr>
        <w:t>dos de octubre</w:t>
      </w:r>
      <w:r w:rsidR="001E38FF" w:rsidRPr="00B754B1">
        <w:rPr>
          <w:rFonts w:ascii="Palatino Linotype" w:eastAsia="Palatino Linotype" w:hAnsi="Palatino Linotype" w:cs="Palatino Linotype"/>
          <w:b/>
        </w:rPr>
        <w:t xml:space="preserve"> </w:t>
      </w:r>
      <w:r w:rsidR="002F4C3B" w:rsidRPr="00B754B1">
        <w:rPr>
          <w:rFonts w:ascii="Palatino Linotype" w:eastAsia="Palatino Linotype" w:hAnsi="Palatino Linotype" w:cs="Palatino Linotype"/>
          <w:b/>
        </w:rPr>
        <w:t>de dos mil veinticuatro</w:t>
      </w:r>
      <w:r w:rsidR="002F4C3B" w:rsidRPr="00B754B1">
        <w:rPr>
          <w:rFonts w:ascii="Palatino Linotype" w:eastAsia="Palatino Linotype" w:hAnsi="Palatino Linotype" w:cs="Palatino Linotype"/>
        </w:rPr>
        <w:t>, la Comisionada Ponente determinó los cierres de instrucción en términos de la fracción VI del artículo 185 de la Ley de Transparencia y Acceso a la Información Pública del Estado de México y Municipios.</w:t>
      </w:r>
    </w:p>
    <w:p w14:paraId="7859DC42" w14:textId="77777777" w:rsidR="00626688" w:rsidRPr="00B754B1" w:rsidRDefault="00626688" w:rsidP="00626688">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14E4CAF5" w14:textId="77777777" w:rsidR="00016C8D" w:rsidRPr="00B754B1" w:rsidRDefault="002F4C3B">
      <w:pPr>
        <w:spacing w:after="0" w:line="360" w:lineRule="auto"/>
        <w:ind w:right="49"/>
        <w:jc w:val="both"/>
        <w:rPr>
          <w:rFonts w:ascii="Palatino Linotype" w:eastAsia="Palatino Linotype" w:hAnsi="Palatino Linotype" w:cs="Palatino Linotype"/>
        </w:rPr>
      </w:pPr>
      <w:r w:rsidRPr="00B754B1">
        <w:rPr>
          <w:rFonts w:ascii="Palatino Linotype" w:eastAsia="Palatino Linotype" w:hAnsi="Palatino Linotype" w:cs="Palatino Linotype"/>
        </w:rPr>
        <w:t xml:space="preserve">Debido a que fueron debidamente sustanciados los expedientes electrónicos y no existe diligencia pendiente de desahogo, se emite la Resolución que conforme a Derecho proceda, de acuerdo con los siguientes: </w:t>
      </w:r>
    </w:p>
    <w:p w14:paraId="284AC716" w14:textId="77777777" w:rsidR="00016C8D" w:rsidRPr="00B754B1" w:rsidRDefault="00016C8D">
      <w:pPr>
        <w:spacing w:after="0" w:line="360" w:lineRule="auto"/>
        <w:ind w:right="49"/>
        <w:jc w:val="both"/>
        <w:rPr>
          <w:rFonts w:ascii="Palatino Linotype" w:eastAsia="Palatino Linotype" w:hAnsi="Palatino Linotype" w:cs="Palatino Linotype"/>
        </w:rPr>
      </w:pPr>
    </w:p>
    <w:p w14:paraId="57C465AA" w14:textId="77777777" w:rsidR="00016C8D" w:rsidRPr="00B754B1" w:rsidRDefault="002F4C3B">
      <w:pPr>
        <w:spacing w:after="0" w:line="360" w:lineRule="auto"/>
        <w:ind w:right="49"/>
        <w:jc w:val="center"/>
        <w:rPr>
          <w:rFonts w:ascii="Palatino Linotype" w:eastAsia="Palatino Linotype" w:hAnsi="Palatino Linotype" w:cs="Palatino Linotype"/>
          <w:b/>
        </w:rPr>
      </w:pPr>
      <w:r w:rsidRPr="00B754B1">
        <w:rPr>
          <w:rFonts w:ascii="Palatino Linotype" w:eastAsia="Palatino Linotype" w:hAnsi="Palatino Linotype" w:cs="Palatino Linotype"/>
          <w:b/>
        </w:rPr>
        <w:t>II.</w:t>
      </w:r>
      <w:r w:rsidRPr="00B754B1">
        <w:rPr>
          <w:rFonts w:ascii="Palatino Linotype" w:eastAsia="Palatino Linotype" w:hAnsi="Palatino Linotype" w:cs="Palatino Linotype"/>
          <w:b/>
        </w:rPr>
        <w:tab/>
        <w:t>C O N S I D E R A N D O:</w:t>
      </w:r>
    </w:p>
    <w:p w14:paraId="247D2053" w14:textId="77777777" w:rsidR="00016C8D" w:rsidRPr="00B754B1" w:rsidRDefault="00016C8D">
      <w:pPr>
        <w:spacing w:after="0" w:line="360" w:lineRule="auto"/>
        <w:ind w:right="49"/>
        <w:jc w:val="both"/>
        <w:rPr>
          <w:rFonts w:ascii="Palatino Linotype" w:eastAsia="Palatino Linotype" w:hAnsi="Palatino Linotype" w:cs="Palatino Linotype"/>
        </w:rPr>
      </w:pPr>
    </w:p>
    <w:p w14:paraId="6F4DC367" w14:textId="77777777" w:rsidR="00016C8D" w:rsidRPr="00B754B1" w:rsidRDefault="002F4C3B">
      <w:pPr>
        <w:spacing w:after="0" w:line="360" w:lineRule="auto"/>
        <w:jc w:val="both"/>
        <w:rPr>
          <w:rFonts w:ascii="Palatino Linotype" w:eastAsia="Palatino Linotype" w:hAnsi="Palatino Linotype" w:cs="Palatino Linotype"/>
        </w:rPr>
      </w:pPr>
      <w:r w:rsidRPr="00B754B1">
        <w:rPr>
          <w:rFonts w:ascii="Palatino Linotype" w:eastAsia="Palatino Linotype" w:hAnsi="Palatino Linotype" w:cs="Palatino Linotype"/>
          <w:b/>
        </w:rPr>
        <w:t xml:space="preserve">Primero. Competencia. </w:t>
      </w:r>
      <w:r w:rsidRPr="00B754B1">
        <w:rPr>
          <w:rFonts w:ascii="Palatino Linotype" w:eastAsia="Palatino Linotype" w:hAnsi="Palatino Linotype" w:cs="Palatino Linotype"/>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w:t>
      </w:r>
      <w:r w:rsidRPr="00B754B1">
        <w:rPr>
          <w:rFonts w:ascii="Palatino Linotype" w:eastAsia="Palatino Linotype" w:hAnsi="Palatino Linotype" w:cs="Palatino Linotype"/>
        </w:rPr>
        <w:lastRenderedPageBreak/>
        <w:t>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XXIII y XXIV y 11 del Reglamento Interior del Instituto de Transparencia, Acceso a la Información Pública y Protección de Datos Personales del Estado de México y Municipios.</w:t>
      </w:r>
    </w:p>
    <w:p w14:paraId="154E298D" w14:textId="77777777" w:rsidR="00016C8D" w:rsidRPr="00B754B1" w:rsidRDefault="00016C8D">
      <w:pPr>
        <w:spacing w:after="0" w:line="360" w:lineRule="auto"/>
        <w:ind w:right="49"/>
        <w:jc w:val="both"/>
        <w:rPr>
          <w:rFonts w:ascii="Palatino Linotype" w:eastAsia="Palatino Linotype" w:hAnsi="Palatino Linotype" w:cs="Palatino Linotype"/>
          <w:b/>
        </w:rPr>
      </w:pPr>
    </w:p>
    <w:p w14:paraId="729CC5AF" w14:textId="77777777" w:rsidR="00016C8D" w:rsidRPr="00B754B1" w:rsidRDefault="002F4C3B">
      <w:pPr>
        <w:spacing w:after="0" w:line="360" w:lineRule="auto"/>
        <w:ind w:right="49"/>
        <w:jc w:val="both"/>
        <w:rPr>
          <w:rFonts w:ascii="Palatino Linotype" w:eastAsia="Palatino Linotype" w:hAnsi="Palatino Linotype" w:cs="Palatino Linotype"/>
        </w:rPr>
      </w:pPr>
      <w:r w:rsidRPr="00B754B1">
        <w:rPr>
          <w:rFonts w:ascii="Palatino Linotype" w:eastAsia="Palatino Linotype" w:hAnsi="Palatino Linotype" w:cs="Palatino Linotype"/>
          <w:b/>
        </w:rPr>
        <w:t>Segundo. Oportunidad y Procedibilidad del Recurso de Revisión.</w:t>
      </w:r>
      <w:r w:rsidRPr="00B754B1">
        <w:rPr>
          <w:rFonts w:ascii="Palatino Linotype" w:eastAsia="Palatino Linotype" w:hAnsi="Palatino Linotype" w:cs="Palatino Linotype"/>
        </w:rPr>
        <w:t xml:space="preserve"> Previo al estudio del fondo del asunto, se procede a analizar los requisitos de oportunidad y procedibilidad que deben reunir los recursos de revisión interpuestos, previstos en los artículos 178 y 180 de la Ley de Transparencia y Acceso a la Información Pública del Estado de México y Municipios.</w:t>
      </w:r>
    </w:p>
    <w:p w14:paraId="0358C503" w14:textId="77777777" w:rsidR="00016C8D" w:rsidRPr="00B754B1" w:rsidRDefault="002F4C3B">
      <w:pPr>
        <w:spacing w:after="0" w:line="360" w:lineRule="auto"/>
        <w:ind w:right="49"/>
        <w:jc w:val="both"/>
        <w:rPr>
          <w:rFonts w:ascii="Palatino Linotype" w:eastAsia="Palatino Linotype" w:hAnsi="Palatino Linotype" w:cs="Palatino Linotype"/>
        </w:rPr>
      </w:pPr>
      <w:r w:rsidRPr="00B754B1">
        <w:rPr>
          <w:rFonts w:ascii="Palatino Linotype" w:eastAsia="Palatino Linotype" w:hAnsi="Palatino Linotype" w:cs="Palatino Linotype"/>
        </w:rPr>
        <w:t>Los recursos de revisión fueron interpuestos dentro del plazo de quince días hábiles previstos en el artículo 178 de la Ley de Transparencia y Acceso a la Información Pública del Estado de México y Municipios, en atención a lo siguiente:</w:t>
      </w:r>
    </w:p>
    <w:p w14:paraId="7F8AAFEB" w14:textId="77777777" w:rsidR="00016C8D" w:rsidRPr="00B754B1" w:rsidRDefault="00016C8D">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tbl>
      <w:tblPr>
        <w:tblStyle w:val="a2"/>
        <w:tblW w:w="89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60"/>
        <w:gridCol w:w="4461"/>
      </w:tblGrid>
      <w:tr w:rsidR="00B754B1" w:rsidRPr="00B754B1" w14:paraId="7B6724BF" w14:textId="77777777">
        <w:tc>
          <w:tcPr>
            <w:tcW w:w="4460" w:type="dxa"/>
            <w:shd w:val="clear" w:color="auto" w:fill="DDD9C4"/>
          </w:tcPr>
          <w:p w14:paraId="068BD48B" w14:textId="77777777" w:rsidR="00016C8D" w:rsidRPr="00B754B1" w:rsidRDefault="002F4C3B">
            <w:pPr>
              <w:spacing w:after="0" w:line="360" w:lineRule="auto"/>
              <w:jc w:val="center"/>
              <w:rPr>
                <w:rFonts w:ascii="Palatino Linotype" w:eastAsia="Palatino Linotype" w:hAnsi="Palatino Linotype" w:cs="Palatino Linotype"/>
                <w:b/>
              </w:rPr>
            </w:pPr>
            <w:r w:rsidRPr="00B754B1">
              <w:rPr>
                <w:rFonts w:ascii="Palatino Linotype" w:eastAsia="Palatino Linotype" w:hAnsi="Palatino Linotype" w:cs="Palatino Linotype"/>
                <w:b/>
              </w:rPr>
              <w:t>Recurso de Revisión</w:t>
            </w:r>
          </w:p>
        </w:tc>
        <w:tc>
          <w:tcPr>
            <w:tcW w:w="4461" w:type="dxa"/>
            <w:shd w:val="clear" w:color="auto" w:fill="DDD9C4"/>
          </w:tcPr>
          <w:p w14:paraId="3D6589E0" w14:textId="77777777" w:rsidR="00016C8D" w:rsidRPr="00B754B1" w:rsidRDefault="002F4C3B">
            <w:pPr>
              <w:spacing w:after="0" w:line="360" w:lineRule="auto"/>
              <w:jc w:val="center"/>
              <w:rPr>
                <w:rFonts w:ascii="Palatino Linotype" w:eastAsia="Palatino Linotype" w:hAnsi="Palatino Linotype" w:cs="Palatino Linotype"/>
                <w:b/>
              </w:rPr>
            </w:pPr>
            <w:r w:rsidRPr="00B754B1">
              <w:rPr>
                <w:rFonts w:ascii="Palatino Linotype" w:eastAsia="Palatino Linotype" w:hAnsi="Palatino Linotype" w:cs="Palatino Linotype"/>
                <w:b/>
              </w:rPr>
              <w:t>Comisionada</w:t>
            </w:r>
          </w:p>
        </w:tc>
      </w:tr>
      <w:tr w:rsidR="00B754B1" w:rsidRPr="00B754B1" w14:paraId="35981586" w14:textId="77777777">
        <w:tc>
          <w:tcPr>
            <w:tcW w:w="4460" w:type="dxa"/>
          </w:tcPr>
          <w:p w14:paraId="3EF9B371" w14:textId="77777777" w:rsidR="00016C8D" w:rsidRPr="00B754B1" w:rsidRDefault="001E38FF">
            <w:pPr>
              <w:spacing w:after="0"/>
              <w:jc w:val="center"/>
              <w:rPr>
                <w:rFonts w:ascii="Palatino Linotype" w:eastAsia="Palatino Linotype" w:hAnsi="Palatino Linotype" w:cs="Palatino Linotype"/>
                <w:b/>
              </w:rPr>
            </w:pPr>
            <w:r w:rsidRPr="00B754B1">
              <w:rPr>
                <w:rFonts w:ascii="Palatino Linotype" w:eastAsia="Palatino Linotype" w:hAnsi="Palatino Linotype" w:cs="Palatino Linotype"/>
                <w:b/>
              </w:rPr>
              <w:t>03259</w:t>
            </w:r>
            <w:r w:rsidR="002F4C3B" w:rsidRPr="00B754B1">
              <w:rPr>
                <w:rFonts w:ascii="Palatino Linotype" w:eastAsia="Palatino Linotype" w:hAnsi="Palatino Linotype" w:cs="Palatino Linotype"/>
                <w:b/>
              </w:rPr>
              <w:t>/INFOEM/IP/RR/2024</w:t>
            </w:r>
          </w:p>
        </w:tc>
        <w:tc>
          <w:tcPr>
            <w:tcW w:w="4461" w:type="dxa"/>
          </w:tcPr>
          <w:p w14:paraId="0C65B9DD" w14:textId="77777777" w:rsidR="00016C8D" w:rsidRPr="00B754B1" w:rsidRDefault="002F4C3B" w:rsidP="00E847BD">
            <w:pPr>
              <w:spacing w:after="0"/>
              <w:jc w:val="both"/>
              <w:rPr>
                <w:rFonts w:ascii="Palatino Linotype" w:eastAsia="Palatino Linotype" w:hAnsi="Palatino Linotype" w:cs="Palatino Linotype"/>
                <w:b/>
              </w:rPr>
            </w:pPr>
            <w:r w:rsidRPr="00B754B1">
              <w:rPr>
                <w:rFonts w:ascii="Palatino Linotype" w:eastAsia="Palatino Linotype" w:hAnsi="Palatino Linotype" w:cs="Palatino Linotype"/>
              </w:rPr>
              <w:t xml:space="preserve">Remitió </w:t>
            </w:r>
            <w:r w:rsidRPr="00B754B1">
              <w:rPr>
                <w:rFonts w:ascii="Palatino Linotype" w:eastAsia="Palatino Linotype" w:hAnsi="Palatino Linotype" w:cs="Palatino Linotype"/>
                <w:b/>
              </w:rPr>
              <w:t xml:space="preserve">respuesta el </w:t>
            </w:r>
            <w:r w:rsidR="00E847BD" w:rsidRPr="00B754B1">
              <w:rPr>
                <w:rFonts w:ascii="Palatino Linotype" w:eastAsia="Palatino Linotype" w:hAnsi="Palatino Linotype" w:cs="Palatino Linotype"/>
                <w:b/>
              </w:rPr>
              <w:t>veintiuno de mayo</w:t>
            </w:r>
            <w:r w:rsidRPr="00B754B1">
              <w:rPr>
                <w:rFonts w:ascii="Palatino Linotype" w:eastAsia="Palatino Linotype" w:hAnsi="Palatino Linotype" w:cs="Palatino Linotype"/>
              </w:rPr>
              <w:t xml:space="preserve"> de dos mil veinticuatro e </w:t>
            </w:r>
            <w:r w:rsidRPr="00B754B1">
              <w:rPr>
                <w:rFonts w:ascii="Palatino Linotype" w:eastAsia="Palatino Linotype" w:hAnsi="Palatino Linotype" w:cs="Palatino Linotype"/>
                <w:b/>
              </w:rPr>
              <w:t>interpuso recurso</w:t>
            </w:r>
            <w:r w:rsidRPr="00B754B1">
              <w:rPr>
                <w:rFonts w:ascii="Palatino Linotype" w:eastAsia="Palatino Linotype" w:hAnsi="Palatino Linotype" w:cs="Palatino Linotype"/>
              </w:rPr>
              <w:t xml:space="preserve"> de revisión el </w:t>
            </w:r>
            <w:r w:rsidR="00E847BD" w:rsidRPr="00B754B1">
              <w:rPr>
                <w:rFonts w:ascii="Palatino Linotype" w:eastAsia="Palatino Linotype" w:hAnsi="Palatino Linotype" w:cs="Palatino Linotype"/>
                <w:b/>
              </w:rPr>
              <w:t>veinticuatro de mayo</w:t>
            </w:r>
            <w:r w:rsidRPr="00B754B1">
              <w:rPr>
                <w:rFonts w:ascii="Palatino Linotype" w:eastAsia="Palatino Linotype" w:hAnsi="Palatino Linotype" w:cs="Palatino Linotype"/>
              </w:rPr>
              <w:t xml:space="preserve"> de dos mil veinticuatro, esto es al </w:t>
            </w:r>
            <w:r w:rsidR="00E847BD" w:rsidRPr="00B754B1">
              <w:rPr>
                <w:rFonts w:ascii="Palatino Linotype" w:eastAsia="Palatino Linotype" w:hAnsi="Palatino Linotype" w:cs="Palatino Linotype"/>
              </w:rPr>
              <w:t xml:space="preserve">tercer </w:t>
            </w:r>
            <w:r w:rsidRPr="00B754B1">
              <w:rPr>
                <w:rFonts w:ascii="Palatino Linotype" w:eastAsia="Palatino Linotype" w:hAnsi="Palatino Linotype" w:cs="Palatino Linotype"/>
              </w:rPr>
              <w:t xml:space="preserve">día en que tuvo conocimiento de la respuesta. </w:t>
            </w:r>
          </w:p>
        </w:tc>
      </w:tr>
      <w:tr w:rsidR="00016C8D" w:rsidRPr="00B754B1" w14:paraId="67E06D5A" w14:textId="77777777">
        <w:tc>
          <w:tcPr>
            <w:tcW w:w="4460" w:type="dxa"/>
          </w:tcPr>
          <w:p w14:paraId="267E7F09" w14:textId="77777777" w:rsidR="00016C8D" w:rsidRPr="00B754B1" w:rsidRDefault="001E38FF">
            <w:pPr>
              <w:spacing w:after="0"/>
              <w:jc w:val="center"/>
              <w:rPr>
                <w:rFonts w:ascii="Palatino Linotype" w:eastAsia="Palatino Linotype" w:hAnsi="Palatino Linotype" w:cs="Palatino Linotype"/>
                <w:b/>
              </w:rPr>
            </w:pPr>
            <w:r w:rsidRPr="00B754B1">
              <w:rPr>
                <w:rFonts w:ascii="Palatino Linotype" w:eastAsia="Palatino Linotype" w:hAnsi="Palatino Linotype" w:cs="Palatino Linotype"/>
                <w:b/>
              </w:rPr>
              <w:t>03260</w:t>
            </w:r>
            <w:r w:rsidR="002F4C3B" w:rsidRPr="00B754B1">
              <w:rPr>
                <w:rFonts w:ascii="Palatino Linotype" w:eastAsia="Palatino Linotype" w:hAnsi="Palatino Linotype" w:cs="Palatino Linotype"/>
                <w:b/>
              </w:rPr>
              <w:t xml:space="preserve">/INFOEM/IP/RR/2024  </w:t>
            </w:r>
          </w:p>
        </w:tc>
        <w:tc>
          <w:tcPr>
            <w:tcW w:w="4461" w:type="dxa"/>
          </w:tcPr>
          <w:p w14:paraId="5DDC4F70" w14:textId="77777777" w:rsidR="00016C8D" w:rsidRPr="00B754B1" w:rsidRDefault="00E847BD">
            <w:pPr>
              <w:spacing w:after="0"/>
              <w:jc w:val="both"/>
              <w:rPr>
                <w:rFonts w:ascii="Palatino Linotype" w:eastAsia="Palatino Linotype" w:hAnsi="Palatino Linotype" w:cs="Palatino Linotype"/>
                <w:b/>
              </w:rPr>
            </w:pPr>
            <w:r w:rsidRPr="00B754B1">
              <w:rPr>
                <w:rFonts w:ascii="Palatino Linotype" w:eastAsia="Palatino Linotype" w:hAnsi="Palatino Linotype" w:cs="Palatino Linotype"/>
              </w:rPr>
              <w:t xml:space="preserve">Remitió </w:t>
            </w:r>
            <w:r w:rsidRPr="00B754B1">
              <w:rPr>
                <w:rFonts w:ascii="Palatino Linotype" w:eastAsia="Palatino Linotype" w:hAnsi="Palatino Linotype" w:cs="Palatino Linotype"/>
                <w:b/>
              </w:rPr>
              <w:t>respuesta el veintiuno de mayo</w:t>
            </w:r>
            <w:r w:rsidRPr="00B754B1">
              <w:rPr>
                <w:rFonts w:ascii="Palatino Linotype" w:eastAsia="Palatino Linotype" w:hAnsi="Palatino Linotype" w:cs="Palatino Linotype"/>
              </w:rPr>
              <w:t xml:space="preserve"> de dos mil veinticuatro e </w:t>
            </w:r>
            <w:r w:rsidRPr="00B754B1">
              <w:rPr>
                <w:rFonts w:ascii="Palatino Linotype" w:eastAsia="Palatino Linotype" w:hAnsi="Palatino Linotype" w:cs="Palatino Linotype"/>
                <w:b/>
              </w:rPr>
              <w:t>interpuso recurso</w:t>
            </w:r>
            <w:r w:rsidRPr="00B754B1">
              <w:rPr>
                <w:rFonts w:ascii="Palatino Linotype" w:eastAsia="Palatino Linotype" w:hAnsi="Palatino Linotype" w:cs="Palatino Linotype"/>
              </w:rPr>
              <w:t xml:space="preserve"> de revisión el </w:t>
            </w:r>
            <w:r w:rsidRPr="00B754B1">
              <w:rPr>
                <w:rFonts w:ascii="Palatino Linotype" w:eastAsia="Palatino Linotype" w:hAnsi="Palatino Linotype" w:cs="Palatino Linotype"/>
                <w:b/>
              </w:rPr>
              <w:t>veinticuatro de mayo</w:t>
            </w:r>
            <w:r w:rsidRPr="00B754B1">
              <w:rPr>
                <w:rFonts w:ascii="Palatino Linotype" w:eastAsia="Palatino Linotype" w:hAnsi="Palatino Linotype" w:cs="Palatino Linotype"/>
              </w:rPr>
              <w:t xml:space="preserve"> de dos mil veinticuatro, esto es al tercer día en que tuvo conocimiento de la respuesta.</w:t>
            </w:r>
          </w:p>
        </w:tc>
      </w:tr>
    </w:tbl>
    <w:p w14:paraId="27D00497" w14:textId="77777777" w:rsidR="00016C8D" w:rsidRPr="00B754B1" w:rsidRDefault="00016C8D">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724CE819" w14:textId="77777777" w:rsidR="00016C8D" w:rsidRPr="00B754B1" w:rsidRDefault="002F4C3B">
      <w:pPr>
        <w:spacing w:after="0" w:line="360" w:lineRule="auto"/>
        <w:ind w:right="49"/>
        <w:jc w:val="both"/>
        <w:rPr>
          <w:rFonts w:ascii="Palatino Linotype" w:eastAsia="Palatino Linotype" w:hAnsi="Palatino Linotype" w:cs="Palatino Linotype"/>
        </w:rPr>
      </w:pPr>
      <w:r w:rsidRPr="00B754B1">
        <w:rPr>
          <w:rFonts w:ascii="Palatino Linotype" w:eastAsia="Palatino Linotype" w:hAnsi="Palatino Linotype" w:cs="Palatino Linotype"/>
        </w:rPr>
        <w:t xml:space="preserve">Ahora bien, del análisis efectuado se advierte que resulta procedente la interposición de los recursos y se concluye la acreditación plena de todos y cada uno de los elementos formales </w:t>
      </w:r>
      <w:r w:rsidRPr="00B754B1">
        <w:rPr>
          <w:rFonts w:ascii="Palatino Linotype" w:eastAsia="Palatino Linotype" w:hAnsi="Palatino Linotype" w:cs="Palatino Linotype"/>
        </w:rPr>
        <w:lastRenderedPageBreak/>
        <w:t xml:space="preserve">exigidos por el artículo 180 de la Ley de Transparencia y Acceso a la Información Pública del Estado de México y Municipios en vigor, en atención a que fue presentado mediante el formato visible en </w:t>
      </w:r>
      <w:r w:rsidRPr="00B754B1">
        <w:rPr>
          <w:rFonts w:ascii="Palatino Linotype" w:eastAsia="Palatino Linotype" w:hAnsi="Palatino Linotype" w:cs="Palatino Linotype"/>
          <w:b/>
        </w:rPr>
        <w:t>SAIMEX</w:t>
      </w:r>
      <w:r w:rsidRPr="00B754B1">
        <w:rPr>
          <w:rFonts w:ascii="Palatino Linotype" w:eastAsia="Palatino Linotype" w:hAnsi="Palatino Linotype" w:cs="Palatino Linotype"/>
        </w:rPr>
        <w:t xml:space="preserve">.  </w:t>
      </w:r>
    </w:p>
    <w:p w14:paraId="0B70FFB8" w14:textId="77777777" w:rsidR="00016C8D" w:rsidRPr="00B754B1" w:rsidRDefault="00016C8D">
      <w:pPr>
        <w:spacing w:after="0" w:line="360" w:lineRule="auto"/>
        <w:ind w:right="49"/>
        <w:jc w:val="both"/>
        <w:rPr>
          <w:rFonts w:ascii="Palatino Linotype" w:eastAsia="Palatino Linotype" w:hAnsi="Palatino Linotype" w:cs="Palatino Linotype"/>
        </w:rPr>
      </w:pPr>
    </w:p>
    <w:p w14:paraId="090EFA42" w14:textId="77777777" w:rsidR="00016C8D" w:rsidRPr="00B754B1" w:rsidRDefault="002F4C3B">
      <w:pPr>
        <w:spacing w:line="360" w:lineRule="auto"/>
        <w:ind w:right="49"/>
        <w:jc w:val="both"/>
        <w:rPr>
          <w:rFonts w:ascii="Palatino Linotype" w:eastAsia="Palatino Linotype" w:hAnsi="Palatino Linotype" w:cs="Palatino Linotype"/>
        </w:rPr>
      </w:pPr>
      <w:r w:rsidRPr="00B754B1">
        <w:rPr>
          <w:rFonts w:ascii="Palatino Linotype" w:eastAsia="Palatino Linotype" w:hAnsi="Palatino Linotype" w:cs="Palatino Linotype"/>
        </w:rPr>
        <w:t>Es de suma importancia mencionar que si bien, la parte no proporcionó nombre completo para ser identificado como se advierte en el detalle de seguimiento del Sistema de Acceso a la Información Mexiquense,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1EA3633C" w14:textId="77777777" w:rsidR="00016C8D" w:rsidRPr="00B754B1" w:rsidRDefault="002F4C3B" w:rsidP="00A60DCC">
      <w:pPr>
        <w:spacing w:after="0"/>
        <w:ind w:left="567" w:right="560"/>
        <w:jc w:val="both"/>
        <w:rPr>
          <w:rFonts w:ascii="Palatino Linotype" w:eastAsia="Palatino Linotype" w:hAnsi="Palatino Linotype" w:cs="Palatino Linotype"/>
          <w:i/>
        </w:rPr>
      </w:pPr>
      <w:r w:rsidRPr="00B754B1">
        <w:rPr>
          <w:rFonts w:ascii="Palatino Linotype" w:eastAsia="Palatino Linotype" w:hAnsi="Palatino Linotype" w:cs="Palatino Linotype"/>
          <w:i/>
        </w:rPr>
        <w:t>"Las solicitudes anónimas, con nombre incompleto o seudónimo serán procedentes para su trámite por parte del sujeto obligado ante quien se presente. No podrá requerirse información adicional con motivo del nombre proporcionado por el solicitante."</w:t>
      </w:r>
    </w:p>
    <w:p w14:paraId="2AEB4416" w14:textId="77777777" w:rsidR="00A60DCC" w:rsidRPr="00B754B1" w:rsidRDefault="00A60DCC" w:rsidP="00A60DCC">
      <w:pPr>
        <w:spacing w:after="0"/>
        <w:ind w:left="567" w:right="560"/>
        <w:jc w:val="both"/>
        <w:rPr>
          <w:rFonts w:ascii="Palatino Linotype" w:eastAsia="Palatino Linotype" w:hAnsi="Palatino Linotype" w:cs="Palatino Linotype"/>
          <w:i/>
        </w:rPr>
      </w:pPr>
    </w:p>
    <w:p w14:paraId="7D22C38B" w14:textId="77777777" w:rsidR="00016C8D" w:rsidRPr="00B754B1" w:rsidRDefault="002F4C3B">
      <w:pPr>
        <w:spacing w:after="0" w:line="360" w:lineRule="auto"/>
        <w:ind w:right="49"/>
        <w:jc w:val="both"/>
        <w:rPr>
          <w:rFonts w:ascii="Palatino Linotype" w:eastAsia="Palatino Linotype" w:hAnsi="Palatino Linotype" w:cs="Palatino Linotype"/>
        </w:rPr>
      </w:pPr>
      <w:r w:rsidRPr="00B754B1">
        <w:rPr>
          <w:rFonts w:ascii="Palatino Linotype" w:eastAsia="Palatino Linotype" w:hAnsi="Palatino Linotype" w:cs="Palatino Linotype"/>
        </w:rPr>
        <w:t>Finalmente, resulta procedente la interposición de los recursos de revisión al rubro anotado, toda vez que se actualizan las hipótesis de procedencia prevista</w:t>
      </w:r>
      <w:r w:rsidR="007A2E9B" w:rsidRPr="00B754B1">
        <w:rPr>
          <w:rFonts w:ascii="Palatino Linotype" w:eastAsia="Palatino Linotype" w:hAnsi="Palatino Linotype" w:cs="Palatino Linotype"/>
        </w:rPr>
        <w:t>s en el artículo 179, fracción V</w:t>
      </w:r>
      <w:r w:rsidRPr="00B754B1">
        <w:rPr>
          <w:rFonts w:ascii="Palatino Linotype" w:eastAsia="Palatino Linotype" w:hAnsi="Palatino Linotype" w:cs="Palatino Linotype"/>
        </w:rPr>
        <w:t xml:space="preserve"> de la Ley de la materia, que a la letra dice:</w:t>
      </w:r>
    </w:p>
    <w:p w14:paraId="39B4A807" w14:textId="77777777" w:rsidR="00016C8D" w:rsidRPr="00B754B1" w:rsidRDefault="00016C8D">
      <w:pPr>
        <w:spacing w:after="0" w:line="360" w:lineRule="auto"/>
        <w:ind w:right="49"/>
        <w:jc w:val="both"/>
        <w:rPr>
          <w:rFonts w:ascii="Palatino Linotype" w:eastAsia="Palatino Linotype" w:hAnsi="Palatino Linotype" w:cs="Palatino Linotype"/>
        </w:rPr>
      </w:pPr>
    </w:p>
    <w:p w14:paraId="629EEA09" w14:textId="77777777" w:rsidR="00016C8D" w:rsidRPr="00B754B1" w:rsidRDefault="002F4C3B">
      <w:pPr>
        <w:spacing w:after="0"/>
        <w:ind w:left="567" w:right="560"/>
        <w:jc w:val="both"/>
        <w:rPr>
          <w:rFonts w:ascii="Palatino Linotype" w:eastAsia="Palatino Linotype" w:hAnsi="Palatino Linotype" w:cs="Palatino Linotype"/>
          <w:i/>
        </w:rPr>
      </w:pPr>
      <w:r w:rsidRPr="00B754B1">
        <w:rPr>
          <w:rFonts w:ascii="Palatino Linotype" w:eastAsia="Palatino Linotype" w:hAnsi="Palatino Linotype" w:cs="Palatino Linotype"/>
          <w:i/>
        </w:rPr>
        <w:t>“</w:t>
      </w:r>
      <w:r w:rsidRPr="00B754B1">
        <w:rPr>
          <w:rFonts w:ascii="Palatino Linotype" w:eastAsia="Palatino Linotype" w:hAnsi="Palatino Linotype" w:cs="Palatino Linotype"/>
          <w:b/>
          <w:i/>
        </w:rPr>
        <w:t>Artículo 179.</w:t>
      </w:r>
      <w:r w:rsidRPr="00B754B1">
        <w:rPr>
          <w:rFonts w:ascii="Palatino Linotype" w:eastAsia="Palatino Linotype" w:hAnsi="Palatino Linotype" w:cs="Palatino Linotype"/>
          <w:i/>
        </w:rPr>
        <w:t xml:space="preserve"> El recurso de revisión es un medio de protección que la Ley otorga a los particulares, para hacer valer su derecho de acceso a la información pública, y procederá en contra de las siguientes causas:</w:t>
      </w:r>
    </w:p>
    <w:p w14:paraId="05853EC7" w14:textId="77777777" w:rsidR="00016C8D" w:rsidRPr="00B754B1" w:rsidRDefault="002F4C3B">
      <w:pPr>
        <w:spacing w:after="0"/>
        <w:ind w:left="567" w:right="560"/>
        <w:jc w:val="both"/>
        <w:rPr>
          <w:rFonts w:ascii="Palatino Linotype" w:eastAsia="Palatino Linotype" w:hAnsi="Palatino Linotype" w:cs="Palatino Linotype"/>
          <w:i/>
        </w:rPr>
      </w:pPr>
      <w:r w:rsidRPr="00B754B1">
        <w:rPr>
          <w:rFonts w:ascii="Palatino Linotype" w:eastAsia="Palatino Linotype" w:hAnsi="Palatino Linotype" w:cs="Palatino Linotype"/>
          <w:i/>
        </w:rPr>
        <w:t>…</w:t>
      </w:r>
    </w:p>
    <w:p w14:paraId="63C61429" w14:textId="77777777" w:rsidR="00016C8D" w:rsidRPr="00B754B1" w:rsidRDefault="007A2E9B">
      <w:pPr>
        <w:spacing w:after="0"/>
        <w:ind w:left="567" w:right="560"/>
        <w:jc w:val="both"/>
        <w:rPr>
          <w:rFonts w:ascii="Palatino Linotype" w:eastAsia="Palatino Linotype" w:hAnsi="Palatino Linotype" w:cs="Palatino Linotype"/>
          <w:i/>
        </w:rPr>
      </w:pPr>
      <w:r w:rsidRPr="00B754B1">
        <w:rPr>
          <w:rFonts w:ascii="Palatino Linotype" w:eastAsia="Palatino Linotype" w:hAnsi="Palatino Linotype" w:cs="Palatino Linotype"/>
          <w:i/>
        </w:rPr>
        <w:t>V. Entrega de información incompleta</w:t>
      </w:r>
      <w:r w:rsidR="002F4C3B" w:rsidRPr="00B754B1">
        <w:rPr>
          <w:rFonts w:ascii="Palatino Linotype" w:eastAsia="Palatino Linotype" w:hAnsi="Palatino Linotype" w:cs="Palatino Linotype"/>
          <w:i/>
        </w:rPr>
        <w:t>;</w:t>
      </w:r>
    </w:p>
    <w:p w14:paraId="410047C1" w14:textId="77777777" w:rsidR="00016C8D" w:rsidRPr="00B754B1" w:rsidRDefault="002F4C3B">
      <w:pPr>
        <w:spacing w:after="0"/>
        <w:ind w:left="567" w:right="560"/>
        <w:jc w:val="both"/>
        <w:rPr>
          <w:rFonts w:ascii="Palatino Linotype" w:eastAsia="Palatino Linotype" w:hAnsi="Palatino Linotype" w:cs="Palatino Linotype"/>
          <w:i/>
        </w:rPr>
      </w:pPr>
      <w:r w:rsidRPr="00B754B1">
        <w:rPr>
          <w:rFonts w:ascii="Palatino Linotype" w:eastAsia="Palatino Linotype" w:hAnsi="Palatino Linotype" w:cs="Palatino Linotype"/>
          <w:i/>
        </w:rPr>
        <w:t>…</w:t>
      </w:r>
    </w:p>
    <w:p w14:paraId="42CD8F4E" w14:textId="77777777" w:rsidR="00016C8D" w:rsidRPr="00B754B1" w:rsidRDefault="00016C8D">
      <w:pPr>
        <w:spacing w:after="0" w:line="360" w:lineRule="auto"/>
        <w:ind w:right="49"/>
        <w:jc w:val="both"/>
        <w:rPr>
          <w:rFonts w:ascii="Palatino Linotype" w:eastAsia="Palatino Linotype" w:hAnsi="Palatino Linotype" w:cs="Palatino Linotype"/>
          <w:b/>
        </w:rPr>
      </w:pPr>
    </w:p>
    <w:p w14:paraId="62FF7528" w14:textId="77777777" w:rsidR="00016C8D" w:rsidRPr="00B754B1" w:rsidRDefault="002F4C3B">
      <w:pPr>
        <w:spacing w:after="0" w:line="360" w:lineRule="auto"/>
        <w:ind w:right="49"/>
        <w:jc w:val="both"/>
        <w:rPr>
          <w:rFonts w:ascii="Palatino Linotype" w:eastAsia="Palatino Linotype" w:hAnsi="Palatino Linotype" w:cs="Palatino Linotype"/>
        </w:rPr>
      </w:pPr>
      <w:r w:rsidRPr="00B754B1">
        <w:rPr>
          <w:rFonts w:ascii="Palatino Linotype" w:eastAsia="Palatino Linotype" w:hAnsi="Palatino Linotype" w:cs="Palatino Linotype"/>
          <w:b/>
        </w:rPr>
        <w:t>Tercero. Materia de la revisión</w:t>
      </w:r>
      <w:r w:rsidRPr="00B754B1">
        <w:rPr>
          <w:rFonts w:ascii="Palatino Linotype" w:eastAsia="Palatino Linotype" w:hAnsi="Palatino Linotype" w:cs="Palatino Linotype"/>
        </w:rPr>
        <w:t xml:space="preserve">. De la revisión a las constancias y documentos que obran en los expedientes electrónicos se advierte, que el tema sobre el que este Organismo Garante de </w:t>
      </w:r>
      <w:r w:rsidRPr="00B754B1">
        <w:rPr>
          <w:rFonts w:ascii="Palatino Linotype" w:eastAsia="Palatino Linotype" w:hAnsi="Palatino Linotype" w:cs="Palatino Linotype"/>
        </w:rPr>
        <w:lastRenderedPageBreak/>
        <w:t>Transparencia y Acceso a la Información se pronunciará será determinar, si se actualiza la hipó</w:t>
      </w:r>
      <w:r w:rsidR="00B97A18" w:rsidRPr="00B754B1">
        <w:rPr>
          <w:rFonts w:ascii="Palatino Linotype" w:eastAsia="Palatino Linotype" w:hAnsi="Palatino Linotype" w:cs="Palatino Linotype"/>
        </w:rPr>
        <w:t xml:space="preserve">tesis prevista en la fracción V </w:t>
      </w:r>
      <w:r w:rsidRPr="00B754B1">
        <w:rPr>
          <w:rFonts w:ascii="Palatino Linotype" w:eastAsia="Palatino Linotype" w:hAnsi="Palatino Linotype" w:cs="Palatino Linotype"/>
        </w:rPr>
        <w:t xml:space="preserve">del artículo 179 de la Ley en la materia. </w:t>
      </w:r>
    </w:p>
    <w:p w14:paraId="7D3E66DB" w14:textId="77777777" w:rsidR="00016C8D" w:rsidRPr="00B754B1" w:rsidRDefault="00016C8D">
      <w:pPr>
        <w:spacing w:after="0" w:line="360" w:lineRule="auto"/>
        <w:ind w:right="49"/>
        <w:jc w:val="both"/>
        <w:rPr>
          <w:rFonts w:ascii="Palatino Linotype" w:eastAsia="Palatino Linotype" w:hAnsi="Palatino Linotype" w:cs="Palatino Linotype"/>
        </w:rPr>
      </w:pPr>
    </w:p>
    <w:p w14:paraId="5DFCCBE7" w14:textId="77777777" w:rsidR="00016C8D" w:rsidRPr="00B754B1" w:rsidRDefault="002F4C3B">
      <w:pPr>
        <w:spacing w:after="0" w:line="360" w:lineRule="auto"/>
        <w:ind w:right="49"/>
        <w:jc w:val="both"/>
        <w:rPr>
          <w:rFonts w:ascii="Palatino Linotype" w:eastAsia="Palatino Linotype" w:hAnsi="Palatino Linotype" w:cs="Palatino Linotype"/>
        </w:rPr>
      </w:pPr>
      <w:r w:rsidRPr="00B754B1">
        <w:rPr>
          <w:rFonts w:ascii="Palatino Linotype" w:eastAsia="Palatino Linotype" w:hAnsi="Palatino Linotype" w:cs="Palatino Linotype"/>
          <w:b/>
        </w:rPr>
        <w:t>Cuarto.</w:t>
      </w:r>
      <w:r w:rsidRPr="00B754B1">
        <w:rPr>
          <w:rFonts w:ascii="Palatino Linotype" w:eastAsia="Palatino Linotype" w:hAnsi="Palatino Linotype" w:cs="Palatino Linotype"/>
        </w:rPr>
        <w:t xml:space="preserve"> </w:t>
      </w:r>
      <w:r w:rsidRPr="00B754B1">
        <w:rPr>
          <w:rFonts w:ascii="Palatino Linotype" w:eastAsia="Palatino Linotype" w:hAnsi="Palatino Linotype" w:cs="Palatino Linotype"/>
          <w:b/>
        </w:rPr>
        <w:t>Estudio de fondo del asunto.</w:t>
      </w:r>
      <w:r w:rsidRPr="00B754B1">
        <w:rPr>
          <w:rFonts w:ascii="Palatino Linotype" w:eastAsia="Palatino Linotype" w:hAnsi="Palatino Linotype" w:cs="Palatino Linotype"/>
        </w:rPr>
        <w:t xml:space="preserve">  Antes de entrar al análisis de los pronunciamientos del Sujeto Obligado en las respuestas proporcionadas,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46274FC8" w14:textId="77777777" w:rsidR="00016C8D" w:rsidRPr="00B754B1" w:rsidRDefault="00016C8D">
      <w:pPr>
        <w:spacing w:after="0"/>
        <w:ind w:left="567" w:right="560"/>
        <w:jc w:val="both"/>
        <w:rPr>
          <w:rFonts w:ascii="Palatino Linotype" w:eastAsia="Palatino Linotype" w:hAnsi="Palatino Linotype" w:cs="Palatino Linotype"/>
          <w:i/>
        </w:rPr>
      </w:pPr>
    </w:p>
    <w:p w14:paraId="6D2C96F3" w14:textId="77777777" w:rsidR="00016C8D" w:rsidRPr="00B754B1" w:rsidRDefault="002F4C3B">
      <w:pPr>
        <w:spacing w:after="0"/>
        <w:ind w:left="567" w:right="560"/>
        <w:jc w:val="both"/>
        <w:rPr>
          <w:rFonts w:ascii="Palatino Linotype" w:eastAsia="Palatino Linotype" w:hAnsi="Palatino Linotype" w:cs="Palatino Linotype"/>
          <w:i/>
        </w:rPr>
      </w:pPr>
      <w:r w:rsidRPr="00B754B1">
        <w:rPr>
          <w:rFonts w:ascii="Palatino Linotype" w:eastAsia="Palatino Linotype" w:hAnsi="Palatino Linotype" w:cs="Palatino Linotype"/>
          <w:b/>
          <w:i/>
        </w:rPr>
        <w:t>Artículo 1o.</w:t>
      </w:r>
      <w:r w:rsidRPr="00B754B1">
        <w:rPr>
          <w:rFonts w:ascii="Palatino Linotype" w:eastAsia="Palatino Linotype" w:hAnsi="Palatino Linotype" w:cs="Palatino Linotype"/>
          <w:i/>
        </w:rPr>
        <w:t xml:space="preserve">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62A7ECAD" w14:textId="77777777" w:rsidR="00016C8D" w:rsidRPr="00B754B1" w:rsidRDefault="002F4C3B">
      <w:pPr>
        <w:spacing w:after="0"/>
        <w:ind w:left="567" w:right="560"/>
        <w:jc w:val="both"/>
        <w:rPr>
          <w:rFonts w:ascii="Palatino Linotype" w:eastAsia="Palatino Linotype" w:hAnsi="Palatino Linotype" w:cs="Palatino Linotype"/>
          <w:i/>
        </w:rPr>
      </w:pPr>
      <w:r w:rsidRPr="00B754B1">
        <w:rPr>
          <w:rFonts w:ascii="Palatino Linotype" w:eastAsia="Palatino Linotype" w:hAnsi="Palatino Linotype" w:cs="Palatino Linotype"/>
          <w:i/>
        </w:rPr>
        <w:t>Las normas relativas a los derechos humanos se interpretarán de conformidad con esta Constitución y con los tratados internacionales de la materia favoreciendo en todo tiempo a las personas la protección más amplia.</w:t>
      </w:r>
    </w:p>
    <w:p w14:paraId="5F2F8130" w14:textId="77777777" w:rsidR="00016C8D" w:rsidRPr="00B754B1" w:rsidRDefault="002F4C3B">
      <w:pPr>
        <w:spacing w:after="0"/>
        <w:ind w:left="567" w:right="560"/>
        <w:jc w:val="both"/>
        <w:rPr>
          <w:rFonts w:ascii="Palatino Linotype" w:eastAsia="Palatino Linotype" w:hAnsi="Palatino Linotype" w:cs="Palatino Linotype"/>
          <w:i/>
        </w:rPr>
      </w:pPr>
      <w:r w:rsidRPr="00B754B1">
        <w:rPr>
          <w:rFonts w:ascii="Palatino Linotype" w:eastAsia="Palatino Linotype" w:hAnsi="Palatino Linotype" w:cs="Palatino Linotype"/>
          <w:i/>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3C7BEE32" w14:textId="77777777" w:rsidR="00016C8D" w:rsidRPr="00B754B1" w:rsidRDefault="002F4C3B">
      <w:pPr>
        <w:spacing w:after="0"/>
        <w:ind w:left="567" w:right="560"/>
        <w:jc w:val="both"/>
        <w:rPr>
          <w:rFonts w:ascii="Palatino Linotype" w:eastAsia="Palatino Linotype" w:hAnsi="Palatino Linotype" w:cs="Palatino Linotype"/>
          <w:i/>
        </w:rPr>
      </w:pPr>
      <w:r w:rsidRPr="00B754B1">
        <w:rPr>
          <w:rFonts w:ascii="Palatino Linotype" w:eastAsia="Palatino Linotype" w:hAnsi="Palatino Linotype" w:cs="Palatino Linotype"/>
          <w:i/>
        </w:rPr>
        <w:t>[…]</w:t>
      </w:r>
    </w:p>
    <w:p w14:paraId="796DD33F" w14:textId="77777777" w:rsidR="00016C8D" w:rsidRPr="00B754B1" w:rsidRDefault="002F4C3B">
      <w:pPr>
        <w:spacing w:after="0"/>
        <w:ind w:left="567" w:right="560"/>
        <w:jc w:val="both"/>
        <w:rPr>
          <w:rFonts w:ascii="Palatino Linotype" w:eastAsia="Palatino Linotype" w:hAnsi="Palatino Linotype" w:cs="Palatino Linotype"/>
          <w:b/>
          <w:i/>
        </w:rPr>
      </w:pPr>
      <w:r w:rsidRPr="00B754B1">
        <w:rPr>
          <w:rFonts w:ascii="Palatino Linotype" w:eastAsia="Palatino Linotype" w:hAnsi="Palatino Linotype" w:cs="Palatino Linotype"/>
          <w:b/>
          <w:i/>
        </w:rPr>
        <w:t>“Artículo 6o.</w:t>
      </w:r>
    </w:p>
    <w:p w14:paraId="054E04FC" w14:textId="77777777" w:rsidR="00016C8D" w:rsidRPr="00B754B1" w:rsidRDefault="002F4C3B">
      <w:pPr>
        <w:spacing w:after="0"/>
        <w:ind w:left="567" w:right="560"/>
        <w:jc w:val="both"/>
        <w:rPr>
          <w:rFonts w:ascii="Palatino Linotype" w:eastAsia="Palatino Linotype" w:hAnsi="Palatino Linotype" w:cs="Palatino Linotype"/>
          <w:i/>
        </w:rPr>
      </w:pPr>
      <w:r w:rsidRPr="00B754B1">
        <w:rPr>
          <w:rFonts w:ascii="Palatino Linotype" w:eastAsia="Palatino Linotype" w:hAnsi="Palatino Linotype" w:cs="Palatino Linotype"/>
          <w:i/>
        </w:rPr>
        <w:t>[...]</w:t>
      </w:r>
    </w:p>
    <w:p w14:paraId="1D21FD02" w14:textId="77777777" w:rsidR="00016C8D" w:rsidRPr="00B754B1" w:rsidRDefault="002F4C3B">
      <w:pPr>
        <w:spacing w:after="0"/>
        <w:ind w:left="567" w:right="560"/>
        <w:jc w:val="both"/>
        <w:rPr>
          <w:rFonts w:ascii="Palatino Linotype" w:eastAsia="Palatino Linotype" w:hAnsi="Palatino Linotype" w:cs="Palatino Linotype"/>
          <w:i/>
        </w:rPr>
      </w:pPr>
      <w:r w:rsidRPr="00B754B1">
        <w:rPr>
          <w:rFonts w:ascii="Palatino Linotype" w:eastAsia="Palatino Linotype" w:hAnsi="Palatino Linotype" w:cs="Palatino Linotype"/>
          <w:i/>
        </w:rPr>
        <w:t>A. Para el ejercicio del derecho de acceso a la información, la Federación y las entidades federativas, en el ámbito de sus respectivas competencias, se regirán por los siguientes principios y bases:</w:t>
      </w:r>
    </w:p>
    <w:p w14:paraId="3BF3F7D0" w14:textId="77777777" w:rsidR="00016C8D" w:rsidRPr="00B754B1" w:rsidRDefault="002F4C3B">
      <w:pPr>
        <w:spacing w:after="0"/>
        <w:ind w:left="567" w:right="560"/>
        <w:jc w:val="both"/>
        <w:rPr>
          <w:rFonts w:ascii="Palatino Linotype" w:eastAsia="Palatino Linotype" w:hAnsi="Palatino Linotype" w:cs="Palatino Linotype"/>
          <w:i/>
        </w:rPr>
      </w:pPr>
      <w:r w:rsidRPr="00B754B1">
        <w:rPr>
          <w:rFonts w:ascii="Palatino Linotype" w:eastAsia="Palatino Linotype" w:hAnsi="Palatino Linotype" w:cs="Palatino Linotype"/>
          <w:i/>
        </w:rPr>
        <w:lastRenderedPageBreak/>
        <w:t xml:space="preserve"> I.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1976C859" w14:textId="77777777" w:rsidR="00016C8D" w:rsidRPr="00B754B1" w:rsidRDefault="002F4C3B">
      <w:pPr>
        <w:spacing w:after="0"/>
        <w:ind w:left="567" w:right="560"/>
        <w:jc w:val="both"/>
        <w:rPr>
          <w:rFonts w:ascii="Palatino Linotype" w:eastAsia="Palatino Linotype" w:hAnsi="Palatino Linotype" w:cs="Palatino Linotype"/>
          <w:i/>
        </w:rPr>
      </w:pPr>
      <w:r w:rsidRPr="00B754B1">
        <w:rPr>
          <w:rFonts w:ascii="Palatino Linotype" w:eastAsia="Palatino Linotype" w:hAnsi="Palatino Linotype" w:cs="Palatino Linotype"/>
          <w:i/>
        </w:rPr>
        <w:t xml:space="preserve"> II. La información que se refiere a la vida privada y los datos personales será protegida en los términos y con las excepciones que fijen las leyes.</w:t>
      </w:r>
    </w:p>
    <w:p w14:paraId="7CF0B361" w14:textId="77777777" w:rsidR="00016C8D" w:rsidRPr="00B754B1" w:rsidRDefault="002F4C3B">
      <w:pPr>
        <w:spacing w:after="0"/>
        <w:ind w:left="567" w:right="560"/>
        <w:jc w:val="both"/>
        <w:rPr>
          <w:rFonts w:ascii="Palatino Linotype" w:eastAsia="Palatino Linotype" w:hAnsi="Palatino Linotype" w:cs="Palatino Linotype"/>
          <w:i/>
        </w:rPr>
      </w:pPr>
      <w:r w:rsidRPr="00B754B1">
        <w:rPr>
          <w:rFonts w:ascii="Palatino Linotype" w:eastAsia="Palatino Linotype" w:hAnsi="Palatino Linotype" w:cs="Palatino Linotype"/>
          <w:i/>
        </w:rPr>
        <w:t xml:space="preserve"> III. Toda persona, sin necesidad de acreditar interés alguno o justificar su utilización, tendrá acceso gratuito a la información pública, a sus datos personales o a la rectificación de éstos.</w:t>
      </w:r>
    </w:p>
    <w:p w14:paraId="391E8128" w14:textId="77777777" w:rsidR="00016C8D" w:rsidRPr="00B754B1" w:rsidRDefault="002F4C3B">
      <w:pPr>
        <w:spacing w:after="0"/>
        <w:ind w:left="567" w:right="560"/>
        <w:jc w:val="both"/>
        <w:rPr>
          <w:rFonts w:ascii="Palatino Linotype" w:eastAsia="Palatino Linotype" w:hAnsi="Palatino Linotype" w:cs="Palatino Linotype"/>
          <w:i/>
        </w:rPr>
      </w:pPr>
      <w:r w:rsidRPr="00B754B1">
        <w:rPr>
          <w:rFonts w:ascii="Palatino Linotype" w:eastAsia="Palatino Linotype" w:hAnsi="Palatino Linotype" w:cs="Palatino Linotype"/>
          <w:i/>
        </w:rPr>
        <w:t xml:space="preserve"> IV. Se establecerán mecanismos de acceso a la información y procedimientos de revisión expeditos que se sustanciarán ante los organismos autónomos especializados e imparciales que establece esta Constitución.</w:t>
      </w:r>
    </w:p>
    <w:p w14:paraId="624DAB2E" w14:textId="77777777" w:rsidR="00016C8D" w:rsidRPr="00B754B1" w:rsidRDefault="002F4C3B">
      <w:pPr>
        <w:spacing w:after="0"/>
        <w:ind w:left="567" w:right="560"/>
        <w:jc w:val="both"/>
        <w:rPr>
          <w:rFonts w:ascii="Palatino Linotype" w:eastAsia="Palatino Linotype" w:hAnsi="Palatino Linotype" w:cs="Palatino Linotype"/>
          <w:i/>
        </w:rPr>
      </w:pPr>
      <w:r w:rsidRPr="00B754B1">
        <w:rPr>
          <w:rFonts w:ascii="Palatino Linotype" w:eastAsia="Palatino Linotype" w:hAnsi="Palatino Linotype" w:cs="Palatino Linotype"/>
          <w:i/>
        </w:rPr>
        <w:t>V.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58ACE0C5" w14:textId="77777777" w:rsidR="00016C8D" w:rsidRPr="00B754B1" w:rsidRDefault="002F4C3B">
      <w:pPr>
        <w:spacing w:after="0"/>
        <w:ind w:left="567" w:right="560"/>
        <w:jc w:val="both"/>
        <w:rPr>
          <w:rFonts w:ascii="Palatino Linotype" w:eastAsia="Palatino Linotype" w:hAnsi="Palatino Linotype" w:cs="Palatino Linotype"/>
          <w:i/>
        </w:rPr>
      </w:pPr>
      <w:r w:rsidRPr="00B754B1">
        <w:rPr>
          <w:rFonts w:ascii="Palatino Linotype" w:eastAsia="Palatino Linotype" w:hAnsi="Palatino Linotype" w:cs="Palatino Linotype"/>
          <w:i/>
        </w:rPr>
        <w:t xml:space="preserve"> VI. Las leyes determinarán la manera en que los sujetos obligados deberán hacer pública la información relativa a los recursos públicos que entreguen a personas físicas o morales.</w:t>
      </w:r>
    </w:p>
    <w:p w14:paraId="7B37D655" w14:textId="77777777" w:rsidR="00016C8D" w:rsidRPr="00B754B1" w:rsidRDefault="002F4C3B">
      <w:pPr>
        <w:spacing w:after="0"/>
        <w:ind w:left="567" w:right="560"/>
        <w:jc w:val="both"/>
        <w:rPr>
          <w:rFonts w:ascii="Palatino Linotype" w:eastAsia="Palatino Linotype" w:hAnsi="Palatino Linotype" w:cs="Palatino Linotype"/>
          <w:i/>
        </w:rPr>
      </w:pPr>
      <w:r w:rsidRPr="00B754B1">
        <w:rPr>
          <w:rFonts w:ascii="Palatino Linotype" w:eastAsia="Palatino Linotype" w:hAnsi="Palatino Linotype" w:cs="Palatino Linotype"/>
          <w:i/>
        </w:rPr>
        <w:t xml:space="preserve"> VII. La inobservancia a las disposiciones en materia de acceso a la información pública será sancionada en los términos que dispongan las leyes. [...]</w:t>
      </w:r>
    </w:p>
    <w:p w14:paraId="282662E2" w14:textId="77777777" w:rsidR="00016C8D" w:rsidRPr="00B754B1" w:rsidRDefault="00016C8D">
      <w:pPr>
        <w:spacing w:after="0" w:line="360" w:lineRule="auto"/>
        <w:ind w:right="49"/>
        <w:jc w:val="both"/>
        <w:rPr>
          <w:rFonts w:ascii="Palatino Linotype" w:eastAsia="Palatino Linotype" w:hAnsi="Palatino Linotype" w:cs="Palatino Linotype"/>
        </w:rPr>
      </w:pPr>
    </w:p>
    <w:p w14:paraId="63AC3012" w14:textId="77777777" w:rsidR="00016C8D" w:rsidRPr="00B754B1" w:rsidRDefault="002F4C3B">
      <w:pPr>
        <w:spacing w:after="0" w:line="360" w:lineRule="auto"/>
        <w:ind w:right="49"/>
        <w:jc w:val="both"/>
        <w:rPr>
          <w:rFonts w:ascii="Palatino Linotype" w:eastAsia="Palatino Linotype" w:hAnsi="Palatino Linotype" w:cs="Palatino Linotype"/>
        </w:rPr>
      </w:pPr>
      <w:r w:rsidRPr="00B754B1">
        <w:rPr>
          <w:rFonts w:ascii="Palatino Linotype" w:eastAsia="Palatino Linotype" w:hAnsi="Palatino Linotype" w:cs="Palatino Linotype"/>
        </w:rPr>
        <w:t xml:space="preserve">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w:t>
      </w:r>
      <w:r w:rsidRPr="00B754B1">
        <w:rPr>
          <w:rFonts w:ascii="Palatino Linotype" w:eastAsia="Palatino Linotype" w:hAnsi="Palatino Linotype" w:cs="Palatino Linotype"/>
        </w:rPr>
        <w:lastRenderedPageBreak/>
        <w:t>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24BC99FD" w14:textId="77777777" w:rsidR="00A60DCC" w:rsidRPr="00B754B1" w:rsidRDefault="00A60DCC">
      <w:pPr>
        <w:spacing w:after="0" w:line="360" w:lineRule="auto"/>
        <w:ind w:right="49"/>
        <w:jc w:val="both"/>
        <w:rPr>
          <w:rFonts w:ascii="Palatino Linotype" w:eastAsia="Palatino Linotype" w:hAnsi="Palatino Linotype" w:cs="Palatino Linotype"/>
        </w:rPr>
      </w:pPr>
    </w:p>
    <w:p w14:paraId="5FBD16AD" w14:textId="77777777" w:rsidR="00016C8D" w:rsidRPr="00B754B1" w:rsidRDefault="002F4C3B">
      <w:pPr>
        <w:spacing w:after="0"/>
        <w:ind w:left="567" w:right="560"/>
        <w:jc w:val="both"/>
        <w:rPr>
          <w:rFonts w:ascii="Palatino Linotype" w:eastAsia="Palatino Linotype" w:hAnsi="Palatino Linotype" w:cs="Palatino Linotype"/>
          <w:i/>
        </w:rPr>
      </w:pPr>
      <w:r w:rsidRPr="00B754B1">
        <w:rPr>
          <w:rFonts w:ascii="Palatino Linotype" w:eastAsia="Palatino Linotype" w:hAnsi="Palatino Linotype" w:cs="Palatino Linotype"/>
          <w:i/>
        </w:rPr>
        <w:t>“</w:t>
      </w:r>
      <w:r w:rsidRPr="00B754B1">
        <w:rPr>
          <w:rFonts w:ascii="Palatino Linotype" w:eastAsia="Palatino Linotype" w:hAnsi="Palatino Linotype" w:cs="Palatino Linotype"/>
          <w:b/>
          <w:i/>
        </w:rPr>
        <w:t>Artículo 4.</w:t>
      </w:r>
      <w:r w:rsidRPr="00B754B1">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741BD984" w14:textId="77777777" w:rsidR="00016C8D" w:rsidRPr="00B754B1" w:rsidRDefault="002F4C3B">
      <w:pPr>
        <w:spacing w:after="0"/>
        <w:ind w:left="567" w:right="560"/>
        <w:jc w:val="both"/>
        <w:rPr>
          <w:rFonts w:ascii="Palatino Linotype" w:eastAsia="Palatino Linotype" w:hAnsi="Palatino Linotype" w:cs="Palatino Linotype"/>
          <w:i/>
        </w:rPr>
      </w:pPr>
      <w:r w:rsidRPr="00B754B1">
        <w:rPr>
          <w:rFonts w:ascii="Palatino Linotype" w:eastAsia="Palatino Linotype" w:hAnsi="Palatino Linotype" w:cs="Palatino Linotype"/>
          <w:i/>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6B7481A8" w14:textId="77777777" w:rsidR="00016C8D" w:rsidRPr="00B754B1" w:rsidRDefault="002F4C3B">
      <w:pPr>
        <w:spacing w:after="0"/>
        <w:ind w:left="567" w:right="560"/>
        <w:jc w:val="both"/>
        <w:rPr>
          <w:rFonts w:ascii="Palatino Linotype" w:eastAsia="Palatino Linotype" w:hAnsi="Palatino Linotype" w:cs="Palatino Linotype"/>
          <w:i/>
        </w:rPr>
      </w:pPr>
      <w:r w:rsidRPr="00B754B1">
        <w:rPr>
          <w:rFonts w:ascii="Palatino Linotype" w:eastAsia="Palatino Linotype" w:hAnsi="Palatino Linotype" w:cs="Palatino Linotype"/>
          <w:i/>
        </w:rPr>
        <w:t>Los sujetos obligados deben poner en práctica, políticas y programas de acceso a la información que se apeguen a criterios de publicidad, veracidad, oportunidad, precisión y suficiencia en beneficio de los solicitantes.”</w:t>
      </w:r>
    </w:p>
    <w:p w14:paraId="6F9EE8AA" w14:textId="77777777" w:rsidR="00016C8D" w:rsidRPr="00B754B1" w:rsidRDefault="00016C8D">
      <w:pPr>
        <w:spacing w:after="0" w:line="360" w:lineRule="auto"/>
        <w:ind w:left="567" w:right="560"/>
        <w:jc w:val="both"/>
        <w:rPr>
          <w:rFonts w:ascii="Palatino Linotype" w:eastAsia="Palatino Linotype" w:hAnsi="Palatino Linotype" w:cs="Palatino Linotype"/>
          <w:i/>
        </w:rPr>
      </w:pPr>
    </w:p>
    <w:p w14:paraId="3E50AB7B" w14:textId="77777777" w:rsidR="00016C8D" w:rsidRPr="00B754B1" w:rsidRDefault="002F4C3B">
      <w:pPr>
        <w:spacing w:after="0" w:line="360" w:lineRule="auto"/>
        <w:ind w:right="49"/>
        <w:jc w:val="both"/>
        <w:rPr>
          <w:rFonts w:ascii="Palatino Linotype" w:eastAsia="Palatino Linotype" w:hAnsi="Palatino Linotype" w:cs="Palatino Linotype"/>
        </w:rPr>
      </w:pPr>
      <w:r w:rsidRPr="00B754B1">
        <w:rPr>
          <w:rFonts w:ascii="Palatino Linotype" w:eastAsia="Palatino Linotype" w:hAnsi="Palatino Linotype" w:cs="Palatino Linotype"/>
        </w:rPr>
        <w:t>De lo precedente, se desprende que los Sujetos Obligados tienen la obligación o deber de atender las solicitudes de acceso a la información pública que se les hagan de su conocimiento y proporcionar la información pública que obren en su poder como así lo establece el artículo 12 de la Ley de Transparencia y Acceso a la Información Pública del Estado de México y Municipios, el cual a la letra dice:</w:t>
      </w:r>
    </w:p>
    <w:p w14:paraId="37CF72EA" w14:textId="77777777" w:rsidR="00016C8D" w:rsidRPr="00B754B1" w:rsidRDefault="00016C8D">
      <w:pPr>
        <w:spacing w:after="0" w:line="360" w:lineRule="auto"/>
        <w:ind w:right="49"/>
        <w:jc w:val="both"/>
        <w:rPr>
          <w:rFonts w:ascii="Palatino Linotype" w:eastAsia="Palatino Linotype" w:hAnsi="Palatino Linotype" w:cs="Palatino Linotype"/>
        </w:rPr>
      </w:pPr>
    </w:p>
    <w:p w14:paraId="2C783DB2" w14:textId="77777777" w:rsidR="00016C8D" w:rsidRPr="00B754B1" w:rsidRDefault="002F4C3B">
      <w:pPr>
        <w:spacing w:after="0"/>
        <w:ind w:left="567" w:right="560"/>
        <w:jc w:val="both"/>
        <w:rPr>
          <w:rFonts w:ascii="Palatino Linotype" w:eastAsia="Palatino Linotype" w:hAnsi="Palatino Linotype" w:cs="Palatino Linotype"/>
          <w:i/>
        </w:rPr>
      </w:pPr>
      <w:r w:rsidRPr="00B754B1">
        <w:rPr>
          <w:rFonts w:ascii="Palatino Linotype" w:eastAsia="Palatino Linotype" w:hAnsi="Palatino Linotype" w:cs="Palatino Linotype"/>
          <w:i/>
        </w:rPr>
        <w:t>“</w:t>
      </w:r>
      <w:r w:rsidRPr="00B754B1">
        <w:rPr>
          <w:rFonts w:ascii="Palatino Linotype" w:eastAsia="Palatino Linotype" w:hAnsi="Palatino Linotype" w:cs="Palatino Linotype"/>
          <w:b/>
          <w:i/>
        </w:rPr>
        <w:t>Artículo 12.</w:t>
      </w:r>
      <w:r w:rsidRPr="00B754B1">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1BE3A278" w14:textId="77777777" w:rsidR="00016C8D" w:rsidRPr="00B754B1" w:rsidRDefault="002F4C3B">
      <w:pPr>
        <w:spacing w:after="0"/>
        <w:ind w:left="567" w:right="560"/>
        <w:jc w:val="both"/>
        <w:rPr>
          <w:rFonts w:ascii="Palatino Linotype" w:eastAsia="Palatino Linotype" w:hAnsi="Palatino Linotype" w:cs="Palatino Linotype"/>
          <w:i/>
        </w:rPr>
      </w:pPr>
      <w:r w:rsidRPr="00B754B1">
        <w:rPr>
          <w:rFonts w:ascii="Palatino Linotype" w:eastAsia="Palatino Linotype" w:hAnsi="Palatino Linotype" w:cs="Palatino Linotype"/>
          <w:i/>
        </w:rPr>
        <w:lastRenderedPageBreak/>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06DC900B" w14:textId="77777777" w:rsidR="00016C8D" w:rsidRPr="00B754B1" w:rsidRDefault="00016C8D">
      <w:pPr>
        <w:spacing w:after="0" w:line="360" w:lineRule="auto"/>
        <w:ind w:right="49"/>
        <w:jc w:val="both"/>
        <w:rPr>
          <w:rFonts w:ascii="Palatino Linotype" w:eastAsia="Palatino Linotype" w:hAnsi="Palatino Linotype" w:cs="Palatino Linotype"/>
        </w:rPr>
      </w:pPr>
    </w:p>
    <w:p w14:paraId="568E9D2F" w14:textId="77777777" w:rsidR="00016C8D" w:rsidRPr="00B754B1" w:rsidRDefault="002F4C3B">
      <w:pPr>
        <w:spacing w:after="0" w:line="360" w:lineRule="auto"/>
        <w:ind w:right="49"/>
        <w:jc w:val="both"/>
        <w:rPr>
          <w:rFonts w:ascii="Palatino Linotype" w:eastAsia="Palatino Linotype" w:hAnsi="Palatino Linotype" w:cs="Palatino Linotype"/>
        </w:rPr>
      </w:pPr>
      <w:r w:rsidRPr="00B754B1">
        <w:rPr>
          <w:rFonts w:ascii="Palatino Linotype" w:eastAsia="Palatino Linotype" w:hAnsi="Palatino Linotype" w:cs="Palatino Linotype"/>
        </w:rPr>
        <w:t>Es decir, que el derecho de acceso a la información pública se satisface en aquellos casos en que se entregue documento en que conste la información requerida, toda vez que, los Sujetos Obligados no tienen el deber de generar, poseer o administrar la información pública con el grado de detalle solicitado; esto es, que no tienen el deber de generar un documento ad hoc, para satisfacer el derecho de acceso a la información pública, como así lo establece el Criterio 03/17 emitido por el Instituto Nacional de Transparencia, Acceso a la Información Pública y Protección de Datos Personales, el cual señala lo siguiente:</w:t>
      </w:r>
    </w:p>
    <w:p w14:paraId="3830EDD7" w14:textId="77777777" w:rsidR="00016C8D" w:rsidRPr="00B754B1" w:rsidRDefault="00016C8D">
      <w:pPr>
        <w:spacing w:after="0" w:line="360" w:lineRule="auto"/>
        <w:ind w:right="49"/>
        <w:jc w:val="both"/>
        <w:rPr>
          <w:rFonts w:ascii="Palatino Linotype" w:eastAsia="Palatino Linotype" w:hAnsi="Palatino Linotype" w:cs="Palatino Linotype"/>
        </w:rPr>
      </w:pPr>
    </w:p>
    <w:p w14:paraId="48211BCF" w14:textId="77777777" w:rsidR="00016C8D" w:rsidRPr="00B754B1" w:rsidRDefault="002F4C3B">
      <w:pPr>
        <w:spacing w:after="0"/>
        <w:ind w:left="567" w:right="560"/>
        <w:jc w:val="both"/>
        <w:rPr>
          <w:rFonts w:ascii="Palatino Linotype" w:eastAsia="Palatino Linotype" w:hAnsi="Palatino Linotype" w:cs="Palatino Linotype"/>
          <w:b/>
          <w:i/>
        </w:rPr>
      </w:pPr>
      <w:r w:rsidRPr="00B754B1">
        <w:rPr>
          <w:rFonts w:ascii="Palatino Linotype" w:eastAsia="Palatino Linotype" w:hAnsi="Palatino Linotype" w:cs="Palatino Linotype"/>
          <w:b/>
          <w:i/>
        </w:rPr>
        <w:t>Criterio 03/17</w:t>
      </w:r>
    </w:p>
    <w:p w14:paraId="3934B1B6" w14:textId="77777777" w:rsidR="00016C8D" w:rsidRPr="00B754B1" w:rsidRDefault="002F4C3B">
      <w:pPr>
        <w:spacing w:after="0"/>
        <w:ind w:left="567" w:right="560"/>
        <w:jc w:val="both"/>
        <w:rPr>
          <w:rFonts w:ascii="Palatino Linotype" w:eastAsia="Palatino Linotype" w:hAnsi="Palatino Linotype" w:cs="Palatino Linotype"/>
          <w:i/>
        </w:rPr>
      </w:pPr>
      <w:r w:rsidRPr="00B754B1">
        <w:rPr>
          <w:rFonts w:ascii="Palatino Linotype" w:eastAsia="Palatino Linotype" w:hAnsi="Palatino Linotype" w:cs="Palatino Linotype"/>
          <w:b/>
          <w:i/>
        </w:rPr>
        <w:t xml:space="preserve">“NO EXISTE OBLIGACIÓN DE ELABORAR DOCUMENTOS AD HOC PARA ATENDER LAS SOLICITUDES DE ACCESO A LA INFORMACIÓN. </w:t>
      </w:r>
      <w:r w:rsidRPr="00B754B1">
        <w:rPr>
          <w:rFonts w:ascii="Palatino Linotype" w:eastAsia="Palatino Linotype" w:hAnsi="Palatino Linotype" w:cs="Palatino Linotype"/>
          <w:i/>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359260F8" w14:textId="77777777" w:rsidR="00016C8D" w:rsidRPr="00B754B1" w:rsidRDefault="00016C8D">
      <w:pPr>
        <w:spacing w:after="0" w:line="360" w:lineRule="auto"/>
        <w:ind w:left="567" w:right="560"/>
        <w:jc w:val="both"/>
        <w:rPr>
          <w:rFonts w:ascii="Palatino Linotype" w:eastAsia="Palatino Linotype" w:hAnsi="Palatino Linotype" w:cs="Palatino Linotype"/>
          <w:b/>
          <w:i/>
        </w:rPr>
      </w:pPr>
    </w:p>
    <w:p w14:paraId="4B9ED95E" w14:textId="77777777" w:rsidR="00016C8D" w:rsidRPr="00B754B1" w:rsidRDefault="002F4C3B">
      <w:pPr>
        <w:spacing w:after="0" w:line="360" w:lineRule="auto"/>
        <w:ind w:right="49"/>
        <w:jc w:val="both"/>
        <w:rPr>
          <w:rFonts w:ascii="Palatino Linotype" w:eastAsia="Palatino Linotype" w:hAnsi="Palatino Linotype" w:cs="Palatino Linotype"/>
        </w:rPr>
      </w:pPr>
      <w:r w:rsidRPr="00B754B1">
        <w:rPr>
          <w:rFonts w:ascii="Palatino Linotype" w:eastAsia="Palatino Linotype" w:hAnsi="Palatino Linotype" w:cs="Palatino Linotype"/>
        </w:rPr>
        <w:t xml:space="preserve">Por otra parte, y aunado a lo antepuesto, el último párrafo del artículo 24 de la Ley de la materia, dispone que los Sujetos Obligados sólo proporcionarán la información pública que generen, administren o posean en el ejercicio de sus atribuciones; por consiguiente, la </w:t>
      </w:r>
      <w:r w:rsidRPr="00B754B1">
        <w:rPr>
          <w:rFonts w:ascii="Palatino Linotype" w:eastAsia="Palatino Linotype" w:hAnsi="Palatino Linotype" w:cs="Palatino Linotype"/>
        </w:rPr>
        <w:lastRenderedPageBreak/>
        <w:t>información pública se encuentra a disposición de cualquier persona, lo que implica que es deber de los Sujetos Obligados, garantizar el Derecho de Acceso a la Información Pública.</w:t>
      </w:r>
    </w:p>
    <w:p w14:paraId="2805CBBC" w14:textId="77777777" w:rsidR="00016C8D" w:rsidRPr="00B754B1" w:rsidRDefault="002F4C3B">
      <w:pPr>
        <w:spacing w:after="0" w:line="360" w:lineRule="auto"/>
        <w:ind w:right="49"/>
        <w:jc w:val="both"/>
        <w:rPr>
          <w:rFonts w:ascii="Palatino Linotype" w:eastAsia="Palatino Linotype" w:hAnsi="Palatino Linotype" w:cs="Palatino Linotype"/>
        </w:rPr>
      </w:pPr>
      <w:r w:rsidRPr="00B754B1">
        <w:rPr>
          <w:rFonts w:ascii="Palatino Linotype" w:eastAsia="Palatino Linotype" w:hAnsi="Palatino Linotype" w:cs="Palatino Linotype"/>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0165A3F2" w14:textId="77777777" w:rsidR="00016C8D" w:rsidRPr="00B754B1" w:rsidRDefault="00016C8D">
      <w:pPr>
        <w:spacing w:after="0" w:line="360" w:lineRule="auto"/>
        <w:ind w:right="49"/>
        <w:jc w:val="both"/>
        <w:rPr>
          <w:rFonts w:ascii="Palatino Linotype" w:eastAsia="Palatino Linotype" w:hAnsi="Palatino Linotype" w:cs="Palatino Linotype"/>
        </w:rPr>
      </w:pPr>
    </w:p>
    <w:p w14:paraId="334F3AAE" w14:textId="77777777" w:rsidR="00016C8D" w:rsidRPr="00B754B1" w:rsidRDefault="002F4C3B">
      <w:pPr>
        <w:spacing w:after="0" w:line="360" w:lineRule="auto"/>
        <w:ind w:right="49"/>
        <w:jc w:val="both"/>
        <w:rPr>
          <w:rFonts w:ascii="Palatino Linotype" w:eastAsia="Palatino Linotype" w:hAnsi="Palatino Linotype" w:cs="Palatino Linotype"/>
        </w:rPr>
      </w:pPr>
      <w:r w:rsidRPr="00B754B1">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018AEECC" w14:textId="77777777" w:rsidR="00016C8D" w:rsidRPr="00B754B1" w:rsidRDefault="00016C8D">
      <w:pPr>
        <w:spacing w:after="0" w:line="360" w:lineRule="auto"/>
        <w:ind w:right="49"/>
        <w:jc w:val="both"/>
        <w:rPr>
          <w:rFonts w:ascii="Palatino Linotype" w:eastAsia="Palatino Linotype" w:hAnsi="Palatino Linotype" w:cs="Palatino Linotype"/>
        </w:rPr>
      </w:pPr>
    </w:p>
    <w:p w14:paraId="49F7AEF6" w14:textId="77777777" w:rsidR="00016C8D" w:rsidRPr="00B754B1" w:rsidRDefault="002F4C3B">
      <w:pPr>
        <w:spacing w:after="0"/>
        <w:ind w:left="567" w:right="560"/>
        <w:jc w:val="both"/>
        <w:rPr>
          <w:rFonts w:ascii="Palatino Linotype" w:eastAsia="Palatino Linotype" w:hAnsi="Palatino Linotype" w:cs="Palatino Linotype"/>
          <w:i/>
        </w:rPr>
      </w:pPr>
      <w:r w:rsidRPr="00B754B1">
        <w:rPr>
          <w:rFonts w:ascii="Palatino Linotype" w:eastAsia="Palatino Linotype" w:hAnsi="Palatino Linotype" w:cs="Palatino Linotype"/>
          <w:i/>
        </w:rPr>
        <w:t>“</w:t>
      </w:r>
      <w:r w:rsidRPr="00B754B1">
        <w:rPr>
          <w:rFonts w:ascii="Palatino Linotype" w:eastAsia="Palatino Linotype" w:hAnsi="Palatino Linotype" w:cs="Palatino Linotype"/>
          <w:b/>
          <w:i/>
        </w:rPr>
        <w:t>Artículo 3.</w:t>
      </w:r>
      <w:r w:rsidRPr="00B754B1">
        <w:rPr>
          <w:rFonts w:ascii="Palatino Linotype" w:eastAsia="Palatino Linotype" w:hAnsi="Palatino Linotype" w:cs="Palatino Linotype"/>
          <w:i/>
        </w:rPr>
        <w:t xml:space="preserve"> Para los efectos de la presente Ley se entenderá por:</w:t>
      </w:r>
    </w:p>
    <w:p w14:paraId="3DFFE0F5" w14:textId="77777777" w:rsidR="00016C8D" w:rsidRPr="00B754B1" w:rsidRDefault="002F4C3B">
      <w:pPr>
        <w:spacing w:after="0"/>
        <w:ind w:left="567" w:right="560"/>
        <w:jc w:val="both"/>
        <w:rPr>
          <w:rFonts w:ascii="Palatino Linotype" w:eastAsia="Palatino Linotype" w:hAnsi="Palatino Linotype" w:cs="Palatino Linotype"/>
          <w:i/>
        </w:rPr>
      </w:pPr>
      <w:r w:rsidRPr="00B754B1">
        <w:rPr>
          <w:rFonts w:ascii="Palatino Linotype" w:eastAsia="Palatino Linotype" w:hAnsi="Palatino Linotype" w:cs="Palatino Linotype"/>
          <w:i/>
        </w:rPr>
        <w:t>…</w:t>
      </w:r>
    </w:p>
    <w:p w14:paraId="1C65EC93" w14:textId="77777777" w:rsidR="00016C8D" w:rsidRPr="00B754B1" w:rsidRDefault="002F4C3B">
      <w:pPr>
        <w:spacing w:after="0"/>
        <w:ind w:left="567" w:right="560"/>
        <w:jc w:val="both"/>
        <w:rPr>
          <w:rFonts w:ascii="Palatino Linotype" w:eastAsia="Palatino Linotype" w:hAnsi="Palatino Linotype" w:cs="Palatino Linotype"/>
          <w:i/>
        </w:rPr>
      </w:pPr>
      <w:r w:rsidRPr="00B754B1">
        <w:rPr>
          <w:rFonts w:ascii="Palatino Linotype" w:eastAsia="Palatino Linotype" w:hAnsi="Palatino Linotype" w:cs="Palatino Linotype"/>
          <w:b/>
          <w:i/>
        </w:rPr>
        <w:t>XI. Documento:</w:t>
      </w:r>
      <w:r w:rsidRPr="00B754B1">
        <w:rPr>
          <w:rFonts w:ascii="Palatino Linotype" w:eastAsia="Palatino Linotype" w:hAnsi="Palatino Linotype" w:cs="Palatino Linotype"/>
          <w:i/>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0D318784" w14:textId="77777777" w:rsidR="00016C8D" w:rsidRPr="00B754B1" w:rsidRDefault="00016C8D">
      <w:pPr>
        <w:spacing w:after="0" w:line="360" w:lineRule="auto"/>
        <w:ind w:right="49"/>
        <w:jc w:val="both"/>
        <w:rPr>
          <w:rFonts w:ascii="Palatino Linotype" w:eastAsia="Palatino Linotype" w:hAnsi="Palatino Linotype" w:cs="Palatino Linotype"/>
        </w:rPr>
      </w:pPr>
    </w:p>
    <w:p w14:paraId="40288AB3" w14:textId="77777777" w:rsidR="00016C8D" w:rsidRPr="00B754B1" w:rsidRDefault="002F4C3B">
      <w:pPr>
        <w:spacing w:after="0" w:line="360" w:lineRule="auto"/>
        <w:ind w:right="49"/>
        <w:jc w:val="both"/>
        <w:rPr>
          <w:rFonts w:ascii="Palatino Linotype" w:eastAsia="Palatino Linotype" w:hAnsi="Palatino Linotype" w:cs="Palatino Linotype"/>
        </w:rPr>
      </w:pPr>
      <w:r w:rsidRPr="00B754B1">
        <w:rPr>
          <w:rFonts w:ascii="Palatino Linotype" w:eastAsia="Palatino Linotype" w:hAnsi="Palatino Linotype" w:cs="Palatino Linotype"/>
        </w:rPr>
        <w:lastRenderedPageBreak/>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6E5DD442" w14:textId="77777777" w:rsidR="00016C8D" w:rsidRPr="00B754B1" w:rsidRDefault="00016C8D">
      <w:pPr>
        <w:spacing w:after="0" w:line="360" w:lineRule="auto"/>
        <w:ind w:right="49"/>
        <w:jc w:val="both"/>
        <w:rPr>
          <w:rFonts w:ascii="Palatino Linotype" w:eastAsia="Palatino Linotype" w:hAnsi="Palatino Linotype" w:cs="Palatino Linotype"/>
        </w:rPr>
      </w:pPr>
    </w:p>
    <w:p w14:paraId="20A4E303" w14:textId="77777777" w:rsidR="00016C8D" w:rsidRPr="00B754B1" w:rsidRDefault="002F4C3B">
      <w:pPr>
        <w:spacing w:after="0"/>
        <w:ind w:left="567" w:right="560"/>
        <w:jc w:val="both"/>
        <w:rPr>
          <w:rFonts w:ascii="Palatino Linotype" w:eastAsia="Palatino Linotype" w:hAnsi="Palatino Linotype" w:cs="Palatino Linotype"/>
          <w:b/>
          <w:i/>
        </w:rPr>
      </w:pPr>
      <w:r w:rsidRPr="00B754B1">
        <w:rPr>
          <w:rFonts w:ascii="Palatino Linotype" w:eastAsia="Palatino Linotype" w:hAnsi="Palatino Linotype" w:cs="Palatino Linotype"/>
          <w:i/>
        </w:rPr>
        <w:t>“</w:t>
      </w:r>
      <w:r w:rsidRPr="00B754B1">
        <w:rPr>
          <w:rFonts w:ascii="Palatino Linotype" w:eastAsia="Palatino Linotype" w:hAnsi="Palatino Linotype" w:cs="Palatino Linotype"/>
          <w:b/>
          <w:i/>
        </w:rPr>
        <w:t>CRITERIO 0002-11</w:t>
      </w:r>
    </w:p>
    <w:p w14:paraId="70A5A74E" w14:textId="77777777" w:rsidR="00016C8D" w:rsidRPr="00B754B1" w:rsidRDefault="002F4C3B">
      <w:pPr>
        <w:spacing w:after="0"/>
        <w:ind w:left="567" w:right="560"/>
        <w:jc w:val="both"/>
        <w:rPr>
          <w:rFonts w:ascii="Palatino Linotype" w:eastAsia="Palatino Linotype" w:hAnsi="Palatino Linotype" w:cs="Palatino Linotype"/>
          <w:i/>
        </w:rPr>
      </w:pPr>
      <w:r w:rsidRPr="00B754B1">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B754B1">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1E10448A" w14:textId="77777777" w:rsidR="00016C8D" w:rsidRPr="00B754B1" w:rsidRDefault="002F4C3B">
      <w:pPr>
        <w:spacing w:after="0"/>
        <w:ind w:left="567" w:right="560"/>
        <w:jc w:val="both"/>
        <w:rPr>
          <w:rFonts w:ascii="Palatino Linotype" w:eastAsia="Palatino Linotype" w:hAnsi="Palatino Linotype" w:cs="Palatino Linotype"/>
          <w:i/>
        </w:rPr>
      </w:pPr>
      <w:r w:rsidRPr="00B754B1">
        <w:rPr>
          <w:rFonts w:ascii="Palatino Linotype" w:eastAsia="Palatino Linotype" w:hAnsi="Palatino Linotype" w:cs="Palatino Linotype"/>
          <w:i/>
        </w:rPr>
        <w:t>En consecuencia el acceso a la información se refiere a que se cumplan cualquiera de los siguientes tres supuestos:</w:t>
      </w:r>
    </w:p>
    <w:p w14:paraId="71221681" w14:textId="77777777" w:rsidR="00016C8D" w:rsidRPr="00B754B1" w:rsidRDefault="002F4C3B">
      <w:pPr>
        <w:spacing w:after="0"/>
        <w:ind w:left="567" w:right="560"/>
        <w:jc w:val="both"/>
        <w:rPr>
          <w:rFonts w:ascii="Palatino Linotype" w:eastAsia="Palatino Linotype" w:hAnsi="Palatino Linotype" w:cs="Palatino Linotype"/>
          <w:i/>
        </w:rPr>
      </w:pPr>
      <w:r w:rsidRPr="00B754B1">
        <w:rPr>
          <w:rFonts w:ascii="Palatino Linotype" w:eastAsia="Palatino Linotype" w:hAnsi="Palatino Linotype" w:cs="Palatino Linotype"/>
          <w:i/>
        </w:rPr>
        <w:t>1)</w:t>
      </w:r>
      <w:r w:rsidRPr="00B754B1">
        <w:rPr>
          <w:rFonts w:ascii="Palatino Linotype" w:eastAsia="Palatino Linotype" w:hAnsi="Palatino Linotype" w:cs="Palatino Linotype"/>
          <w:i/>
        </w:rPr>
        <w:tab/>
        <w:t>Que se trate de información registrada en cualquier soporte documental, que en ejercicio de las atribuciones conferidas, sea generada por los Sujetos Obligados;</w:t>
      </w:r>
    </w:p>
    <w:p w14:paraId="43C651CB" w14:textId="77777777" w:rsidR="00016C8D" w:rsidRPr="00B754B1" w:rsidRDefault="002F4C3B">
      <w:pPr>
        <w:spacing w:after="0"/>
        <w:ind w:left="567" w:right="560"/>
        <w:jc w:val="both"/>
        <w:rPr>
          <w:rFonts w:ascii="Palatino Linotype" w:eastAsia="Palatino Linotype" w:hAnsi="Palatino Linotype" w:cs="Palatino Linotype"/>
          <w:i/>
        </w:rPr>
      </w:pPr>
      <w:r w:rsidRPr="00B754B1">
        <w:rPr>
          <w:rFonts w:ascii="Palatino Linotype" w:eastAsia="Palatino Linotype" w:hAnsi="Palatino Linotype" w:cs="Palatino Linotype"/>
          <w:i/>
        </w:rPr>
        <w:t>2)</w:t>
      </w:r>
      <w:r w:rsidRPr="00B754B1">
        <w:rPr>
          <w:rFonts w:ascii="Palatino Linotype" w:eastAsia="Palatino Linotype" w:hAnsi="Palatino Linotype" w:cs="Palatino Linotype"/>
          <w:i/>
        </w:rPr>
        <w:tab/>
        <w:t>Que se trate de información registrada en cualquier soporte documental, que en ejercicio de las atribuciones conferidas, sea administrada por los Sujetos Obligados, y</w:t>
      </w:r>
    </w:p>
    <w:p w14:paraId="2A3CA70C" w14:textId="77777777" w:rsidR="00016C8D" w:rsidRPr="00B754B1" w:rsidRDefault="002F4C3B">
      <w:pPr>
        <w:spacing w:after="0"/>
        <w:ind w:left="567" w:right="560"/>
        <w:jc w:val="both"/>
        <w:rPr>
          <w:rFonts w:ascii="Palatino Linotype" w:eastAsia="Palatino Linotype" w:hAnsi="Palatino Linotype" w:cs="Palatino Linotype"/>
          <w:i/>
        </w:rPr>
      </w:pPr>
      <w:r w:rsidRPr="00B754B1">
        <w:rPr>
          <w:rFonts w:ascii="Palatino Linotype" w:eastAsia="Palatino Linotype" w:hAnsi="Palatino Linotype" w:cs="Palatino Linotype"/>
          <w:i/>
        </w:rPr>
        <w:t xml:space="preserve">3) Que se trate de información registrada en cualquier soporte documental, que en ejercicio de las atribuciones conferidas, se encuentre en posesión de los Sujetos Obligados.” </w:t>
      </w:r>
    </w:p>
    <w:p w14:paraId="73E14A14" w14:textId="77777777" w:rsidR="00016C8D" w:rsidRPr="00B754B1" w:rsidRDefault="00016C8D">
      <w:pPr>
        <w:spacing w:after="0" w:line="360" w:lineRule="auto"/>
        <w:ind w:right="49"/>
        <w:jc w:val="both"/>
        <w:rPr>
          <w:rFonts w:ascii="Palatino Linotype" w:eastAsia="Palatino Linotype" w:hAnsi="Palatino Linotype" w:cs="Palatino Linotype"/>
        </w:rPr>
      </w:pPr>
    </w:p>
    <w:p w14:paraId="24E3CF7D" w14:textId="77777777" w:rsidR="00E00225" w:rsidRPr="00B754B1" w:rsidRDefault="002F4C3B" w:rsidP="00E00225">
      <w:pPr>
        <w:spacing w:after="0" w:line="360" w:lineRule="auto"/>
        <w:ind w:right="49"/>
        <w:jc w:val="both"/>
        <w:rPr>
          <w:rFonts w:ascii="Palatino Linotype" w:eastAsia="Palatino Linotype" w:hAnsi="Palatino Linotype" w:cs="Palatino Linotype"/>
        </w:rPr>
      </w:pPr>
      <w:r w:rsidRPr="00B754B1">
        <w:rPr>
          <w:rFonts w:ascii="Palatino Linotype" w:eastAsia="Palatino Linotype" w:hAnsi="Palatino Linotype" w:cs="Palatino Linotype"/>
        </w:rPr>
        <w:t>De ahí que el Sujeto Obligado cuenta con el deber de satisfacer las solicitudes de acceso a la información que le sean formuladas y entregar la información pública que obre en sus archivos; más aún si la misma se trata de información pública de oficio la cual se relaciona con aquella que se genere de acuerdo con sus facultades, atribuciones señaladas por la Ley en la materia, así como de interés público, es decir, aquella que resulta relevante o beneficiosa para la sociedad y no simplemente de interés individual y cuya divulgación resulta útil para que el público comprenda las actividades que llevan a cabo los Sujetos Obligados .</w:t>
      </w:r>
    </w:p>
    <w:p w14:paraId="579EC845" w14:textId="77777777" w:rsidR="00A60DCC" w:rsidRPr="00B754B1" w:rsidRDefault="00A60DCC" w:rsidP="00E00225">
      <w:pPr>
        <w:spacing w:after="0" w:line="360" w:lineRule="auto"/>
        <w:ind w:right="49"/>
        <w:jc w:val="both"/>
        <w:rPr>
          <w:rFonts w:ascii="Palatino Linotype" w:eastAsia="Palatino Linotype" w:hAnsi="Palatino Linotype" w:cs="Palatino Linotype"/>
        </w:rPr>
      </w:pPr>
    </w:p>
    <w:p w14:paraId="529BA961" w14:textId="2E693172" w:rsidR="00CE26E2" w:rsidRPr="00B754B1" w:rsidRDefault="00E00225" w:rsidP="00CE26E2">
      <w:pPr>
        <w:spacing w:after="0" w:line="360" w:lineRule="auto"/>
        <w:ind w:right="49"/>
        <w:jc w:val="both"/>
        <w:rPr>
          <w:rFonts w:ascii="Palatino Linotype" w:eastAsia="Palatino Linotype" w:hAnsi="Palatino Linotype" w:cs="Palatino Linotype"/>
        </w:rPr>
      </w:pPr>
      <w:r w:rsidRPr="00B754B1">
        <w:rPr>
          <w:rFonts w:ascii="Palatino Linotype" w:eastAsia="Palatino Linotype" w:hAnsi="Palatino Linotype" w:cs="Palatino Linotype"/>
        </w:rPr>
        <w:t xml:space="preserve">Dicho lo anterior, </w:t>
      </w:r>
      <w:r w:rsidR="00A60DCC" w:rsidRPr="00B754B1">
        <w:rPr>
          <w:rFonts w:ascii="Palatino Linotype" w:eastAsia="Palatino Linotype" w:hAnsi="Palatino Linotype" w:cs="Palatino Linotype"/>
        </w:rPr>
        <w:t>es necesario mencionar que la información que la parte Recurrente solicitó se relaciona con permisos otorgados a unidades económicas, por lo que</w:t>
      </w:r>
      <w:r w:rsidRPr="00B754B1">
        <w:rPr>
          <w:rFonts w:ascii="Palatino Linotype" w:eastAsia="Palatino Linotype" w:hAnsi="Palatino Linotype" w:cs="Palatino Linotype"/>
        </w:rPr>
        <w:t xml:space="preserve">, resulta necesario contextualizar la información solicitada, </w:t>
      </w:r>
      <w:r w:rsidR="00CE26E2" w:rsidRPr="00B754B1">
        <w:rPr>
          <w:rFonts w:ascii="Palatino Linotype" w:eastAsia="Palatino Linotype" w:hAnsi="Palatino Linotype" w:cs="Palatino Linotype"/>
        </w:rPr>
        <w:t>para ello, de conformidad con Eduardo López Sosa, Natalia López Sosa. (2014). “Derecho Administrativo Mexicano”. (p. 262), establece que la autorización, la licencia, o el permiso es el acto administrativo por medio de los cuales se otorga a un particular, por un órgano administrativo, la facultad o el derecho para realizar una actividad o para hacer alguna cosa.</w:t>
      </w:r>
    </w:p>
    <w:p w14:paraId="38BDC634" w14:textId="77777777" w:rsidR="00CE26E2" w:rsidRPr="00B754B1" w:rsidRDefault="00CE26E2" w:rsidP="00CE26E2">
      <w:pPr>
        <w:widowControl w:val="0"/>
        <w:tabs>
          <w:tab w:val="center" w:pos="4522"/>
        </w:tabs>
        <w:spacing w:after="0" w:line="360" w:lineRule="auto"/>
        <w:rPr>
          <w:rFonts w:ascii="Palatino Linotype" w:eastAsia="Palatino Linotype" w:hAnsi="Palatino Linotype" w:cs="Palatino Linotype"/>
        </w:rPr>
      </w:pPr>
    </w:p>
    <w:p w14:paraId="63699C2B" w14:textId="77777777" w:rsidR="00CE26E2" w:rsidRPr="00B754B1" w:rsidRDefault="00CE26E2" w:rsidP="00CE26E2">
      <w:pPr>
        <w:widowControl w:val="0"/>
        <w:tabs>
          <w:tab w:val="center" w:pos="4522"/>
        </w:tabs>
        <w:spacing w:after="0" w:line="360" w:lineRule="auto"/>
        <w:jc w:val="both"/>
        <w:rPr>
          <w:rFonts w:ascii="Palatino Linotype" w:eastAsia="Palatino Linotype" w:hAnsi="Palatino Linotype" w:cs="Palatino Linotype"/>
        </w:rPr>
      </w:pPr>
      <w:r w:rsidRPr="00B754B1">
        <w:rPr>
          <w:rFonts w:ascii="Palatino Linotype" w:eastAsia="Palatino Linotype" w:hAnsi="Palatino Linotype" w:cs="Palatino Linotype"/>
        </w:rPr>
        <w:t>Sobre dichos documentos, el artículo 31, fracciones, XXIV Quáter y XLIV, de la Ley Orgánica Municipal el Estado de México, establece que los Ayuntamientos son los encargados de otorgar licencias para el funcionamiento de unidades económicas; así como, de crear el Registro Municipal de Unidades Económicas, donde se especifique la licencia de funcionamiento y las características que se determinen convenientes.</w:t>
      </w:r>
    </w:p>
    <w:p w14:paraId="6599114F" w14:textId="77777777" w:rsidR="00CE26E2" w:rsidRPr="00B754B1" w:rsidRDefault="00CE26E2" w:rsidP="00CE26E2">
      <w:pPr>
        <w:widowControl w:val="0"/>
        <w:tabs>
          <w:tab w:val="center" w:pos="4522"/>
        </w:tabs>
        <w:spacing w:after="0" w:line="360" w:lineRule="auto"/>
        <w:jc w:val="both"/>
        <w:rPr>
          <w:rFonts w:ascii="Palatino Linotype" w:eastAsia="Palatino Linotype" w:hAnsi="Palatino Linotype" w:cs="Palatino Linotype"/>
        </w:rPr>
      </w:pPr>
    </w:p>
    <w:p w14:paraId="3C39EEEC" w14:textId="77777777" w:rsidR="00CE26E2" w:rsidRPr="00B754B1" w:rsidRDefault="00CE26E2" w:rsidP="00CE26E2">
      <w:pPr>
        <w:widowControl w:val="0"/>
        <w:tabs>
          <w:tab w:val="center" w:pos="4522"/>
        </w:tabs>
        <w:spacing w:after="0" w:line="360" w:lineRule="auto"/>
        <w:jc w:val="both"/>
        <w:rPr>
          <w:rFonts w:ascii="Palatino Linotype" w:eastAsia="Palatino Linotype" w:hAnsi="Palatino Linotype" w:cs="Palatino Linotype"/>
        </w:rPr>
      </w:pPr>
      <w:r w:rsidRPr="00B754B1">
        <w:rPr>
          <w:rFonts w:ascii="Palatino Linotype" w:eastAsia="Palatino Linotype" w:hAnsi="Palatino Linotype" w:cs="Palatino Linotype"/>
        </w:rPr>
        <w:t xml:space="preserve">Para lograr lo anterior, los Ayuntamientos contarán con un Director de Desarrollo Económico o equivalente que impulsa la simplificación de trámites y reducción de plazos para el otorgamiento de permisos, </w:t>
      </w:r>
      <w:r w:rsidRPr="00B754B1">
        <w:rPr>
          <w:rFonts w:ascii="Palatino Linotype" w:eastAsia="Palatino Linotype" w:hAnsi="Palatino Linotype" w:cs="Palatino Linotype"/>
          <w:b/>
        </w:rPr>
        <w:t>licencias</w:t>
      </w:r>
      <w:r w:rsidRPr="00B754B1">
        <w:rPr>
          <w:rFonts w:ascii="Palatino Linotype" w:eastAsia="Palatino Linotype" w:hAnsi="Palatino Linotype" w:cs="Palatino Linotype"/>
        </w:rPr>
        <w:t xml:space="preserve"> </w:t>
      </w:r>
      <w:r w:rsidRPr="00B754B1">
        <w:rPr>
          <w:rFonts w:ascii="Palatino Linotype" w:eastAsia="Palatino Linotype" w:hAnsi="Palatino Linotype" w:cs="Palatino Linotype"/>
          <w:b/>
        </w:rPr>
        <w:t>y autorizaciones del orden municipal</w:t>
      </w:r>
      <w:r w:rsidRPr="00B754B1">
        <w:rPr>
          <w:rFonts w:ascii="Palatino Linotype" w:eastAsia="Palatino Linotype" w:hAnsi="Palatino Linotype" w:cs="Palatino Linotype"/>
        </w:rPr>
        <w:t>, así como de operar y actualizar el Registro Municipal de Unidades Económicas de los permisos o licencias de funcionamiento otorgadas, de conformidad con el artículo 96 Quáter de la Ley señalada en el párrafo anterior, como se advierte a continuación:</w:t>
      </w:r>
    </w:p>
    <w:p w14:paraId="158FAACE" w14:textId="77777777" w:rsidR="00CE26E2" w:rsidRPr="00B754B1" w:rsidRDefault="00CE26E2" w:rsidP="00CE26E2">
      <w:pPr>
        <w:widowControl w:val="0"/>
        <w:tabs>
          <w:tab w:val="center" w:pos="4522"/>
        </w:tabs>
        <w:spacing w:after="0" w:line="360" w:lineRule="auto"/>
        <w:jc w:val="both"/>
        <w:rPr>
          <w:rFonts w:ascii="Palatino Linotype" w:eastAsia="Palatino Linotype" w:hAnsi="Palatino Linotype" w:cs="Palatino Linotype"/>
        </w:rPr>
      </w:pPr>
    </w:p>
    <w:p w14:paraId="439856DC" w14:textId="77777777" w:rsidR="00CE26E2" w:rsidRPr="00B754B1" w:rsidRDefault="00CE26E2" w:rsidP="00CE26E2">
      <w:pPr>
        <w:widowControl w:val="0"/>
        <w:tabs>
          <w:tab w:val="center" w:pos="4522"/>
        </w:tabs>
        <w:spacing w:after="0"/>
        <w:ind w:left="567" w:right="560"/>
        <w:jc w:val="both"/>
        <w:rPr>
          <w:rFonts w:ascii="Palatino Linotype" w:eastAsia="Palatino Linotype" w:hAnsi="Palatino Linotype" w:cs="Palatino Linotype"/>
          <w:i/>
        </w:rPr>
      </w:pPr>
      <w:r w:rsidRPr="00B754B1">
        <w:rPr>
          <w:rFonts w:ascii="Palatino Linotype" w:eastAsia="Palatino Linotype" w:hAnsi="Palatino Linotype" w:cs="Palatino Linotype"/>
          <w:b/>
          <w:i/>
        </w:rPr>
        <w:t>Artículo 96 Quáter.-</w:t>
      </w:r>
      <w:r w:rsidRPr="00B754B1">
        <w:rPr>
          <w:rFonts w:ascii="Palatino Linotype" w:eastAsia="Palatino Linotype" w:hAnsi="Palatino Linotype" w:cs="Palatino Linotype"/>
          <w:i/>
        </w:rPr>
        <w:t xml:space="preserve"> El Titular de la Dirección de Desarrollo Económico Municipal o el Titular de la Unidad Administrativa equivalente, tiene las siguientes atribuciones:</w:t>
      </w:r>
    </w:p>
    <w:p w14:paraId="46490E56" w14:textId="77777777" w:rsidR="00CE26E2" w:rsidRPr="00B754B1" w:rsidRDefault="00CE26E2" w:rsidP="00CE26E2">
      <w:pPr>
        <w:widowControl w:val="0"/>
        <w:tabs>
          <w:tab w:val="center" w:pos="4522"/>
        </w:tabs>
        <w:spacing w:after="0"/>
        <w:ind w:left="567" w:right="560"/>
        <w:jc w:val="both"/>
        <w:rPr>
          <w:rFonts w:ascii="Palatino Linotype" w:eastAsia="Palatino Linotype" w:hAnsi="Palatino Linotype" w:cs="Palatino Linotype"/>
          <w:i/>
        </w:rPr>
      </w:pPr>
      <w:r w:rsidRPr="00B754B1">
        <w:rPr>
          <w:rFonts w:ascii="Palatino Linotype" w:eastAsia="Palatino Linotype" w:hAnsi="Palatino Linotype" w:cs="Palatino Linotype"/>
          <w:i/>
        </w:rPr>
        <w:t xml:space="preserve">II Bis. Impulsar y difundir la simplificación de trámites y reducción de plazos para el otorgamiento de permisos, licencias y autorizaciones del orden municipal, de conformidad con la Ley para la Mejora Regulatoria del Estado de México y Municipios, la Ley de </w:t>
      </w:r>
      <w:r w:rsidRPr="00B754B1">
        <w:rPr>
          <w:rFonts w:ascii="Palatino Linotype" w:eastAsia="Palatino Linotype" w:hAnsi="Palatino Linotype" w:cs="Palatino Linotype"/>
          <w:i/>
        </w:rPr>
        <w:lastRenderedPageBreak/>
        <w:t>Competitividad y Ordenamiento Comercial del Estado de México, la Ley de Fomento Económico del Estado de México, sus respectivos reglamentos y demás disposiciones jurídicas aplicables;</w:t>
      </w:r>
    </w:p>
    <w:p w14:paraId="7BB7DFF7" w14:textId="77777777" w:rsidR="00CE26E2" w:rsidRPr="00B754B1" w:rsidRDefault="00CE26E2" w:rsidP="00CE26E2">
      <w:pPr>
        <w:widowControl w:val="0"/>
        <w:tabs>
          <w:tab w:val="center" w:pos="4522"/>
        </w:tabs>
        <w:spacing w:after="0"/>
        <w:ind w:left="567" w:right="560"/>
        <w:jc w:val="both"/>
        <w:rPr>
          <w:rFonts w:ascii="Palatino Linotype" w:eastAsia="Palatino Linotype" w:hAnsi="Palatino Linotype" w:cs="Palatino Linotype"/>
          <w:i/>
        </w:rPr>
      </w:pPr>
      <w:r w:rsidRPr="00B754B1">
        <w:rPr>
          <w:rFonts w:ascii="Palatino Linotype" w:eastAsia="Palatino Linotype" w:hAnsi="Palatino Linotype" w:cs="Palatino Linotype"/>
          <w:i/>
        </w:rPr>
        <w:t>…</w:t>
      </w:r>
    </w:p>
    <w:p w14:paraId="5818080E" w14:textId="77777777" w:rsidR="00CE26E2" w:rsidRPr="00B754B1" w:rsidRDefault="00CE26E2" w:rsidP="00CE26E2">
      <w:pPr>
        <w:widowControl w:val="0"/>
        <w:tabs>
          <w:tab w:val="center" w:pos="4522"/>
        </w:tabs>
        <w:spacing w:after="0"/>
        <w:ind w:left="567" w:right="560"/>
        <w:jc w:val="both"/>
        <w:rPr>
          <w:rFonts w:ascii="Palatino Linotype" w:eastAsia="Palatino Linotype" w:hAnsi="Palatino Linotype" w:cs="Palatino Linotype"/>
          <w:i/>
        </w:rPr>
      </w:pPr>
      <w:r w:rsidRPr="00B754B1">
        <w:rPr>
          <w:rFonts w:ascii="Palatino Linotype" w:eastAsia="Palatino Linotype" w:hAnsi="Palatino Linotype" w:cs="Palatino Linotype"/>
          <w:i/>
        </w:rPr>
        <w:t>XIX. Operar y actualizar el Registro Municipal de Unidades Económicas de los permisos o licencias de funcionamiento otorgadas a las unidades económicas respectivas, así como remitir dentro de los cinco días hábiles siguientes los datos generados al Sistema que al efecto integre la Secretaría de Desarrollo Económico, a la Secretaría de Seguridad y a la Fiscalía General de Justicia del Estado de México, la información respectiva; XX. Crear y actualizar el Registro de las Unidades Económicas que cuenten con el Dictamen de Giro, para la solicitud o refrendo de las licencias de funcionamiento;</w:t>
      </w:r>
    </w:p>
    <w:p w14:paraId="2CF9EE8F" w14:textId="77777777" w:rsidR="00CE26E2" w:rsidRPr="00B754B1" w:rsidRDefault="00CE26E2" w:rsidP="00CE26E2">
      <w:pPr>
        <w:widowControl w:val="0"/>
        <w:tabs>
          <w:tab w:val="center" w:pos="4522"/>
        </w:tabs>
        <w:spacing w:after="0"/>
        <w:ind w:left="567" w:right="560"/>
        <w:jc w:val="both"/>
        <w:rPr>
          <w:rFonts w:ascii="Palatino Linotype" w:eastAsia="Palatino Linotype" w:hAnsi="Palatino Linotype" w:cs="Palatino Linotype"/>
          <w:i/>
        </w:rPr>
      </w:pPr>
      <w:r w:rsidRPr="00B754B1">
        <w:rPr>
          <w:rFonts w:ascii="Palatino Linotype" w:eastAsia="Palatino Linotype" w:hAnsi="Palatino Linotype" w:cs="Palatino Linotype"/>
          <w:i/>
        </w:rPr>
        <w:t>…</w:t>
      </w:r>
    </w:p>
    <w:p w14:paraId="0B41A5E4" w14:textId="77777777" w:rsidR="00CE26E2" w:rsidRPr="00B754B1" w:rsidRDefault="00CE26E2" w:rsidP="00CE26E2">
      <w:pPr>
        <w:widowControl w:val="0"/>
        <w:tabs>
          <w:tab w:val="center" w:pos="4522"/>
        </w:tabs>
        <w:spacing w:after="0"/>
        <w:ind w:left="567" w:right="560"/>
        <w:jc w:val="both"/>
        <w:rPr>
          <w:rFonts w:ascii="Palatino Linotype" w:eastAsia="Palatino Linotype" w:hAnsi="Palatino Linotype" w:cs="Palatino Linotype"/>
          <w:i/>
        </w:rPr>
      </w:pPr>
    </w:p>
    <w:p w14:paraId="7085C94F" w14:textId="77777777" w:rsidR="00CE26E2" w:rsidRPr="00B754B1" w:rsidRDefault="00CE26E2" w:rsidP="00CE26E2">
      <w:pPr>
        <w:widowControl w:val="0"/>
        <w:tabs>
          <w:tab w:val="center" w:pos="4522"/>
        </w:tabs>
        <w:spacing w:after="0" w:line="360" w:lineRule="auto"/>
        <w:jc w:val="both"/>
        <w:rPr>
          <w:rFonts w:ascii="Palatino Linotype" w:eastAsia="Palatino Linotype" w:hAnsi="Palatino Linotype" w:cs="Palatino Linotype"/>
        </w:rPr>
      </w:pPr>
      <w:r w:rsidRPr="00B754B1">
        <w:rPr>
          <w:rFonts w:ascii="Palatino Linotype" w:eastAsia="Palatino Linotype" w:hAnsi="Palatino Linotype" w:cs="Palatino Linotype"/>
        </w:rPr>
        <w:t>En ese sentido, en el artículo 2°, fracciones XV y XXXVIII, 5°, fracción X, 7°, fracción V, 15, 16 y 33 de la Ley de Competitividad y Ordenamiento Comercial del Estado de México, establece que la licencia de funcionamiento, es el acto administrativo emitido por los Municipios, a través de la Ventanilla Única, a través del cual se autoriza a una persona física o jurídica colectiva a desarrollar actividades económicas de bajo impacto, entre las que se encuentran la intermediación, compraventa, arredramiento, distribución de bienes o prestación de servicios comerciales.</w:t>
      </w:r>
    </w:p>
    <w:p w14:paraId="5788BF5A" w14:textId="77777777" w:rsidR="00CE26E2" w:rsidRPr="00B754B1" w:rsidRDefault="00CE26E2" w:rsidP="00CE26E2">
      <w:pPr>
        <w:widowControl w:val="0"/>
        <w:tabs>
          <w:tab w:val="center" w:pos="4522"/>
        </w:tabs>
        <w:spacing w:after="0" w:line="360" w:lineRule="auto"/>
        <w:jc w:val="both"/>
        <w:rPr>
          <w:rFonts w:ascii="Palatino Linotype" w:eastAsia="Palatino Linotype" w:hAnsi="Palatino Linotype" w:cs="Palatino Linotype"/>
        </w:rPr>
      </w:pPr>
    </w:p>
    <w:p w14:paraId="3421CFDD" w14:textId="77777777" w:rsidR="00CE26E2" w:rsidRPr="00B754B1" w:rsidRDefault="00CE26E2" w:rsidP="00CE26E2">
      <w:pPr>
        <w:spacing w:after="0" w:line="360" w:lineRule="auto"/>
        <w:jc w:val="both"/>
        <w:rPr>
          <w:rFonts w:ascii="Palatino Linotype" w:eastAsia="Palatino Linotype" w:hAnsi="Palatino Linotype" w:cs="Palatino Linotype"/>
        </w:rPr>
      </w:pPr>
      <w:r w:rsidRPr="00B754B1">
        <w:rPr>
          <w:rFonts w:ascii="Palatino Linotype" w:eastAsia="Palatino Linotype" w:hAnsi="Palatino Linotype" w:cs="Palatino Linotype"/>
        </w:rPr>
        <w:t>Para efecto de lo anterior, conviene citar el contenido de los siguientes artículos 2, fracciones XV, 4 fracción VIII, 7 fracción V, 16 fracción II y 66 de la Ley de Competitividad y Ordenamiento Comercial del Estado de México, que a la letra disponen lo siguiente:</w:t>
      </w:r>
    </w:p>
    <w:p w14:paraId="103027E8" w14:textId="77777777" w:rsidR="00CE26E2" w:rsidRPr="00B754B1" w:rsidRDefault="00CE26E2" w:rsidP="00CE26E2">
      <w:pPr>
        <w:spacing w:after="0" w:line="360" w:lineRule="auto"/>
        <w:jc w:val="both"/>
        <w:rPr>
          <w:rFonts w:ascii="Palatino Linotype" w:eastAsia="Palatino Linotype" w:hAnsi="Palatino Linotype" w:cs="Palatino Linotype"/>
        </w:rPr>
      </w:pPr>
    </w:p>
    <w:p w14:paraId="2277A1DC" w14:textId="77777777" w:rsidR="00CE26E2" w:rsidRPr="00B754B1" w:rsidRDefault="00CE26E2" w:rsidP="00CE26E2">
      <w:pPr>
        <w:spacing w:after="0" w:line="240" w:lineRule="auto"/>
        <w:ind w:left="567" w:right="560"/>
        <w:jc w:val="both"/>
        <w:rPr>
          <w:rFonts w:ascii="Palatino Linotype" w:eastAsia="Palatino Linotype" w:hAnsi="Palatino Linotype" w:cs="Palatino Linotype"/>
          <w:b/>
          <w:i/>
        </w:rPr>
      </w:pPr>
      <w:r w:rsidRPr="00B754B1">
        <w:rPr>
          <w:rFonts w:ascii="Palatino Linotype" w:eastAsia="Palatino Linotype" w:hAnsi="Palatino Linotype" w:cs="Palatino Linotype"/>
          <w:b/>
          <w:i/>
        </w:rPr>
        <w:t>“Artículo 2. Para los efectos de esta Ley, se entenderá por:</w:t>
      </w:r>
    </w:p>
    <w:p w14:paraId="62893FB3" w14:textId="77777777" w:rsidR="00CE26E2" w:rsidRPr="00B754B1" w:rsidRDefault="00CE26E2" w:rsidP="00CE26E2">
      <w:pPr>
        <w:spacing w:after="0" w:line="240" w:lineRule="auto"/>
        <w:ind w:left="567" w:right="560"/>
        <w:jc w:val="both"/>
        <w:rPr>
          <w:rFonts w:ascii="Palatino Linotype" w:eastAsia="Palatino Linotype" w:hAnsi="Palatino Linotype" w:cs="Palatino Linotype"/>
          <w:i/>
        </w:rPr>
      </w:pPr>
      <w:r w:rsidRPr="00B754B1">
        <w:rPr>
          <w:rFonts w:ascii="Palatino Linotype" w:eastAsia="Palatino Linotype" w:hAnsi="Palatino Linotype" w:cs="Palatino Linotype"/>
          <w:i/>
        </w:rPr>
        <w:t>[…]</w:t>
      </w:r>
    </w:p>
    <w:p w14:paraId="465D9A82" w14:textId="77777777" w:rsidR="00CE26E2" w:rsidRPr="00B754B1" w:rsidRDefault="00CE26E2" w:rsidP="00CE26E2">
      <w:pPr>
        <w:spacing w:after="0" w:line="240" w:lineRule="auto"/>
        <w:ind w:left="567" w:right="560"/>
        <w:jc w:val="both"/>
        <w:rPr>
          <w:rFonts w:ascii="Palatino Linotype" w:eastAsia="Palatino Linotype" w:hAnsi="Palatino Linotype" w:cs="Palatino Linotype"/>
          <w:i/>
        </w:rPr>
      </w:pPr>
      <w:r w:rsidRPr="00B754B1">
        <w:rPr>
          <w:rFonts w:ascii="Palatino Linotype" w:eastAsia="Palatino Linotype" w:hAnsi="Palatino Linotype" w:cs="Palatino Linotype"/>
          <w:b/>
          <w:i/>
        </w:rPr>
        <w:t>XV. Licencia de funcionamiento:</w:t>
      </w:r>
      <w:r w:rsidRPr="00B754B1">
        <w:rPr>
          <w:rFonts w:ascii="Palatino Linotype" w:eastAsia="Palatino Linotype" w:hAnsi="Palatino Linotype" w:cs="Palatino Linotype"/>
          <w:i/>
        </w:rPr>
        <w:t xml:space="preserve"> Al acto administrativo que emite la autoridad, por el cual autoriza a una persona física o jurídica colectiva a desarrollar actividades económicas.</w:t>
      </w:r>
    </w:p>
    <w:p w14:paraId="0FFD36F6" w14:textId="77777777" w:rsidR="00CE26E2" w:rsidRPr="00B754B1" w:rsidRDefault="00CE26E2" w:rsidP="00CE26E2">
      <w:pPr>
        <w:spacing w:after="0" w:line="240" w:lineRule="auto"/>
        <w:ind w:left="567" w:right="560"/>
        <w:jc w:val="both"/>
        <w:rPr>
          <w:rFonts w:ascii="Palatino Linotype" w:eastAsia="Palatino Linotype" w:hAnsi="Palatino Linotype" w:cs="Palatino Linotype"/>
          <w:i/>
        </w:rPr>
      </w:pPr>
      <w:r w:rsidRPr="00B754B1">
        <w:rPr>
          <w:rFonts w:ascii="Palatino Linotype" w:eastAsia="Palatino Linotype" w:hAnsi="Palatino Linotype" w:cs="Palatino Linotype"/>
          <w:i/>
        </w:rPr>
        <w:t>[…]</w:t>
      </w:r>
    </w:p>
    <w:p w14:paraId="003224A8" w14:textId="77777777" w:rsidR="00CE26E2" w:rsidRPr="00B754B1" w:rsidRDefault="00CE26E2" w:rsidP="00CE26E2">
      <w:pPr>
        <w:spacing w:after="0" w:line="240" w:lineRule="auto"/>
        <w:ind w:left="567" w:right="560"/>
        <w:jc w:val="both"/>
        <w:rPr>
          <w:rFonts w:ascii="Palatino Linotype" w:eastAsia="Palatino Linotype" w:hAnsi="Palatino Linotype" w:cs="Palatino Linotype"/>
          <w:b/>
          <w:i/>
        </w:rPr>
      </w:pPr>
      <w:r w:rsidRPr="00B754B1">
        <w:rPr>
          <w:rFonts w:ascii="Palatino Linotype" w:eastAsia="Palatino Linotype" w:hAnsi="Palatino Linotype" w:cs="Palatino Linotype"/>
          <w:b/>
          <w:i/>
        </w:rPr>
        <w:t>Artículo 4. Son autoridades encargadas de la aplicación de esta Ley las siguientes:</w:t>
      </w:r>
    </w:p>
    <w:p w14:paraId="1EB4F7BB" w14:textId="77777777" w:rsidR="00CE26E2" w:rsidRPr="00B754B1" w:rsidRDefault="00CE26E2" w:rsidP="00CE26E2">
      <w:pPr>
        <w:spacing w:after="0" w:line="240" w:lineRule="auto"/>
        <w:ind w:left="567" w:right="560"/>
        <w:jc w:val="both"/>
        <w:rPr>
          <w:rFonts w:ascii="Palatino Linotype" w:eastAsia="Palatino Linotype" w:hAnsi="Palatino Linotype" w:cs="Palatino Linotype"/>
          <w:i/>
        </w:rPr>
      </w:pPr>
      <w:r w:rsidRPr="00B754B1">
        <w:rPr>
          <w:rFonts w:ascii="Palatino Linotype" w:eastAsia="Palatino Linotype" w:hAnsi="Palatino Linotype" w:cs="Palatino Linotype"/>
          <w:i/>
        </w:rPr>
        <w:lastRenderedPageBreak/>
        <w:t>[…]</w:t>
      </w:r>
    </w:p>
    <w:p w14:paraId="1F908B57" w14:textId="77777777" w:rsidR="00CE26E2" w:rsidRPr="00B754B1" w:rsidRDefault="00CE26E2" w:rsidP="00CE26E2">
      <w:pPr>
        <w:spacing w:after="0" w:line="240" w:lineRule="auto"/>
        <w:ind w:left="567" w:right="560"/>
        <w:jc w:val="both"/>
        <w:rPr>
          <w:rFonts w:ascii="Palatino Linotype" w:eastAsia="Palatino Linotype" w:hAnsi="Palatino Linotype" w:cs="Palatino Linotype"/>
          <w:i/>
        </w:rPr>
      </w:pPr>
      <w:r w:rsidRPr="00B754B1">
        <w:rPr>
          <w:rFonts w:ascii="Palatino Linotype" w:eastAsia="Palatino Linotype" w:hAnsi="Palatino Linotype" w:cs="Palatino Linotype"/>
          <w:i/>
        </w:rPr>
        <w:t>VIII. Ayuntamientos.</w:t>
      </w:r>
    </w:p>
    <w:p w14:paraId="073E58A2" w14:textId="77777777" w:rsidR="00CE26E2" w:rsidRPr="00B754B1" w:rsidRDefault="00CE26E2" w:rsidP="00CE26E2">
      <w:pPr>
        <w:spacing w:after="0" w:line="240" w:lineRule="auto"/>
        <w:ind w:left="567" w:right="560"/>
        <w:jc w:val="both"/>
        <w:rPr>
          <w:rFonts w:ascii="Palatino Linotype" w:eastAsia="Palatino Linotype" w:hAnsi="Palatino Linotype" w:cs="Palatino Linotype"/>
          <w:i/>
        </w:rPr>
      </w:pPr>
      <w:r w:rsidRPr="00B754B1">
        <w:rPr>
          <w:rFonts w:ascii="Palatino Linotype" w:eastAsia="Palatino Linotype" w:hAnsi="Palatino Linotype" w:cs="Palatino Linotype"/>
          <w:i/>
        </w:rPr>
        <w:t>[…]</w:t>
      </w:r>
    </w:p>
    <w:p w14:paraId="7DDAF206" w14:textId="77777777" w:rsidR="00CE26E2" w:rsidRPr="00B754B1" w:rsidRDefault="00CE26E2" w:rsidP="00CE26E2">
      <w:pPr>
        <w:spacing w:after="0" w:line="240" w:lineRule="auto"/>
        <w:ind w:left="567" w:right="560"/>
        <w:jc w:val="both"/>
        <w:rPr>
          <w:rFonts w:ascii="Palatino Linotype" w:eastAsia="Palatino Linotype" w:hAnsi="Palatino Linotype" w:cs="Palatino Linotype"/>
          <w:b/>
          <w:i/>
        </w:rPr>
      </w:pPr>
      <w:r w:rsidRPr="00B754B1">
        <w:rPr>
          <w:rFonts w:ascii="Palatino Linotype" w:eastAsia="Palatino Linotype" w:hAnsi="Palatino Linotype" w:cs="Palatino Linotype"/>
          <w:b/>
          <w:i/>
        </w:rPr>
        <w:t>Artículo 7. Corresponde a los municipios:</w:t>
      </w:r>
    </w:p>
    <w:p w14:paraId="5383D2B4" w14:textId="77777777" w:rsidR="00CE26E2" w:rsidRPr="00B754B1" w:rsidRDefault="00CE26E2" w:rsidP="00CE26E2">
      <w:pPr>
        <w:spacing w:after="0" w:line="240" w:lineRule="auto"/>
        <w:ind w:left="567" w:right="560"/>
        <w:jc w:val="both"/>
        <w:rPr>
          <w:rFonts w:ascii="Palatino Linotype" w:eastAsia="Palatino Linotype" w:hAnsi="Palatino Linotype" w:cs="Palatino Linotype"/>
          <w:i/>
        </w:rPr>
      </w:pPr>
      <w:r w:rsidRPr="00B754B1">
        <w:rPr>
          <w:rFonts w:ascii="Palatino Linotype" w:eastAsia="Palatino Linotype" w:hAnsi="Palatino Linotype" w:cs="Palatino Linotype"/>
          <w:i/>
        </w:rPr>
        <w:t>[…]</w:t>
      </w:r>
    </w:p>
    <w:p w14:paraId="03372D45" w14:textId="77777777" w:rsidR="00CE26E2" w:rsidRPr="00B754B1" w:rsidRDefault="00CE26E2" w:rsidP="00CE26E2">
      <w:pPr>
        <w:spacing w:after="0" w:line="240" w:lineRule="auto"/>
        <w:ind w:left="567" w:right="560"/>
        <w:jc w:val="both"/>
        <w:rPr>
          <w:rFonts w:ascii="Palatino Linotype" w:eastAsia="Palatino Linotype" w:hAnsi="Palatino Linotype" w:cs="Palatino Linotype"/>
          <w:i/>
        </w:rPr>
      </w:pPr>
      <w:r w:rsidRPr="00B754B1">
        <w:rPr>
          <w:rFonts w:ascii="Palatino Linotype" w:eastAsia="Palatino Linotype" w:hAnsi="Palatino Linotype" w:cs="Palatino Linotype"/>
          <w:i/>
        </w:rPr>
        <w:t>V</w:t>
      </w:r>
      <w:r w:rsidRPr="00B754B1">
        <w:rPr>
          <w:rFonts w:ascii="Palatino Linotype" w:eastAsia="Palatino Linotype" w:hAnsi="Palatino Linotype" w:cs="Palatino Linotype"/>
          <w:b/>
          <w:i/>
        </w:rPr>
        <w:t>. Resguardar y actualizar el archivo físico y digital con los documentos requeridos por las leyes para la expedición y refrendo de las licencias correspondientes.</w:t>
      </w:r>
    </w:p>
    <w:p w14:paraId="76D0566D" w14:textId="77777777" w:rsidR="00CE26E2" w:rsidRPr="00B754B1" w:rsidRDefault="00CE26E2" w:rsidP="00CE26E2">
      <w:pPr>
        <w:spacing w:after="0" w:line="240" w:lineRule="auto"/>
        <w:ind w:left="567" w:right="560"/>
        <w:jc w:val="both"/>
        <w:rPr>
          <w:rFonts w:ascii="Palatino Linotype" w:eastAsia="Palatino Linotype" w:hAnsi="Palatino Linotype" w:cs="Palatino Linotype"/>
          <w:i/>
        </w:rPr>
      </w:pPr>
      <w:r w:rsidRPr="00B754B1">
        <w:rPr>
          <w:rFonts w:ascii="Palatino Linotype" w:eastAsia="Palatino Linotype" w:hAnsi="Palatino Linotype" w:cs="Palatino Linotype"/>
          <w:i/>
        </w:rPr>
        <w:t>[…]”</w:t>
      </w:r>
    </w:p>
    <w:p w14:paraId="319093CE" w14:textId="77777777" w:rsidR="00CE26E2" w:rsidRPr="00B754B1" w:rsidRDefault="00CE26E2" w:rsidP="00CE26E2">
      <w:pPr>
        <w:spacing w:after="0" w:line="240" w:lineRule="auto"/>
        <w:ind w:left="567" w:right="560"/>
        <w:jc w:val="both"/>
        <w:rPr>
          <w:rFonts w:ascii="Palatino Linotype" w:eastAsia="Palatino Linotype" w:hAnsi="Palatino Linotype" w:cs="Palatino Linotype"/>
          <w:i/>
        </w:rPr>
      </w:pPr>
      <w:r w:rsidRPr="00B754B1">
        <w:rPr>
          <w:rFonts w:ascii="Palatino Linotype" w:eastAsia="Palatino Linotype" w:hAnsi="Palatino Linotype" w:cs="Palatino Linotype"/>
          <w:i/>
        </w:rPr>
        <w:t>“</w:t>
      </w:r>
      <w:r w:rsidRPr="00B754B1">
        <w:rPr>
          <w:rFonts w:ascii="Palatino Linotype" w:eastAsia="Palatino Linotype" w:hAnsi="Palatino Linotype" w:cs="Palatino Linotype"/>
          <w:b/>
          <w:i/>
        </w:rPr>
        <w:t>Artículo 16. Las ventanillas, en los diferentes ámbitos de su competencia, gestionarán los trámites siguientes:</w:t>
      </w:r>
      <w:r w:rsidRPr="00B754B1">
        <w:rPr>
          <w:rFonts w:ascii="Palatino Linotype" w:eastAsia="Palatino Linotype" w:hAnsi="Palatino Linotype" w:cs="Palatino Linotype"/>
          <w:i/>
        </w:rPr>
        <w:t xml:space="preserve"> </w:t>
      </w:r>
    </w:p>
    <w:p w14:paraId="12830827" w14:textId="77777777" w:rsidR="00CE26E2" w:rsidRPr="00B754B1" w:rsidRDefault="00CE26E2" w:rsidP="00CE26E2">
      <w:pPr>
        <w:spacing w:after="0" w:line="240" w:lineRule="auto"/>
        <w:ind w:left="567" w:right="560"/>
        <w:jc w:val="both"/>
        <w:rPr>
          <w:rFonts w:ascii="Palatino Linotype" w:eastAsia="Palatino Linotype" w:hAnsi="Palatino Linotype" w:cs="Palatino Linotype"/>
          <w:i/>
        </w:rPr>
      </w:pPr>
      <w:r w:rsidRPr="00B754B1">
        <w:rPr>
          <w:rFonts w:ascii="Palatino Linotype" w:eastAsia="Palatino Linotype" w:hAnsi="Palatino Linotype" w:cs="Palatino Linotype"/>
          <w:i/>
        </w:rPr>
        <w:t>[…]</w:t>
      </w:r>
    </w:p>
    <w:p w14:paraId="47DC6A21" w14:textId="77777777" w:rsidR="00CE26E2" w:rsidRPr="00B754B1" w:rsidRDefault="00CE26E2" w:rsidP="00CE26E2">
      <w:pPr>
        <w:spacing w:after="0" w:line="240" w:lineRule="auto"/>
        <w:ind w:left="567" w:right="560"/>
        <w:jc w:val="both"/>
        <w:rPr>
          <w:rFonts w:ascii="Palatino Linotype" w:eastAsia="Palatino Linotype" w:hAnsi="Palatino Linotype" w:cs="Palatino Linotype"/>
          <w:b/>
          <w:i/>
        </w:rPr>
      </w:pPr>
      <w:r w:rsidRPr="00B754B1">
        <w:rPr>
          <w:rFonts w:ascii="Palatino Linotype" w:eastAsia="Palatino Linotype" w:hAnsi="Palatino Linotype" w:cs="Palatino Linotype"/>
          <w:b/>
          <w:i/>
        </w:rPr>
        <w:t>II. Licencias</w:t>
      </w:r>
    </w:p>
    <w:p w14:paraId="6DE04309" w14:textId="77777777" w:rsidR="00CE26E2" w:rsidRPr="00B754B1" w:rsidRDefault="00CE26E2" w:rsidP="00CE26E2">
      <w:pPr>
        <w:spacing w:after="0" w:line="240" w:lineRule="auto"/>
        <w:ind w:left="567" w:right="560"/>
        <w:jc w:val="center"/>
        <w:rPr>
          <w:rFonts w:ascii="Palatino Linotype" w:eastAsia="Palatino Linotype" w:hAnsi="Palatino Linotype" w:cs="Palatino Linotype"/>
          <w:b/>
          <w:i/>
        </w:rPr>
      </w:pPr>
      <w:r w:rsidRPr="00B754B1">
        <w:rPr>
          <w:rFonts w:ascii="Palatino Linotype" w:eastAsia="Palatino Linotype" w:hAnsi="Palatino Linotype" w:cs="Palatino Linotype"/>
          <w:b/>
          <w:i/>
        </w:rPr>
        <w:t>“DE LOS REQUISITOS PARA OBTENER PERMISO O LICENCIA DE FUNCIONAMIENTO PARA LAS UNIDADES ECONÓMICAS DE MEDIANO Y ALTO IMPACTO</w:t>
      </w:r>
    </w:p>
    <w:p w14:paraId="4F78A24F" w14:textId="77777777" w:rsidR="00CE26E2" w:rsidRPr="00B754B1" w:rsidRDefault="00CE26E2" w:rsidP="00CE26E2">
      <w:pPr>
        <w:spacing w:after="0" w:line="240" w:lineRule="auto"/>
        <w:ind w:left="567" w:right="560"/>
        <w:jc w:val="both"/>
        <w:rPr>
          <w:rFonts w:ascii="Palatino Linotype" w:eastAsia="Palatino Linotype" w:hAnsi="Palatino Linotype" w:cs="Palatino Linotype"/>
          <w:b/>
          <w:i/>
        </w:rPr>
      </w:pPr>
      <w:r w:rsidRPr="00B754B1">
        <w:rPr>
          <w:rFonts w:ascii="Palatino Linotype" w:eastAsia="Palatino Linotype" w:hAnsi="Palatino Linotype" w:cs="Palatino Linotype"/>
          <w:b/>
          <w:i/>
        </w:rPr>
        <w:t>Artículo 66. Para la obtención de un permiso o licencia de funcionamiento, los solicitantes o representante legal tendrán que cumplir los requisitos siguientes:</w:t>
      </w:r>
    </w:p>
    <w:p w14:paraId="61F79C12" w14:textId="77777777" w:rsidR="00CE26E2" w:rsidRPr="00B754B1" w:rsidRDefault="00CE26E2" w:rsidP="00CE26E2">
      <w:pPr>
        <w:spacing w:after="0" w:line="240" w:lineRule="auto"/>
        <w:ind w:left="567" w:right="560"/>
        <w:jc w:val="both"/>
        <w:rPr>
          <w:rFonts w:ascii="Palatino Linotype" w:eastAsia="Palatino Linotype" w:hAnsi="Palatino Linotype" w:cs="Palatino Linotype"/>
          <w:i/>
        </w:rPr>
      </w:pPr>
      <w:r w:rsidRPr="00B754B1">
        <w:rPr>
          <w:rFonts w:ascii="Palatino Linotype" w:eastAsia="Palatino Linotype" w:hAnsi="Palatino Linotype" w:cs="Palatino Linotype"/>
          <w:i/>
        </w:rPr>
        <w:t xml:space="preserve">I. Solicitud en la que se señale la razón social del solicitante, así como domicilio para oír y recibir notificaciones y dirección de correo electrónico para los efectos de esta Ley. En caso de que el solicitante sea persona física se cotejarán los datos de la credencial para votar con fotografía. </w:t>
      </w:r>
    </w:p>
    <w:p w14:paraId="732B438A" w14:textId="77777777" w:rsidR="00CE26E2" w:rsidRPr="00B754B1" w:rsidRDefault="00CE26E2" w:rsidP="00CE26E2">
      <w:pPr>
        <w:spacing w:after="0" w:line="240" w:lineRule="auto"/>
        <w:ind w:left="567" w:right="560"/>
        <w:jc w:val="both"/>
        <w:rPr>
          <w:rFonts w:ascii="Palatino Linotype" w:eastAsia="Palatino Linotype" w:hAnsi="Palatino Linotype" w:cs="Palatino Linotype"/>
          <w:i/>
        </w:rPr>
      </w:pPr>
      <w:r w:rsidRPr="00B754B1">
        <w:rPr>
          <w:rFonts w:ascii="Palatino Linotype" w:eastAsia="Palatino Linotype" w:hAnsi="Palatino Linotype" w:cs="Palatino Linotype"/>
          <w:i/>
        </w:rPr>
        <w:t xml:space="preserve">II. Actividad económica que se pretende operar. </w:t>
      </w:r>
    </w:p>
    <w:p w14:paraId="5DCAFFA4" w14:textId="77777777" w:rsidR="00CE26E2" w:rsidRPr="00B754B1" w:rsidRDefault="00CE26E2" w:rsidP="00CE26E2">
      <w:pPr>
        <w:spacing w:after="0" w:line="240" w:lineRule="auto"/>
        <w:ind w:left="567" w:right="560"/>
        <w:jc w:val="both"/>
        <w:rPr>
          <w:rFonts w:ascii="Palatino Linotype" w:eastAsia="Palatino Linotype" w:hAnsi="Palatino Linotype" w:cs="Palatino Linotype"/>
          <w:i/>
        </w:rPr>
      </w:pPr>
      <w:r w:rsidRPr="00B754B1">
        <w:rPr>
          <w:rFonts w:ascii="Palatino Linotype" w:eastAsia="Palatino Linotype" w:hAnsi="Palatino Linotype" w:cs="Palatino Linotype"/>
          <w:i/>
        </w:rPr>
        <w:t xml:space="preserve">III. Datos de la licencia de uso del suelo que señale el permitido para la actividad económica que se pretende operar. </w:t>
      </w:r>
    </w:p>
    <w:p w14:paraId="4FBE0FD1" w14:textId="77777777" w:rsidR="00CE26E2" w:rsidRPr="00B754B1" w:rsidRDefault="00CE26E2" w:rsidP="00CE26E2">
      <w:pPr>
        <w:spacing w:after="0" w:line="240" w:lineRule="auto"/>
        <w:ind w:left="567" w:right="560"/>
        <w:jc w:val="both"/>
        <w:rPr>
          <w:rFonts w:ascii="Palatino Linotype" w:eastAsia="Palatino Linotype" w:hAnsi="Palatino Linotype" w:cs="Palatino Linotype"/>
          <w:i/>
        </w:rPr>
      </w:pPr>
      <w:r w:rsidRPr="00B754B1">
        <w:rPr>
          <w:rFonts w:ascii="Palatino Linotype" w:eastAsia="Palatino Linotype" w:hAnsi="Palatino Linotype" w:cs="Palatino Linotype"/>
          <w:i/>
        </w:rPr>
        <w:t xml:space="preserve">IV. Que cuenta con los cajones de estacionamiento que determine la autoridad correspondiente. </w:t>
      </w:r>
    </w:p>
    <w:p w14:paraId="4971AB94" w14:textId="77777777" w:rsidR="00CE26E2" w:rsidRPr="00B754B1" w:rsidRDefault="00CE26E2" w:rsidP="00CE26E2">
      <w:pPr>
        <w:spacing w:after="0" w:line="240" w:lineRule="auto"/>
        <w:ind w:left="567" w:right="560"/>
        <w:jc w:val="both"/>
        <w:rPr>
          <w:rFonts w:ascii="Palatino Linotype" w:eastAsia="Palatino Linotype" w:hAnsi="Palatino Linotype" w:cs="Palatino Linotype"/>
          <w:i/>
        </w:rPr>
      </w:pPr>
      <w:r w:rsidRPr="00B754B1">
        <w:rPr>
          <w:rFonts w:ascii="Palatino Linotype" w:eastAsia="Palatino Linotype" w:hAnsi="Palatino Linotype" w:cs="Palatino Linotype"/>
          <w:i/>
        </w:rPr>
        <w:t xml:space="preserve">V. La capacidad de aforo respectiva. </w:t>
      </w:r>
    </w:p>
    <w:p w14:paraId="28D020C3" w14:textId="77777777" w:rsidR="00CE26E2" w:rsidRPr="00B754B1" w:rsidRDefault="00CE26E2" w:rsidP="00CE26E2">
      <w:pPr>
        <w:spacing w:after="0" w:line="240" w:lineRule="auto"/>
        <w:ind w:left="567" w:right="560"/>
        <w:jc w:val="both"/>
        <w:rPr>
          <w:rFonts w:ascii="Palatino Linotype" w:eastAsia="Palatino Linotype" w:hAnsi="Palatino Linotype" w:cs="Palatino Linotype"/>
          <w:i/>
        </w:rPr>
      </w:pPr>
      <w:r w:rsidRPr="00B754B1">
        <w:rPr>
          <w:rFonts w:ascii="Palatino Linotype" w:eastAsia="Palatino Linotype" w:hAnsi="Palatino Linotype" w:cs="Palatino Linotype"/>
          <w:i/>
        </w:rPr>
        <w:t xml:space="preserve">VI. Dar cuenta del programa interno de protección civil. </w:t>
      </w:r>
    </w:p>
    <w:p w14:paraId="5385A411" w14:textId="77777777" w:rsidR="00CE26E2" w:rsidRPr="00B754B1" w:rsidRDefault="00CE26E2" w:rsidP="00CE26E2">
      <w:pPr>
        <w:spacing w:after="0" w:line="240" w:lineRule="auto"/>
        <w:ind w:left="567" w:right="560"/>
        <w:jc w:val="both"/>
        <w:rPr>
          <w:rFonts w:ascii="Palatino Linotype" w:eastAsia="Palatino Linotype" w:hAnsi="Palatino Linotype" w:cs="Palatino Linotype"/>
          <w:i/>
        </w:rPr>
      </w:pPr>
      <w:r w:rsidRPr="00B754B1">
        <w:rPr>
          <w:rFonts w:ascii="Palatino Linotype" w:eastAsia="Palatino Linotype" w:hAnsi="Palatino Linotype" w:cs="Palatino Linotype"/>
          <w:i/>
        </w:rPr>
        <w:t xml:space="preserve">VII. Dictamen de Giro o permiso, en su caso, emitido por la autoridad municipal. </w:t>
      </w:r>
    </w:p>
    <w:p w14:paraId="48F4081A" w14:textId="77777777" w:rsidR="00CE26E2" w:rsidRPr="00B754B1" w:rsidRDefault="00CE26E2" w:rsidP="00CE26E2">
      <w:pPr>
        <w:spacing w:after="0" w:line="240" w:lineRule="auto"/>
        <w:ind w:left="567" w:right="560"/>
        <w:jc w:val="both"/>
        <w:rPr>
          <w:rFonts w:ascii="Palatino Linotype" w:eastAsia="Palatino Linotype" w:hAnsi="Palatino Linotype" w:cs="Palatino Linotype"/>
          <w:i/>
        </w:rPr>
      </w:pPr>
      <w:r w:rsidRPr="00B754B1">
        <w:rPr>
          <w:rFonts w:ascii="Palatino Linotype" w:eastAsia="Palatino Linotype" w:hAnsi="Palatino Linotype" w:cs="Palatino Linotype"/>
          <w:i/>
        </w:rPr>
        <w:t xml:space="preserve">VIII. Para el caso de las unidades económicas de alto impacto deberá manifestar que cuenta con el sistema de seguridad a que hace referencia esta Ley. </w:t>
      </w:r>
    </w:p>
    <w:p w14:paraId="54E7A4D0" w14:textId="77777777" w:rsidR="00CE26E2" w:rsidRPr="00B754B1" w:rsidRDefault="00CE26E2" w:rsidP="00CE26E2">
      <w:pPr>
        <w:spacing w:after="0" w:line="240" w:lineRule="auto"/>
        <w:ind w:left="567" w:right="560"/>
        <w:jc w:val="both"/>
        <w:rPr>
          <w:rFonts w:ascii="Palatino Linotype" w:eastAsia="Palatino Linotype" w:hAnsi="Palatino Linotype" w:cs="Palatino Linotype"/>
          <w:i/>
        </w:rPr>
      </w:pPr>
      <w:r w:rsidRPr="00B754B1">
        <w:rPr>
          <w:rFonts w:ascii="Palatino Linotype" w:eastAsia="Palatino Linotype" w:hAnsi="Palatino Linotype" w:cs="Palatino Linotype"/>
          <w:i/>
        </w:rPr>
        <w:t>Una vez cubiertos los requisitos señalados en el presente artículo y en caso de ser procedente el permiso o licencia de funcionamiento, la autoridad hará del conocimiento al solicitante o representante legal el monto a cubrir por los derechos correspondientes, una vez cubiertos se otorgará el permiso o licencia de funcionamiento.”</w:t>
      </w:r>
    </w:p>
    <w:p w14:paraId="55AA9175" w14:textId="77777777" w:rsidR="00CE26E2" w:rsidRPr="00B754B1" w:rsidRDefault="00CE26E2" w:rsidP="00CE26E2">
      <w:pPr>
        <w:spacing w:after="0" w:line="240" w:lineRule="auto"/>
        <w:ind w:left="567" w:right="560"/>
        <w:jc w:val="right"/>
        <w:rPr>
          <w:rFonts w:ascii="Palatino Linotype" w:eastAsia="Palatino Linotype" w:hAnsi="Palatino Linotype" w:cs="Palatino Linotype"/>
          <w:i/>
        </w:rPr>
      </w:pPr>
      <w:r w:rsidRPr="00B754B1">
        <w:rPr>
          <w:rFonts w:ascii="Palatino Linotype" w:eastAsia="Palatino Linotype" w:hAnsi="Palatino Linotype" w:cs="Palatino Linotype"/>
          <w:i/>
        </w:rPr>
        <w:t>(Énfasis añadido)</w:t>
      </w:r>
    </w:p>
    <w:p w14:paraId="0B9B23CD" w14:textId="77777777" w:rsidR="00CE26E2" w:rsidRPr="00B754B1" w:rsidRDefault="00CE26E2" w:rsidP="00CE26E2">
      <w:pPr>
        <w:spacing w:after="0" w:line="360" w:lineRule="auto"/>
        <w:jc w:val="both"/>
        <w:rPr>
          <w:rFonts w:ascii="Palatino Linotype" w:eastAsia="Palatino Linotype" w:hAnsi="Palatino Linotype" w:cs="Palatino Linotype"/>
        </w:rPr>
      </w:pPr>
    </w:p>
    <w:p w14:paraId="59B93155" w14:textId="77777777" w:rsidR="00CE26E2" w:rsidRPr="00B754B1" w:rsidRDefault="00CE26E2" w:rsidP="00CE26E2">
      <w:pPr>
        <w:spacing w:after="0" w:line="360" w:lineRule="auto"/>
        <w:jc w:val="both"/>
        <w:rPr>
          <w:rFonts w:ascii="Palatino Linotype" w:eastAsia="Palatino Linotype" w:hAnsi="Palatino Linotype" w:cs="Palatino Linotype"/>
          <w:b/>
        </w:rPr>
      </w:pPr>
      <w:r w:rsidRPr="00B754B1">
        <w:rPr>
          <w:rFonts w:ascii="Palatino Linotype" w:eastAsia="Palatino Linotype" w:hAnsi="Palatino Linotype" w:cs="Palatino Linotype"/>
          <w:b/>
        </w:rPr>
        <w:lastRenderedPageBreak/>
        <w:t>De las porciones legales citadas, se desprende que una licencia de funcionamiento es un acto administrativo que emite la autoridad, por el cual autoriza a una persona física o jurídica colectiva a desarrollar actividades económicas.</w:t>
      </w:r>
    </w:p>
    <w:p w14:paraId="0BB9C361" w14:textId="77777777" w:rsidR="00A60DCC" w:rsidRPr="00B754B1" w:rsidRDefault="00A60DCC" w:rsidP="00CE26E2">
      <w:pPr>
        <w:spacing w:after="0" w:line="360" w:lineRule="auto"/>
        <w:jc w:val="both"/>
        <w:rPr>
          <w:rFonts w:ascii="Palatino Linotype" w:eastAsia="Palatino Linotype" w:hAnsi="Palatino Linotype" w:cs="Palatino Linotype"/>
          <w:b/>
        </w:rPr>
      </w:pPr>
    </w:p>
    <w:p w14:paraId="30A67D1F" w14:textId="77777777" w:rsidR="00CE26E2" w:rsidRPr="00B754B1" w:rsidRDefault="00CE26E2" w:rsidP="00E00225">
      <w:pPr>
        <w:spacing w:after="0" w:line="360" w:lineRule="auto"/>
        <w:ind w:right="49"/>
        <w:jc w:val="both"/>
        <w:rPr>
          <w:rFonts w:ascii="Palatino Linotype" w:eastAsia="Palatino Linotype" w:hAnsi="Palatino Linotype" w:cs="Palatino Linotype"/>
        </w:rPr>
      </w:pPr>
      <w:r w:rsidRPr="00B754B1">
        <w:rPr>
          <w:rFonts w:ascii="Palatino Linotype" w:eastAsia="Palatino Linotype" w:hAnsi="Palatino Linotype" w:cs="Palatino Linotype"/>
        </w:rPr>
        <w:t xml:space="preserve">En lo que compete al presente asunto, el Código de Reglamentación del Ayuntamiento de Toluca precisa que, la Dirección de General de Desarrollo Económico tendrá las siguientes atribuciones: </w:t>
      </w:r>
    </w:p>
    <w:p w14:paraId="7E1ACFAC" w14:textId="77777777" w:rsidR="00CE26E2" w:rsidRPr="00B754B1" w:rsidRDefault="00CE26E2" w:rsidP="005D1FE0">
      <w:pPr>
        <w:spacing w:after="0"/>
        <w:ind w:left="567" w:right="560"/>
        <w:jc w:val="both"/>
        <w:rPr>
          <w:rFonts w:ascii="Palatino Linotype" w:eastAsia="Palatino Linotype" w:hAnsi="Palatino Linotype" w:cs="Palatino Linotype"/>
          <w:i/>
        </w:rPr>
      </w:pPr>
    </w:p>
    <w:p w14:paraId="659DE947" w14:textId="77777777" w:rsidR="005D1FE0" w:rsidRPr="00B754B1" w:rsidRDefault="00CE26E2" w:rsidP="005D1FE0">
      <w:pPr>
        <w:spacing w:after="0"/>
        <w:ind w:left="567" w:right="560"/>
        <w:jc w:val="center"/>
        <w:rPr>
          <w:rFonts w:ascii="Palatino Linotype" w:hAnsi="Palatino Linotype"/>
          <w:b/>
          <w:i/>
        </w:rPr>
      </w:pPr>
      <w:r w:rsidRPr="00B754B1">
        <w:rPr>
          <w:rFonts w:ascii="Palatino Linotype" w:hAnsi="Palatino Linotype"/>
          <w:b/>
          <w:i/>
        </w:rPr>
        <w:t>DE LA DIRECCIÓN GENERAL DE DESARROLLO ECONÓMICO</w:t>
      </w:r>
    </w:p>
    <w:p w14:paraId="760B22EE" w14:textId="77777777" w:rsidR="005D1FE0" w:rsidRPr="00B754B1" w:rsidRDefault="005D1FE0" w:rsidP="005D1FE0">
      <w:pPr>
        <w:spacing w:after="0"/>
        <w:ind w:left="567" w:right="560"/>
        <w:jc w:val="center"/>
        <w:rPr>
          <w:rFonts w:ascii="Palatino Linotype" w:hAnsi="Palatino Linotype"/>
          <w:b/>
          <w:i/>
        </w:rPr>
      </w:pPr>
    </w:p>
    <w:p w14:paraId="2447F202" w14:textId="77777777" w:rsidR="00CE26E2" w:rsidRPr="00B754B1" w:rsidRDefault="00CE26E2" w:rsidP="005D1FE0">
      <w:pPr>
        <w:spacing w:after="0"/>
        <w:ind w:left="567" w:right="560"/>
        <w:jc w:val="both"/>
        <w:rPr>
          <w:rFonts w:ascii="Palatino Linotype" w:hAnsi="Palatino Linotype"/>
          <w:i/>
        </w:rPr>
      </w:pPr>
      <w:r w:rsidRPr="00B754B1">
        <w:rPr>
          <w:rFonts w:ascii="Palatino Linotype" w:hAnsi="Palatino Linotype"/>
          <w:b/>
          <w:i/>
        </w:rPr>
        <w:t>Artículo 3.56.</w:t>
      </w:r>
      <w:r w:rsidRPr="00B754B1">
        <w:rPr>
          <w:rFonts w:ascii="Palatino Linotype" w:hAnsi="Palatino Linotype"/>
          <w:i/>
        </w:rPr>
        <w:t xml:space="preserve"> La o el titular de la Dirección General de Desarrollo Económico, tendrá</w:t>
      </w:r>
      <w:r w:rsidR="005D1FE0" w:rsidRPr="00B754B1">
        <w:rPr>
          <w:rFonts w:ascii="Palatino Linotype" w:hAnsi="Palatino Linotype"/>
          <w:i/>
        </w:rPr>
        <w:t xml:space="preserve"> </w:t>
      </w:r>
      <w:r w:rsidRPr="00B754B1">
        <w:rPr>
          <w:rFonts w:ascii="Palatino Linotype" w:hAnsi="Palatino Linotype"/>
          <w:i/>
        </w:rPr>
        <w:t>las siguientes atribuciones:</w:t>
      </w:r>
    </w:p>
    <w:p w14:paraId="771BFFA1" w14:textId="77777777" w:rsidR="005D1FE0" w:rsidRPr="00B754B1" w:rsidRDefault="005D1FE0" w:rsidP="005D1FE0">
      <w:pPr>
        <w:spacing w:after="0"/>
        <w:ind w:left="567" w:right="560"/>
        <w:jc w:val="both"/>
        <w:rPr>
          <w:rFonts w:ascii="Palatino Linotype" w:hAnsi="Palatino Linotype"/>
          <w:i/>
        </w:rPr>
      </w:pPr>
      <w:r w:rsidRPr="00B754B1">
        <w:rPr>
          <w:rFonts w:ascii="Palatino Linotype" w:hAnsi="Palatino Linotype"/>
          <w:i/>
        </w:rPr>
        <w:t>I. Planear y proponer al presidente municipal las políticas y programas relativos al fomento de las actividades industriales, empresariales, comerciales, de servicios y de desarrollo rural sustentable;</w:t>
      </w:r>
    </w:p>
    <w:p w14:paraId="082AB994" w14:textId="77777777" w:rsidR="00CE26E2" w:rsidRPr="00B754B1" w:rsidRDefault="00CE26E2" w:rsidP="00293667">
      <w:pPr>
        <w:spacing w:after="0"/>
        <w:ind w:left="567" w:right="560"/>
        <w:jc w:val="both"/>
        <w:rPr>
          <w:rFonts w:ascii="Palatino Linotype" w:hAnsi="Palatino Linotype"/>
          <w:i/>
        </w:rPr>
      </w:pPr>
      <w:r w:rsidRPr="00B754B1">
        <w:rPr>
          <w:rFonts w:ascii="Palatino Linotype" w:hAnsi="Palatino Linotype"/>
          <w:i/>
        </w:rPr>
        <w:t>…</w:t>
      </w:r>
    </w:p>
    <w:p w14:paraId="6A1E206E" w14:textId="77777777" w:rsidR="00F60031" w:rsidRPr="00B754B1" w:rsidRDefault="00F60031" w:rsidP="00C43614">
      <w:pPr>
        <w:spacing w:after="0" w:line="360" w:lineRule="auto"/>
        <w:ind w:right="49"/>
        <w:jc w:val="both"/>
        <w:rPr>
          <w:rFonts w:ascii="Palatino Linotype" w:eastAsia="Palatino Linotype" w:hAnsi="Palatino Linotype" w:cs="Palatino Linotype"/>
        </w:rPr>
      </w:pPr>
    </w:p>
    <w:p w14:paraId="51CC6709" w14:textId="49FCD794" w:rsidR="00D82F97" w:rsidRPr="00B754B1" w:rsidRDefault="00A60DCC" w:rsidP="00D82F97">
      <w:pPr>
        <w:spacing w:after="0" w:line="360" w:lineRule="auto"/>
        <w:ind w:right="49"/>
        <w:jc w:val="both"/>
        <w:rPr>
          <w:rFonts w:ascii="Palatino Linotype" w:eastAsia="Palatino Linotype" w:hAnsi="Palatino Linotype" w:cs="Palatino Linotype"/>
        </w:rPr>
      </w:pPr>
      <w:r w:rsidRPr="00B754B1">
        <w:rPr>
          <w:rFonts w:ascii="Palatino Linotype" w:eastAsia="Palatino Linotype" w:hAnsi="Palatino Linotype" w:cs="Palatino Linotype"/>
        </w:rPr>
        <w:t>De lo anterior, se colige que, el Sujeto Obligado cuenta con facultades, atribuciones y competencias para generar, administrar y po</w:t>
      </w:r>
      <w:r w:rsidR="00D82F97" w:rsidRPr="00B754B1">
        <w:rPr>
          <w:rFonts w:ascii="Palatino Linotype" w:eastAsia="Palatino Linotype" w:hAnsi="Palatino Linotype" w:cs="Palatino Linotype"/>
        </w:rPr>
        <w:t>seer la información solicitada.</w:t>
      </w:r>
    </w:p>
    <w:p w14:paraId="6A22FA7B" w14:textId="77777777" w:rsidR="00A60DCC" w:rsidRPr="00B754B1" w:rsidRDefault="00A60DCC" w:rsidP="00C43614">
      <w:pPr>
        <w:spacing w:after="0" w:line="360" w:lineRule="auto"/>
        <w:ind w:right="49"/>
        <w:jc w:val="both"/>
        <w:rPr>
          <w:rFonts w:ascii="Palatino Linotype" w:eastAsia="Palatino Linotype" w:hAnsi="Palatino Linotype" w:cs="Palatino Linotype"/>
        </w:rPr>
      </w:pPr>
    </w:p>
    <w:p w14:paraId="03E719C4" w14:textId="22F9FA5F" w:rsidR="00D82F97" w:rsidRPr="00B754B1" w:rsidRDefault="00D82F97" w:rsidP="00C43614">
      <w:pPr>
        <w:spacing w:after="0" w:line="360" w:lineRule="auto"/>
        <w:ind w:right="49"/>
        <w:jc w:val="both"/>
        <w:rPr>
          <w:rFonts w:ascii="Palatino Linotype" w:eastAsia="Palatino Linotype" w:hAnsi="Palatino Linotype" w:cs="Palatino Linotype"/>
          <w:b/>
        </w:rPr>
      </w:pPr>
      <w:r w:rsidRPr="00B754B1">
        <w:rPr>
          <w:rFonts w:ascii="Palatino Linotype" w:eastAsia="Palatino Linotype" w:hAnsi="Palatino Linotype" w:cs="Palatino Linotype"/>
          <w:b/>
        </w:rPr>
        <w:t xml:space="preserve">Temas de previo y especial pronunciamiento. </w:t>
      </w:r>
    </w:p>
    <w:p w14:paraId="6B06D564" w14:textId="77777777" w:rsidR="00D82F97" w:rsidRPr="00B754B1" w:rsidRDefault="00D82F97" w:rsidP="00C43614">
      <w:pPr>
        <w:spacing w:after="0" w:line="360" w:lineRule="auto"/>
        <w:ind w:right="49"/>
        <w:jc w:val="both"/>
        <w:rPr>
          <w:rFonts w:ascii="Palatino Linotype" w:eastAsia="Palatino Linotype" w:hAnsi="Palatino Linotype" w:cs="Palatino Linotype"/>
          <w:b/>
        </w:rPr>
      </w:pPr>
    </w:p>
    <w:p w14:paraId="00355717" w14:textId="1F66E4C8" w:rsidR="00D82F97" w:rsidRPr="00B754B1" w:rsidRDefault="00D82F97" w:rsidP="00C43614">
      <w:pPr>
        <w:spacing w:after="0" w:line="360" w:lineRule="auto"/>
        <w:ind w:right="49"/>
        <w:jc w:val="both"/>
        <w:rPr>
          <w:rFonts w:ascii="Palatino Linotype" w:eastAsia="Palatino Linotype" w:hAnsi="Palatino Linotype" w:cs="Palatino Linotype"/>
          <w:b/>
        </w:rPr>
      </w:pPr>
      <w:r w:rsidRPr="00B754B1">
        <w:rPr>
          <w:rFonts w:ascii="Palatino Linotype" w:eastAsia="Palatino Linotype" w:hAnsi="Palatino Linotype" w:cs="Palatino Linotype"/>
        </w:rPr>
        <w:t xml:space="preserve">Antes de iniciar con el análisis de los Recursos de Revisión, es necesario </w:t>
      </w:r>
      <w:r w:rsidRPr="00B754B1">
        <w:rPr>
          <w:rFonts w:ascii="Palatino Linotype" w:eastAsia="Palatino Linotype" w:hAnsi="Palatino Linotype" w:cs="Palatino Linotype"/>
          <w:b/>
        </w:rPr>
        <w:t xml:space="preserve">puntualizar </w:t>
      </w:r>
      <w:r w:rsidRPr="00B754B1">
        <w:rPr>
          <w:rFonts w:ascii="Palatino Linotype" w:eastAsia="Palatino Linotype" w:hAnsi="Palatino Linotype" w:cs="Palatino Linotype"/>
        </w:rPr>
        <w:t xml:space="preserve">que la parte Recurrente solicitó información de </w:t>
      </w:r>
      <w:r w:rsidRPr="00B754B1">
        <w:rPr>
          <w:rFonts w:ascii="Palatino Linotype" w:eastAsia="Palatino Linotype" w:hAnsi="Palatino Linotype" w:cs="Palatino Linotype"/>
          <w:b/>
        </w:rPr>
        <w:t xml:space="preserve">dos unidades económicas distintas. </w:t>
      </w:r>
    </w:p>
    <w:p w14:paraId="09E9A202" w14:textId="43E68C11" w:rsidR="00D82F97" w:rsidRPr="00B754B1" w:rsidRDefault="00D82F97" w:rsidP="00C43614">
      <w:pPr>
        <w:spacing w:after="0" w:line="360" w:lineRule="auto"/>
        <w:ind w:right="49"/>
        <w:jc w:val="both"/>
        <w:rPr>
          <w:rFonts w:ascii="Palatino Linotype" w:eastAsia="Palatino Linotype" w:hAnsi="Palatino Linotype" w:cs="Palatino Linotype"/>
        </w:rPr>
      </w:pPr>
      <w:r w:rsidRPr="00B754B1">
        <w:rPr>
          <w:rFonts w:ascii="Palatino Linotype" w:eastAsia="Palatino Linotype" w:hAnsi="Palatino Linotype" w:cs="Palatino Linotype"/>
        </w:rPr>
        <w:t>Por un lado, requirió informaci</w:t>
      </w:r>
      <w:r w:rsidR="00D34773" w:rsidRPr="00B754B1">
        <w:rPr>
          <w:rFonts w:ascii="Palatino Linotype" w:eastAsia="Palatino Linotype" w:hAnsi="Palatino Linotype" w:cs="Palatino Linotype"/>
        </w:rPr>
        <w:t xml:space="preserve">ón de una unidad económica </w:t>
      </w:r>
      <w:r w:rsidR="00D34773" w:rsidRPr="00B754B1">
        <w:rPr>
          <w:rFonts w:ascii="Palatino Linotype" w:eastAsia="Palatino Linotype" w:hAnsi="Palatino Linotype" w:cs="Palatino Linotype"/>
          <w:b/>
        </w:rPr>
        <w:t>llamada "Quexquisitas y Charly" ubicada en el Andador Constitución, número 112 local 2,3,4, Colonia Centro en la Ciudad de Toluca, Estado de México:</w:t>
      </w:r>
    </w:p>
    <w:p w14:paraId="7BD47E78" w14:textId="77777777" w:rsidR="00D34773" w:rsidRPr="00B754B1" w:rsidRDefault="00D34773" w:rsidP="00C43614">
      <w:pPr>
        <w:spacing w:after="0" w:line="360" w:lineRule="auto"/>
        <w:ind w:right="49"/>
        <w:jc w:val="both"/>
        <w:rPr>
          <w:rFonts w:ascii="Palatino Linotype" w:eastAsia="Palatino Linotype" w:hAnsi="Palatino Linotype" w:cs="Palatino Linotype"/>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8"/>
        <w:gridCol w:w="4467"/>
      </w:tblGrid>
      <w:tr w:rsidR="00D34773" w:rsidRPr="00B754B1" w14:paraId="4F3AD5FE" w14:textId="77777777" w:rsidTr="00D34773">
        <w:tc>
          <w:tcPr>
            <w:tcW w:w="4527" w:type="dxa"/>
          </w:tcPr>
          <w:p w14:paraId="28AFCB7C" w14:textId="6FD8264F" w:rsidR="00D34773" w:rsidRPr="00B754B1" w:rsidRDefault="00D34773" w:rsidP="00D34773">
            <w:pPr>
              <w:spacing w:line="360" w:lineRule="auto"/>
              <w:ind w:right="49"/>
              <w:jc w:val="both"/>
              <w:rPr>
                <w:rFonts w:ascii="Palatino Linotype" w:eastAsia="Palatino Linotype" w:hAnsi="Palatino Linotype" w:cs="Palatino Linotype"/>
              </w:rPr>
            </w:pPr>
            <w:r w:rsidRPr="00B754B1">
              <w:rPr>
                <w:rFonts w:ascii="Palatino Linotype" w:eastAsia="Palatino Linotype" w:hAnsi="Palatino Linotype" w:cs="Palatino Linotype"/>
                <w:noProof/>
                <w:lang w:eastAsia="es-MX"/>
              </w:rPr>
              <w:lastRenderedPageBreak/>
              <w:drawing>
                <wp:inline distT="0" distB="0" distL="0" distR="0" wp14:anchorId="03A8DC3F" wp14:editId="36D12FEA">
                  <wp:extent cx="2751736" cy="235267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64054" cy="2363207"/>
                          </a:xfrm>
                          <a:prstGeom prst="rect">
                            <a:avLst/>
                          </a:prstGeom>
                        </pic:spPr>
                      </pic:pic>
                    </a:graphicData>
                  </a:graphic>
                </wp:inline>
              </w:drawing>
            </w:r>
          </w:p>
        </w:tc>
        <w:tc>
          <w:tcPr>
            <w:tcW w:w="4528" w:type="dxa"/>
          </w:tcPr>
          <w:p w14:paraId="7B1E29E9" w14:textId="5411A386" w:rsidR="00D34773" w:rsidRPr="00B754B1" w:rsidRDefault="00D34773" w:rsidP="00C43614">
            <w:pPr>
              <w:spacing w:line="360" w:lineRule="auto"/>
              <w:ind w:right="49"/>
              <w:jc w:val="both"/>
              <w:rPr>
                <w:rFonts w:ascii="Palatino Linotype" w:eastAsia="Palatino Linotype" w:hAnsi="Palatino Linotype" w:cs="Palatino Linotype"/>
              </w:rPr>
            </w:pPr>
            <w:r w:rsidRPr="00B754B1">
              <w:rPr>
                <w:rFonts w:ascii="Palatino Linotype" w:eastAsia="Palatino Linotype" w:hAnsi="Palatino Linotype" w:cs="Palatino Linotype"/>
                <w:noProof/>
                <w:lang w:eastAsia="es-MX"/>
              </w:rPr>
              <w:drawing>
                <wp:inline distT="0" distB="0" distL="0" distR="0" wp14:anchorId="43BB2F2F" wp14:editId="5259AEA6">
                  <wp:extent cx="2657475" cy="2343150"/>
                  <wp:effectExtent l="0" t="0" r="9525" b="0"/>
                  <wp:docPr id="3" name="Imagen 3" descr="C:\Users\Infoem590\Downloads\Quexquisitas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foem590\Downloads\Quexquisitas (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7475" cy="2343150"/>
                          </a:xfrm>
                          <a:prstGeom prst="rect">
                            <a:avLst/>
                          </a:prstGeom>
                          <a:noFill/>
                          <a:ln>
                            <a:noFill/>
                          </a:ln>
                        </pic:spPr>
                      </pic:pic>
                    </a:graphicData>
                  </a:graphic>
                </wp:inline>
              </w:drawing>
            </w:r>
          </w:p>
        </w:tc>
      </w:tr>
    </w:tbl>
    <w:p w14:paraId="2204BD14" w14:textId="77777777" w:rsidR="00D34773" w:rsidRPr="00B754B1" w:rsidRDefault="00D34773" w:rsidP="00C43614">
      <w:pPr>
        <w:spacing w:after="0" w:line="360" w:lineRule="auto"/>
        <w:ind w:right="49"/>
        <w:jc w:val="both"/>
        <w:rPr>
          <w:rFonts w:ascii="Palatino Linotype" w:eastAsia="Palatino Linotype" w:hAnsi="Palatino Linotype" w:cs="Palatino Linotype"/>
        </w:rPr>
      </w:pPr>
    </w:p>
    <w:p w14:paraId="237C2023" w14:textId="13FD0770" w:rsidR="00D34773" w:rsidRPr="00B754B1" w:rsidRDefault="00D34773" w:rsidP="00C43614">
      <w:pPr>
        <w:spacing w:after="0" w:line="360" w:lineRule="auto"/>
        <w:ind w:right="49"/>
        <w:jc w:val="both"/>
        <w:rPr>
          <w:rFonts w:ascii="Palatino Linotype" w:eastAsia="Palatino Linotype" w:hAnsi="Palatino Linotype" w:cs="Palatino Linotype"/>
        </w:rPr>
      </w:pPr>
      <w:r w:rsidRPr="00B754B1">
        <w:rPr>
          <w:rFonts w:ascii="Palatino Linotype" w:eastAsia="Palatino Linotype" w:hAnsi="Palatino Linotype" w:cs="Palatino Linotype"/>
        </w:rPr>
        <w:t>Por otro lado, solicitó información de distinta unidad económica también llamada “Quexquisitas y Charly", pero esta se encuentra ubicada en 12 Fray Andrés de Castro Toluca de Lerdo, Estado de México, con número de local 234 (es decir, en distinto domicilio):</w:t>
      </w:r>
    </w:p>
    <w:p w14:paraId="5F4CAB64" w14:textId="77777777" w:rsidR="00D34773" w:rsidRPr="00B754B1" w:rsidRDefault="00D34773" w:rsidP="00C43614">
      <w:pPr>
        <w:spacing w:after="0" w:line="360" w:lineRule="auto"/>
        <w:ind w:right="49"/>
        <w:jc w:val="both"/>
        <w:rPr>
          <w:rFonts w:ascii="Palatino Linotype" w:eastAsia="Palatino Linotype" w:hAnsi="Palatino Linotype" w:cs="Palatino Linotype"/>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8"/>
        <w:gridCol w:w="4057"/>
      </w:tblGrid>
      <w:tr w:rsidR="00D34773" w:rsidRPr="00B754B1" w14:paraId="1734CA96" w14:textId="77777777" w:rsidTr="00D34773">
        <w:tc>
          <w:tcPr>
            <w:tcW w:w="4527" w:type="dxa"/>
          </w:tcPr>
          <w:p w14:paraId="395CEC2E" w14:textId="60B31966" w:rsidR="00D34773" w:rsidRPr="00B754B1" w:rsidRDefault="00D34773" w:rsidP="00C43614">
            <w:pPr>
              <w:spacing w:line="360" w:lineRule="auto"/>
              <w:ind w:right="49"/>
              <w:jc w:val="both"/>
              <w:rPr>
                <w:rFonts w:ascii="Palatino Linotype" w:eastAsia="Palatino Linotype" w:hAnsi="Palatino Linotype" w:cs="Palatino Linotype"/>
              </w:rPr>
            </w:pPr>
            <w:r w:rsidRPr="00B754B1">
              <w:rPr>
                <w:rFonts w:ascii="Palatino Linotype" w:eastAsia="Palatino Linotype" w:hAnsi="Palatino Linotype" w:cs="Palatino Linotype"/>
                <w:noProof/>
                <w:lang w:eastAsia="es-MX"/>
              </w:rPr>
              <w:lastRenderedPageBreak/>
              <w:drawing>
                <wp:inline distT="0" distB="0" distL="0" distR="0" wp14:anchorId="51E236C5" wp14:editId="2341210C">
                  <wp:extent cx="3082925" cy="3276600"/>
                  <wp:effectExtent l="0" t="0" r="317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96073" cy="3290574"/>
                          </a:xfrm>
                          <a:prstGeom prst="rect">
                            <a:avLst/>
                          </a:prstGeom>
                        </pic:spPr>
                      </pic:pic>
                    </a:graphicData>
                  </a:graphic>
                </wp:inline>
              </w:drawing>
            </w:r>
          </w:p>
        </w:tc>
        <w:tc>
          <w:tcPr>
            <w:tcW w:w="4528" w:type="dxa"/>
          </w:tcPr>
          <w:p w14:paraId="3CDD7741" w14:textId="35FF3473" w:rsidR="00D34773" w:rsidRPr="00B754B1" w:rsidRDefault="00D34773" w:rsidP="00C43614">
            <w:pPr>
              <w:spacing w:line="360" w:lineRule="auto"/>
              <w:ind w:right="49"/>
              <w:jc w:val="both"/>
              <w:rPr>
                <w:rFonts w:ascii="Palatino Linotype" w:eastAsia="Palatino Linotype" w:hAnsi="Palatino Linotype" w:cs="Palatino Linotype"/>
              </w:rPr>
            </w:pPr>
            <w:r w:rsidRPr="00B754B1">
              <w:rPr>
                <w:rFonts w:ascii="Palatino Linotype" w:eastAsia="Palatino Linotype" w:hAnsi="Palatino Linotype" w:cs="Palatino Linotype"/>
                <w:noProof/>
                <w:lang w:eastAsia="es-MX"/>
              </w:rPr>
              <w:drawing>
                <wp:inline distT="0" distB="0" distL="0" distR="0" wp14:anchorId="1A8BFC8B" wp14:editId="3B46FACB">
                  <wp:extent cx="2466975" cy="3660274"/>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77717" cy="3676213"/>
                          </a:xfrm>
                          <a:prstGeom prst="rect">
                            <a:avLst/>
                          </a:prstGeom>
                        </pic:spPr>
                      </pic:pic>
                    </a:graphicData>
                  </a:graphic>
                </wp:inline>
              </w:drawing>
            </w:r>
          </w:p>
        </w:tc>
      </w:tr>
    </w:tbl>
    <w:p w14:paraId="6BE9A479" w14:textId="77777777" w:rsidR="00D34773" w:rsidRPr="00B754B1" w:rsidRDefault="00D34773" w:rsidP="00C43614">
      <w:pPr>
        <w:spacing w:after="0" w:line="360" w:lineRule="auto"/>
        <w:ind w:right="49"/>
        <w:jc w:val="both"/>
        <w:rPr>
          <w:rFonts w:ascii="Palatino Linotype" w:eastAsia="Palatino Linotype" w:hAnsi="Palatino Linotype" w:cs="Palatino Linotype"/>
        </w:rPr>
      </w:pPr>
    </w:p>
    <w:p w14:paraId="0A38B8DD" w14:textId="3F1488C3" w:rsidR="00D34773" w:rsidRPr="00B754B1" w:rsidRDefault="00D34773" w:rsidP="00C43614">
      <w:pPr>
        <w:spacing w:after="0" w:line="360" w:lineRule="auto"/>
        <w:ind w:right="49"/>
        <w:jc w:val="both"/>
        <w:rPr>
          <w:rFonts w:ascii="Palatino Linotype" w:eastAsia="Palatino Linotype" w:hAnsi="Palatino Linotype" w:cs="Palatino Linotype"/>
          <w:b/>
        </w:rPr>
      </w:pPr>
      <w:r w:rsidRPr="00B754B1">
        <w:rPr>
          <w:rFonts w:ascii="Palatino Linotype" w:eastAsia="Palatino Linotype" w:hAnsi="Palatino Linotype" w:cs="Palatino Linotype"/>
        </w:rPr>
        <w:t xml:space="preserve">En ese sentido, se colige que, los Recursos de Revisión tratan de </w:t>
      </w:r>
      <w:r w:rsidRPr="00B754B1">
        <w:rPr>
          <w:rFonts w:ascii="Palatino Linotype" w:eastAsia="Palatino Linotype" w:hAnsi="Palatino Linotype" w:cs="Palatino Linotype"/>
          <w:b/>
        </w:rPr>
        <w:t xml:space="preserve">diferentes unidades económicas, ya que, pese a que comparten el mismo nombre, se encuentran en diferente dirección. </w:t>
      </w:r>
    </w:p>
    <w:p w14:paraId="11CF81CD" w14:textId="77777777" w:rsidR="00D34773" w:rsidRPr="00B754B1" w:rsidRDefault="00D34773" w:rsidP="00C43614">
      <w:pPr>
        <w:spacing w:after="0" w:line="360" w:lineRule="auto"/>
        <w:ind w:right="49"/>
        <w:jc w:val="both"/>
        <w:rPr>
          <w:rFonts w:ascii="Palatino Linotype" w:eastAsia="Palatino Linotype" w:hAnsi="Palatino Linotype" w:cs="Palatino Linotype"/>
          <w:b/>
        </w:rPr>
      </w:pPr>
    </w:p>
    <w:p w14:paraId="20CF089C" w14:textId="77777777" w:rsidR="00016C8D" w:rsidRPr="00B754B1" w:rsidRDefault="00C43614">
      <w:pPr>
        <w:numPr>
          <w:ilvl w:val="0"/>
          <w:numId w:val="8"/>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B754B1">
        <w:rPr>
          <w:rFonts w:ascii="Palatino Linotype" w:eastAsia="Palatino Linotype" w:hAnsi="Palatino Linotype" w:cs="Palatino Linotype"/>
          <w:b/>
        </w:rPr>
        <w:t>Del Recurso de Revisión 03259</w:t>
      </w:r>
      <w:r w:rsidR="002F4C3B" w:rsidRPr="00B754B1">
        <w:rPr>
          <w:rFonts w:ascii="Palatino Linotype" w:eastAsia="Palatino Linotype" w:hAnsi="Palatino Linotype" w:cs="Palatino Linotype"/>
          <w:b/>
        </w:rPr>
        <w:t>/INFOEM/IP/RR/2024</w:t>
      </w:r>
    </w:p>
    <w:p w14:paraId="418A0AAF" w14:textId="77777777" w:rsidR="00016C8D" w:rsidRPr="00B754B1" w:rsidRDefault="00016C8D">
      <w:pPr>
        <w:spacing w:after="0" w:line="360" w:lineRule="auto"/>
        <w:ind w:right="49"/>
        <w:jc w:val="both"/>
        <w:rPr>
          <w:rFonts w:ascii="Palatino Linotype" w:eastAsia="Palatino Linotype" w:hAnsi="Palatino Linotype" w:cs="Palatino Linotype"/>
        </w:rPr>
      </w:pPr>
    </w:p>
    <w:p w14:paraId="3F46E1F2" w14:textId="292123A1" w:rsidR="00CE618D" w:rsidRPr="00B754B1" w:rsidRDefault="002F4C3B">
      <w:pPr>
        <w:spacing w:after="0" w:line="360" w:lineRule="auto"/>
        <w:ind w:right="49"/>
        <w:jc w:val="both"/>
        <w:rPr>
          <w:rFonts w:ascii="Palatino Linotype" w:eastAsia="Palatino Linotype" w:hAnsi="Palatino Linotype" w:cs="Palatino Linotype"/>
        </w:rPr>
      </w:pPr>
      <w:r w:rsidRPr="00B754B1">
        <w:rPr>
          <w:rFonts w:ascii="Palatino Linotype" w:eastAsia="Palatino Linotype" w:hAnsi="Palatino Linotype" w:cs="Palatino Linotype"/>
        </w:rPr>
        <w:t xml:space="preserve">En lo que corresponde a este asunto, la parte Recurrente </w:t>
      </w:r>
      <w:r w:rsidR="00C43614" w:rsidRPr="00B754B1">
        <w:rPr>
          <w:rFonts w:ascii="Palatino Linotype" w:eastAsia="Palatino Linotype" w:hAnsi="Palatino Linotype" w:cs="Palatino Linotype"/>
        </w:rPr>
        <w:t>solicitó conocer cuáles son los permisos necesarios para que opere un restaurante-cocina económica  (Licencia de venta de alimentos, licencia de anuncios, licencia de venta de alcohol), así como conocer, qué permisos tiene la fonda económica "Quexquisitas y Charly" que está ubicado en el Andador Constitución numero 112 local 2,3,4, colonia centro en la ciu</w:t>
      </w:r>
      <w:r w:rsidR="00CE618D" w:rsidRPr="00B754B1">
        <w:rPr>
          <w:rFonts w:ascii="Palatino Linotype" w:eastAsia="Palatino Linotype" w:hAnsi="Palatino Linotype" w:cs="Palatino Linotype"/>
        </w:rPr>
        <w:t>dad de Toluca, Estado de México:</w:t>
      </w:r>
    </w:p>
    <w:p w14:paraId="7760AD21" w14:textId="77777777" w:rsidR="00CE618D" w:rsidRPr="00B754B1" w:rsidRDefault="00CE618D">
      <w:pPr>
        <w:spacing w:after="0" w:line="360" w:lineRule="auto"/>
        <w:ind w:right="49"/>
        <w:jc w:val="both"/>
        <w:rPr>
          <w:rFonts w:ascii="Palatino Linotype" w:eastAsia="Palatino Linotype" w:hAnsi="Palatino Linotype" w:cs="Palatino Linotype"/>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8"/>
        <w:gridCol w:w="4467"/>
      </w:tblGrid>
      <w:tr w:rsidR="00CE618D" w:rsidRPr="00B754B1" w14:paraId="1B7B9765" w14:textId="77777777" w:rsidTr="003861F0">
        <w:tc>
          <w:tcPr>
            <w:tcW w:w="4527" w:type="dxa"/>
          </w:tcPr>
          <w:p w14:paraId="45EFA21A" w14:textId="77777777" w:rsidR="00CE618D" w:rsidRPr="00B754B1" w:rsidRDefault="00CE618D" w:rsidP="003861F0">
            <w:pPr>
              <w:spacing w:line="360" w:lineRule="auto"/>
              <w:ind w:right="49"/>
              <w:jc w:val="both"/>
              <w:rPr>
                <w:rFonts w:ascii="Palatino Linotype" w:eastAsia="Palatino Linotype" w:hAnsi="Palatino Linotype" w:cs="Palatino Linotype"/>
              </w:rPr>
            </w:pPr>
            <w:r w:rsidRPr="00B754B1">
              <w:rPr>
                <w:rFonts w:ascii="Palatino Linotype" w:eastAsia="Palatino Linotype" w:hAnsi="Palatino Linotype" w:cs="Palatino Linotype"/>
                <w:noProof/>
                <w:lang w:eastAsia="es-MX"/>
              </w:rPr>
              <w:lastRenderedPageBreak/>
              <w:drawing>
                <wp:inline distT="0" distB="0" distL="0" distR="0" wp14:anchorId="6F6BCD6A" wp14:editId="15B43F8A">
                  <wp:extent cx="2751736" cy="235267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64054" cy="2363207"/>
                          </a:xfrm>
                          <a:prstGeom prst="rect">
                            <a:avLst/>
                          </a:prstGeom>
                        </pic:spPr>
                      </pic:pic>
                    </a:graphicData>
                  </a:graphic>
                </wp:inline>
              </w:drawing>
            </w:r>
          </w:p>
        </w:tc>
        <w:tc>
          <w:tcPr>
            <w:tcW w:w="4528" w:type="dxa"/>
          </w:tcPr>
          <w:p w14:paraId="152A86A1" w14:textId="77777777" w:rsidR="00CE618D" w:rsidRPr="00B754B1" w:rsidRDefault="00CE618D" w:rsidP="003861F0">
            <w:pPr>
              <w:spacing w:line="360" w:lineRule="auto"/>
              <w:ind w:right="49"/>
              <w:jc w:val="both"/>
              <w:rPr>
                <w:rFonts w:ascii="Palatino Linotype" w:eastAsia="Palatino Linotype" w:hAnsi="Palatino Linotype" w:cs="Palatino Linotype"/>
              </w:rPr>
            </w:pPr>
            <w:r w:rsidRPr="00B754B1">
              <w:rPr>
                <w:rFonts w:ascii="Palatino Linotype" w:eastAsia="Palatino Linotype" w:hAnsi="Palatino Linotype" w:cs="Palatino Linotype"/>
                <w:noProof/>
                <w:lang w:eastAsia="es-MX"/>
              </w:rPr>
              <w:drawing>
                <wp:inline distT="0" distB="0" distL="0" distR="0" wp14:anchorId="3EF6577E" wp14:editId="0B8745C2">
                  <wp:extent cx="2657475" cy="2343150"/>
                  <wp:effectExtent l="0" t="0" r="9525" b="0"/>
                  <wp:docPr id="8" name="Imagen 8" descr="C:\Users\Infoem590\Downloads\Quexquisitas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foem590\Downloads\Quexquisitas (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7475" cy="2343150"/>
                          </a:xfrm>
                          <a:prstGeom prst="rect">
                            <a:avLst/>
                          </a:prstGeom>
                          <a:noFill/>
                          <a:ln>
                            <a:noFill/>
                          </a:ln>
                        </pic:spPr>
                      </pic:pic>
                    </a:graphicData>
                  </a:graphic>
                </wp:inline>
              </w:drawing>
            </w:r>
          </w:p>
        </w:tc>
      </w:tr>
    </w:tbl>
    <w:p w14:paraId="52DEBC6E" w14:textId="77777777" w:rsidR="00CE618D" w:rsidRPr="00B754B1" w:rsidRDefault="00CE618D">
      <w:pPr>
        <w:spacing w:after="0" w:line="360" w:lineRule="auto"/>
        <w:ind w:right="49"/>
        <w:jc w:val="both"/>
        <w:rPr>
          <w:rFonts w:ascii="Palatino Linotype" w:eastAsia="Palatino Linotype" w:hAnsi="Palatino Linotype" w:cs="Palatino Linotype"/>
        </w:rPr>
      </w:pPr>
    </w:p>
    <w:p w14:paraId="1A09D380" w14:textId="77777777" w:rsidR="00C43614" w:rsidRPr="00B754B1" w:rsidRDefault="00C43614">
      <w:pPr>
        <w:spacing w:after="0" w:line="360" w:lineRule="auto"/>
        <w:ind w:right="49"/>
        <w:jc w:val="both"/>
        <w:rPr>
          <w:rFonts w:ascii="Palatino Linotype" w:eastAsia="Palatino Linotype" w:hAnsi="Palatino Linotype" w:cs="Palatino Linotype"/>
        </w:rPr>
      </w:pPr>
    </w:p>
    <w:p w14:paraId="5411A94E" w14:textId="2312421D" w:rsidR="00C43614" w:rsidRPr="00B754B1" w:rsidRDefault="00C43614" w:rsidP="00C43614">
      <w:pPr>
        <w:spacing w:after="0" w:line="360" w:lineRule="auto"/>
        <w:ind w:right="49"/>
        <w:jc w:val="both"/>
        <w:rPr>
          <w:rFonts w:ascii="Palatino Linotype" w:eastAsia="Palatino Linotype" w:hAnsi="Palatino Linotype" w:cs="Palatino Linotype"/>
          <w:szCs w:val="20"/>
        </w:rPr>
      </w:pPr>
      <w:r w:rsidRPr="00B754B1">
        <w:rPr>
          <w:rFonts w:ascii="Palatino Linotype" w:eastAsia="Palatino Linotype" w:hAnsi="Palatino Linotype" w:cs="Palatino Linotype"/>
        </w:rPr>
        <w:t xml:space="preserve">En respuesta el Sujeto Obligado señaló a través de </w:t>
      </w:r>
      <w:r w:rsidRPr="00B754B1">
        <w:rPr>
          <w:rFonts w:ascii="Palatino Linotype" w:eastAsia="Palatino Linotype" w:hAnsi="Palatino Linotype" w:cs="Palatino Linotype"/>
          <w:szCs w:val="20"/>
        </w:rPr>
        <w:t xml:space="preserve">la Dirección General de Desarrollo Económico que toda actividad </w:t>
      </w:r>
      <w:r w:rsidRPr="00B754B1">
        <w:rPr>
          <w:rFonts w:ascii="Palatino Linotype" w:eastAsia="Palatino Linotype" w:hAnsi="Palatino Linotype" w:cs="Palatino Linotype"/>
          <w:b/>
          <w:szCs w:val="20"/>
          <w:u w:val="single"/>
        </w:rPr>
        <w:t>comercial o de servicio requiere licencia de funcionamiento de conformidad con el artículo 84 del Bando Municipal de Toluca y se debe cumplir con los requisitos del artículo 8.32 del Código Reglamentario de Toluca</w:t>
      </w:r>
      <w:r w:rsidRPr="00B754B1">
        <w:rPr>
          <w:rFonts w:ascii="Palatino Linotype" w:eastAsia="Palatino Linotype" w:hAnsi="Palatino Linotype" w:cs="Palatino Linotype"/>
          <w:szCs w:val="20"/>
        </w:rPr>
        <w:t xml:space="preserve">, que </w:t>
      </w:r>
      <w:r w:rsidR="00356AD9" w:rsidRPr="00B754B1">
        <w:rPr>
          <w:rFonts w:ascii="Palatino Linotype" w:eastAsia="Palatino Linotype" w:hAnsi="Palatino Linotype" w:cs="Palatino Linotype"/>
          <w:szCs w:val="20"/>
        </w:rPr>
        <w:t>a la letra señala lo siguiente:</w:t>
      </w:r>
    </w:p>
    <w:p w14:paraId="5F8BD3CE" w14:textId="77777777" w:rsidR="00CE618D" w:rsidRPr="00B754B1" w:rsidRDefault="00CE618D" w:rsidP="00C43614">
      <w:pPr>
        <w:spacing w:after="0" w:line="360" w:lineRule="auto"/>
        <w:ind w:right="49"/>
        <w:jc w:val="both"/>
        <w:rPr>
          <w:rFonts w:ascii="Palatino Linotype" w:eastAsia="Palatino Linotype" w:hAnsi="Palatino Linotype" w:cs="Palatino Linotype"/>
          <w:szCs w:val="20"/>
        </w:rPr>
      </w:pPr>
    </w:p>
    <w:p w14:paraId="44990009" w14:textId="77777777" w:rsidR="00C43614" w:rsidRPr="00B754B1" w:rsidRDefault="00C43614" w:rsidP="00C43614">
      <w:pPr>
        <w:spacing w:after="0" w:line="360" w:lineRule="auto"/>
        <w:ind w:right="49"/>
        <w:jc w:val="both"/>
        <w:rPr>
          <w:rFonts w:ascii="Palatino Linotype" w:eastAsia="Palatino Linotype" w:hAnsi="Palatino Linotype" w:cs="Palatino Linotype"/>
        </w:rPr>
      </w:pPr>
      <w:r w:rsidRPr="00B754B1">
        <w:rPr>
          <w:rFonts w:ascii="Palatino Linotype" w:eastAsia="Palatino Linotype" w:hAnsi="Palatino Linotype" w:cs="Palatino Linotype"/>
          <w:noProof/>
          <w:lang w:eastAsia="es-MX"/>
        </w:rPr>
        <w:drawing>
          <wp:inline distT="0" distB="0" distL="0" distR="0" wp14:anchorId="581121B3" wp14:editId="2446C3A5">
            <wp:extent cx="5756275" cy="829945"/>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56275" cy="829945"/>
                    </a:xfrm>
                    <a:prstGeom prst="rect">
                      <a:avLst/>
                    </a:prstGeom>
                  </pic:spPr>
                </pic:pic>
              </a:graphicData>
            </a:graphic>
          </wp:inline>
        </w:drawing>
      </w:r>
    </w:p>
    <w:p w14:paraId="59F2A19B" w14:textId="6CD9A4CF" w:rsidR="00C43614" w:rsidRPr="00B754B1" w:rsidRDefault="00C43614" w:rsidP="00356AD9">
      <w:pPr>
        <w:spacing w:after="0" w:line="360" w:lineRule="auto"/>
        <w:ind w:right="49"/>
        <w:jc w:val="center"/>
        <w:rPr>
          <w:rFonts w:ascii="Palatino Linotype" w:eastAsia="Palatino Linotype" w:hAnsi="Palatino Linotype" w:cs="Palatino Linotype"/>
        </w:rPr>
      </w:pPr>
      <w:r w:rsidRPr="00B754B1">
        <w:rPr>
          <w:rFonts w:ascii="Palatino Linotype" w:eastAsia="Palatino Linotype" w:hAnsi="Palatino Linotype" w:cs="Palatino Linotype"/>
          <w:noProof/>
          <w:lang w:eastAsia="es-MX"/>
        </w:rPr>
        <w:lastRenderedPageBreak/>
        <w:drawing>
          <wp:inline distT="0" distB="0" distL="0" distR="0" wp14:anchorId="49CC4ED5" wp14:editId="4212F8A5">
            <wp:extent cx="5753100" cy="3812388"/>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98082" cy="3842196"/>
                    </a:xfrm>
                    <a:prstGeom prst="rect">
                      <a:avLst/>
                    </a:prstGeom>
                  </pic:spPr>
                </pic:pic>
              </a:graphicData>
            </a:graphic>
          </wp:inline>
        </w:drawing>
      </w:r>
    </w:p>
    <w:p w14:paraId="124965BF" w14:textId="77777777" w:rsidR="00CE618D" w:rsidRPr="00B754B1" w:rsidRDefault="00CE618D" w:rsidP="00356AD9">
      <w:pPr>
        <w:spacing w:after="0" w:line="360" w:lineRule="auto"/>
        <w:ind w:right="49"/>
        <w:jc w:val="center"/>
        <w:rPr>
          <w:rFonts w:ascii="Palatino Linotype" w:eastAsia="Palatino Linotype" w:hAnsi="Palatino Linotype" w:cs="Palatino Linotype"/>
        </w:rPr>
      </w:pPr>
    </w:p>
    <w:p w14:paraId="4C2E8D1A" w14:textId="77777777" w:rsidR="00C43614" w:rsidRPr="00B754B1" w:rsidRDefault="00C43614" w:rsidP="00C43614">
      <w:pPr>
        <w:spacing w:after="0" w:line="360" w:lineRule="auto"/>
        <w:jc w:val="both"/>
        <w:rPr>
          <w:rFonts w:ascii="Palatino Linotype" w:eastAsia="Palatino Linotype" w:hAnsi="Palatino Linotype" w:cs="Palatino Linotype"/>
          <w:b/>
          <w:szCs w:val="20"/>
          <w:u w:val="single"/>
        </w:rPr>
      </w:pPr>
      <w:r w:rsidRPr="00B754B1">
        <w:rPr>
          <w:rFonts w:ascii="Palatino Linotype" w:eastAsia="Palatino Linotype" w:hAnsi="Palatino Linotype" w:cs="Palatino Linotype"/>
          <w:b/>
          <w:szCs w:val="20"/>
          <w:u w:val="single"/>
        </w:rPr>
        <w:t>Asimismo, señaló que, para todas las unidades económicas que se encuentran dentro de una plaza comercial se les solicitará el Programa Específico de Protección Civil emitido por el Gobierno del Estado de México,</w:t>
      </w:r>
      <w:r w:rsidRPr="00B754B1">
        <w:rPr>
          <w:rFonts w:ascii="Palatino Linotype" w:eastAsia="Palatino Linotype" w:hAnsi="Palatino Linotype" w:cs="Palatino Linotype"/>
          <w:szCs w:val="20"/>
        </w:rPr>
        <w:t xml:space="preserve"> de igual manera, para todas las unidades económicas con venta de bebidas alcohólicas y de moderación al consumo inmediato, cuya superficie de ocupación exceda los cien metros, se requerirá Dictamen de Factibilidad de Servicios de Agua Potable y Drenaje o, para el caso de insuficiencia del mismo, exhibir la aprobación de alternativa expedida por el Organismo de Agua y Saneamiento de Toluca.</w:t>
      </w:r>
    </w:p>
    <w:p w14:paraId="30E7F776" w14:textId="77777777" w:rsidR="00C43614" w:rsidRPr="00B754B1" w:rsidRDefault="00C43614" w:rsidP="00C43614">
      <w:pPr>
        <w:spacing w:after="0" w:line="360" w:lineRule="auto"/>
        <w:jc w:val="both"/>
        <w:rPr>
          <w:rFonts w:ascii="Palatino Linotype" w:eastAsia="Palatino Linotype" w:hAnsi="Palatino Linotype" w:cs="Palatino Linotype"/>
          <w:szCs w:val="20"/>
        </w:rPr>
      </w:pPr>
    </w:p>
    <w:p w14:paraId="4E0D3B9D" w14:textId="77777777" w:rsidR="00C43614" w:rsidRPr="00B754B1" w:rsidRDefault="003B2B9D" w:rsidP="00C43614">
      <w:pPr>
        <w:spacing w:after="0" w:line="360" w:lineRule="auto"/>
        <w:jc w:val="both"/>
        <w:rPr>
          <w:rFonts w:ascii="Palatino Linotype" w:eastAsia="Palatino Linotype" w:hAnsi="Palatino Linotype" w:cs="Palatino Linotype"/>
          <w:b/>
          <w:szCs w:val="20"/>
          <w:u w:val="single"/>
        </w:rPr>
      </w:pPr>
      <w:r w:rsidRPr="00B754B1">
        <w:rPr>
          <w:rFonts w:ascii="Palatino Linotype" w:eastAsia="Palatino Linotype" w:hAnsi="Palatino Linotype" w:cs="Palatino Linotype"/>
          <w:szCs w:val="20"/>
        </w:rPr>
        <w:t>Por último, el Sujeto Obligado refirió que, r</w:t>
      </w:r>
      <w:r w:rsidR="00C43614" w:rsidRPr="00B754B1">
        <w:rPr>
          <w:rFonts w:ascii="Palatino Linotype" w:eastAsia="Palatino Linotype" w:hAnsi="Palatino Linotype" w:cs="Palatino Linotype"/>
          <w:szCs w:val="20"/>
        </w:rPr>
        <w:t xml:space="preserve">ealizada la búsqueda física y electrónica en los archivos del Departamento de Licencias y Permisos dependiente de la Dirección, </w:t>
      </w:r>
      <w:r w:rsidR="00C43614" w:rsidRPr="00B754B1">
        <w:rPr>
          <w:rFonts w:ascii="Palatino Linotype" w:eastAsia="Palatino Linotype" w:hAnsi="Palatino Linotype" w:cs="Palatino Linotype"/>
          <w:b/>
          <w:szCs w:val="20"/>
          <w:u w:val="single"/>
        </w:rPr>
        <w:t xml:space="preserve">se localizó </w:t>
      </w:r>
      <w:r w:rsidR="00C43614" w:rsidRPr="00B754B1">
        <w:rPr>
          <w:rFonts w:ascii="Palatino Linotype" w:eastAsia="Palatino Linotype" w:hAnsi="Palatino Linotype" w:cs="Palatino Linotype"/>
          <w:b/>
          <w:szCs w:val="20"/>
          <w:u w:val="single"/>
        </w:rPr>
        <w:lastRenderedPageBreak/>
        <w:t xml:space="preserve">trámite para revalidación con número de folio 01508 del año 2023 de la unidad económica referida en la solicitud de información. </w:t>
      </w:r>
    </w:p>
    <w:p w14:paraId="6CB4D664" w14:textId="77777777" w:rsidR="00C43614" w:rsidRPr="00B754B1" w:rsidRDefault="00C43614">
      <w:pPr>
        <w:spacing w:after="0" w:line="360" w:lineRule="auto"/>
        <w:ind w:right="49"/>
        <w:jc w:val="both"/>
        <w:rPr>
          <w:rFonts w:ascii="Palatino Linotype" w:eastAsia="Palatino Linotype" w:hAnsi="Palatino Linotype" w:cs="Palatino Linotype"/>
        </w:rPr>
      </w:pPr>
    </w:p>
    <w:p w14:paraId="7091AACB" w14:textId="77777777" w:rsidR="003B2B9D" w:rsidRPr="00B754B1" w:rsidRDefault="003B2B9D">
      <w:pPr>
        <w:spacing w:after="0" w:line="360" w:lineRule="auto"/>
        <w:ind w:right="49"/>
        <w:jc w:val="both"/>
        <w:rPr>
          <w:rFonts w:ascii="Palatino Linotype" w:eastAsia="Palatino Linotype" w:hAnsi="Palatino Linotype" w:cs="Palatino Linotype"/>
        </w:rPr>
      </w:pPr>
      <w:r w:rsidRPr="00B754B1">
        <w:rPr>
          <w:rFonts w:ascii="Palatino Linotype" w:eastAsia="Palatino Linotype" w:hAnsi="Palatino Linotype" w:cs="Palatino Linotype"/>
        </w:rPr>
        <w:t xml:space="preserve">Derivado de ello, la parte Recurrente interpuso su recurso de revisión, arguyendo que, </w:t>
      </w:r>
      <w:r w:rsidRPr="00B754B1">
        <w:rPr>
          <w:rFonts w:ascii="Palatino Linotype" w:eastAsia="Palatino Linotype" w:hAnsi="Palatino Linotype" w:cs="Palatino Linotype"/>
          <w:b/>
          <w:i/>
        </w:rPr>
        <w:t>solamente se menciona una licencia de funcionamiento para venta de bebidas alcohólicas</w:t>
      </w:r>
      <w:r w:rsidRPr="00B754B1">
        <w:rPr>
          <w:rFonts w:ascii="Palatino Linotype" w:eastAsia="Palatino Linotype" w:hAnsi="Palatino Linotype" w:cs="Palatino Linotype"/>
          <w:i/>
        </w:rPr>
        <w:t xml:space="preserve">, no se menciona en ningún momento </w:t>
      </w:r>
      <w:r w:rsidRPr="00B754B1">
        <w:rPr>
          <w:rFonts w:ascii="Palatino Linotype" w:eastAsia="Palatino Linotype" w:hAnsi="Palatino Linotype" w:cs="Palatino Linotype"/>
          <w:b/>
          <w:i/>
          <w:u w:val="single"/>
        </w:rPr>
        <w:t>el tratamiento de alimentos, funcionamiento de los anuncios publicitarios y todos aquellos que conlleve un negocio de esta naturaleza</w:t>
      </w:r>
      <w:r w:rsidRPr="00B754B1">
        <w:rPr>
          <w:rFonts w:ascii="Palatino Linotype" w:eastAsia="Palatino Linotype" w:hAnsi="Palatino Linotype" w:cs="Palatino Linotype"/>
          <w:i/>
        </w:rPr>
        <w:t xml:space="preserve">. Igualmente </w:t>
      </w:r>
      <w:r w:rsidRPr="00B754B1">
        <w:rPr>
          <w:rFonts w:ascii="Palatino Linotype" w:eastAsia="Palatino Linotype" w:hAnsi="Palatino Linotype" w:cs="Palatino Linotype"/>
          <w:b/>
          <w:i/>
          <w:u w:val="single"/>
        </w:rPr>
        <w:t>solicitamos conocer con que permisos cuenta dicho negocio y no se nos dio ninguna respuesta sobre eso,</w:t>
      </w:r>
      <w:r w:rsidRPr="00B754B1">
        <w:rPr>
          <w:rFonts w:ascii="Palatino Linotype" w:eastAsia="Palatino Linotype" w:hAnsi="Palatino Linotype" w:cs="Palatino Linotype"/>
          <w:i/>
        </w:rPr>
        <w:t xml:space="preserve"> toda vez que únicamente se informo de una busqueda fisica y electronica los archivos del departamento de licencias y permisos, y se nos menciono que se ubico un tramite de revalidación bajo el numero de folio 01508 de la fonda económica "Quexquisitas y Charly" </w:t>
      </w:r>
      <w:r w:rsidRPr="00B754B1">
        <w:rPr>
          <w:rFonts w:ascii="Palatino Linotype" w:eastAsia="Palatino Linotype" w:hAnsi="Palatino Linotype" w:cs="Palatino Linotype"/>
          <w:b/>
          <w:i/>
          <w:u w:val="single"/>
        </w:rPr>
        <w:t>y no se nos menciono lo que pedimos específicamente que es conocer las licencias y permisos vigentes con las que cuenta "Quexquisitas y Charly</w:t>
      </w:r>
      <w:r w:rsidRPr="00B754B1">
        <w:rPr>
          <w:rFonts w:ascii="Palatino Linotype" w:eastAsia="Palatino Linotype" w:hAnsi="Palatino Linotype" w:cs="Palatino Linotype"/>
          <w:i/>
        </w:rPr>
        <w:t>. Por consiguiente encontramos una vulneración directa al pacto internacional de derechos civiles y políticos suscrito por mexico el 23/03/1981 vulnerando el articulo 19 del mismo.Asi como el precepto constitucional mencionado en la presente”</w:t>
      </w:r>
    </w:p>
    <w:p w14:paraId="1F522050" w14:textId="77777777" w:rsidR="00E00225" w:rsidRPr="00B754B1" w:rsidRDefault="00E00225">
      <w:pPr>
        <w:spacing w:after="0" w:line="360" w:lineRule="auto"/>
        <w:ind w:right="49"/>
        <w:jc w:val="both"/>
        <w:rPr>
          <w:rFonts w:ascii="Palatino Linotype" w:eastAsia="Palatino Linotype" w:hAnsi="Palatino Linotype" w:cs="Palatino Linotype"/>
        </w:rPr>
      </w:pPr>
    </w:p>
    <w:p w14:paraId="2CAE6C90" w14:textId="77777777" w:rsidR="003F10FE" w:rsidRPr="00B754B1" w:rsidRDefault="00E00225">
      <w:pPr>
        <w:spacing w:after="0" w:line="360" w:lineRule="auto"/>
        <w:ind w:right="49"/>
        <w:jc w:val="both"/>
        <w:rPr>
          <w:rFonts w:ascii="Palatino Linotype" w:eastAsia="Palatino Linotype" w:hAnsi="Palatino Linotype" w:cs="Palatino Linotype"/>
          <w:szCs w:val="20"/>
        </w:rPr>
      </w:pPr>
      <w:r w:rsidRPr="00B754B1">
        <w:rPr>
          <w:rFonts w:ascii="Palatino Linotype" w:eastAsia="Palatino Linotype" w:hAnsi="Palatino Linotype" w:cs="Palatino Linotype"/>
        </w:rPr>
        <w:t xml:space="preserve">En ese sentido, es importante señalar que, </w:t>
      </w:r>
      <w:r w:rsidR="00F60031" w:rsidRPr="00B754B1">
        <w:rPr>
          <w:rFonts w:ascii="Palatino Linotype" w:eastAsia="Palatino Linotype" w:hAnsi="Palatino Linotype" w:cs="Palatino Linotype"/>
        </w:rPr>
        <w:t xml:space="preserve">en lo que respecta a </w:t>
      </w:r>
      <w:r w:rsidR="00F60031" w:rsidRPr="00B754B1">
        <w:rPr>
          <w:rFonts w:ascii="Palatino Linotype" w:eastAsia="Palatino Linotype" w:hAnsi="Palatino Linotype" w:cs="Palatino Linotype"/>
          <w:b/>
          <w:u w:val="single"/>
        </w:rPr>
        <w:t>cuáles son los permisos necesarios para que opere un restaurante-cocina económica</w:t>
      </w:r>
      <w:r w:rsidR="00F60031" w:rsidRPr="00B754B1">
        <w:rPr>
          <w:rFonts w:ascii="Palatino Linotype" w:eastAsia="Palatino Linotype" w:hAnsi="Palatino Linotype" w:cs="Palatino Linotype"/>
        </w:rPr>
        <w:t xml:space="preserve">, de las actuaciones que obran en el expediente, se advierte que quien dio respuesta a esta parte de la solicitud de información fue la Dirección General de Desarrollo Económico, </w:t>
      </w:r>
      <w:r w:rsidR="003F10FE" w:rsidRPr="00B754B1">
        <w:rPr>
          <w:rFonts w:ascii="Palatino Linotype" w:eastAsia="Palatino Linotype" w:hAnsi="Palatino Linotype" w:cs="Palatino Linotype"/>
        </w:rPr>
        <w:t>es decir, la unidad administrativa competente, quien refirió que, toda actividad co</w:t>
      </w:r>
      <w:r w:rsidR="003F10FE" w:rsidRPr="00B754B1">
        <w:rPr>
          <w:rFonts w:ascii="Palatino Linotype" w:eastAsia="Palatino Linotype" w:hAnsi="Palatino Linotype" w:cs="Palatino Linotype"/>
          <w:szCs w:val="20"/>
        </w:rPr>
        <w:t xml:space="preserve">mercial o de servicio </w:t>
      </w:r>
      <w:r w:rsidR="003F10FE" w:rsidRPr="00B754B1">
        <w:rPr>
          <w:rFonts w:ascii="Palatino Linotype" w:eastAsia="Palatino Linotype" w:hAnsi="Palatino Linotype" w:cs="Palatino Linotype"/>
          <w:b/>
          <w:szCs w:val="20"/>
        </w:rPr>
        <w:t xml:space="preserve">requiere licencia de funcionamiento, </w:t>
      </w:r>
      <w:r w:rsidR="003F10FE" w:rsidRPr="00B754B1">
        <w:rPr>
          <w:rFonts w:ascii="Palatino Linotype" w:eastAsia="Palatino Linotype" w:hAnsi="Palatino Linotype" w:cs="Palatino Linotype"/>
          <w:szCs w:val="20"/>
        </w:rPr>
        <w:t xml:space="preserve">de tal manera, que en términos generales, se señaló que un restaurante-cocina económica requiere una licencia de funcionamiento para operar. </w:t>
      </w:r>
    </w:p>
    <w:p w14:paraId="49390CB6" w14:textId="77777777" w:rsidR="00A60DCC" w:rsidRPr="00B754B1" w:rsidRDefault="00A60DCC">
      <w:pPr>
        <w:spacing w:after="0" w:line="360" w:lineRule="auto"/>
        <w:ind w:right="49"/>
        <w:jc w:val="both"/>
        <w:rPr>
          <w:rFonts w:ascii="Palatino Linotype" w:eastAsia="Palatino Linotype" w:hAnsi="Palatino Linotype" w:cs="Palatino Linotype"/>
          <w:szCs w:val="20"/>
        </w:rPr>
      </w:pPr>
    </w:p>
    <w:p w14:paraId="3A879F70" w14:textId="77777777" w:rsidR="00F60031" w:rsidRPr="00B754B1" w:rsidRDefault="003F10FE">
      <w:pPr>
        <w:spacing w:after="0" w:line="360" w:lineRule="auto"/>
        <w:ind w:right="49"/>
        <w:jc w:val="both"/>
        <w:rPr>
          <w:rFonts w:ascii="Palatino Linotype" w:eastAsia="Palatino Linotype" w:hAnsi="Palatino Linotype" w:cs="Palatino Linotype"/>
        </w:rPr>
      </w:pPr>
      <w:r w:rsidRPr="00B754B1">
        <w:rPr>
          <w:rFonts w:ascii="Palatino Linotype" w:eastAsia="Palatino Linotype" w:hAnsi="Palatino Linotype" w:cs="Palatino Linotype"/>
          <w:szCs w:val="20"/>
        </w:rPr>
        <w:t xml:space="preserve">Ahora bien, en cuanto hace a los agravios vertidos en este punto, la parte Recurrente refirió que: </w:t>
      </w:r>
      <w:r w:rsidRPr="00B754B1">
        <w:rPr>
          <w:rFonts w:ascii="Palatino Linotype" w:eastAsia="Palatino Linotype" w:hAnsi="Palatino Linotype" w:cs="Palatino Linotype"/>
        </w:rPr>
        <w:t>“…</w:t>
      </w:r>
      <w:r w:rsidRPr="00B754B1">
        <w:rPr>
          <w:rFonts w:ascii="Palatino Linotype" w:eastAsia="Palatino Linotype" w:hAnsi="Palatino Linotype" w:cs="Palatino Linotype"/>
          <w:b/>
          <w:i/>
        </w:rPr>
        <w:t xml:space="preserve">solamente se menciona una licencia de funcionamiento para venta de bebidas </w:t>
      </w:r>
      <w:r w:rsidRPr="00B754B1">
        <w:rPr>
          <w:rFonts w:ascii="Palatino Linotype" w:eastAsia="Palatino Linotype" w:hAnsi="Palatino Linotype" w:cs="Palatino Linotype"/>
          <w:b/>
          <w:i/>
        </w:rPr>
        <w:lastRenderedPageBreak/>
        <w:t>alcohólicas</w:t>
      </w:r>
      <w:r w:rsidRPr="00B754B1">
        <w:rPr>
          <w:rFonts w:ascii="Palatino Linotype" w:eastAsia="Palatino Linotype" w:hAnsi="Palatino Linotype" w:cs="Palatino Linotype"/>
          <w:i/>
        </w:rPr>
        <w:t xml:space="preserve">, no se menciona en ningún momento </w:t>
      </w:r>
      <w:r w:rsidRPr="00B754B1">
        <w:rPr>
          <w:rFonts w:ascii="Palatino Linotype" w:eastAsia="Palatino Linotype" w:hAnsi="Palatino Linotype" w:cs="Palatino Linotype"/>
          <w:b/>
          <w:i/>
          <w:u w:val="single"/>
        </w:rPr>
        <w:t xml:space="preserve">el tratamiento de alimentos, funcionamiento de los anuncios publicitarios y todos aquellos que conlleve un negocio de esta naturaleza…” </w:t>
      </w:r>
      <w:r w:rsidRPr="00B754B1">
        <w:rPr>
          <w:rFonts w:ascii="Palatino Linotype" w:eastAsia="Palatino Linotype" w:hAnsi="Palatino Linotype" w:cs="Palatino Linotype"/>
        </w:rPr>
        <w:t xml:space="preserve">sin embargo, del análisis de la solicitud de información, no se advierte que requiera conocer los requisitos para colocar anuncios publicitarios o algún tratamiento de alimentos, únicamente se requirió conocer cuáles son los permisos para que opere un restaurante-cocina económica. </w:t>
      </w:r>
    </w:p>
    <w:p w14:paraId="7FFC5E54" w14:textId="77777777" w:rsidR="003F10FE" w:rsidRPr="00B754B1" w:rsidRDefault="003F10FE">
      <w:pPr>
        <w:spacing w:after="0" w:line="360" w:lineRule="auto"/>
        <w:ind w:right="49"/>
        <w:jc w:val="both"/>
        <w:rPr>
          <w:rFonts w:ascii="Palatino Linotype" w:eastAsia="Palatino Linotype" w:hAnsi="Palatino Linotype" w:cs="Palatino Linotype"/>
        </w:rPr>
      </w:pPr>
    </w:p>
    <w:p w14:paraId="2757C559" w14:textId="7D782B29" w:rsidR="00F569D3" w:rsidRPr="00B754B1" w:rsidRDefault="00F569D3">
      <w:pPr>
        <w:spacing w:after="0" w:line="360" w:lineRule="auto"/>
        <w:ind w:right="49"/>
        <w:jc w:val="both"/>
        <w:rPr>
          <w:rFonts w:ascii="Palatino Linotype" w:eastAsia="Palatino Linotype" w:hAnsi="Palatino Linotype" w:cs="Palatino Linotype"/>
        </w:rPr>
      </w:pPr>
      <w:r w:rsidRPr="00B754B1">
        <w:rPr>
          <w:rFonts w:ascii="Palatino Linotype" w:eastAsia="Palatino Linotype" w:hAnsi="Palatino Linotype" w:cs="Palatino Linotype"/>
        </w:rPr>
        <w:t xml:space="preserve">Aunado a ello, es de enfatizar que el Sujeto Obligado además de referir que se requiere una licencia de funcionamiento para operar dicha unidad económica, también </w:t>
      </w:r>
      <w:r w:rsidR="00356AD9" w:rsidRPr="00B754B1">
        <w:rPr>
          <w:rFonts w:ascii="Palatino Linotype" w:eastAsia="Palatino Linotype" w:hAnsi="Palatino Linotype" w:cs="Palatino Linotype"/>
        </w:rPr>
        <w:t>señaló</w:t>
      </w:r>
      <w:r w:rsidRPr="00B754B1">
        <w:rPr>
          <w:rFonts w:ascii="Palatino Linotype" w:eastAsia="Palatino Linotype" w:hAnsi="Palatino Linotype" w:cs="Palatino Linotype"/>
        </w:rPr>
        <w:t xml:space="preserve"> que, </w:t>
      </w:r>
      <w:r w:rsidR="00356AD9" w:rsidRPr="00B754B1">
        <w:rPr>
          <w:rFonts w:ascii="Palatino Linotype" w:eastAsia="Palatino Linotype" w:hAnsi="Palatino Linotype" w:cs="Palatino Linotype"/>
        </w:rPr>
        <w:t xml:space="preserve">se requiere de un programa de protección civil y el dictamen correspondiente, dependiendo del giro. </w:t>
      </w:r>
    </w:p>
    <w:p w14:paraId="061CCF7D" w14:textId="77777777" w:rsidR="00356AD9" w:rsidRPr="00B754B1" w:rsidRDefault="00356AD9">
      <w:pPr>
        <w:spacing w:after="0" w:line="360" w:lineRule="auto"/>
        <w:ind w:right="49"/>
        <w:jc w:val="both"/>
        <w:rPr>
          <w:rFonts w:ascii="Palatino Linotype" w:eastAsia="Palatino Linotype" w:hAnsi="Palatino Linotype" w:cs="Palatino Linotype"/>
        </w:rPr>
      </w:pPr>
    </w:p>
    <w:p w14:paraId="0F4B4D49" w14:textId="15268351" w:rsidR="00B6624D" w:rsidRPr="00B754B1" w:rsidRDefault="00356AD9">
      <w:pPr>
        <w:spacing w:after="0" w:line="360" w:lineRule="auto"/>
        <w:ind w:right="49"/>
        <w:jc w:val="both"/>
        <w:rPr>
          <w:rFonts w:ascii="Palatino Linotype" w:eastAsia="Palatino Linotype" w:hAnsi="Palatino Linotype" w:cs="Palatino Linotype"/>
        </w:rPr>
      </w:pPr>
      <w:r w:rsidRPr="00B754B1">
        <w:rPr>
          <w:rFonts w:ascii="Palatino Linotype" w:eastAsia="Palatino Linotype" w:hAnsi="Palatino Linotype" w:cs="Palatino Linotype"/>
        </w:rPr>
        <w:t xml:space="preserve">Asimismo, no pasa desapercibido mencionar que, la parte Recurrente en su solicitud de información señaló en paréntesis (licencia de venta de alimentos, licencia de anuncios o licencia de venta de alcohol), lo que se entiende que no requirió específicamente información de esas licenciad, si no, que solicitó en términos generales lo que se necesitaba para que una unidad económica operara. </w:t>
      </w:r>
    </w:p>
    <w:p w14:paraId="56E09281" w14:textId="77777777" w:rsidR="00B6624D" w:rsidRPr="00B754B1" w:rsidRDefault="00B6624D">
      <w:pPr>
        <w:spacing w:after="0" w:line="360" w:lineRule="auto"/>
        <w:ind w:right="49"/>
        <w:jc w:val="both"/>
        <w:rPr>
          <w:rFonts w:ascii="Palatino Linotype" w:eastAsia="Palatino Linotype" w:hAnsi="Palatino Linotype" w:cs="Palatino Linotype"/>
        </w:rPr>
      </w:pPr>
    </w:p>
    <w:p w14:paraId="0FBBCA22" w14:textId="77777777" w:rsidR="003F10FE" w:rsidRPr="00B754B1" w:rsidRDefault="003F10FE">
      <w:pPr>
        <w:spacing w:after="0" w:line="360" w:lineRule="auto"/>
        <w:ind w:right="49"/>
        <w:jc w:val="both"/>
        <w:rPr>
          <w:rFonts w:ascii="Palatino Linotype" w:eastAsia="Palatino Linotype" w:hAnsi="Palatino Linotype" w:cs="Palatino Linotype"/>
          <w:b/>
        </w:rPr>
      </w:pPr>
      <w:r w:rsidRPr="00B754B1">
        <w:rPr>
          <w:rFonts w:ascii="Palatino Linotype" w:eastAsia="Palatino Linotype" w:hAnsi="Palatino Linotype" w:cs="Palatino Linotype"/>
        </w:rPr>
        <w:t xml:space="preserve">Por lo que, el Sujeto Obligado, a través de su servidor público habilitado competente, al haber señalado que para su operación se requería una licencia de funcionamiento, este requerimiento se tiene por </w:t>
      </w:r>
      <w:r w:rsidRPr="00B754B1">
        <w:rPr>
          <w:rFonts w:ascii="Palatino Linotype" w:eastAsia="Palatino Linotype" w:hAnsi="Palatino Linotype" w:cs="Palatino Linotype"/>
          <w:b/>
        </w:rPr>
        <w:t xml:space="preserve">colmado. </w:t>
      </w:r>
    </w:p>
    <w:p w14:paraId="3246395E" w14:textId="77777777" w:rsidR="003F10FE" w:rsidRPr="00B754B1" w:rsidRDefault="003F10FE">
      <w:pPr>
        <w:spacing w:after="0" w:line="360" w:lineRule="auto"/>
        <w:ind w:right="49"/>
        <w:jc w:val="both"/>
        <w:rPr>
          <w:rFonts w:ascii="Palatino Linotype" w:eastAsia="Palatino Linotype" w:hAnsi="Palatino Linotype" w:cs="Palatino Linotype"/>
        </w:rPr>
      </w:pPr>
    </w:p>
    <w:p w14:paraId="4B139BC5" w14:textId="65AB47A0" w:rsidR="00E00225" w:rsidRPr="00B754B1" w:rsidRDefault="00E00225">
      <w:pPr>
        <w:spacing w:after="0" w:line="360" w:lineRule="auto"/>
        <w:ind w:right="49"/>
        <w:jc w:val="both"/>
        <w:rPr>
          <w:rFonts w:ascii="Palatino Linotype" w:eastAsia="Palatino Linotype" w:hAnsi="Palatino Linotype" w:cs="Palatino Linotype"/>
        </w:rPr>
      </w:pPr>
      <w:r w:rsidRPr="00B754B1">
        <w:rPr>
          <w:rFonts w:ascii="Palatino Linotype" w:eastAsia="Palatino Linotype" w:hAnsi="Palatino Linotype" w:cs="Palatino Linotype"/>
        </w:rPr>
        <w:t xml:space="preserve">En lo que respecta a los </w:t>
      </w:r>
      <w:r w:rsidRPr="00B754B1">
        <w:rPr>
          <w:rFonts w:ascii="Palatino Linotype" w:eastAsia="Palatino Linotype" w:hAnsi="Palatino Linotype" w:cs="Palatino Linotype"/>
          <w:b/>
        </w:rPr>
        <w:t xml:space="preserve">permisos con los que cuenta la fonda económica </w:t>
      </w:r>
      <w:r w:rsidRPr="00B754B1">
        <w:rPr>
          <w:rFonts w:ascii="Palatino Linotype" w:eastAsia="Palatino Linotype" w:hAnsi="Palatino Linotype" w:cs="Palatino Linotype"/>
          <w:i/>
        </w:rPr>
        <w:t xml:space="preserve">"Quexquisitas y Charly" </w:t>
      </w:r>
      <w:r w:rsidRPr="00B754B1">
        <w:rPr>
          <w:rFonts w:ascii="Palatino Linotype" w:eastAsia="Palatino Linotype" w:hAnsi="Palatino Linotype" w:cs="Palatino Linotype"/>
        </w:rPr>
        <w:t>es de recordar que e</w:t>
      </w:r>
      <w:r w:rsidR="003F10FE" w:rsidRPr="00B754B1">
        <w:rPr>
          <w:rFonts w:ascii="Palatino Linotype" w:eastAsia="Palatino Linotype" w:hAnsi="Palatino Linotype" w:cs="Palatino Linotype"/>
        </w:rPr>
        <w:t xml:space="preserve">n respuesta, el Sujeto Obligado, a través </w:t>
      </w:r>
      <w:r w:rsidR="00F73073" w:rsidRPr="00B754B1">
        <w:rPr>
          <w:rFonts w:ascii="Palatino Linotype" w:eastAsia="Palatino Linotype" w:hAnsi="Palatino Linotype" w:cs="Palatino Linotype"/>
        </w:rPr>
        <w:t xml:space="preserve">de la Dirección de Desarrollo Económico </w:t>
      </w:r>
      <w:r w:rsidRPr="00B754B1">
        <w:rPr>
          <w:rFonts w:ascii="Palatino Linotype" w:eastAsia="Palatino Linotype" w:hAnsi="Palatino Linotype" w:cs="Palatino Linotype"/>
        </w:rPr>
        <w:t xml:space="preserve">mencionó que se había localizado un trámite para revalidación con número de folio 01508 del año 2023, sin embargo, no se advierte que el Ayuntamiento haya </w:t>
      </w:r>
      <w:r w:rsidRPr="00B754B1">
        <w:rPr>
          <w:rFonts w:ascii="Palatino Linotype" w:eastAsia="Palatino Linotype" w:hAnsi="Palatino Linotype" w:cs="Palatino Linotype"/>
        </w:rPr>
        <w:lastRenderedPageBreak/>
        <w:t xml:space="preserve">precisado </w:t>
      </w:r>
      <w:r w:rsidRPr="00B754B1">
        <w:rPr>
          <w:rFonts w:ascii="Palatino Linotype" w:eastAsia="Palatino Linotype" w:hAnsi="Palatino Linotype" w:cs="Palatino Linotype"/>
          <w:b/>
        </w:rPr>
        <w:t xml:space="preserve">de manera puntual </w:t>
      </w:r>
      <w:r w:rsidRPr="00B754B1">
        <w:rPr>
          <w:rFonts w:ascii="Palatino Linotype" w:eastAsia="Palatino Linotype" w:hAnsi="Palatino Linotype" w:cs="Palatino Linotype"/>
        </w:rPr>
        <w:t>los permisos con los que cuenta esta unidad económica a la fecha de la solicitud de información, sino que, se limitó a señalar que, se había localizado un trámite para rev</w:t>
      </w:r>
      <w:r w:rsidR="00CE618D" w:rsidRPr="00B754B1">
        <w:rPr>
          <w:rFonts w:ascii="Palatino Linotype" w:eastAsia="Palatino Linotype" w:hAnsi="Palatino Linotype" w:cs="Palatino Linotype"/>
        </w:rPr>
        <w:t xml:space="preserve">alidación, pero no mencionó respecto a qué licencia era el trámite de revalidación, qué tipo de revalidación, en sí, no proporcionó mayores elementos para determinar si contaba o no la unidad económica con alguna licencia vigente a la fecha de la solicitud de información. </w:t>
      </w:r>
    </w:p>
    <w:p w14:paraId="4A4BBF7D" w14:textId="77777777" w:rsidR="00E00225" w:rsidRPr="00B754B1" w:rsidRDefault="00E00225">
      <w:pPr>
        <w:spacing w:after="0" w:line="360" w:lineRule="auto"/>
        <w:ind w:right="49"/>
        <w:jc w:val="both"/>
        <w:rPr>
          <w:rFonts w:ascii="Palatino Linotype" w:eastAsia="Palatino Linotype" w:hAnsi="Palatino Linotype" w:cs="Palatino Linotype"/>
        </w:rPr>
      </w:pPr>
    </w:p>
    <w:p w14:paraId="577F6D98" w14:textId="6A29EB6B" w:rsidR="009020A6" w:rsidRPr="00B754B1" w:rsidRDefault="00E00225" w:rsidP="00F73073">
      <w:pPr>
        <w:spacing w:after="0" w:line="360" w:lineRule="auto"/>
        <w:ind w:right="49"/>
        <w:jc w:val="both"/>
        <w:rPr>
          <w:rFonts w:ascii="Palatino Linotype" w:eastAsia="Palatino Linotype" w:hAnsi="Palatino Linotype" w:cs="Palatino Linotype"/>
        </w:rPr>
      </w:pPr>
      <w:r w:rsidRPr="00B754B1">
        <w:rPr>
          <w:rFonts w:ascii="Palatino Linotype" w:eastAsia="Palatino Linotype" w:hAnsi="Palatino Linotype" w:cs="Palatino Linotype"/>
        </w:rPr>
        <w:t xml:space="preserve">Es por lo que, el Sujeto Obligado al no haber sido claro y conciso en señalar los permisos con los que cuenta la unidad económica referida en la solicitud de información, resulta procedente ordenar dicha información al veintiséis de abril de dos mil veinticuatro. </w:t>
      </w:r>
    </w:p>
    <w:p w14:paraId="5AD39E77" w14:textId="77777777" w:rsidR="009020A6" w:rsidRPr="00B754B1" w:rsidRDefault="009020A6" w:rsidP="00F73073">
      <w:pPr>
        <w:spacing w:after="0" w:line="360" w:lineRule="auto"/>
        <w:ind w:right="49"/>
        <w:jc w:val="both"/>
        <w:rPr>
          <w:rFonts w:ascii="Palatino Linotype" w:eastAsia="Palatino Linotype" w:hAnsi="Palatino Linotype" w:cs="Palatino Linotype"/>
        </w:rPr>
      </w:pPr>
    </w:p>
    <w:p w14:paraId="638959BC" w14:textId="77777777" w:rsidR="00E00225" w:rsidRPr="00B754B1" w:rsidRDefault="00E00225" w:rsidP="00F73073">
      <w:pPr>
        <w:pStyle w:val="Prrafodelista"/>
        <w:numPr>
          <w:ilvl w:val="0"/>
          <w:numId w:val="8"/>
        </w:numPr>
        <w:spacing w:after="0" w:line="360" w:lineRule="auto"/>
        <w:ind w:right="49"/>
        <w:jc w:val="both"/>
        <w:rPr>
          <w:rFonts w:ascii="Palatino Linotype" w:eastAsia="Palatino Linotype" w:hAnsi="Palatino Linotype" w:cs="Palatino Linotype"/>
        </w:rPr>
      </w:pPr>
      <w:r w:rsidRPr="00B754B1">
        <w:rPr>
          <w:rFonts w:ascii="Palatino Linotype" w:eastAsia="Palatino Linotype" w:hAnsi="Palatino Linotype" w:cs="Palatino Linotype"/>
          <w:b/>
        </w:rPr>
        <w:t>Del Recurso de Revisión 03260/INFOEM/IP/RR/2024</w:t>
      </w:r>
    </w:p>
    <w:p w14:paraId="27446208" w14:textId="77777777" w:rsidR="00E00225" w:rsidRPr="00B754B1" w:rsidRDefault="00E00225">
      <w:pPr>
        <w:spacing w:after="0" w:line="360" w:lineRule="auto"/>
        <w:ind w:right="49"/>
        <w:jc w:val="both"/>
        <w:rPr>
          <w:rFonts w:ascii="Palatino Linotype" w:eastAsia="Palatino Linotype" w:hAnsi="Palatino Linotype" w:cs="Palatino Linotype"/>
        </w:rPr>
      </w:pPr>
    </w:p>
    <w:p w14:paraId="687B76A8" w14:textId="7D09D2BD" w:rsidR="00CE618D" w:rsidRPr="00B754B1" w:rsidRDefault="00F73073">
      <w:pPr>
        <w:spacing w:after="0" w:line="360" w:lineRule="auto"/>
        <w:ind w:right="49"/>
        <w:jc w:val="both"/>
        <w:rPr>
          <w:rFonts w:ascii="Palatino Linotype" w:eastAsia="Palatino Linotype" w:hAnsi="Palatino Linotype" w:cs="Palatino Linotype"/>
        </w:rPr>
      </w:pPr>
      <w:r w:rsidRPr="00B754B1">
        <w:rPr>
          <w:rFonts w:ascii="Palatino Linotype" w:eastAsia="Palatino Linotype" w:hAnsi="Palatino Linotype" w:cs="Palatino Linotype"/>
        </w:rPr>
        <w:t>En lo que respecta a este Recurso de Revisión, la parte Recurrente solicitó obtener la siguiente información, cuáles son los permisos necesarios para que opere un</w:t>
      </w:r>
      <w:r w:rsidR="00211227" w:rsidRPr="00B754B1">
        <w:rPr>
          <w:rFonts w:ascii="Palatino Linotype" w:eastAsia="Palatino Linotype" w:hAnsi="Palatino Linotype" w:cs="Palatino Linotype"/>
        </w:rPr>
        <w:t xml:space="preserve"> restaurante/Cocina Económica, (l</w:t>
      </w:r>
      <w:r w:rsidRPr="00B754B1">
        <w:rPr>
          <w:rFonts w:ascii="Palatino Linotype" w:eastAsia="Palatino Linotype" w:hAnsi="Palatino Linotype" w:cs="Palatino Linotype"/>
        </w:rPr>
        <w:t>icencia de venta de alimentos, licencia de anuncios, licencia de venta de alcohol...</w:t>
      </w:r>
      <w:r w:rsidR="00211227" w:rsidRPr="00B754B1">
        <w:rPr>
          <w:rFonts w:ascii="Palatino Linotype" w:eastAsia="Palatino Linotype" w:hAnsi="Palatino Linotype" w:cs="Palatino Linotype"/>
        </w:rPr>
        <w:t>) y, los</w:t>
      </w:r>
      <w:r w:rsidRPr="00B754B1">
        <w:rPr>
          <w:rFonts w:ascii="Palatino Linotype" w:eastAsia="Palatino Linotype" w:hAnsi="Palatino Linotype" w:cs="Palatino Linotype"/>
        </w:rPr>
        <w:t xml:space="preserve"> permisos</w:t>
      </w:r>
      <w:r w:rsidR="00211227" w:rsidRPr="00B754B1">
        <w:rPr>
          <w:rFonts w:ascii="Palatino Linotype" w:eastAsia="Palatino Linotype" w:hAnsi="Palatino Linotype" w:cs="Palatino Linotype"/>
        </w:rPr>
        <w:t xml:space="preserve"> que</w:t>
      </w:r>
      <w:r w:rsidRPr="00B754B1">
        <w:rPr>
          <w:rFonts w:ascii="Palatino Linotype" w:eastAsia="Palatino Linotype" w:hAnsi="Palatino Linotype" w:cs="Palatino Linotype"/>
        </w:rPr>
        <w:t xml:space="preserve"> tiene la fonda económica "Quexquisitas y Charly" ubicado en 12 Fray Andrés de Castro Toluca de Lerdo, Estado de México, número de local 234</w:t>
      </w:r>
      <w:r w:rsidR="00CE618D" w:rsidRPr="00B754B1">
        <w:rPr>
          <w:rFonts w:ascii="Palatino Linotype" w:eastAsia="Palatino Linotype" w:hAnsi="Palatino Linotype" w:cs="Palatino Linotype"/>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1"/>
        <w:gridCol w:w="4294"/>
      </w:tblGrid>
      <w:tr w:rsidR="00B754B1" w:rsidRPr="00B754B1" w14:paraId="2CF267EC" w14:textId="77777777" w:rsidTr="003861F0">
        <w:tc>
          <w:tcPr>
            <w:tcW w:w="4527" w:type="dxa"/>
          </w:tcPr>
          <w:p w14:paraId="5699A90D" w14:textId="77777777" w:rsidR="00CE618D" w:rsidRPr="00B754B1" w:rsidRDefault="00CE618D" w:rsidP="003861F0">
            <w:pPr>
              <w:spacing w:line="360" w:lineRule="auto"/>
              <w:ind w:right="49"/>
              <w:jc w:val="both"/>
              <w:rPr>
                <w:rFonts w:ascii="Palatino Linotype" w:eastAsia="Palatino Linotype" w:hAnsi="Palatino Linotype" w:cs="Palatino Linotype"/>
              </w:rPr>
            </w:pPr>
            <w:r w:rsidRPr="00B754B1">
              <w:rPr>
                <w:rFonts w:ascii="Palatino Linotype" w:eastAsia="Palatino Linotype" w:hAnsi="Palatino Linotype" w:cs="Palatino Linotype"/>
                <w:noProof/>
                <w:lang w:eastAsia="es-MX"/>
              </w:rPr>
              <w:drawing>
                <wp:inline distT="0" distB="0" distL="0" distR="0" wp14:anchorId="6A898486" wp14:editId="03E7723A">
                  <wp:extent cx="2876550" cy="2152528"/>
                  <wp:effectExtent l="0" t="0" r="0" b="63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80155" cy="2230055"/>
                          </a:xfrm>
                          <a:prstGeom prst="rect">
                            <a:avLst/>
                          </a:prstGeom>
                        </pic:spPr>
                      </pic:pic>
                    </a:graphicData>
                  </a:graphic>
                </wp:inline>
              </w:drawing>
            </w:r>
          </w:p>
        </w:tc>
        <w:tc>
          <w:tcPr>
            <w:tcW w:w="4528" w:type="dxa"/>
          </w:tcPr>
          <w:p w14:paraId="5FF74A83" w14:textId="77777777" w:rsidR="00CE618D" w:rsidRPr="00B754B1" w:rsidRDefault="00CE618D" w:rsidP="003861F0">
            <w:pPr>
              <w:spacing w:line="360" w:lineRule="auto"/>
              <w:ind w:right="49"/>
              <w:jc w:val="both"/>
              <w:rPr>
                <w:rFonts w:ascii="Palatino Linotype" w:eastAsia="Palatino Linotype" w:hAnsi="Palatino Linotype" w:cs="Palatino Linotype"/>
              </w:rPr>
            </w:pPr>
            <w:r w:rsidRPr="00B754B1">
              <w:rPr>
                <w:rFonts w:ascii="Palatino Linotype" w:eastAsia="Palatino Linotype" w:hAnsi="Palatino Linotype" w:cs="Palatino Linotype"/>
                <w:noProof/>
                <w:lang w:eastAsia="es-MX"/>
              </w:rPr>
              <w:drawing>
                <wp:inline distT="0" distB="0" distL="0" distR="0" wp14:anchorId="074CDB24" wp14:editId="368C62A3">
                  <wp:extent cx="2571750" cy="2152015"/>
                  <wp:effectExtent l="0" t="0" r="0" b="63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33095" cy="2203348"/>
                          </a:xfrm>
                          <a:prstGeom prst="rect">
                            <a:avLst/>
                          </a:prstGeom>
                        </pic:spPr>
                      </pic:pic>
                    </a:graphicData>
                  </a:graphic>
                </wp:inline>
              </w:drawing>
            </w:r>
          </w:p>
        </w:tc>
      </w:tr>
    </w:tbl>
    <w:p w14:paraId="72FC2DEF" w14:textId="77777777" w:rsidR="00F73073" w:rsidRPr="00B754B1" w:rsidRDefault="00F73073" w:rsidP="00F73073">
      <w:pPr>
        <w:spacing w:after="0" w:line="360" w:lineRule="auto"/>
        <w:ind w:right="49"/>
        <w:jc w:val="both"/>
        <w:rPr>
          <w:rFonts w:ascii="Palatino Linotype" w:eastAsia="Palatino Linotype" w:hAnsi="Palatino Linotype" w:cs="Palatino Linotype"/>
        </w:rPr>
      </w:pPr>
      <w:r w:rsidRPr="00B754B1">
        <w:rPr>
          <w:rFonts w:ascii="Palatino Linotype" w:eastAsia="Palatino Linotype" w:hAnsi="Palatino Linotype" w:cs="Palatino Linotype"/>
        </w:rPr>
        <w:lastRenderedPageBreak/>
        <w:t>En respuesta, la Dirección General de Desarrollo Económico señaló que, toda actividad comercial o de servicio requiere licencia de funcionamiento y se debe cumplir con los requisitos del artículo 8.32 del Código Reglamentario de Toluca.</w:t>
      </w:r>
    </w:p>
    <w:p w14:paraId="4F7B3138" w14:textId="77777777" w:rsidR="00F73073" w:rsidRPr="00B754B1" w:rsidRDefault="00F73073" w:rsidP="00F73073">
      <w:pPr>
        <w:spacing w:after="0" w:line="360" w:lineRule="auto"/>
        <w:jc w:val="both"/>
        <w:rPr>
          <w:rFonts w:ascii="Palatino Linotype" w:eastAsia="Palatino Linotype" w:hAnsi="Palatino Linotype" w:cs="Palatino Linotype"/>
        </w:rPr>
      </w:pPr>
    </w:p>
    <w:p w14:paraId="441C13E0" w14:textId="77777777" w:rsidR="00F73073" w:rsidRPr="00B754B1" w:rsidRDefault="00F73073" w:rsidP="00F73073">
      <w:pPr>
        <w:spacing w:after="0" w:line="360" w:lineRule="auto"/>
        <w:jc w:val="both"/>
        <w:rPr>
          <w:rFonts w:ascii="Palatino Linotype" w:eastAsia="Palatino Linotype" w:hAnsi="Palatino Linotype" w:cs="Palatino Linotype"/>
        </w:rPr>
      </w:pPr>
      <w:r w:rsidRPr="00B754B1">
        <w:rPr>
          <w:rFonts w:ascii="Palatino Linotype" w:eastAsia="Palatino Linotype" w:hAnsi="Palatino Linotype" w:cs="Palatino Linotype"/>
        </w:rPr>
        <w:t>Del mismo modo, precisó que todas las unidades económicas que se encuentran dentro de una plaza comercial se les solicitará el Programa Específico de Protección Civil emitido por el Gobierno del Estado de México, para todas las unidades económicas con venta de bebidas alcohólicas y de moderación al consumo inmediato, cuya superficie de ocupación exceda los cien metros, se requerirá Dictamen de Factibilidad de Servicios de Agua Potable y Drenaje o, para el caso de insuficiencia del mismo, exhibir la aprobación de alternativa expedida por el Organismo de Agua y Saneamiento de Toluca.</w:t>
      </w:r>
    </w:p>
    <w:p w14:paraId="04334CC0" w14:textId="77777777" w:rsidR="00F73073" w:rsidRPr="00B754B1" w:rsidRDefault="00F73073" w:rsidP="00F73073">
      <w:pPr>
        <w:spacing w:after="0" w:line="360" w:lineRule="auto"/>
        <w:jc w:val="both"/>
        <w:rPr>
          <w:rFonts w:ascii="Palatino Linotype" w:eastAsia="Palatino Linotype" w:hAnsi="Palatino Linotype" w:cs="Palatino Linotype"/>
        </w:rPr>
      </w:pPr>
    </w:p>
    <w:p w14:paraId="3F140318" w14:textId="77777777" w:rsidR="00E00225" w:rsidRPr="00B754B1" w:rsidRDefault="00F73073" w:rsidP="00F73073">
      <w:pPr>
        <w:spacing w:after="0" w:line="360" w:lineRule="auto"/>
        <w:jc w:val="both"/>
        <w:rPr>
          <w:rFonts w:ascii="Palatino Linotype" w:eastAsia="Palatino Linotype" w:hAnsi="Palatino Linotype" w:cs="Palatino Linotype"/>
        </w:rPr>
      </w:pPr>
      <w:r w:rsidRPr="00B754B1">
        <w:rPr>
          <w:rFonts w:ascii="Palatino Linotype" w:eastAsia="Palatino Linotype" w:hAnsi="Palatino Linotype" w:cs="Palatino Linotype"/>
        </w:rPr>
        <w:t xml:space="preserve">Por otro lado, señaló que, de la búsqueda física y electrónica en los archivos del Departamento de Licencias y Permisos dependiente de la Dirección, </w:t>
      </w:r>
      <w:r w:rsidRPr="00B754B1">
        <w:rPr>
          <w:rFonts w:ascii="Palatino Linotype" w:eastAsia="Palatino Linotype" w:hAnsi="Palatino Linotype" w:cs="Palatino Linotype"/>
          <w:b/>
          <w:u w:val="single"/>
        </w:rPr>
        <w:t>no se localizó registro alguno de expedición o trámite de Licencia Municipal Provisional de Funcionamiento y/o Cédula de Funcionamiento de la unidad económica con el domicilio precisado en su solicitud</w:t>
      </w:r>
      <w:r w:rsidRPr="00B754B1">
        <w:rPr>
          <w:rFonts w:ascii="Palatino Linotype" w:eastAsia="Palatino Linotype" w:hAnsi="Palatino Linotype" w:cs="Palatino Linotype"/>
        </w:rPr>
        <w:t>.</w:t>
      </w:r>
    </w:p>
    <w:p w14:paraId="7DC78309" w14:textId="77777777" w:rsidR="00E00225" w:rsidRPr="00B754B1" w:rsidRDefault="00E00225">
      <w:pPr>
        <w:spacing w:after="0" w:line="360" w:lineRule="auto"/>
        <w:jc w:val="both"/>
        <w:rPr>
          <w:rFonts w:ascii="Palatino Linotype" w:eastAsia="Palatino Linotype" w:hAnsi="Palatino Linotype" w:cs="Palatino Linotype"/>
          <w:b/>
        </w:rPr>
      </w:pPr>
    </w:p>
    <w:p w14:paraId="3BD2971A" w14:textId="0BFA70FD" w:rsidR="00211227" w:rsidRPr="00B754B1" w:rsidRDefault="00211227" w:rsidP="00B2066D">
      <w:pPr>
        <w:spacing w:after="0" w:line="360" w:lineRule="auto"/>
        <w:jc w:val="both"/>
        <w:rPr>
          <w:rFonts w:ascii="Palatino Linotype" w:eastAsia="Palatino Linotype" w:hAnsi="Palatino Linotype" w:cs="Palatino Linotype"/>
          <w:i/>
        </w:rPr>
      </w:pPr>
      <w:r w:rsidRPr="00B754B1">
        <w:rPr>
          <w:rFonts w:ascii="Palatino Linotype" w:eastAsia="Palatino Linotype" w:hAnsi="Palatino Linotype" w:cs="Palatino Linotype"/>
        </w:rPr>
        <w:t xml:space="preserve">Derivado de ello, la parte Recurrente se inconformó  arguyendo que: </w:t>
      </w:r>
      <w:r w:rsidR="00B2066D" w:rsidRPr="00B754B1">
        <w:rPr>
          <w:rFonts w:ascii="Palatino Linotype" w:eastAsia="Palatino Linotype" w:hAnsi="Palatino Linotype" w:cs="Palatino Linotype"/>
        </w:rPr>
        <w:t>“</w:t>
      </w:r>
      <w:r w:rsidR="00B2066D" w:rsidRPr="00B754B1">
        <w:rPr>
          <w:rFonts w:ascii="Palatino Linotype" w:eastAsia="Palatino Linotype" w:hAnsi="Palatino Linotype" w:cs="Palatino Linotype"/>
          <w:i/>
        </w:rPr>
        <w:t xml:space="preserve">Toda vez que se vulnera mi derecho humano al acceso de la información consagrado en el articulo 8 de la Constitución Politica de los Estados Unidos Mexicanos, ya que mi petición no se cumple de manera plena, debido a que mi solicitud fue: "Necesito conocer cuales son los permisos necesarios para que opere un restaurante/Cocina Economica, (Licencia de venta de alimentos, licencia de anuncios,licenica de venta de alcohol....etc). Al igual necesito conocer que permisos tiene la fonda economica "Quexquisitas y Charly" Que esta ubicado Cocina Económica ubicada en el </w:t>
      </w:r>
      <w:r w:rsidR="00B2066D" w:rsidRPr="00B754B1">
        <w:rPr>
          <w:rFonts w:ascii="Palatino Linotype" w:eastAsia="Palatino Linotype" w:hAnsi="Palatino Linotype" w:cs="Palatino Linotype"/>
          <w:b/>
          <w:i/>
        </w:rPr>
        <w:t>Andador Constitución numero 112 local 2,3,4, colonia centro en la ciudad de Toluca, Estado de México.</w:t>
      </w:r>
      <w:r w:rsidR="00B2066D" w:rsidRPr="00B754B1">
        <w:rPr>
          <w:rFonts w:ascii="Palatino Linotype" w:eastAsia="Palatino Linotype" w:hAnsi="Palatino Linotype" w:cs="Palatino Linotype"/>
          <w:i/>
        </w:rPr>
        <w:t xml:space="preserve">" Solamente se menciona una licencia de funcionamiento para venta de bebidas alcohólicas, no se menciona en ningún momento el tratamiento de alimentos, </w:t>
      </w:r>
      <w:r w:rsidR="00B2066D" w:rsidRPr="00B754B1">
        <w:rPr>
          <w:rFonts w:ascii="Palatino Linotype" w:eastAsia="Palatino Linotype" w:hAnsi="Palatino Linotype" w:cs="Palatino Linotype"/>
          <w:i/>
        </w:rPr>
        <w:lastRenderedPageBreak/>
        <w:t>funcionamiento de los anuncios publicitarios y todos aquellos que conlleve un negocio de esta naturaleza. Igualmente solicitamos conocer con que permisos cuenta dicho negocio y no se nos dio ninguna respuesta sobre eso, toda vez que únicamente se informo de una busqueda fisica y electronica los archivos del departamento de licencias y permisos, y se nos menciono que se ubico un tramite de revalidación bajo el numero de folio 01508 de la fonda económica "Quexquisitas y Charly" y no se nos menciono lo que pedimos específicamente que es conocer las licencias y permisos vigentes con las que cuenta "Quexquisitas y Charly. Por consiguiente encontramos una vulneración directa al pacto internacional de derechos civiles y políticos suscrito por mexico el 23/03/1981 vulnerando el articulo 19 del mismo.Asi como el precepto constitucional mencionado en la presente.</w:t>
      </w:r>
      <w:r w:rsidRPr="00B754B1">
        <w:rPr>
          <w:rFonts w:ascii="Palatino Linotype" w:eastAsia="Palatino Linotype" w:hAnsi="Palatino Linotype" w:cs="Palatino Linotype"/>
          <w:i/>
        </w:rPr>
        <w:t>” (sic)</w:t>
      </w:r>
    </w:p>
    <w:p w14:paraId="21CD62F8" w14:textId="77777777" w:rsidR="00B2066D" w:rsidRPr="00B754B1" w:rsidRDefault="00B2066D" w:rsidP="00B2066D">
      <w:pPr>
        <w:spacing w:after="0" w:line="360" w:lineRule="auto"/>
        <w:jc w:val="both"/>
        <w:rPr>
          <w:rFonts w:ascii="Palatino Linotype" w:eastAsia="Palatino Linotype" w:hAnsi="Palatino Linotype" w:cs="Palatino Linotype"/>
          <w:i/>
        </w:rPr>
      </w:pPr>
    </w:p>
    <w:p w14:paraId="18FB9711" w14:textId="491F9BCF" w:rsidR="003E1E3D" w:rsidRPr="00B754B1" w:rsidRDefault="00B2066D" w:rsidP="00211227">
      <w:pPr>
        <w:spacing w:after="0" w:line="360" w:lineRule="auto"/>
        <w:ind w:right="49"/>
        <w:jc w:val="both"/>
        <w:rPr>
          <w:rFonts w:ascii="Palatino Linotype" w:eastAsia="Palatino Linotype" w:hAnsi="Palatino Linotype" w:cs="Palatino Linotype"/>
        </w:rPr>
      </w:pPr>
      <w:r w:rsidRPr="00B754B1">
        <w:rPr>
          <w:rFonts w:ascii="Palatino Linotype" w:eastAsia="Palatino Linotype" w:hAnsi="Palatino Linotype" w:cs="Palatino Linotype"/>
        </w:rPr>
        <w:t xml:space="preserve">Ahora bien, del análisis realizado a los motivos de inconformidad, se </w:t>
      </w:r>
      <w:r w:rsidR="00F569D3" w:rsidRPr="00B754B1">
        <w:rPr>
          <w:rFonts w:ascii="Palatino Linotype" w:eastAsia="Palatino Linotype" w:hAnsi="Palatino Linotype" w:cs="Palatino Linotype"/>
        </w:rPr>
        <w:t>advirtió que estos no guardan</w:t>
      </w:r>
      <w:r w:rsidR="003E1E3D" w:rsidRPr="00B754B1">
        <w:rPr>
          <w:rFonts w:ascii="Palatino Linotype" w:eastAsia="Palatino Linotype" w:hAnsi="Palatino Linotype" w:cs="Palatino Linotype"/>
        </w:rPr>
        <w:t xml:space="preserve"> relación con la respuesta otorgada por el Ayuntamiento de Toluca, </w:t>
      </w:r>
      <w:r w:rsidR="00F569D3" w:rsidRPr="00B754B1">
        <w:rPr>
          <w:rFonts w:ascii="Palatino Linotype" w:eastAsia="Palatino Linotype" w:hAnsi="Palatino Linotype" w:cs="Palatino Linotype"/>
        </w:rPr>
        <w:t>ya que, se está inconformando por información que no solicitó en este Recurso de Revisión</w:t>
      </w:r>
      <w:r w:rsidR="00CE618D" w:rsidRPr="00B754B1">
        <w:rPr>
          <w:rFonts w:ascii="Palatino Linotype" w:eastAsia="Palatino Linotype" w:hAnsi="Palatino Linotype" w:cs="Palatino Linotype"/>
        </w:rPr>
        <w:t xml:space="preserve">, sino que se solicitó en el Recurso de Revisión 03259/INFOEM/IP/RR2024  respecto de la unidad económica ubicada en el </w:t>
      </w:r>
      <w:r w:rsidR="00CE618D" w:rsidRPr="00B754B1">
        <w:rPr>
          <w:rFonts w:ascii="Palatino Linotype" w:eastAsia="Palatino Linotype" w:hAnsi="Palatino Linotype" w:cs="Palatino Linotype"/>
          <w:b/>
        </w:rPr>
        <w:t>Andador Constitución número 112 local 2,3,4, colonia centro en la ciudad de Toluca, Estado de México</w:t>
      </w:r>
      <w:r w:rsidR="00F569D3" w:rsidRPr="00B754B1">
        <w:rPr>
          <w:rFonts w:ascii="Palatino Linotype" w:eastAsia="Palatino Linotype" w:hAnsi="Palatino Linotype" w:cs="Palatino Linotype"/>
        </w:rPr>
        <w:t xml:space="preserve"> y por una respuesta que no fue propor</w:t>
      </w:r>
      <w:r w:rsidR="00CE618D" w:rsidRPr="00B754B1">
        <w:rPr>
          <w:rFonts w:ascii="Palatino Linotype" w:eastAsia="Palatino Linotype" w:hAnsi="Palatino Linotype" w:cs="Palatino Linotype"/>
        </w:rPr>
        <w:t xml:space="preserve">cionada por el Sujeto Obligado en este expediente. </w:t>
      </w:r>
    </w:p>
    <w:p w14:paraId="06DF19C2" w14:textId="77777777" w:rsidR="002046DC" w:rsidRPr="00B754B1" w:rsidRDefault="002046DC" w:rsidP="00211227">
      <w:pPr>
        <w:spacing w:after="0" w:line="360" w:lineRule="auto"/>
        <w:ind w:right="49"/>
        <w:jc w:val="both"/>
        <w:rPr>
          <w:rFonts w:ascii="Palatino Linotype" w:eastAsia="Palatino Linotype" w:hAnsi="Palatino Linotype" w:cs="Palatino Linotype"/>
        </w:rPr>
      </w:pPr>
    </w:p>
    <w:p w14:paraId="71AE5D31" w14:textId="092B2C39" w:rsidR="009020A6" w:rsidRPr="00B754B1" w:rsidRDefault="00F569D3" w:rsidP="002046DC">
      <w:pPr>
        <w:spacing w:after="0" w:line="360" w:lineRule="auto"/>
        <w:ind w:right="49"/>
        <w:jc w:val="both"/>
        <w:rPr>
          <w:rFonts w:ascii="Palatino Linotype" w:eastAsia="Palatino Linotype" w:hAnsi="Palatino Linotype" w:cs="Palatino Linotype"/>
          <w:b/>
        </w:rPr>
      </w:pPr>
      <w:r w:rsidRPr="00B754B1">
        <w:rPr>
          <w:rFonts w:ascii="Palatino Linotype" w:eastAsia="Palatino Linotype" w:hAnsi="Palatino Linotype" w:cs="Palatino Linotype"/>
        </w:rPr>
        <w:t xml:space="preserve">Por ello, los motivos de inconformidad vertidos en este Recurso de revisión resultan </w:t>
      </w:r>
      <w:r w:rsidRPr="00B754B1">
        <w:rPr>
          <w:rFonts w:ascii="Palatino Linotype" w:eastAsia="Palatino Linotype" w:hAnsi="Palatino Linotype" w:cs="Palatino Linotype"/>
          <w:b/>
        </w:rPr>
        <w:t xml:space="preserve">improcedentes. </w:t>
      </w:r>
    </w:p>
    <w:p w14:paraId="6BF9CE4E" w14:textId="77777777" w:rsidR="002046DC" w:rsidRPr="00B754B1" w:rsidRDefault="002046DC" w:rsidP="002046DC">
      <w:pPr>
        <w:spacing w:after="0" w:line="360" w:lineRule="auto"/>
        <w:ind w:right="49"/>
        <w:jc w:val="both"/>
        <w:rPr>
          <w:rFonts w:ascii="Palatino Linotype" w:eastAsia="Palatino Linotype" w:hAnsi="Palatino Linotype" w:cs="Palatino Linotype"/>
        </w:rPr>
      </w:pPr>
    </w:p>
    <w:p w14:paraId="1D76C647" w14:textId="77777777" w:rsidR="00F569D3" w:rsidRPr="00B754B1" w:rsidRDefault="00F569D3" w:rsidP="00F569D3">
      <w:pPr>
        <w:spacing w:after="0" w:line="360" w:lineRule="auto"/>
        <w:jc w:val="both"/>
        <w:rPr>
          <w:rFonts w:ascii="Palatino Linotype" w:eastAsia="Palatino Linotype" w:hAnsi="Palatino Linotype" w:cs="Palatino Linotype"/>
        </w:rPr>
      </w:pPr>
      <w:r w:rsidRPr="00B754B1">
        <w:rPr>
          <w:rFonts w:ascii="Palatino Linotype" w:eastAsia="Palatino Linotype" w:hAnsi="Palatino Linotype" w:cs="Palatino Linotype"/>
        </w:rPr>
        <w:t>Por consiguiente, en estricto derecho, la alegación de la parte Recurrente es calificada como inoperante, quedando sin materia el presente recurso de revisión, resultando necesario traer a colación la Tesis Aislada con número de registro 2017549, de rubro y texto siguiente:</w:t>
      </w:r>
    </w:p>
    <w:p w14:paraId="70A16064" w14:textId="77777777" w:rsidR="00F569D3" w:rsidRPr="00B754B1" w:rsidRDefault="00F569D3" w:rsidP="00F569D3">
      <w:pPr>
        <w:spacing w:after="0" w:line="360" w:lineRule="auto"/>
        <w:jc w:val="both"/>
        <w:rPr>
          <w:rFonts w:ascii="Palatino Linotype" w:eastAsia="Palatino Linotype" w:hAnsi="Palatino Linotype" w:cs="Palatino Linotype"/>
        </w:rPr>
      </w:pPr>
    </w:p>
    <w:p w14:paraId="79FBCAEB" w14:textId="77777777" w:rsidR="00F569D3" w:rsidRPr="00B754B1" w:rsidRDefault="00F569D3" w:rsidP="00F569D3">
      <w:pPr>
        <w:pBdr>
          <w:top w:val="nil"/>
          <w:left w:val="nil"/>
          <w:bottom w:val="nil"/>
          <w:right w:val="nil"/>
          <w:between w:val="nil"/>
        </w:pBdr>
        <w:spacing w:after="0"/>
        <w:ind w:left="567" w:right="902"/>
        <w:jc w:val="both"/>
        <w:rPr>
          <w:rFonts w:ascii="Palatino Linotype" w:eastAsia="Palatino Linotype" w:hAnsi="Palatino Linotype" w:cs="Palatino Linotype"/>
          <w:i/>
        </w:rPr>
      </w:pPr>
      <w:r w:rsidRPr="00B754B1">
        <w:rPr>
          <w:rFonts w:ascii="Palatino Linotype" w:eastAsia="Palatino Linotype" w:hAnsi="Palatino Linotype" w:cs="Palatino Linotype"/>
          <w:i/>
        </w:rPr>
        <w:lastRenderedPageBreak/>
        <w:t>“</w:t>
      </w:r>
      <w:r w:rsidRPr="00B754B1">
        <w:rPr>
          <w:rFonts w:ascii="Palatino Linotype" w:eastAsia="Palatino Linotype" w:hAnsi="Palatino Linotype" w:cs="Palatino Linotype"/>
          <w:b/>
          <w:i/>
        </w:rPr>
        <w:t>INEXISTENCIA DE LOS ACTOS RECLAMADOS EN EL AMPARO. NO ES UN MOTIVO MANIFIESTO E INDUDABLE DE IMPROCEDENCIA QUE DÉ LUGAR AL DESECHAMIENTO DE LA DEMANDA, SINO QUE CONSTITUYE UNA CAUSAL DE SOBRESEIMIENTO EN EL JUICIO</w:t>
      </w:r>
      <w:r w:rsidRPr="00B754B1">
        <w:rPr>
          <w:rFonts w:ascii="Palatino Linotype" w:eastAsia="Palatino Linotype" w:hAnsi="Palatino Linotype" w:cs="Palatino Linotype"/>
          <w:i/>
        </w:rPr>
        <w:t>. Conforme al artículo 63, fracción IV, de la Ley de Amparo, la inexistencia de los actos reclamados es una causal de sobreseimiento, pero no de improcedencia del juicio de amparo; por ende, no puede ser un motivo manifiesto e indudable que dé lugar al desechamiento de la demanda con sustento en el diverso precepto 113 de ese ordenamiento, pues el pronunciamiento relativo necesariamente debe efectuarse hasta la sentencia, al no haberse demostrado su existencia en la audiencia constitucional.”</w:t>
      </w:r>
    </w:p>
    <w:p w14:paraId="4BA49D78" w14:textId="77777777" w:rsidR="00F569D3" w:rsidRPr="00B754B1" w:rsidRDefault="00F569D3" w:rsidP="00F569D3">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0539E76E" w14:textId="77777777" w:rsidR="00F569D3" w:rsidRPr="00B754B1" w:rsidRDefault="00F569D3" w:rsidP="00F569D3">
      <w:pPr>
        <w:pBdr>
          <w:top w:val="nil"/>
          <w:left w:val="nil"/>
          <w:bottom w:val="nil"/>
          <w:right w:val="nil"/>
          <w:between w:val="nil"/>
        </w:pBdr>
        <w:spacing w:after="0" w:line="360" w:lineRule="auto"/>
        <w:jc w:val="both"/>
        <w:rPr>
          <w:rFonts w:ascii="Palatino Linotype" w:eastAsia="Palatino Linotype" w:hAnsi="Palatino Linotype" w:cs="Palatino Linotype"/>
        </w:rPr>
      </w:pPr>
      <w:r w:rsidRPr="00B754B1">
        <w:rPr>
          <w:rFonts w:ascii="Palatino Linotype" w:eastAsia="Palatino Linotype" w:hAnsi="Palatino Linotype" w:cs="Palatino Linotype"/>
        </w:rPr>
        <w:t>La cual constituye un criterio orientador para este Organismo Garante, que pone en aptitudes de poder sobreseer el presente recurso de revisión, lo que, en el caso particular, se tiene por acreditada la inexistencia del acto reclamado, quedando sin materia el presente asunto.</w:t>
      </w:r>
    </w:p>
    <w:p w14:paraId="19700A7B" w14:textId="77777777" w:rsidR="00F569D3" w:rsidRPr="00B754B1" w:rsidRDefault="00F569D3" w:rsidP="00F569D3">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7A4EC7E7" w14:textId="77777777" w:rsidR="00F569D3" w:rsidRPr="00B754B1" w:rsidRDefault="00F569D3" w:rsidP="00F569D3">
      <w:pPr>
        <w:spacing w:after="0" w:line="360" w:lineRule="auto"/>
        <w:jc w:val="both"/>
        <w:rPr>
          <w:rFonts w:ascii="Palatino Linotype" w:eastAsia="Palatino Linotype" w:hAnsi="Palatino Linotype" w:cs="Palatino Linotype"/>
        </w:rPr>
      </w:pPr>
      <w:r w:rsidRPr="00B754B1">
        <w:rPr>
          <w:rFonts w:ascii="Palatino Linotype" w:eastAsia="Palatino Linotype" w:hAnsi="Palatino Linotype" w:cs="Palatino Linotype"/>
        </w:rPr>
        <w:t>Derivado de lo expuesto, es necesario hacer del conocimiento de la persona solicitante que, de la simple lectura a su Recurso de Revisión, se desprende que</w:t>
      </w:r>
      <w:r w:rsidRPr="00B754B1">
        <w:rPr>
          <w:rFonts w:ascii="Palatino Linotype" w:eastAsia="Palatino Linotype" w:hAnsi="Palatino Linotype" w:cs="Palatino Linotype"/>
          <w:b/>
          <w:u w:val="single"/>
        </w:rPr>
        <w:t xml:space="preserve"> las razones o motivos de inconformidad hechas valer, no corresponden con la respuesta del Sujeto Obligado para atender su requerimiento de información y que tampoco actualizan algún supuesto del artículo 179 de la Ley en la materia</w:t>
      </w:r>
      <w:r w:rsidRPr="00B754B1">
        <w:rPr>
          <w:rFonts w:ascii="Palatino Linotype" w:eastAsia="Palatino Linotype" w:hAnsi="Palatino Linotype" w:cs="Palatino Linotype"/>
        </w:rPr>
        <w:t>.</w:t>
      </w:r>
    </w:p>
    <w:p w14:paraId="3B57E41A" w14:textId="77777777" w:rsidR="00F569D3" w:rsidRPr="00B754B1" w:rsidRDefault="00F569D3" w:rsidP="00F569D3">
      <w:pPr>
        <w:spacing w:after="0" w:line="360" w:lineRule="auto"/>
        <w:jc w:val="both"/>
        <w:rPr>
          <w:rFonts w:ascii="Palatino Linotype" w:eastAsia="Palatino Linotype" w:hAnsi="Palatino Linotype" w:cs="Palatino Linotype"/>
        </w:rPr>
      </w:pPr>
    </w:p>
    <w:p w14:paraId="35D68499" w14:textId="19EE3425" w:rsidR="00F569D3" w:rsidRPr="00B754B1" w:rsidRDefault="00F569D3" w:rsidP="00F569D3">
      <w:pPr>
        <w:spacing w:after="0" w:line="360" w:lineRule="auto"/>
        <w:jc w:val="both"/>
        <w:rPr>
          <w:rFonts w:ascii="Palatino Linotype" w:eastAsia="Palatino Linotype" w:hAnsi="Palatino Linotype" w:cs="Palatino Linotype"/>
        </w:rPr>
      </w:pPr>
      <w:r w:rsidRPr="00B754B1">
        <w:rPr>
          <w:rFonts w:ascii="Palatino Linotype" w:eastAsia="Palatino Linotype" w:hAnsi="Palatino Linotype" w:cs="Palatino Linotype"/>
        </w:rPr>
        <w:t>Por tales circunstancias, este Instituto se encuentra impedido a entrar al estudio de fondo, en virtud que la particular no manifestó razones o motivos de inconformidad, relacionados con la respuesta del Sujeto Obligado o con su solicitud inicial.</w:t>
      </w:r>
    </w:p>
    <w:p w14:paraId="01A9C28B" w14:textId="77777777" w:rsidR="00F569D3" w:rsidRPr="00B754B1" w:rsidRDefault="00F569D3" w:rsidP="00F569D3">
      <w:pPr>
        <w:spacing w:after="0" w:line="360" w:lineRule="auto"/>
        <w:jc w:val="both"/>
        <w:rPr>
          <w:rFonts w:ascii="Palatino Linotype" w:eastAsia="Palatino Linotype" w:hAnsi="Palatino Linotype" w:cs="Palatino Linotype"/>
        </w:rPr>
      </w:pPr>
    </w:p>
    <w:p w14:paraId="6899039E" w14:textId="77777777" w:rsidR="00F569D3" w:rsidRPr="00B754B1" w:rsidRDefault="00F569D3" w:rsidP="00F569D3">
      <w:pPr>
        <w:pBdr>
          <w:top w:val="nil"/>
          <w:left w:val="nil"/>
          <w:bottom w:val="nil"/>
          <w:right w:val="nil"/>
          <w:between w:val="nil"/>
        </w:pBdr>
        <w:spacing w:after="0" w:line="360" w:lineRule="auto"/>
        <w:ind w:right="96"/>
        <w:jc w:val="both"/>
        <w:rPr>
          <w:rFonts w:ascii="Palatino Linotype" w:eastAsia="Palatino Linotype" w:hAnsi="Palatino Linotype" w:cs="Palatino Linotype"/>
        </w:rPr>
      </w:pPr>
      <w:r w:rsidRPr="00B754B1">
        <w:rPr>
          <w:rFonts w:ascii="Palatino Linotype" w:eastAsia="Palatino Linotype" w:hAnsi="Palatino Linotype" w:cs="Palatino Linotype"/>
        </w:rPr>
        <w:t xml:space="preserve">Por lo tanto, en virtud de  los argumentos expuestos con anterioridad así como del análisis realizado a las constancias que obran en el expediente electrónico, toda vez que no se actualizó algún supuesto de procedencia, se determina </w:t>
      </w:r>
      <w:r w:rsidRPr="00B754B1">
        <w:rPr>
          <w:rFonts w:ascii="Palatino Linotype" w:eastAsia="Palatino Linotype" w:hAnsi="Palatino Linotype" w:cs="Palatino Linotype"/>
          <w:i/>
        </w:rPr>
        <w:t xml:space="preserve">sobreseer </w:t>
      </w:r>
      <w:r w:rsidRPr="00B754B1">
        <w:rPr>
          <w:rFonts w:ascii="Palatino Linotype" w:eastAsia="Palatino Linotype" w:hAnsi="Palatino Linotype" w:cs="Palatino Linotype"/>
        </w:rPr>
        <w:t xml:space="preserve">el presente recurso de </w:t>
      </w:r>
      <w:r w:rsidRPr="00B754B1">
        <w:rPr>
          <w:rFonts w:ascii="Palatino Linotype" w:eastAsia="Palatino Linotype" w:hAnsi="Palatino Linotype" w:cs="Palatino Linotype"/>
        </w:rPr>
        <w:lastRenderedPageBreak/>
        <w:t>revisión por actualizarse la causal de sobreseimiento prevista en la fracción IV del artículo 192 de la Ley de Transparencia y Acceso a la Información Pública del Estado de México y Municipios en su correlación con la causal de improcedencia contemplada en la fracción III del artículo 191 del ordenamiento legal en cita, los que se transcriben a continuación, para un mejor entendimiento:</w:t>
      </w:r>
    </w:p>
    <w:p w14:paraId="512CBC49" w14:textId="77777777" w:rsidR="00F569D3" w:rsidRPr="00B754B1" w:rsidRDefault="00F569D3" w:rsidP="00F569D3">
      <w:pPr>
        <w:pBdr>
          <w:top w:val="nil"/>
          <w:left w:val="nil"/>
          <w:bottom w:val="nil"/>
          <w:right w:val="nil"/>
          <w:between w:val="nil"/>
        </w:pBdr>
        <w:spacing w:after="0"/>
        <w:ind w:right="96"/>
        <w:jc w:val="both"/>
        <w:rPr>
          <w:rFonts w:ascii="Palatino Linotype" w:eastAsia="Palatino Linotype" w:hAnsi="Palatino Linotype" w:cs="Palatino Linotype"/>
        </w:rPr>
      </w:pPr>
    </w:p>
    <w:p w14:paraId="3C401370" w14:textId="77777777" w:rsidR="00F569D3" w:rsidRPr="00B754B1" w:rsidRDefault="00F569D3" w:rsidP="00F569D3">
      <w:pPr>
        <w:pBdr>
          <w:top w:val="nil"/>
          <w:left w:val="nil"/>
          <w:bottom w:val="nil"/>
          <w:right w:val="nil"/>
          <w:between w:val="nil"/>
        </w:pBdr>
        <w:tabs>
          <w:tab w:val="left" w:pos="1276"/>
          <w:tab w:val="left" w:pos="1560"/>
          <w:tab w:val="left" w:pos="7938"/>
        </w:tabs>
        <w:spacing w:after="0"/>
        <w:ind w:left="567" w:right="902"/>
        <w:jc w:val="both"/>
        <w:rPr>
          <w:rFonts w:ascii="Palatino Linotype" w:eastAsia="Palatino Linotype" w:hAnsi="Palatino Linotype" w:cs="Palatino Linotype"/>
          <w:i/>
        </w:rPr>
      </w:pPr>
      <w:r w:rsidRPr="00B754B1">
        <w:rPr>
          <w:rFonts w:ascii="Palatino Linotype" w:eastAsia="Palatino Linotype" w:hAnsi="Palatino Linotype" w:cs="Palatino Linotype"/>
          <w:i/>
        </w:rPr>
        <w:t>“</w:t>
      </w:r>
      <w:r w:rsidRPr="00B754B1">
        <w:rPr>
          <w:rFonts w:ascii="Palatino Linotype" w:eastAsia="Palatino Linotype" w:hAnsi="Palatino Linotype" w:cs="Palatino Linotype"/>
          <w:b/>
          <w:i/>
        </w:rPr>
        <w:t>Artículo 191</w:t>
      </w:r>
      <w:r w:rsidRPr="00B754B1">
        <w:rPr>
          <w:rFonts w:ascii="Palatino Linotype" w:eastAsia="Palatino Linotype" w:hAnsi="Palatino Linotype" w:cs="Palatino Linotype"/>
          <w:i/>
        </w:rPr>
        <w:t xml:space="preserve">. </w:t>
      </w:r>
      <w:r w:rsidRPr="00B754B1">
        <w:rPr>
          <w:rFonts w:ascii="Palatino Linotype" w:eastAsia="Palatino Linotype" w:hAnsi="Palatino Linotype" w:cs="Palatino Linotype"/>
          <w:b/>
          <w:i/>
        </w:rPr>
        <w:t>El recurso</w:t>
      </w:r>
      <w:r w:rsidRPr="00B754B1">
        <w:rPr>
          <w:rFonts w:ascii="Palatino Linotype" w:eastAsia="Palatino Linotype" w:hAnsi="Palatino Linotype" w:cs="Palatino Linotype"/>
          <w:i/>
        </w:rPr>
        <w:t xml:space="preserve"> </w:t>
      </w:r>
      <w:r w:rsidRPr="00B754B1">
        <w:rPr>
          <w:rFonts w:ascii="Palatino Linotype" w:eastAsia="Palatino Linotype" w:hAnsi="Palatino Linotype" w:cs="Palatino Linotype"/>
          <w:b/>
          <w:i/>
        </w:rPr>
        <w:t xml:space="preserve">será </w:t>
      </w:r>
      <w:r w:rsidRPr="00B754B1">
        <w:rPr>
          <w:rFonts w:ascii="Palatino Linotype" w:eastAsia="Palatino Linotype" w:hAnsi="Palatino Linotype" w:cs="Palatino Linotype"/>
          <w:i/>
        </w:rPr>
        <w:t xml:space="preserve">desechado por </w:t>
      </w:r>
      <w:r w:rsidRPr="00B754B1">
        <w:rPr>
          <w:rFonts w:ascii="Palatino Linotype" w:eastAsia="Palatino Linotype" w:hAnsi="Palatino Linotype" w:cs="Palatino Linotype"/>
          <w:b/>
          <w:i/>
        </w:rPr>
        <w:t>improcedente cuando</w:t>
      </w:r>
      <w:r w:rsidRPr="00B754B1">
        <w:rPr>
          <w:rFonts w:ascii="Palatino Linotype" w:eastAsia="Palatino Linotype" w:hAnsi="Palatino Linotype" w:cs="Palatino Linotype"/>
          <w:i/>
        </w:rPr>
        <w:t>:</w:t>
      </w:r>
    </w:p>
    <w:p w14:paraId="01367E24" w14:textId="77777777" w:rsidR="00F569D3" w:rsidRPr="00B754B1" w:rsidRDefault="00F569D3" w:rsidP="00F569D3">
      <w:pPr>
        <w:pBdr>
          <w:top w:val="nil"/>
          <w:left w:val="nil"/>
          <w:bottom w:val="nil"/>
          <w:right w:val="nil"/>
          <w:between w:val="nil"/>
        </w:pBdr>
        <w:tabs>
          <w:tab w:val="left" w:pos="1276"/>
          <w:tab w:val="left" w:pos="1560"/>
          <w:tab w:val="left" w:pos="7938"/>
        </w:tabs>
        <w:spacing w:after="0"/>
        <w:ind w:left="567" w:right="902"/>
        <w:jc w:val="both"/>
        <w:rPr>
          <w:rFonts w:ascii="Palatino Linotype" w:eastAsia="Palatino Linotype" w:hAnsi="Palatino Linotype" w:cs="Palatino Linotype"/>
          <w:i/>
        </w:rPr>
      </w:pPr>
      <w:r w:rsidRPr="00B754B1">
        <w:rPr>
          <w:rFonts w:ascii="Palatino Linotype" w:eastAsia="Palatino Linotype" w:hAnsi="Palatino Linotype" w:cs="Palatino Linotype"/>
          <w:i/>
        </w:rPr>
        <w:t>…</w:t>
      </w:r>
    </w:p>
    <w:p w14:paraId="2291E560" w14:textId="77777777" w:rsidR="00F569D3" w:rsidRPr="00B754B1" w:rsidRDefault="00F569D3" w:rsidP="00F569D3">
      <w:pPr>
        <w:tabs>
          <w:tab w:val="left" w:pos="1276"/>
          <w:tab w:val="left" w:pos="1560"/>
          <w:tab w:val="left" w:pos="7938"/>
        </w:tabs>
        <w:spacing w:after="0"/>
        <w:ind w:left="567" w:right="902"/>
        <w:jc w:val="both"/>
        <w:rPr>
          <w:rFonts w:ascii="Palatino Linotype" w:eastAsia="Palatino Linotype" w:hAnsi="Palatino Linotype" w:cs="Palatino Linotype"/>
          <w:b/>
          <w:i/>
        </w:rPr>
      </w:pPr>
      <w:r w:rsidRPr="00B754B1">
        <w:rPr>
          <w:rFonts w:ascii="Palatino Linotype" w:eastAsia="Palatino Linotype" w:hAnsi="Palatino Linotype" w:cs="Palatino Linotype"/>
          <w:b/>
          <w:i/>
        </w:rPr>
        <w:t xml:space="preserve">III. </w:t>
      </w:r>
      <w:r w:rsidRPr="00B754B1">
        <w:rPr>
          <w:rFonts w:ascii="Palatino Linotype" w:eastAsia="Palatino Linotype" w:hAnsi="Palatino Linotype" w:cs="Palatino Linotype"/>
          <w:i/>
        </w:rPr>
        <w:t>No actualice alguno de los supuestos previstos en la presente Ley</w:t>
      </w:r>
      <w:r w:rsidRPr="00B754B1">
        <w:rPr>
          <w:rFonts w:ascii="Palatino Linotype" w:eastAsia="Palatino Linotype" w:hAnsi="Palatino Linotype" w:cs="Palatino Linotype"/>
          <w:b/>
          <w:i/>
        </w:rPr>
        <w:t>;</w:t>
      </w:r>
    </w:p>
    <w:p w14:paraId="5219537D" w14:textId="77777777" w:rsidR="00F569D3" w:rsidRPr="00B754B1" w:rsidRDefault="00F569D3" w:rsidP="00F569D3">
      <w:pPr>
        <w:tabs>
          <w:tab w:val="left" w:pos="1276"/>
          <w:tab w:val="left" w:pos="1560"/>
          <w:tab w:val="left" w:pos="7938"/>
        </w:tabs>
        <w:spacing w:after="0"/>
        <w:ind w:left="567" w:right="902"/>
        <w:jc w:val="both"/>
        <w:rPr>
          <w:rFonts w:ascii="Palatino Linotype" w:eastAsia="Palatino Linotype" w:hAnsi="Palatino Linotype" w:cs="Palatino Linotype"/>
          <w:b/>
          <w:i/>
        </w:rPr>
      </w:pPr>
      <w:r w:rsidRPr="00B754B1">
        <w:rPr>
          <w:rFonts w:ascii="Palatino Linotype" w:eastAsia="Palatino Linotype" w:hAnsi="Palatino Linotype" w:cs="Palatino Linotype"/>
          <w:b/>
          <w:i/>
        </w:rPr>
        <w:t>…</w:t>
      </w:r>
    </w:p>
    <w:p w14:paraId="30A4CFEB" w14:textId="77777777" w:rsidR="00F569D3" w:rsidRPr="00B754B1" w:rsidRDefault="00F569D3" w:rsidP="00F569D3">
      <w:pPr>
        <w:pBdr>
          <w:top w:val="nil"/>
          <w:left w:val="nil"/>
          <w:bottom w:val="nil"/>
          <w:right w:val="nil"/>
          <w:between w:val="nil"/>
        </w:pBdr>
        <w:tabs>
          <w:tab w:val="left" w:pos="1276"/>
          <w:tab w:val="left" w:pos="1560"/>
          <w:tab w:val="left" w:pos="7938"/>
        </w:tabs>
        <w:spacing w:after="0"/>
        <w:ind w:left="567" w:right="902"/>
        <w:jc w:val="both"/>
        <w:rPr>
          <w:rFonts w:ascii="Palatino Linotype" w:eastAsia="Palatino Linotype" w:hAnsi="Palatino Linotype" w:cs="Palatino Linotype"/>
          <w:i/>
        </w:rPr>
      </w:pPr>
      <w:r w:rsidRPr="00B754B1">
        <w:rPr>
          <w:rFonts w:ascii="Palatino Linotype" w:eastAsia="Palatino Linotype" w:hAnsi="Palatino Linotype" w:cs="Palatino Linotype"/>
          <w:b/>
          <w:i/>
        </w:rPr>
        <w:t>Artículo 192.</w:t>
      </w:r>
      <w:r w:rsidRPr="00B754B1">
        <w:rPr>
          <w:rFonts w:ascii="Palatino Linotype" w:eastAsia="Palatino Linotype" w:hAnsi="Palatino Linotype" w:cs="Palatino Linotype"/>
          <w:i/>
        </w:rPr>
        <w:t xml:space="preserve"> El recurso será sobreseído, en todo o en parte, cuando una vez admitido, se actualicen alguno de los siguientes supuestos:</w:t>
      </w:r>
    </w:p>
    <w:p w14:paraId="3DC942F0" w14:textId="77777777" w:rsidR="00F569D3" w:rsidRPr="00B754B1" w:rsidRDefault="00F569D3" w:rsidP="00F569D3">
      <w:pPr>
        <w:pBdr>
          <w:top w:val="nil"/>
          <w:left w:val="nil"/>
          <w:bottom w:val="nil"/>
          <w:right w:val="nil"/>
          <w:between w:val="nil"/>
        </w:pBdr>
        <w:tabs>
          <w:tab w:val="left" w:pos="1276"/>
          <w:tab w:val="left" w:pos="1560"/>
          <w:tab w:val="left" w:pos="7938"/>
        </w:tabs>
        <w:spacing w:after="0"/>
        <w:ind w:left="567" w:right="902"/>
        <w:jc w:val="both"/>
        <w:rPr>
          <w:rFonts w:ascii="Palatino Linotype" w:eastAsia="Palatino Linotype" w:hAnsi="Palatino Linotype" w:cs="Palatino Linotype"/>
          <w:i/>
        </w:rPr>
      </w:pPr>
      <w:r w:rsidRPr="00B754B1">
        <w:rPr>
          <w:rFonts w:ascii="Palatino Linotype" w:eastAsia="Palatino Linotype" w:hAnsi="Palatino Linotype" w:cs="Palatino Linotype"/>
          <w:i/>
        </w:rPr>
        <w:t>…</w:t>
      </w:r>
    </w:p>
    <w:p w14:paraId="0FD3F122" w14:textId="62531FB2" w:rsidR="00F569D3" w:rsidRPr="00B754B1" w:rsidRDefault="00F569D3" w:rsidP="00F569D3">
      <w:pPr>
        <w:pBdr>
          <w:top w:val="nil"/>
          <w:left w:val="nil"/>
          <w:bottom w:val="nil"/>
          <w:right w:val="nil"/>
          <w:between w:val="nil"/>
        </w:pBdr>
        <w:tabs>
          <w:tab w:val="left" w:pos="1276"/>
          <w:tab w:val="left" w:pos="1560"/>
          <w:tab w:val="left" w:pos="7938"/>
        </w:tabs>
        <w:spacing w:after="0"/>
        <w:ind w:left="567" w:right="902"/>
        <w:jc w:val="both"/>
        <w:rPr>
          <w:rFonts w:ascii="Palatino Linotype" w:eastAsia="Palatino Linotype" w:hAnsi="Palatino Linotype" w:cs="Palatino Linotype"/>
          <w:i/>
        </w:rPr>
      </w:pPr>
      <w:r w:rsidRPr="00B754B1">
        <w:rPr>
          <w:rFonts w:ascii="Palatino Linotype" w:eastAsia="Palatino Linotype" w:hAnsi="Palatino Linotype" w:cs="Palatino Linotype"/>
          <w:b/>
          <w:i/>
        </w:rPr>
        <w:t>IV</w:t>
      </w:r>
      <w:r w:rsidRPr="00B754B1">
        <w:rPr>
          <w:rFonts w:ascii="Palatino Linotype" w:eastAsia="Palatino Linotype" w:hAnsi="Palatino Linotype" w:cs="Palatino Linotype"/>
          <w:i/>
        </w:rPr>
        <w:t xml:space="preserve">. Admitido el recurso de revisión, </w:t>
      </w:r>
      <w:r w:rsidRPr="00B754B1">
        <w:rPr>
          <w:rFonts w:ascii="Palatino Linotype" w:eastAsia="Palatino Linotype" w:hAnsi="Palatino Linotype" w:cs="Palatino Linotype"/>
          <w:b/>
          <w:i/>
        </w:rPr>
        <w:t>aparezca alguna causal de improcedencia</w:t>
      </w:r>
      <w:r w:rsidRPr="00B754B1">
        <w:rPr>
          <w:rFonts w:ascii="Palatino Linotype" w:eastAsia="Palatino Linotype" w:hAnsi="Palatino Linotype" w:cs="Palatino Linotype"/>
          <w:i/>
        </w:rPr>
        <w:t xml:space="preserve"> en los términos de la presente Ley. “</w:t>
      </w:r>
    </w:p>
    <w:p w14:paraId="042B607B" w14:textId="77777777" w:rsidR="00356AD9" w:rsidRPr="00B754B1" w:rsidRDefault="00356AD9" w:rsidP="00F569D3">
      <w:pPr>
        <w:pBdr>
          <w:top w:val="nil"/>
          <w:left w:val="nil"/>
          <w:bottom w:val="nil"/>
          <w:right w:val="nil"/>
          <w:between w:val="nil"/>
        </w:pBdr>
        <w:tabs>
          <w:tab w:val="left" w:pos="1276"/>
          <w:tab w:val="left" w:pos="1560"/>
          <w:tab w:val="left" w:pos="7938"/>
        </w:tabs>
        <w:spacing w:after="0"/>
        <w:ind w:left="567" w:right="902"/>
        <w:jc w:val="both"/>
        <w:rPr>
          <w:rFonts w:ascii="Palatino Linotype" w:eastAsia="Palatino Linotype" w:hAnsi="Palatino Linotype" w:cs="Palatino Linotype"/>
          <w:i/>
        </w:rPr>
      </w:pPr>
    </w:p>
    <w:p w14:paraId="50D66D35" w14:textId="77777777" w:rsidR="00F569D3" w:rsidRPr="00B754B1" w:rsidRDefault="00F569D3" w:rsidP="00F569D3">
      <w:pPr>
        <w:spacing w:after="0" w:line="360" w:lineRule="auto"/>
        <w:jc w:val="both"/>
        <w:rPr>
          <w:rFonts w:ascii="Palatino Linotype" w:eastAsia="Palatino Linotype" w:hAnsi="Palatino Linotype" w:cs="Palatino Linotype"/>
        </w:rPr>
      </w:pPr>
      <w:r w:rsidRPr="00B754B1">
        <w:rPr>
          <w:rFonts w:ascii="Palatino Linotype" w:eastAsia="Palatino Linotype" w:hAnsi="Palatino Linotype" w:cs="Palatino Linotype"/>
        </w:rPr>
        <w:t xml:space="preserve">Siendo el </w:t>
      </w:r>
      <w:r w:rsidRPr="00B754B1">
        <w:rPr>
          <w:rFonts w:ascii="Palatino Linotype" w:eastAsia="Palatino Linotype" w:hAnsi="Palatino Linotype" w:cs="Palatino Linotype"/>
          <w:i/>
        </w:rPr>
        <w:t>sobreseimiento</w:t>
      </w:r>
      <w:r w:rsidRPr="00B754B1">
        <w:rPr>
          <w:rFonts w:ascii="Palatino Linotype" w:eastAsia="Palatino Linotype" w:hAnsi="Palatino Linotype" w:cs="Palatino Linotype"/>
        </w:rPr>
        <w:t xml:space="preserve"> un acto que da por terminado el procedimiento administrativo de impugnación sin resolver el fondo de la cuestión planteada, por presentarse causas que impiden a la autoridad referirse a lo sustancial de lo planteado por el recurrente, los efectos del sobreseimiento consisten en dar por concluido el recurso administrativo sin entrar al estudio de fondo del asunto de que se trate; lo anterior con apoyo en el criterio del Poder Judicial de la Federación con rubro:</w:t>
      </w:r>
    </w:p>
    <w:p w14:paraId="29F3C89B" w14:textId="77777777" w:rsidR="00F569D3" w:rsidRPr="00B754B1" w:rsidRDefault="00F569D3" w:rsidP="00F569D3">
      <w:pPr>
        <w:spacing w:after="0" w:line="360" w:lineRule="auto"/>
        <w:jc w:val="both"/>
        <w:rPr>
          <w:rFonts w:ascii="Palatino Linotype" w:eastAsia="Palatino Linotype" w:hAnsi="Palatino Linotype" w:cs="Palatino Linotype"/>
        </w:rPr>
      </w:pPr>
    </w:p>
    <w:p w14:paraId="4D286B83" w14:textId="77777777" w:rsidR="00F569D3" w:rsidRPr="00B754B1" w:rsidRDefault="00F569D3" w:rsidP="00F569D3">
      <w:pPr>
        <w:spacing w:after="0"/>
        <w:ind w:left="567" w:right="616"/>
        <w:jc w:val="both"/>
        <w:rPr>
          <w:rFonts w:ascii="Palatino Linotype" w:eastAsia="Palatino Linotype" w:hAnsi="Palatino Linotype" w:cs="Palatino Linotype"/>
          <w:i/>
        </w:rPr>
      </w:pPr>
      <w:r w:rsidRPr="00B754B1">
        <w:rPr>
          <w:rFonts w:ascii="Palatino Linotype" w:eastAsia="Palatino Linotype" w:hAnsi="Palatino Linotype" w:cs="Palatino Linotype"/>
          <w:b/>
          <w:i/>
        </w:rPr>
        <w:t>SOBRESEIMIENTO, NO PERMITE ENTRAR AL ESTUDIO DE LAS CUESTIONES DE FONDO</w:t>
      </w:r>
      <w:r w:rsidRPr="00B754B1">
        <w:rPr>
          <w:rFonts w:ascii="Palatino Linotype" w:eastAsia="Palatino Linotype" w:hAnsi="Palatino Linotype" w:cs="Palatino Linotype"/>
          <w:i/>
        </w:rPr>
        <w:t xml:space="preserve">. No causa agravio la sentencia que no se ocupa de los razonamientos tendientes a demostrar la inconstitucionalidad de los actos reclamados de las autoridades responsables, que constituyen el problema de fondo, si se decreta el sobreseimiento del juicio.” </w:t>
      </w:r>
    </w:p>
    <w:p w14:paraId="22B15197" w14:textId="77777777" w:rsidR="00F569D3" w:rsidRPr="00B754B1" w:rsidRDefault="00F569D3" w:rsidP="00F569D3">
      <w:pPr>
        <w:spacing w:after="0"/>
        <w:ind w:left="567" w:right="616"/>
        <w:jc w:val="both"/>
        <w:rPr>
          <w:rFonts w:ascii="Palatino Linotype" w:eastAsia="Palatino Linotype" w:hAnsi="Palatino Linotype" w:cs="Palatino Linotype"/>
          <w:b/>
          <w:i/>
        </w:rPr>
      </w:pPr>
    </w:p>
    <w:p w14:paraId="0793CEE6" w14:textId="77777777" w:rsidR="00F569D3" w:rsidRPr="00B754B1" w:rsidRDefault="00F569D3" w:rsidP="00F569D3">
      <w:pPr>
        <w:spacing w:after="0" w:line="360" w:lineRule="auto"/>
        <w:jc w:val="both"/>
        <w:rPr>
          <w:rFonts w:ascii="Palatino Linotype" w:eastAsia="Palatino Linotype" w:hAnsi="Palatino Linotype" w:cs="Palatino Linotype"/>
        </w:rPr>
      </w:pPr>
      <w:r w:rsidRPr="00B754B1">
        <w:rPr>
          <w:rFonts w:ascii="Palatino Linotype" w:eastAsia="Palatino Linotype" w:hAnsi="Palatino Linotype" w:cs="Palatino Linotype"/>
        </w:rPr>
        <w:lastRenderedPageBreak/>
        <w:t>Cabe destacar que la decisión de este Organismo Colegiado de sobreseer el recurso de revisión no implica una limitación o negación a la justicia, según lo ha establecido el Poder Judicial Federal, en el criterio que es aplicable por analogía, con rubro:</w:t>
      </w:r>
    </w:p>
    <w:p w14:paraId="4C74F424" w14:textId="77777777" w:rsidR="00F569D3" w:rsidRPr="00B754B1" w:rsidRDefault="00F569D3" w:rsidP="00F569D3">
      <w:pPr>
        <w:spacing w:after="0" w:line="360" w:lineRule="auto"/>
        <w:jc w:val="both"/>
        <w:rPr>
          <w:rFonts w:ascii="Palatino Linotype" w:eastAsia="Palatino Linotype" w:hAnsi="Palatino Linotype" w:cs="Palatino Linotype"/>
        </w:rPr>
      </w:pPr>
    </w:p>
    <w:p w14:paraId="3DC6F7D3" w14:textId="77777777" w:rsidR="00F569D3" w:rsidRPr="00B754B1" w:rsidRDefault="00F569D3" w:rsidP="00F569D3">
      <w:pPr>
        <w:spacing w:after="0"/>
        <w:ind w:left="567" w:right="902"/>
        <w:jc w:val="both"/>
        <w:rPr>
          <w:rFonts w:ascii="Palatino Linotype" w:eastAsia="Palatino Linotype" w:hAnsi="Palatino Linotype" w:cs="Palatino Linotype"/>
          <w:i/>
        </w:rPr>
      </w:pPr>
      <w:r w:rsidRPr="00B754B1">
        <w:rPr>
          <w:rFonts w:ascii="Palatino Linotype" w:eastAsia="Palatino Linotype" w:hAnsi="Palatino Linotype" w:cs="Palatino Linotype"/>
          <w:b/>
          <w:i/>
        </w:rPr>
        <w:t xml:space="preserve">“DESECHAMIENTO O SOBRESEIMIENTO EN EL JUICIO DE AMPARO. NO IMPLICA DENEGACIÓN DE JUSTICIA NI GENERA INSEGURIDAD JURÍDICA. </w:t>
      </w:r>
      <w:r w:rsidRPr="00B754B1">
        <w:rPr>
          <w:rFonts w:ascii="Palatino Linotype" w:eastAsia="Palatino Linotype" w:hAnsi="Palatino Linotype" w:cs="Palatino Linotype"/>
          <w:i/>
        </w:rPr>
        <w:t xml:space="preserve">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funda en una de ellas para desechar o sobreseer en un juicio, imparte justicia, puesto que el acceso a ella no se ve menoscabado, sino que es efectivo, ni se deja en estado de indefensión al promovente, no obstante sea desfavorable, al no poder negar que se da respuesta a la petición de amparo, con independencia de que no comparta el sentido de la resolución, dado que de esa forma quien imparte justicia se pronuncia sobre la acción, diciendo así el derecho y permitiendo que impere el orden jurídico.” </w:t>
      </w:r>
    </w:p>
    <w:p w14:paraId="151E1EF7" w14:textId="77777777" w:rsidR="00F569D3" w:rsidRPr="00B754B1" w:rsidRDefault="00F569D3" w:rsidP="00F569D3">
      <w:pPr>
        <w:spacing w:after="0" w:line="360" w:lineRule="auto"/>
        <w:ind w:left="567" w:right="902"/>
        <w:jc w:val="both"/>
        <w:rPr>
          <w:rFonts w:ascii="Palatino Linotype" w:eastAsia="Palatino Linotype" w:hAnsi="Palatino Linotype" w:cs="Palatino Linotype"/>
          <w:b/>
          <w:i/>
        </w:rPr>
      </w:pPr>
    </w:p>
    <w:p w14:paraId="3F969DE2" w14:textId="77777777" w:rsidR="00F569D3" w:rsidRPr="00B754B1" w:rsidRDefault="00F569D3" w:rsidP="00F569D3">
      <w:pPr>
        <w:spacing w:after="0" w:line="360" w:lineRule="auto"/>
        <w:jc w:val="both"/>
        <w:rPr>
          <w:rFonts w:ascii="Palatino Linotype" w:eastAsia="Palatino Linotype" w:hAnsi="Palatino Linotype" w:cs="Palatino Linotype"/>
        </w:rPr>
      </w:pPr>
      <w:r w:rsidRPr="00B754B1">
        <w:rPr>
          <w:rFonts w:ascii="Palatino Linotype" w:eastAsia="Palatino Linotype" w:hAnsi="Palatino Linotype" w:cs="Palatino Linotype"/>
        </w:rPr>
        <w:t xml:space="preserve">Finalmente, se dejan a salvo los derechos de la particular a fin de que, de considerarlo pertinente, interponga una nueva solicitud de acceso ante el Sujeto Obligado, a fin de solicitar la información de su interés. </w:t>
      </w:r>
    </w:p>
    <w:p w14:paraId="1033AAC4" w14:textId="77777777" w:rsidR="00F569D3" w:rsidRPr="00B754B1" w:rsidRDefault="00F569D3" w:rsidP="00F569D3">
      <w:pPr>
        <w:spacing w:after="0" w:line="360" w:lineRule="auto"/>
        <w:jc w:val="both"/>
        <w:rPr>
          <w:rFonts w:ascii="Palatino Linotype" w:eastAsia="Palatino Linotype" w:hAnsi="Palatino Linotype" w:cs="Palatino Linotype"/>
        </w:rPr>
      </w:pPr>
    </w:p>
    <w:p w14:paraId="0108299D" w14:textId="619FE412" w:rsidR="002046DC" w:rsidRPr="00B754B1" w:rsidRDefault="00F569D3" w:rsidP="00CE618D">
      <w:pPr>
        <w:spacing w:after="0" w:line="360" w:lineRule="auto"/>
        <w:jc w:val="both"/>
        <w:rPr>
          <w:rFonts w:ascii="Palatino Linotype" w:eastAsia="Palatino Linotype" w:hAnsi="Palatino Linotype" w:cs="Palatino Linotype"/>
        </w:rPr>
      </w:pPr>
      <w:r w:rsidRPr="00B754B1">
        <w:rPr>
          <w:rFonts w:ascii="Palatino Linotype" w:eastAsia="Palatino Linotype" w:hAnsi="Palatino Linotype" w:cs="Palatino Linotype"/>
        </w:rPr>
        <w:t xml:space="preserve">Bajo ese tenor con fundamento en la segunda hipótesis de la fracción I del artículo 186, de la Ley de Transparencia y Acceso a la Información Pública del Estado de México y Municipios, se determina </w:t>
      </w:r>
      <w:r w:rsidRPr="00B754B1">
        <w:rPr>
          <w:rFonts w:ascii="Palatino Linotype" w:eastAsia="Palatino Linotype" w:hAnsi="Palatino Linotype" w:cs="Palatino Linotype"/>
          <w:b/>
        </w:rPr>
        <w:t xml:space="preserve">SOBRESEER </w:t>
      </w:r>
      <w:r w:rsidRPr="00B754B1">
        <w:rPr>
          <w:rFonts w:ascii="Palatino Linotype" w:eastAsia="Palatino Linotype" w:hAnsi="Palatino Linotype" w:cs="Palatino Linotype"/>
        </w:rPr>
        <w:t xml:space="preserve">el Recurso de Revisión </w:t>
      </w:r>
      <w:r w:rsidRPr="00B754B1">
        <w:rPr>
          <w:rFonts w:ascii="Palatino Linotype" w:eastAsia="Palatino Linotype" w:hAnsi="Palatino Linotype" w:cs="Palatino Linotype"/>
          <w:b/>
        </w:rPr>
        <w:t>03260/INFOEM/IP/RR/2024</w:t>
      </w:r>
      <w:r w:rsidRPr="00B754B1">
        <w:rPr>
          <w:rFonts w:ascii="Palatino Linotype" w:eastAsia="Palatino Linotype" w:hAnsi="Palatino Linotype" w:cs="Palatino Linotype"/>
        </w:rPr>
        <w:t>, que ha sido materia del presente fallo.</w:t>
      </w:r>
    </w:p>
    <w:p w14:paraId="313122BC" w14:textId="77777777" w:rsidR="002046DC" w:rsidRPr="00B754B1" w:rsidRDefault="002046DC" w:rsidP="002046DC">
      <w:pPr>
        <w:spacing w:after="0" w:line="360" w:lineRule="auto"/>
        <w:jc w:val="both"/>
        <w:rPr>
          <w:rFonts w:ascii="Palatino Linotype" w:eastAsia="Palatino Linotype" w:hAnsi="Palatino Linotype" w:cs="Palatino Linotype"/>
        </w:rPr>
      </w:pPr>
      <w:r w:rsidRPr="00B754B1">
        <w:rPr>
          <w:rFonts w:ascii="Palatino Linotype" w:eastAsia="Palatino Linotype" w:hAnsi="Palatino Linotype" w:cs="Palatino Linotype"/>
        </w:rPr>
        <w:lastRenderedPageBreak/>
        <w:t>Por todo lo anterior, se colige lo siguiente:</w:t>
      </w:r>
    </w:p>
    <w:p w14:paraId="450E50B4" w14:textId="77777777" w:rsidR="002046DC" w:rsidRPr="00B754B1" w:rsidRDefault="002046DC" w:rsidP="002046DC">
      <w:pPr>
        <w:spacing w:after="0" w:line="360" w:lineRule="auto"/>
        <w:jc w:val="both"/>
        <w:rPr>
          <w:rFonts w:ascii="Palatino Linotype" w:eastAsia="Palatino Linotype" w:hAnsi="Palatino Linotype" w:cs="Palatino Linotype"/>
        </w:rPr>
      </w:pPr>
    </w:p>
    <w:p w14:paraId="513AD687" w14:textId="77777777" w:rsidR="002046DC" w:rsidRPr="00B754B1" w:rsidRDefault="002046DC" w:rsidP="00A60DCC">
      <w:pPr>
        <w:pStyle w:val="Prrafodelista"/>
        <w:numPr>
          <w:ilvl w:val="0"/>
          <w:numId w:val="11"/>
        </w:numPr>
        <w:tabs>
          <w:tab w:val="left" w:pos="851"/>
        </w:tabs>
        <w:spacing w:after="0" w:line="360" w:lineRule="auto"/>
        <w:ind w:left="567" w:firstLine="0"/>
        <w:jc w:val="both"/>
        <w:rPr>
          <w:rFonts w:ascii="Palatino Linotype" w:eastAsia="Palatino Linotype" w:hAnsi="Palatino Linotype" w:cs="Palatino Linotype"/>
        </w:rPr>
      </w:pPr>
      <w:r w:rsidRPr="00B754B1">
        <w:rPr>
          <w:rFonts w:ascii="Palatino Linotype" w:eastAsia="Palatino Linotype" w:hAnsi="Palatino Linotype" w:cs="Palatino Linotype"/>
        </w:rPr>
        <w:t xml:space="preserve">En el Recurso de Revisión </w:t>
      </w:r>
      <w:r w:rsidRPr="00B754B1">
        <w:rPr>
          <w:rFonts w:ascii="Palatino Linotype" w:eastAsia="Palatino Linotype" w:hAnsi="Palatino Linotype" w:cs="Palatino Linotype"/>
          <w:b/>
        </w:rPr>
        <w:t xml:space="preserve">03259/INFOEM/IP/RR/2024 </w:t>
      </w:r>
      <w:r w:rsidRPr="00B754B1">
        <w:rPr>
          <w:rFonts w:ascii="Palatino Linotype" w:eastAsia="Palatino Linotype" w:hAnsi="Palatino Linotype" w:cs="Palatino Linotype"/>
        </w:rPr>
        <w:t xml:space="preserve">los agravios devienen parcialmente fundados y, por ende, este Organismo Garante determina </w:t>
      </w:r>
      <w:r w:rsidRPr="00B754B1">
        <w:rPr>
          <w:rFonts w:ascii="Palatino Linotype" w:eastAsia="Palatino Linotype" w:hAnsi="Palatino Linotype" w:cs="Palatino Linotype"/>
          <w:b/>
        </w:rPr>
        <w:t>MODIFICAR</w:t>
      </w:r>
      <w:r w:rsidRPr="00B754B1">
        <w:rPr>
          <w:rFonts w:ascii="Palatino Linotype" w:eastAsia="Palatino Linotype" w:hAnsi="Palatino Linotype" w:cs="Palatino Linotype"/>
        </w:rPr>
        <w:t xml:space="preserve"> la respuesta del Sujeto Obligado y;</w:t>
      </w:r>
      <w:r w:rsidRPr="00B754B1">
        <w:rPr>
          <w:rFonts w:ascii="Palatino Linotype" w:eastAsia="Palatino Linotype" w:hAnsi="Palatino Linotype" w:cs="Palatino Linotype"/>
          <w:b/>
        </w:rPr>
        <w:t xml:space="preserve"> ORDENAR</w:t>
      </w:r>
      <w:r w:rsidRPr="00B754B1">
        <w:rPr>
          <w:rFonts w:ascii="Palatino Linotype" w:eastAsia="Palatino Linotype" w:hAnsi="Palatino Linotype" w:cs="Palatino Linotype"/>
        </w:rPr>
        <w:t>, de ser el caso, en versión pública, lo siguiente:</w:t>
      </w:r>
    </w:p>
    <w:p w14:paraId="5944E610" w14:textId="77777777" w:rsidR="002046DC" w:rsidRPr="00B754B1" w:rsidRDefault="002046DC" w:rsidP="00A60DCC">
      <w:pPr>
        <w:tabs>
          <w:tab w:val="left" w:pos="851"/>
        </w:tabs>
        <w:spacing w:after="0" w:line="360" w:lineRule="auto"/>
        <w:ind w:left="567"/>
        <w:jc w:val="both"/>
        <w:rPr>
          <w:rFonts w:ascii="Palatino Linotype" w:eastAsia="Palatino Linotype" w:hAnsi="Palatino Linotype" w:cs="Palatino Linotype"/>
          <w:b/>
        </w:rPr>
      </w:pPr>
    </w:p>
    <w:p w14:paraId="433AD8AB" w14:textId="77777777" w:rsidR="002046DC" w:rsidRPr="00B754B1" w:rsidRDefault="002046DC" w:rsidP="00A60DCC">
      <w:pPr>
        <w:pStyle w:val="Prrafodelista"/>
        <w:numPr>
          <w:ilvl w:val="0"/>
          <w:numId w:val="8"/>
        </w:numPr>
        <w:tabs>
          <w:tab w:val="left" w:pos="851"/>
        </w:tabs>
        <w:spacing w:after="0" w:line="360" w:lineRule="auto"/>
        <w:ind w:left="567" w:firstLine="0"/>
        <w:jc w:val="both"/>
        <w:rPr>
          <w:rFonts w:ascii="Palatino Linotype" w:eastAsia="Palatino Linotype" w:hAnsi="Palatino Linotype" w:cs="Palatino Linotype"/>
          <w:b/>
        </w:rPr>
      </w:pPr>
      <w:r w:rsidRPr="00B754B1">
        <w:rPr>
          <w:rFonts w:ascii="Palatino Linotype" w:eastAsia="Palatino Linotype" w:hAnsi="Palatino Linotype" w:cs="Palatino Linotype"/>
        </w:rPr>
        <w:t>Permisos con los que cuenta la unidad económica referida en la solicitud de información al veintiséis de abril de dos mil veinticuatro.</w:t>
      </w:r>
    </w:p>
    <w:p w14:paraId="4396DE54" w14:textId="77777777" w:rsidR="002046DC" w:rsidRPr="00B754B1" w:rsidRDefault="002046DC" w:rsidP="00A60DCC">
      <w:pPr>
        <w:tabs>
          <w:tab w:val="left" w:pos="851"/>
        </w:tabs>
        <w:spacing w:after="0" w:line="360" w:lineRule="auto"/>
        <w:ind w:left="567"/>
        <w:jc w:val="both"/>
        <w:rPr>
          <w:rFonts w:ascii="Palatino Linotype" w:eastAsia="Palatino Linotype" w:hAnsi="Palatino Linotype" w:cs="Palatino Linotype"/>
        </w:rPr>
      </w:pPr>
    </w:p>
    <w:p w14:paraId="7EDCA276" w14:textId="430D01F2" w:rsidR="00A60DCC" w:rsidRPr="00B754B1" w:rsidRDefault="002046DC" w:rsidP="00F569D3">
      <w:pPr>
        <w:pStyle w:val="Prrafodelista"/>
        <w:numPr>
          <w:ilvl w:val="0"/>
          <w:numId w:val="11"/>
        </w:numPr>
        <w:tabs>
          <w:tab w:val="left" w:pos="851"/>
        </w:tabs>
        <w:spacing w:after="0" w:line="360" w:lineRule="auto"/>
        <w:ind w:left="567" w:firstLine="0"/>
        <w:jc w:val="both"/>
        <w:rPr>
          <w:rFonts w:ascii="Palatino Linotype" w:eastAsia="Palatino Linotype" w:hAnsi="Palatino Linotype" w:cs="Palatino Linotype"/>
        </w:rPr>
      </w:pPr>
      <w:r w:rsidRPr="00B754B1">
        <w:rPr>
          <w:rFonts w:ascii="Palatino Linotype" w:eastAsia="Palatino Linotype" w:hAnsi="Palatino Linotype" w:cs="Palatino Linotype"/>
        </w:rPr>
        <w:t xml:space="preserve">En el Recurso de Revisión </w:t>
      </w:r>
      <w:r w:rsidRPr="00B754B1">
        <w:rPr>
          <w:rFonts w:ascii="Palatino Linotype" w:eastAsia="Palatino Linotype" w:hAnsi="Palatino Linotype" w:cs="Palatino Linotype"/>
          <w:b/>
        </w:rPr>
        <w:t xml:space="preserve">03260/INFOEM/IP/RR/2024 </w:t>
      </w:r>
      <w:r w:rsidRPr="00B754B1">
        <w:rPr>
          <w:rFonts w:ascii="Palatino Linotype" w:eastAsia="Palatino Linotype" w:hAnsi="Palatino Linotype" w:cs="Palatino Linotype"/>
        </w:rPr>
        <w:t xml:space="preserve">los agravios devienen </w:t>
      </w:r>
      <w:r w:rsidR="00F569D3" w:rsidRPr="00B754B1">
        <w:rPr>
          <w:rFonts w:ascii="Palatino Linotype" w:eastAsia="Palatino Linotype" w:hAnsi="Palatino Linotype" w:cs="Palatino Linotype"/>
        </w:rPr>
        <w:t xml:space="preserve">inoperantes </w:t>
      </w:r>
      <w:r w:rsidRPr="00B754B1">
        <w:rPr>
          <w:rFonts w:ascii="Palatino Linotype" w:eastAsia="Palatino Linotype" w:hAnsi="Palatino Linotype" w:cs="Palatino Linotype"/>
        </w:rPr>
        <w:t xml:space="preserve">y, por ende, este Organismo Garante determina </w:t>
      </w:r>
      <w:r w:rsidR="00F569D3" w:rsidRPr="00B754B1">
        <w:rPr>
          <w:rFonts w:ascii="Palatino Linotype" w:eastAsia="Palatino Linotype" w:hAnsi="Palatino Linotype" w:cs="Palatino Linotype"/>
          <w:b/>
        </w:rPr>
        <w:t xml:space="preserve">SOBRESEER </w:t>
      </w:r>
      <w:r w:rsidRPr="00B754B1">
        <w:rPr>
          <w:rFonts w:ascii="Palatino Linotype" w:eastAsia="Palatino Linotype" w:hAnsi="Palatino Linotype" w:cs="Palatino Linotype"/>
        </w:rPr>
        <w:t xml:space="preserve">la respuesta del Sujeto Obligado. </w:t>
      </w:r>
    </w:p>
    <w:p w14:paraId="0F21114C" w14:textId="77777777" w:rsidR="00356AD9" w:rsidRPr="00B754B1" w:rsidRDefault="00356AD9" w:rsidP="00356AD9">
      <w:pPr>
        <w:pStyle w:val="Prrafodelista"/>
        <w:tabs>
          <w:tab w:val="left" w:pos="851"/>
        </w:tabs>
        <w:spacing w:after="0" w:line="360" w:lineRule="auto"/>
        <w:ind w:left="567"/>
        <w:jc w:val="both"/>
        <w:rPr>
          <w:rFonts w:ascii="Palatino Linotype" w:eastAsia="Palatino Linotype" w:hAnsi="Palatino Linotype" w:cs="Palatino Linotype"/>
        </w:rPr>
      </w:pPr>
    </w:p>
    <w:p w14:paraId="5074C5AB" w14:textId="77777777" w:rsidR="00016C8D" w:rsidRPr="00B754B1" w:rsidRDefault="002F4C3B" w:rsidP="002046DC">
      <w:pPr>
        <w:spacing w:after="0" w:line="360" w:lineRule="auto"/>
        <w:ind w:left="66"/>
        <w:jc w:val="both"/>
        <w:rPr>
          <w:rFonts w:ascii="Palatino Linotype" w:eastAsia="Palatino Linotype" w:hAnsi="Palatino Linotype" w:cs="Palatino Linotype"/>
        </w:rPr>
      </w:pPr>
      <w:r w:rsidRPr="00B754B1">
        <w:rPr>
          <w:rFonts w:ascii="Palatino Linotype" w:eastAsia="Palatino Linotype" w:hAnsi="Palatino Linotype" w:cs="Palatino Linotype"/>
          <w:b/>
        </w:rPr>
        <w:t xml:space="preserve">Quinto. Versión Pública. </w:t>
      </w:r>
      <w:r w:rsidRPr="00B754B1">
        <w:rPr>
          <w:rFonts w:ascii="Palatino Linotype" w:eastAsia="Palatino Linotype" w:hAnsi="Palatino Linotype" w:cs="Palatino Linotype"/>
        </w:rPr>
        <w:t xml:space="preserve">Finalmente, para la entrega de la información que se determina ordenar, el Sujeto Obligado deberá realizar un análisis con la finalidad de advertir si esta contiene datos que deben ser clasificados en los términos que la misma Ley en la materia señala. </w:t>
      </w:r>
    </w:p>
    <w:p w14:paraId="2AD01048" w14:textId="77777777" w:rsidR="00016C8D" w:rsidRPr="00B754B1" w:rsidRDefault="00016C8D">
      <w:pPr>
        <w:spacing w:after="0" w:line="360" w:lineRule="auto"/>
        <w:jc w:val="both"/>
        <w:rPr>
          <w:rFonts w:ascii="Palatino Linotype" w:eastAsia="Palatino Linotype" w:hAnsi="Palatino Linotype" w:cs="Palatino Linotype"/>
        </w:rPr>
      </w:pPr>
    </w:p>
    <w:p w14:paraId="0B0D67DC" w14:textId="77777777" w:rsidR="00016C8D" w:rsidRPr="00B754B1" w:rsidRDefault="002F4C3B">
      <w:pPr>
        <w:spacing w:after="0" w:line="360" w:lineRule="auto"/>
        <w:jc w:val="both"/>
        <w:rPr>
          <w:rFonts w:ascii="Palatino Linotype" w:eastAsia="Palatino Linotype" w:hAnsi="Palatino Linotype" w:cs="Palatino Linotype"/>
        </w:rPr>
      </w:pPr>
      <w:r w:rsidRPr="00B754B1">
        <w:rPr>
          <w:rFonts w:ascii="Palatino Linotype" w:eastAsia="Palatino Linotype" w:hAnsi="Palatino Linotype" w:cs="Palatino Linotype"/>
        </w:rPr>
        <w:t>En ese sentido, el Sujeto Obligado tendrá que elaborar la versión pública de los documentos que vaya a entregar para dar cumplimiento a esta resolución a fin de satisfacer el derecho de acceso a la información pública del recurrente sin menoscabar el derecho a la protección de los datos personales de terceros.</w:t>
      </w:r>
    </w:p>
    <w:p w14:paraId="1C562443" w14:textId="77777777" w:rsidR="002046DC" w:rsidRPr="00B754B1" w:rsidRDefault="002046DC">
      <w:pPr>
        <w:spacing w:after="0" w:line="360" w:lineRule="auto"/>
        <w:ind w:right="50"/>
        <w:jc w:val="both"/>
        <w:rPr>
          <w:rFonts w:ascii="Palatino Linotype" w:eastAsia="Palatino Linotype" w:hAnsi="Palatino Linotype" w:cs="Palatino Linotype"/>
        </w:rPr>
      </w:pPr>
    </w:p>
    <w:p w14:paraId="2FB9E0CD" w14:textId="77777777" w:rsidR="00016C8D" w:rsidRPr="00B754B1" w:rsidRDefault="002F4C3B">
      <w:pPr>
        <w:spacing w:after="0" w:line="360" w:lineRule="auto"/>
        <w:ind w:right="50"/>
        <w:jc w:val="both"/>
        <w:rPr>
          <w:rFonts w:ascii="Palatino Linotype" w:eastAsia="Palatino Linotype" w:hAnsi="Palatino Linotype" w:cs="Palatino Linotype"/>
        </w:rPr>
      </w:pPr>
      <w:r w:rsidRPr="00B754B1">
        <w:rPr>
          <w:rFonts w:ascii="Palatino Linotype" w:eastAsia="Palatino Linotype" w:hAnsi="Palatino Linotype" w:cs="Palatino Linotype"/>
        </w:rPr>
        <w:lastRenderedPageBreak/>
        <w:t>Lo anterior, de conformidad con lo que señalan los artículos 3 fracciones IX, XX, XXI y XLV, 91, 132 fracciones II y III, y 143 de la Ley de Transparencia y Acceso a la Información Pública del Estado de México y Municipios que establecen:</w:t>
      </w:r>
    </w:p>
    <w:p w14:paraId="08F1F6BC" w14:textId="77777777" w:rsidR="00016C8D" w:rsidRPr="00B754B1" w:rsidRDefault="00016C8D">
      <w:pPr>
        <w:spacing w:after="0" w:line="360" w:lineRule="auto"/>
        <w:ind w:right="50"/>
        <w:jc w:val="both"/>
        <w:rPr>
          <w:rFonts w:ascii="Palatino Linotype" w:eastAsia="Palatino Linotype" w:hAnsi="Palatino Linotype" w:cs="Palatino Linotype"/>
        </w:rPr>
      </w:pPr>
    </w:p>
    <w:p w14:paraId="4593511B" w14:textId="77777777" w:rsidR="00016C8D" w:rsidRPr="00B754B1" w:rsidRDefault="002F4C3B">
      <w:pPr>
        <w:spacing w:after="0"/>
        <w:ind w:left="567" w:right="616"/>
        <w:jc w:val="both"/>
        <w:rPr>
          <w:rFonts w:ascii="Palatino Linotype" w:eastAsia="Palatino Linotype" w:hAnsi="Palatino Linotype" w:cs="Palatino Linotype"/>
          <w:i/>
        </w:rPr>
      </w:pPr>
      <w:r w:rsidRPr="00B754B1">
        <w:rPr>
          <w:rFonts w:ascii="Palatino Linotype" w:eastAsia="Palatino Linotype" w:hAnsi="Palatino Linotype" w:cs="Palatino Linotype"/>
          <w:i/>
        </w:rPr>
        <w:t>“</w:t>
      </w:r>
      <w:r w:rsidRPr="00B754B1">
        <w:rPr>
          <w:rFonts w:ascii="Palatino Linotype" w:eastAsia="Palatino Linotype" w:hAnsi="Palatino Linotype" w:cs="Palatino Linotype"/>
          <w:b/>
          <w:i/>
        </w:rPr>
        <w:t>Artículo 3.</w:t>
      </w:r>
      <w:r w:rsidRPr="00B754B1">
        <w:rPr>
          <w:rFonts w:ascii="Palatino Linotype" w:eastAsia="Palatino Linotype" w:hAnsi="Palatino Linotype" w:cs="Palatino Linotype"/>
          <w:i/>
        </w:rPr>
        <w:t xml:space="preserve"> Para los efectos de la presente Ley se entenderá por:</w:t>
      </w:r>
    </w:p>
    <w:p w14:paraId="3F9B453C" w14:textId="77777777" w:rsidR="00016C8D" w:rsidRPr="00B754B1" w:rsidRDefault="002F4C3B">
      <w:pPr>
        <w:spacing w:after="0"/>
        <w:ind w:left="567" w:right="616"/>
        <w:jc w:val="both"/>
        <w:rPr>
          <w:rFonts w:ascii="Palatino Linotype" w:eastAsia="Palatino Linotype" w:hAnsi="Palatino Linotype" w:cs="Palatino Linotype"/>
          <w:i/>
        </w:rPr>
      </w:pPr>
      <w:r w:rsidRPr="00B754B1">
        <w:rPr>
          <w:rFonts w:ascii="Palatino Linotype" w:eastAsia="Palatino Linotype" w:hAnsi="Palatino Linotype" w:cs="Palatino Linotype"/>
          <w:i/>
        </w:rPr>
        <w:t>[…]</w:t>
      </w:r>
    </w:p>
    <w:p w14:paraId="42BBF320" w14:textId="77777777" w:rsidR="00016C8D" w:rsidRPr="00B754B1" w:rsidRDefault="002F4C3B">
      <w:pPr>
        <w:spacing w:after="0"/>
        <w:ind w:left="567" w:right="616"/>
        <w:jc w:val="both"/>
        <w:rPr>
          <w:rFonts w:ascii="Palatino Linotype" w:eastAsia="Palatino Linotype" w:hAnsi="Palatino Linotype" w:cs="Palatino Linotype"/>
          <w:i/>
        </w:rPr>
      </w:pPr>
      <w:r w:rsidRPr="00B754B1">
        <w:rPr>
          <w:rFonts w:ascii="Palatino Linotype" w:eastAsia="Palatino Linotype" w:hAnsi="Palatino Linotype" w:cs="Palatino Linotype"/>
          <w:i/>
        </w:rPr>
        <w:t xml:space="preserve">IX. Datos personales: La información concerniente a una persona, identificada o identificable según lo dispuesto por la Ley de Protección de Datos Personales del Estado de México; </w:t>
      </w:r>
    </w:p>
    <w:p w14:paraId="3F6AF4C8" w14:textId="77777777" w:rsidR="00016C8D" w:rsidRPr="00B754B1" w:rsidRDefault="002F4C3B">
      <w:pPr>
        <w:spacing w:after="0"/>
        <w:ind w:left="567" w:right="616"/>
        <w:jc w:val="both"/>
        <w:rPr>
          <w:rFonts w:ascii="Palatino Linotype" w:eastAsia="Palatino Linotype" w:hAnsi="Palatino Linotype" w:cs="Palatino Linotype"/>
          <w:i/>
        </w:rPr>
      </w:pPr>
      <w:r w:rsidRPr="00B754B1">
        <w:rPr>
          <w:rFonts w:ascii="Palatino Linotype" w:eastAsia="Palatino Linotype" w:hAnsi="Palatino Linotype" w:cs="Palatino Linotype"/>
          <w:i/>
        </w:rPr>
        <w:t>XX. Información clasificada: Aquella considerada por la presente Ley como reservada o confidencial;</w:t>
      </w:r>
    </w:p>
    <w:p w14:paraId="053D748D" w14:textId="77777777" w:rsidR="00016C8D" w:rsidRPr="00B754B1" w:rsidRDefault="002F4C3B">
      <w:pPr>
        <w:spacing w:after="0"/>
        <w:ind w:left="567" w:right="616"/>
        <w:jc w:val="both"/>
        <w:rPr>
          <w:rFonts w:ascii="Palatino Linotype" w:eastAsia="Palatino Linotype" w:hAnsi="Palatino Linotype" w:cs="Palatino Linotype"/>
          <w:i/>
        </w:rPr>
      </w:pPr>
      <w:r w:rsidRPr="00B754B1">
        <w:rPr>
          <w:rFonts w:ascii="Palatino Linotype" w:eastAsia="Palatino Linotype" w:hAnsi="Palatino Linotype" w:cs="Palatino Linotype"/>
          <w:i/>
        </w:rPr>
        <w:t>XXI. Información confidencial: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21ACFB2C" w14:textId="77777777" w:rsidR="00016C8D" w:rsidRPr="00B754B1" w:rsidRDefault="002F4C3B">
      <w:pPr>
        <w:spacing w:after="0"/>
        <w:ind w:left="567" w:right="616"/>
        <w:jc w:val="both"/>
        <w:rPr>
          <w:rFonts w:ascii="Palatino Linotype" w:eastAsia="Palatino Linotype" w:hAnsi="Palatino Linotype" w:cs="Palatino Linotype"/>
          <w:i/>
        </w:rPr>
      </w:pPr>
      <w:r w:rsidRPr="00B754B1">
        <w:rPr>
          <w:rFonts w:ascii="Palatino Linotype" w:eastAsia="Palatino Linotype" w:hAnsi="Palatino Linotype" w:cs="Palatino Linotype"/>
          <w:i/>
        </w:rPr>
        <w:t>XLV. Versión pública: Documento en el que se elimine, suprime o borra la información clasificada como reservada o confidencial para permitir su acceso.</w:t>
      </w:r>
    </w:p>
    <w:p w14:paraId="042C986F" w14:textId="77777777" w:rsidR="00016C8D" w:rsidRPr="00B754B1" w:rsidRDefault="002F4C3B">
      <w:pPr>
        <w:spacing w:after="0"/>
        <w:ind w:left="567" w:right="616"/>
        <w:jc w:val="both"/>
        <w:rPr>
          <w:rFonts w:ascii="Palatino Linotype" w:eastAsia="Palatino Linotype" w:hAnsi="Palatino Linotype" w:cs="Palatino Linotype"/>
          <w:i/>
        </w:rPr>
      </w:pPr>
      <w:r w:rsidRPr="00B754B1">
        <w:rPr>
          <w:rFonts w:ascii="Palatino Linotype" w:eastAsia="Palatino Linotype" w:hAnsi="Palatino Linotype" w:cs="Palatino Linotype"/>
          <w:i/>
        </w:rPr>
        <w:t>[…]</w:t>
      </w:r>
    </w:p>
    <w:p w14:paraId="3DE09ECF" w14:textId="77777777" w:rsidR="00016C8D" w:rsidRPr="00B754B1" w:rsidRDefault="002F4C3B">
      <w:pPr>
        <w:spacing w:after="0"/>
        <w:ind w:left="567" w:right="616"/>
        <w:jc w:val="both"/>
        <w:rPr>
          <w:rFonts w:ascii="Palatino Linotype" w:eastAsia="Palatino Linotype" w:hAnsi="Palatino Linotype" w:cs="Palatino Linotype"/>
          <w:i/>
        </w:rPr>
      </w:pPr>
      <w:r w:rsidRPr="00B754B1">
        <w:rPr>
          <w:rFonts w:ascii="Palatino Linotype" w:eastAsia="Palatino Linotype" w:hAnsi="Palatino Linotype" w:cs="Palatino Linotype"/>
          <w:b/>
          <w:i/>
        </w:rPr>
        <w:t>Artículo 91.</w:t>
      </w:r>
      <w:r w:rsidRPr="00B754B1">
        <w:rPr>
          <w:rFonts w:ascii="Palatino Linotype" w:eastAsia="Palatino Linotype" w:hAnsi="Palatino Linotype" w:cs="Palatino Linotype"/>
          <w:i/>
        </w:rPr>
        <w:t xml:space="preserve"> El acceso a la información pública será restringido excepcionalmente, cuando ésta sea clasificada como reservada o confidencial.</w:t>
      </w:r>
    </w:p>
    <w:p w14:paraId="6D3945C9" w14:textId="77777777" w:rsidR="00016C8D" w:rsidRPr="00B754B1" w:rsidRDefault="002F4C3B">
      <w:pPr>
        <w:spacing w:after="0"/>
        <w:ind w:left="567" w:right="616"/>
        <w:jc w:val="both"/>
        <w:rPr>
          <w:rFonts w:ascii="Palatino Linotype" w:eastAsia="Palatino Linotype" w:hAnsi="Palatino Linotype" w:cs="Palatino Linotype"/>
          <w:i/>
        </w:rPr>
      </w:pPr>
      <w:r w:rsidRPr="00B754B1">
        <w:rPr>
          <w:rFonts w:ascii="Palatino Linotype" w:eastAsia="Palatino Linotype" w:hAnsi="Palatino Linotype" w:cs="Palatino Linotype"/>
          <w:b/>
          <w:i/>
        </w:rPr>
        <w:t>Artículo 132.</w:t>
      </w:r>
      <w:r w:rsidRPr="00B754B1">
        <w:rPr>
          <w:rFonts w:ascii="Palatino Linotype" w:eastAsia="Palatino Linotype" w:hAnsi="Palatino Linotype" w:cs="Palatino Linotype"/>
          <w:i/>
        </w:rPr>
        <w:t xml:space="preserve"> La clasificación de la información se llevará a cabo en el momento en que:</w:t>
      </w:r>
    </w:p>
    <w:p w14:paraId="49372103" w14:textId="77777777" w:rsidR="00016C8D" w:rsidRPr="00B754B1" w:rsidRDefault="002F4C3B">
      <w:pPr>
        <w:tabs>
          <w:tab w:val="left" w:pos="1134"/>
        </w:tabs>
        <w:spacing w:after="0"/>
        <w:ind w:left="567" w:right="616"/>
        <w:jc w:val="both"/>
        <w:rPr>
          <w:rFonts w:ascii="Palatino Linotype" w:eastAsia="Palatino Linotype" w:hAnsi="Palatino Linotype" w:cs="Palatino Linotype"/>
          <w:i/>
        </w:rPr>
      </w:pPr>
      <w:r w:rsidRPr="00B754B1">
        <w:rPr>
          <w:rFonts w:ascii="Palatino Linotype" w:eastAsia="Palatino Linotype" w:hAnsi="Palatino Linotype" w:cs="Palatino Linotype"/>
          <w:i/>
        </w:rPr>
        <w:t>I. Se reciba una solicitud de acceso a la información;</w:t>
      </w:r>
    </w:p>
    <w:p w14:paraId="62FA46A1" w14:textId="77777777" w:rsidR="00016C8D" w:rsidRPr="00B754B1" w:rsidRDefault="002F4C3B">
      <w:pPr>
        <w:tabs>
          <w:tab w:val="left" w:pos="1134"/>
        </w:tabs>
        <w:spacing w:after="0"/>
        <w:ind w:left="567" w:right="616"/>
        <w:jc w:val="both"/>
        <w:rPr>
          <w:rFonts w:ascii="Palatino Linotype" w:eastAsia="Palatino Linotype" w:hAnsi="Palatino Linotype" w:cs="Palatino Linotype"/>
          <w:i/>
        </w:rPr>
      </w:pPr>
      <w:r w:rsidRPr="00B754B1">
        <w:rPr>
          <w:rFonts w:ascii="Palatino Linotype" w:eastAsia="Palatino Linotype" w:hAnsi="Palatino Linotype" w:cs="Palatino Linotype"/>
          <w:i/>
        </w:rPr>
        <w:t>II. Se determine mediante resolución de autoridad competente; o</w:t>
      </w:r>
    </w:p>
    <w:p w14:paraId="367486D3" w14:textId="77777777" w:rsidR="00016C8D" w:rsidRPr="00B754B1" w:rsidRDefault="002F4C3B">
      <w:pPr>
        <w:tabs>
          <w:tab w:val="left" w:pos="1134"/>
        </w:tabs>
        <w:spacing w:after="0"/>
        <w:ind w:left="567" w:right="616"/>
        <w:jc w:val="both"/>
        <w:rPr>
          <w:rFonts w:ascii="Palatino Linotype" w:eastAsia="Palatino Linotype" w:hAnsi="Palatino Linotype" w:cs="Palatino Linotype"/>
          <w:i/>
        </w:rPr>
      </w:pPr>
      <w:r w:rsidRPr="00B754B1">
        <w:rPr>
          <w:rFonts w:ascii="Palatino Linotype" w:eastAsia="Palatino Linotype" w:hAnsi="Palatino Linotype" w:cs="Palatino Linotype"/>
          <w:i/>
        </w:rPr>
        <w:t>III. Se generen versiones públicas para dar cumplimiento a las obligaciones de transparencia previstas en esta Ley.</w:t>
      </w:r>
    </w:p>
    <w:p w14:paraId="2F651B8E" w14:textId="77777777" w:rsidR="00016C8D" w:rsidRPr="00B754B1" w:rsidRDefault="002F4C3B">
      <w:pPr>
        <w:spacing w:after="0"/>
        <w:ind w:left="567" w:right="616"/>
        <w:jc w:val="both"/>
        <w:rPr>
          <w:rFonts w:ascii="Palatino Linotype" w:eastAsia="Palatino Linotype" w:hAnsi="Palatino Linotype" w:cs="Palatino Linotype"/>
          <w:i/>
        </w:rPr>
      </w:pPr>
      <w:r w:rsidRPr="00B754B1">
        <w:rPr>
          <w:rFonts w:ascii="Palatino Linotype" w:eastAsia="Palatino Linotype" w:hAnsi="Palatino Linotype" w:cs="Palatino Linotype"/>
          <w:i/>
        </w:rPr>
        <w:t>[…]</w:t>
      </w:r>
    </w:p>
    <w:p w14:paraId="54DED453" w14:textId="77777777" w:rsidR="00016C8D" w:rsidRPr="00B754B1" w:rsidRDefault="002F4C3B">
      <w:pPr>
        <w:spacing w:after="0"/>
        <w:ind w:left="567" w:right="616"/>
        <w:jc w:val="both"/>
        <w:rPr>
          <w:rFonts w:ascii="Palatino Linotype" w:eastAsia="Palatino Linotype" w:hAnsi="Palatino Linotype" w:cs="Palatino Linotype"/>
          <w:i/>
        </w:rPr>
      </w:pPr>
      <w:r w:rsidRPr="00B754B1">
        <w:rPr>
          <w:rFonts w:ascii="Palatino Linotype" w:eastAsia="Palatino Linotype" w:hAnsi="Palatino Linotype" w:cs="Palatino Linotype"/>
          <w:b/>
          <w:i/>
        </w:rPr>
        <w:t>Artículo 143</w:t>
      </w:r>
      <w:r w:rsidRPr="00B754B1">
        <w:rPr>
          <w:rFonts w:ascii="Palatino Linotype" w:eastAsia="Palatino Linotype" w:hAnsi="Palatino Linotype" w:cs="Palatino Linotype"/>
          <w:i/>
        </w:rPr>
        <w:t>. Para los efectos de esta Ley se considera información confidencial, la clasificada como tal, de manera permanente, por su naturaleza, cuando:</w:t>
      </w:r>
    </w:p>
    <w:p w14:paraId="038467C5" w14:textId="77777777" w:rsidR="00016C8D" w:rsidRPr="00B754B1" w:rsidRDefault="002F4C3B">
      <w:pPr>
        <w:spacing w:after="0"/>
        <w:ind w:left="567" w:right="616"/>
        <w:jc w:val="both"/>
        <w:rPr>
          <w:rFonts w:ascii="Palatino Linotype" w:eastAsia="Palatino Linotype" w:hAnsi="Palatino Linotype" w:cs="Palatino Linotype"/>
          <w:i/>
        </w:rPr>
      </w:pPr>
      <w:r w:rsidRPr="00B754B1">
        <w:rPr>
          <w:rFonts w:ascii="Palatino Linotype" w:eastAsia="Palatino Linotype" w:hAnsi="Palatino Linotype" w:cs="Palatino Linotype"/>
          <w:i/>
        </w:rPr>
        <w:t>I. Se refiera a la información privada y los datos personales concernientes a una persona física o jurídico colectiva identificada o identificable;</w:t>
      </w:r>
    </w:p>
    <w:p w14:paraId="098DAE76" w14:textId="77777777" w:rsidR="00016C8D" w:rsidRPr="00B754B1" w:rsidRDefault="002F4C3B">
      <w:pPr>
        <w:spacing w:after="0"/>
        <w:ind w:left="567" w:right="616"/>
        <w:jc w:val="both"/>
        <w:rPr>
          <w:rFonts w:ascii="Palatino Linotype" w:eastAsia="Palatino Linotype" w:hAnsi="Palatino Linotype" w:cs="Palatino Linotype"/>
          <w:i/>
        </w:rPr>
      </w:pPr>
      <w:r w:rsidRPr="00B754B1">
        <w:rPr>
          <w:rFonts w:ascii="Palatino Linotype" w:eastAsia="Palatino Linotype" w:hAnsi="Palatino Linotype" w:cs="Palatino Linotype"/>
          <w:i/>
        </w:rPr>
        <w:lastRenderedPageBreak/>
        <w:t>II. Los secretos bancario, fiduciario, industrial, comercial, fiscal, bursátil y postal, cuya titularidad corresponda a particulares, sujetos de derecho internacional o a sujetos obligados cuando no involucren el ejercicio de recursos públicos; y</w:t>
      </w:r>
    </w:p>
    <w:p w14:paraId="1B6A99B2" w14:textId="77777777" w:rsidR="00016C8D" w:rsidRPr="00B754B1" w:rsidRDefault="002F4C3B">
      <w:pPr>
        <w:spacing w:after="0"/>
        <w:ind w:left="567" w:right="616"/>
        <w:jc w:val="both"/>
        <w:rPr>
          <w:rFonts w:ascii="Palatino Linotype" w:eastAsia="Palatino Linotype" w:hAnsi="Palatino Linotype" w:cs="Palatino Linotype"/>
          <w:i/>
        </w:rPr>
      </w:pPr>
      <w:r w:rsidRPr="00B754B1">
        <w:rPr>
          <w:rFonts w:ascii="Palatino Linotype" w:eastAsia="Palatino Linotype" w:hAnsi="Palatino Linotype" w:cs="Palatino Linotype"/>
          <w:i/>
        </w:rPr>
        <w:t>III. La que presenten los particulares a los sujetos obligados, de conformidad con lo dispuesto por las leyes o los tratados internacionales.</w:t>
      </w:r>
    </w:p>
    <w:p w14:paraId="6396F750" w14:textId="77777777" w:rsidR="00016C8D" w:rsidRPr="00B754B1" w:rsidRDefault="002F4C3B">
      <w:pPr>
        <w:spacing w:after="0"/>
        <w:ind w:left="567" w:right="616"/>
        <w:jc w:val="both"/>
        <w:rPr>
          <w:rFonts w:ascii="Palatino Linotype" w:eastAsia="Palatino Linotype" w:hAnsi="Palatino Linotype" w:cs="Palatino Linotype"/>
          <w:i/>
        </w:rPr>
      </w:pPr>
      <w:r w:rsidRPr="00B754B1">
        <w:rPr>
          <w:rFonts w:ascii="Palatino Linotype" w:eastAsia="Palatino Linotype" w:hAnsi="Palatino Linotype" w:cs="Palatino Linotype"/>
          <w:i/>
        </w:rPr>
        <w:t>La información confidencial no estará sujeta a temporalidad alguna y sólo podrán tener acceso a ella los titulares de la misma, sus representantes y los servidores públicos facultados para ello.</w:t>
      </w:r>
    </w:p>
    <w:p w14:paraId="319A9400" w14:textId="77777777" w:rsidR="00016C8D" w:rsidRPr="00B754B1" w:rsidRDefault="002F4C3B">
      <w:pPr>
        <w:spacing w:after="0"/>
        <w:ind w:left="567" w:right="616"/>
        <w:jc w:val="both"/>
        <w:rPr>
          <w:rFonts w:ascii="Palatino Linotype" w:eastAsia="Palatino Linotype" w:hAnsi="Palatino Linotype" w:cs="Palatino Linotype"/>
          <w:i/>
        </w:rPr>
      </w:pPr>
      <w:r w:rsidRPr="00B754B1">
        <w:rPr>
          <w:rFonts w:ascii="Palatino Linotype" w:eastAsia="Palatino Linotype" w:hAnsi="Palatino Linotype" w:cs="Palatino Linotype"/>
          <w:i/>
        </w:rPr>
        <w:t>No se considerará confidencial la información que se encuentre en los registros públicos o en fuentes de acceso público, ni tampoco la que sea considerada por la presente ley como información pública.”</w:t>
      </w:r>
    </w:p>
    <w:p w14:paraId="122C98F9" w14:textId="77777777" w:rsidR="00016C8D" w:rsidRPr="00B754B1" w:rsidRDefault="00016C8D">
      <w:pPr>
        <w:spacing w:after="0"/>
        <w:ind w:left="567" w:right="616"/>
        <w:jc w:val="both"/>
        <w:rPr>
          <w:rFonts w:ascii="Palatino Linotype" w:eastAsia="Palatino Linotype" w:hAnsi="Palatino Linotype" w:cs="Palatino Linotype"/>
          <w:i/>
        </w:rPr>
      </w:pPr>
    </w:p>
    <w:p w14:paraId="53F53B2F" w14:textId="77777777" w:rsidR="00016C8D" w:rsidRPr="00B754B1" w:rsidRDefault="002F4C3B" w:rsidP="002046DC">
      <w:pPr>
        <w:spacing w:after="0" w:line="360" w:lineRule="auto"/>
        <w:jc w:val="both"/>
        <w:rPr>
          <w:rFonts w:ascii="Palatino Linotype" w:eastAsia="Palatino Linotype" w:hAnsi="Palatino Linotype" w:cs="Palatino Linotype"/>
        </w:rPr>
      </w:pPr>
      <w:r w:rsidRPr="00B754B1">
        <w:rPr>
          <w:rFonts w:ascii="Palatino Linotype" w:eastAsia="Palatino Linotype" w:hAnsi="Palatino Linotype" w:cs="Palatino Linotype"/>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02A15672" w14:textId="77777777" w:rsidR="00356AD9" w:rsidRPr="00B754B1" w:rsidRDefault="00356AD9" w:rsidP="002046DC">
      <w:pPr>
        <w:spacing w:after="0" w:line="360" w:lineRule="auto"/>
        <w:jc w:val="both"/>
        <w:rPr>
          <w:rFonts w:ascii="Palatino Linotype" w:eastAsia="Palatino Linotype" w:hAnsi="Palatino Linotype" w:cs="Palatino Linotype"/>
        </w:rPr>
      </w:pPr>
    </w:p>
    <w:p w14:paraId="01EC52CB" w14:textId="77777777" w:rsidR="00016C8D" w:rsidRPr="00B754B1" w:rsidRDefault="002F4C3B">
      <w:pPr>
        <w:spacing w:after="0" w:line="360" w:lineRule="auto"/>
        <w:jc w:val="both"/>
        <w:rPr>
          <w:rFonts w:ascii="Palatino Linotype" w:eastAsia="Palatino Linotype" w:hAnsi="Palatino Linotype" w:cs="Palatino Linotype"/>
        </w:rPr>
      </w:pPr>
      <w:r w:rsidRPr="00B754B1">
        <w:rPr>
          <w:rFonts w:ascii="Palatino Linotype" w:eastAsia="Palatino Linotype" w:hAnsi="Palatino Linotype" w:cs="Palatino Linotype"/>
        </w:rPr>
        <w:t>Por otro lado, es de destacar que los artículos Quincuagésimo, Quincuagésimo primero, Quincuagésimo segundo, de los Lineamientos Generales en Materia de Clasificación y Desclasificación de la Información, así como para la Elaboración de Versiones Públicas señalan las formalidades que deberá llevar el acuerdo de clasificación que deberá emitir el Sujeto Obligado, siendo estas las siguientes:</w:t>
      </w:r>
    </w:p>
    <w:p w14:paraId="6230EB9E" w14:textId="77777777" w:rsidR="00016C8D" w:rsidRPr="00B754B1" w:rsidRDefault="00016C8D">
      <w:pPr>
        <w:spacing w:after="0" w:line="360" w:lineRule="auto"/>
        <w:jc w:val="both"/>
        <w:rPr>
          <w:rFonts w:ascii="Palatino Linotype" w:eastAsia="Palatino Linotype" w:hAnsi="Palatino Linotype" w:cs="Palatino Linotype"/>
        </w:rPr>
      </w:pPr>
    </w:p>
    <w:p w14:paraId="09CBFD3F" w14:textId="77777777" w:rsidR="00016C8D" w:rsidRPr="00B754B1" w:rsidRDefault="002F4C3B">
      <w:pPr>
        <w:spacing w:after="0"/>
        <w:ind w:left="567" w:right="616"/>
        <w:jc w:val="both"/>
        <w:rPr>
          <w:rFonts w:ascii="Palatino Linotype" w:eastAsia="Palatino Linotype" w:hAnsi="Palatino Linotype" w:cs="Palatino Linotype"/>
          <w:i/>
        </w:rPr>
      </w:pPr>
      <w:r w:rsidRPr="00B754B1">
        <w:rPr>
          <w:rFonts w:ascii="Palatino Linotype" w:eastAsia="Palatino Linotype" w:hAnsi="Palatino Linotype" w:cs="Palatino Linotype"/>
          <w:i/>
        </w:rPr>
        <w:t xml:space="preserve"> “</w:t>
      </w:r>
      <w:r w:rsidRPr="00B754B1">
        <w:rPr>
          <w:rFonts w:ascii="Palatino Linotype" w:eastAsia="Palatino Linotype" w:hAnsi="Palatino Linotype" w:cs="Palatino Linotype"/>
          <w:b/>
          <w:i/>
        </w:rPr>
        <w:t>Quincuagésimo</w:t>
      </w:r>
      <w:r w:rsidRPr="00B754B1">
        <w:rPr>
          <w:rFonts w:ascii="Palatino Linotype" w:eastAsia="Palatino Linotype" w:hAnsi="Palatino Linotype" w:cs="Palatino Linotype"/>
          <w:i/>
        </w:rPr>
        <w:t xml:space="preserve">. Los titulares de las áreas de los sujetos obligados podrán establecer sus propios modelos o formatos para la elaboración de versiones públicas de documentos o </w:t>
      </w:r>
      <w:r w:rsidRPr="00B754B1">
        <w:rPr>
          <w:rFonts w:ascii="Palatino Linotype" w:eastAsia="Palatino Linotype" w:hAnsi="Palatino Linotype" w:cs="Palatino Linotype"/>
          <w:i/>
        </w:rPr>
        <w:lastRenderedPageBreak/>
        <w:t xml:space="preserve">expedientes, siempre y cuando cumplan lo establecido en los presentes Lineamientos, así como en las correspondientes Leyes Generales. </w:t>
      </w:r>
    </w:p>
    <w:p w14:paraId="71BF1321" w14:textId="77777777" w:rsidR="00016C8D" w:rsidRPr="00B754B1" w:rsidRDefault="002F4C3B">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B754B1">
        <w:rPr>
          <w:rFonts w:ascii="Palatino Linotype" w:eastAsia="Palatino Linotype" w:hAnsi="Palatino Linotype" w:cs="Palatino Linotype"/>
          <w:b/>
          <w:i/>
        </w:rPr>
        <w:t>Quincuagésimo primero.</w:t>
      </w:r>
      <w:r w:rsidRPr="00B754B1">
        <w:rPr>
          <w:rFonts w:ascii="Palatino Linotype" w:eastAsia="Palatino Linotype" w:hAnsi="Palatino Linotype" w:cs="Palatino Linotype"/>
          <w:i/>
        </w:rPr>
        <w:t xml:space="preserve"> Toda acta del Comité de Transparencia deberá contener: </w:t>
      </w:r>
    </w:p>
    <w:p w14:paraId="4A4DD080" w14:textId="77777777" w:rsidR="00016C8D" w:rsidRPr="00B754B1" w:rsidRDefault="002F4C3B">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B754B1">
        <w:rPr>
          <w:rFonts w:ascii="Palatino Linotype" w:eastAsia="Palatino Linotype" w:hAnsi="Palatino Linotype" w:cs="Palatino Linotype"/>
          <w:i/>
        </w:rPr>
        <w:t xml:space="preserve">I. El número de sesión y fecha; </w:t>
      </w:r>
    </w:p>
    <w:p w14:paraId="26448D8D" w14:textId="77777777" w:rsidR="00016C8D" w:rsidRPr="00B754B1" w:rsidRDefault="002F4C3B">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B754B1">
        <w:rPr>
          <w:rFonts w:ascii="Palatino Linotype" w:eastAsia="Palatino Linotype" w:hAnsi="Palatino Linotype" w:cs="Palatino Linotype"/>
          <w:i/>
        </w:rPr>
        <w:t xml:space="preserve">II. El nombre del área que solicitó la clasificación de información; </w:t>
      </w:r>
    </w:p>
    <w:p w14:paraId="2EF725E7" w14:textId="77777777" w:rsidR="00016C8D" w:rsidRPr="00B754B1" w:rsidRDefault="002F4C3B">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B754B1">
        <w:rPr>
          <w:rFonts w:ascii="Palatino Linotype" w:eastAsia="Palatino Linotype" w:hAnsi="Palatino Linotype" w:cs="Palatino Linotype"/>
          <w:i/>
        </w:rPr>
        <w:t xml:space="preserve">III. La fundamentación legal y motivación correspondiente; </w:t>
      </w:r>
    </w:p>
    <w:p w14:paraId="5A75D3ED" w14:textId="77777777" w:rsidR="00016C8D" w:rsidRPr="00B754B1" w:rsidRDefault="002F4C3B">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B754B1">
        <w:rPr>
          <w:rFonts w:ascii="Palatino Linotype" w:eastAsia="Palatino Linotype" w:hAnsi="Palatino Linotype" w:cs="Palatino Linotype"/>
          <w:i/>
        </w:rPr>
        <w:t xml:space="preserve">IV. La resolución o resoluciones aprobadas; y </w:t>
      </w:r>
    </w:p>
    <w:p w14:paraId="75501019" w14:textId="77777777" w:rsidR="00016C8D" w:rsidRPr="00B754B1" w:rsidRDefault="002F4C3B">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B754B1">
        <w:rPr>
          <w:rFonts w:ascii="Palatino Linotype" w:eastAsia="Palatino Linotype" w:hAnsi="Palatino Linotype" w:cs="Palatino Linotype"/>
          <w:i/>
        </w:rPr>
        <w:t xml:space="preserve">V. La rúbrica o firma digital de cada integrante del Comité de Transparencia. </w:t>
      </w:r>
    </w:p>
    <w:p w14:paraId="1B868998" w14:textId="77777777" w:rsidR="00016C8D" w:rsidRPr="00B754B1" w:rsidRDefault="002F4C3B">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B754B1">
        <w:rPr>
          <w:rFonts w:ascii="Palatino Linotype" w:eastAsia="Palatino Linotype" w:hAnsi="Palatino Linotype" w:cs="Palatino Linotype"/>
          <w:i/>
        </w:rPr>
        <w:t xml:space="preserve">Las resoluciones del Comité en las que se haya determinado confirmar o modificar la clasificación de información pública como reservada, deberán incluir, cuando menos: </w:t>
      </w:r>
    </w:p>
    <w:p w14:paraId="13593F19" w14:textId="77777777" w:rsidR="00016C8D" w:rsidRPr="00B754B1" w:rsidRDefault="002F4C3B">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B754B1">
        <w:rPr>
          <w:rFonts w:ascii="Palatino Linotype" w:eastAsia="Palatino Linotype" w:hAnsi="Palatino Linotype" w:cs="Palatino Linotype"/>
          <w:i/>
        </w:rPr>
        <w:t>I. Los motivos y razonamientos que sustenten la confirmación o modificación de la prueba de daño;</w:t>
      </w:r>
    </w:p>
    <w:p w14:paraId="61D6625E" w14:textId="77777777" w:rsidR="00016C8D" w:rsidRPr="00B754B1" w:rsidRDefault="002F4C3B">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B754B1">
        <w:rPr>
          <w:rFonts w:ascii="Palatino Linotype" w:eastAsia="Palatino Linotype" w:hAnsi="Palatino Linotype" w:cs="Palatino Linotype"/>
          <w:i/>
        </w:rPr>
        <w:t xml:space="preserve">II. Descripción de las partes o secciones reservadas, en caso de clasificación parcial; </w:t>
      </w:r>
    </w:p>
    <w:p w14:paraId="7888AA81" w14:textId="77777777" w:rsidR="00016C8D" w:rsidRPr="00B754B1" w:rsidRDefault="002F4C3B">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B754B1">
        <w:rPr>
          <w:rFonts w:ascii="Palatino Linotype" w:eastAsia="Palatino Linotype" w:hAnsi="Palatino Linotype" w:cs="Palatino Linotype"/>
          <w:i/>
        </w:rPr>
        <w:t xml:space="preserve">III. El periodo por el que mantendrá su clasificación y fecha de expiración; y </w:t>
      </w:r>
    </w:p>
    <w:p w14:paraId="2E020875" w14:textId="77777777" w:rsidR="00016C8D" w:rsidRPr="00B754B1" w:rsidRDefault="002F4C3B">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B754B1">
        <w:rPr>
          <w:rFonts w:ascii="Palatino Linotype" w:eastAsia="Palatino Linotype" w:hAnsi="Palatino Linotype" w:cs="Palatino Linotype"/>
          <w:i/>
        </w:rPr>
        <w:t xml:space="preserve">IV. El nombre del titular y área encargada de realizar la versión pública del documento, en su caso. </w:t>
      </w:r>
    </w:p>
    <w:p w14:paraId="1F0B3212" w14:textId="77777777" w:rsidR="00016C8D" w:rsidRPr="00B754B1" w:rsidRDefault="002F4C3B">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B754B1">
        <w:rPr>
          <w:rFonts w:ascii="Palatino Linotype" w:eastAsia="Palatino Linotype" w:hAnsi="Palatino Linotype" w:cs="Palatino Linotype"/>
          <w:i/>
        </w:rPr>
        <w:t xml:space="preserve">En los casos en que se clasifique la información como reservada siempre se entregará o anexará la prueba de daño con la respuesta al solicitante. </w:t>
      </w:r>
    </w:p>
    <w:p w14:paraId="0B8C8D8C" w14:textId="77777777" w:rsidR="00016C8D" w:rsidRPr="00B754B1" w:rsidRDefault="002F4C3B">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B754B1">
        <w:rPr>
          <w:rFonts w:ascii="Palatino Linotype" w:eastAsia="Palatino Linotype" w:hAnsi="Palatino Linotype" w:cs="Palatino Linotype"/>
          <w:i/>
        </w:rPr>
        <w:t>En los casos de resoluciones del Comité de Transparencia en las que se confirme la clasificación de información confidencial solo se deberán de identificar los tipos de datos protegidos, de conformidad con el lineamiento trigésimo octavo.</w:t>
      </w:r>
    </w:p>
    <w:p w14:paraId="2A1EDF65" w14:textId="77777777" w:rsidR="00016C8D" w:rsidRPr="00B754B1" w:rsidRDefault="002F4C3B">
      <w:pPr>
        <w:spacing w:after="0"/>
        <w:ind w:left="567" w:right="616"/>
        <w:jc w:val="both"/>
        <w:rPr>
          <w:rFonts w:ascii="Palatino Linotype" w:eastAsia="Palatino Linotype" w:hAnsi="Palatino Linotype" w:cs="Palatino Linotype"/>
          <w:i/>
        </w:rPr>
      </w:pPr>
      <w:r w:rsidRPr="00B754B1">
        <w:rPr>
          <w:rFonts w:ascii="Palatino Linotype" w:eastAsia="Palatino Linotype" w:hAnsi="Palatino Linotype" w:cs="Palatino Linotype"/>
          <w:b/>
          <w:i/>
        </w:rPr>
        <w:t>Quincuagésimo segundo.</w:t>
      </w:r>
      <w:r w:rsidRPr="00B754B1">
        <w:rPr>
          <w:rFonts w:ascii="Palatino Linotype" w:eastAsia="Palatino Linotype" w:hAnsi="Palatino Linotype" w:cs="Palatino Linotype"/>
          <w:i/>
        </w:rPr>
        <w:t xml:space="preserve">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7D6CED9F" w14:textId="77777777" w:rsidR="00016C8D" w:rsidRPr="00B754B1" w:rsidRDefault="002F4C3B">
      <w:pPr>
        <w:spacing w:after="0"/>
        <w:ind w:left="567" w:right="616"/>
        <w:jc w:val="both"/>
        <w:rPr>
          <w:rFonts w:ascii="Palatino Linotype" w:eastAsia="Palatino Linotype" w:hAnsi="Palatino Linotype" w:cs="Palatino Linotype"/>
          <w:i/>
        </w:rPr>
      </w:pPr>
      <w:r w:rsidRPr="00B754B1">
        <w:rPr>
          <w:rFonts w:ascii="Palatino Linotype" w:eastAsia="Palatino Linotype" w:hAnsi="Palatino Linotype" w:cs="Palatino Linotype"/>
          <w:i/>
        </w:rPr>
        <w:t xml:space="preserve">En el caso específico de la clasificación y elaboración de versiones públicas de documentos que contengan información confidencial, las áreas de los sujetos obligados deberán: </w:t>
      </w:r>
    </w:p>
    <w:p w14:paraId="56E4D4FC" w14:textId="77777777" w:rsidR="00016C8D" w:rsidRPr="00B754B1" w:rsidRDefault="002F4C3B">
      <w:pPr>
        <w:spacing w:after="0"/>
        <w:ind w:left="567" w:right="616"/>
        <w:jc w:val="both"/>
        <w:rPr>
          <w:rFonts w:ascii="Palatino Linotype" w:eastAsia="Palatino Linotype" w:hAnsi="Palatino Linotype" w:cs="Palatino Linotype"/>
          <w:i/>
        </w:rPr>
      </w:pPr>
      <w:r w:rsidRPr="00B754B1">
        <w:rPr>
          <w:rFonts w:ascii="Palatino Linotype" w:eastAsia="Palatino Linotype" w:hAnsi="Palatino Linotype" w:cs="Palatino Linotype"/>
          <w:i/>
        </w:rPr>
        <w:t>I. Fijar la fecha en que se elaboró la versión pública y la fecha en la cual el Comité de Transparencia confirmó dicha versión;</w:t>
      </w:r>
    </w:p>
    <w:p w14:paraId="23CBBADD" w14:textId="77777777" w:rsidR="00016C8D" w:rsidRPr="00B754B1" w:rsidRDefault="002F4C3B">
      <w:pPr>
        <w:spacing w:after="0"/>
        <w:ind w:left="567" w:right="616"/>
        <w:jc w:val="both"/>
        <w:rPr>
          <w:rFonts w:ascii="Palatino Linotype" w:eastAsia="Palatino Linotype" w:hAnsi="Palatino Linotype" w:cs="Palatino Linotype"/>
          <w:i/>
        </w:rPr>
      </w:pPr>
      <w:r w:rsidRPr="00B754B1">
        <w:rPr>
          <w:rFonts w:ascii="Palatino Linotype" w:eastAsia="Palatino Linotype" w:hAnsi="Palatino Linotype" w:cs="Palatino Linotype"/>
          <w:i/>
        </w:rPr>
        <w:t>II. Señalar dentro del documento el tipo de información confidencial que fue testada en cada caso específico, de conformidad con el lineamiento trigésimo octavo; y</w:t>
      </w:r>
    </w:p>
    <w:p w14:paraId="59CC78AA" w14:textId="77777777" w:rsidR="00016C8D" w:rsidRPr="00B754B1" w:rsidRDefault="002F4C3B">
      <w:pPr>
        <w:spacing w:after="0"/>
        <w:ind w:left="567" w:right="616"/>
        <w:jc w:val="both"/>
        <w:rPr>
          <w:rFonts w:ascii="Palatino Linotype" w:eastAsia="Palatino Linotype" w:hAnsi="Palatino Linotype" w:cs="Palatino Linotype"/>
          <w:i/>
        </w:rPr>
      </w:pPr>
      <w:r w:rsidRPr="00B754B1">
        <w:rPr>
          <w:rFonts w:ascii="Palatino Linotype" w:eastAsia="Palatino Linotype" w:hAnsi="Palatino Linotype" w:cs="Palatino Linotype"/>
          <w:i/>
        </w:rPr>
        <w:t>III. Señalar las personas o instancias autorizadas a acceder a la información clasificada.</w:t>
      </w:r>
    </w:p>
    <w:p w14:paraId="143DFD6F" w14:textId="77777777" w:rsidR="00016C8D" w:rsidRPr="00B754B1" w:rsidRDefault="002F4C3B">
      <w:pPr>
        <w:spacing w:after="0"/>
        <w:ind w:left="567" w:right="616"/>
        <w:jc w:val="both"/>
        <w:rPr>
          <w:rFonts w:ascii="Palatino Linotype" w:eastAsia="Palatino Linotype" w:hAnsi="Palatino Linotype" w:cs="Palatino Linotype"/>
          <w:i/>
        </w:rPr>
      </w:pPr>
      <w:r w:rsidRPr="00B754B1">
        <w:rPr>
          <w:rFonts w:ascii="Palatino Linotype" w:eastAsia="Palatino Linotype" w:hAnsi="Palatino Linotype" w:cs="Palatino Linotype"/>
          <w:i/>
        </w:rPr>
        <w:lastRenderedPageBreak/>
        <w:t>En los documentos de difusión electrónica, señalar en la primera hoja y en el nombre del archivo, que la versión pública corresponde a un documento que contiene información confidencial.”</w:t>
      </w:r>
    </w:p>
    <w:p w14:paraId="29303F7A" w14:textId="77777777" w:rsidR="00016C8D" w:rsidRPr="00B754B1" w:rsidRDefault="00016C8D">
      <w:pPr>
        <w:spacing w:after="0" w:line="360" w:lineRule="auto"/>
        <w:jc w:val="both"/>
        <w:rPr>
          <w:rFonts w:ascii="Palatino Linotype" w:eastAsia="Palatino Linotype" w:hAnsi="Palatino Linotype" w:cs="Palatino Linotype"/>
        </w:rPr>
      </w:pPr>
    </w:p>
    <w:p w14:paraId="3AFFEEFB" w14:textId="77777777" w:rsidR="00016C8D" w:rsidRPr="00B754B1" w:rsidRDefault="002F4C3B">
      <w:pPr>
        <w:spacing w:after="0" w:line="360" w:lineRule="auto"/>
        <w:jc w:val="both"/>
        <w:rPr>
          <w:rFonts w:ascii="Palatino Linotype" w:eastAsia="Palatino Linotype" w:hAnsi="Palatino Linotype" w:cs="Palatino Linotype"/>
        </w:rPr>
      </w:pPr>
      <w:r w:rsidRPr="00B754B1">
        <w:rPr>
          <w:rFonts w:ascii="Palatino Linotype" w:eastAsia="Palatino Linotype" w:hAnsi="Palatino Linotype" w:cs="Palatino Linotype"/>
        </w:rPr>
        <w:t>De igual forma, deberá observar los Lineamientos Quincuagésimo cuarto, Quincuagésimo quinto, Quincuagésimo séptimo y Quincuagésimo octavo, establecen lo siguiente:</w:t>
      </w:r>
    </w:p>
    <w:p w14:paraId="077FEDDA" w14:textId="77777777" w:rsidR="00016C8D" w:rsidRPr="00B754B1" w:rsidRDefault="00016C8D">
      <w:pPr>
        <w:spacing w:after="0" w:line="360" w:lineRule="auto"/>
        <w:jc w:val="both"/>
        <w:rPr>
          <w:rFonts w:ascii="Palatino Linotype" w:eastAsia="Palatino Linotype" w:hAnsi="Palatino Linotype" w:cs="Palatino Linotype"/>
        </w:rPr>
      </w:pPr>
    </w:p>
    <w:p w14:paraId="51D46F6E" w14:textId="77777777" w:rsidR="00016C8D" w:rsidRPr="00B754B1" w:rsidRDefault="002F4C3B">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B754B1">
        <w:rPr>
          <w:rFonts w:ascii="Palatino Linotype" w:eastAsia="Palatino Linotype" w:hAnsi="Palatino Linotype" w:cs="Palatino Linotype"/>
          <w:i/>
        </w:rPr>
        <w:t>“</w:t>
      </w:r>
      <w:r w:rsidRPr="00B754B1">
        <w:rPr>
          <w:rFonts w:ascii="Palatino Linotype" w:eastAsia="Palatino Linotype" w:hAnsi="Palatino Linotype" w:cs="Palatino Linotype"/>
          <w:b/>
          <w:i/>
        </w:rPr>
        <w:t>Quincuagésimo cuarto.</w:t>
      </w:r>
      <w:r w:rsidRPr="00B754B1">
        <w:rPr>
          <w:rFonts w:ascii="Palatino Linotype" w:eastAsia="Palatino Linotype" w:hAnsi="Palatino Linotype" w:cs="Palatino Linotype"/>
          <w:i/>
        </w:rPr>
        <w:t xml:space="preserve">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 </w:t>
      </w:r>
    </w:p>
    <w:p w14:paraId="5DC3A161" w14:textId="77777777" w:rsidR="00016C8D" w:rsidRPr="00B754B1" w:rsidRDefault="002F4C3B">
      <w:pPr>
        <w:spacing w:after="0"/>
        <w:ind w:left="567" w:right="616"/>
        <w:jc w:val="both"/>
        <w:rPr>
          <w:rFonts w:ascii="Palatino Linotype" w:eastAsia="Palatino Linotype" w:hAnsi="Palatino Linotype" w:cs="Palatino Linotype"/>
          <w:i/>
        </w:rPr>
      </w:pPr>
      <w:r w:rsidRPr="00B754B1">
        <w:rPr>
          <w:rFonts w:ascii="Palatino Linotype" w:eastAsia="Palatino Linotype" w:hAnsi="Palatino Linotype" w:cs="Palatino Linotype"/>
          <w:b/>
          <w:i/>
        </w:rPr>
        <w:t>Quincuagésimo quinto.</w:t>
      </w:r>
      <w:r w:rsidRPr="00B754B1">
        <w:rPr>
          <w:rFonts w:ascii="Palatino Linotype" w:eastAsia="Palatino Linotype" w:hAnsi="Palatino Linotype" w:cs="Palatino Linotype"/>
          <w:i/>
        </w:rPr>
        <w:t xml:space="preserve"> Cada área del sujeto obligado podrá designar formalmente a una o más personas como responsables del testado,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3512FEF3" w14:textId="77777777" w:rsidR="00016C8D" w:rsidRPr="00B754B1" w:rsidRDefault="002F4C3B">
      <w:pPr>
        <w:spacing w:after="0"/>
        <w:ind w:left="567" w:right="616"/>
        <w:jc w:val="both"/>
        <w:rPr>
          <w:rFonts w:ascii="Palatino Linotype" w:eastAsia="Palatino Linotype" w:hAnsi="Palatino Linotype" w:cs="Palatino Linotype"/>
          <w:i/>
        </w:rPr>
      </w:pPr>
      <w:r w:rsidRPr="00B754B1">
        <w:rPr>
          <w:rFonts w:ascii="Palatino Linotype" w:eastAsia="Palatino Linotype" w:hAnsi="Palatino Linotype" w:cs="Palatino Linotype"/>
          <w:i/>
        </w:rPr>
        <w:t>...</w:t>
      </w:r>
    </w:p>
    <w:p w14:paraId="34CB7BA8" w14:textId="77777777" w:rsidR="00016C8D" w:rsidRPr="00B754B1" w:rsidRDefault="002F4C3B">
      <w:pPr>
        <w:spacing w:after="0"/>
        <w:ind w:left="567" w:right="616"/>
        <w:jc w:val="both"/>
        <w:rPr>
          <w:rFonts w:ascii="Palatino Linotype" w:eastAsia="Palatino Linotype" w:hAnsi="Palatino Linotype" w:cs="Palatino Linotype"/>
          <w:i/>
        </w:rPr>
      </w:pPr>
      <w:r w:rsidRPr="00B754B1">
        <w:rPr>
          <w:rFonts w:ascii="Palatino Linotype" w:eastAsia="Palatino Linotype" w:hAnsi="Palatino Linotype" w:cs="Palatino Linotype"/>
          <w:b/>
          <w:i/>
        </w:rPr>
        <w:t>Quincuagésimo séptimo.</w:t>
      </w:r>
      <w:r w:rsidRPr="00B754B1">
        <w:rPr>
          <w:rFonts w:ascii="Palatino Linotype" w:eastAsia="Palatino Linotype" w:hAnsi="Palatino Linotype" w:cs="Palatino Linotype"/>
          <w:i/>
        </w:rPr>
        <w:t xml:space="preserve"> Se considera, en principio, como información pública y no podrá omitirse de las versiones públicas la siguiente: </w:t>
      </w:r>
    </w:p>
    <w:p w14:paraId="7D53AB87" w14:textId="77777777" w:rsidR="00016C8D" w:rsidRPr="00B754B1" w:rsidRDefault="002F4C3B">
      <w:pPr>
        <w:spacing w:after="0"/>
        <w:ind w:left="567" w:right="616"/>
        <w:jc w:val="both"/>
        <w:rPr>
          <w:rFonts w:ascii="Palatino Linotype" w:eastAsia="Palatino Linotype" w:hAnsi="Palatino Linotype" w:cs="Palatino Linotype"/>
          <w:i/>
        </w:rPr>
      </w:pPr>
      <w:r w:rsidRPr="00B754B1">
        <w:rPr>
          <w:rFonts w:ascii="Palatino Linotype" w:eastAsia="Palatino Linotype" w:hAnsi="Palatino Linotype" w:cs="Palatino Linotype"/>
          <w:i/>
        </w:rPr>
        <w:t xml:space="preserve">I. La relativa a las Obligaciones de Transparencia que contempla el Título V de la Ley General y las demás disposiciones legales aplicables; </w:t>
      </w:r>
    </w:p>
    <w:p w14:paraId="0DE84F89" w14:textId="77777777" w:rsidR="00016C8D" w:rsidRPr="00B754B1" w:rsidRDefault="002F4C3B">
      <w:pPr>
        <w:spacing w:after="0"/>
        <w:ind w:left="567" w:right="616"/>
        <w:jc w:val="both"/>
        <w:rPr>
          <w:rFonts w:ascii="Palatino Linotype" w:eastAsia="Palatino Linotype" w:hAnsi="Palatino Linotype" w:cs="Palatino Linotype"/>
          <w:i/>
        </w:rPr>
      </w:pPr>
      <w:r w:rsidRPr="00B754B1">
        <w:rPr>
          <w:rFonts w:ascii="Palatino Linotype" w:eastAsia="Palatino Linotype" w:hAnsi="Palatino Linotype" w:cs="Palatino Linotype"/>
          <w:i/>
        </w:rPr>
        <w:t>II. El nombre de los integrantes de los sujetos obligados en los documentos, y sus firmas autógrafas o digitales, cuando sean utilizados en el ejercicio de las facultades conferidas para el desempeño del servicio público, y</w:t>
      </w:r>
    </w:p>
    <w:p w14:paraId="243FE70E" w14:textId="77777777" w:rsidR="00016C8D" w:rsidRPr="00B754B1" w:rsidRDefault="002F4C3B">
      <w:pPr>
        <w:spacing w:after="0"/>
        <w:ind w:left="567" w:right="616"/>
        <w:jc w:val="both"/>
        <w:rPr>
          <w:rFonts w:ascii="Palatino Linotype" w:eastAsia="Palatino Linotype" w:hAnsi="Palatino Linotype" w:cs="Palatino Linotype"/>
          <w:i/>
        </w:rPr>
      </w:pPr>
      <w:r w:rsidRPr="00B754B1">
        <w:rPr>
          <w:rFonts w:ascii="Palatino Linotype" w:eastAsia="Palatino Linotype" w:hAnsi="Palatino Linotype" w:cs="Palatino Linotype"/>
          <w:i/>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428FC4F9" w14:textId="77777777" w:rsidR="00016C8D" w:rsidRPr="00B754B1" w:rsidRDefault="002F4C3B">
      <w:pPr>
        <w:spacing w:after="0"/>
        <w:ind w:left="567" w:right="616"/>
        <w:jc w:val="both"/>
        <w:rPr>
          <w:rFonts w:ascii="Palatino Linotype" w:eastAsia="Palatino Linotype" w:hAnsi="Palatino Linotype" w:cs="Palatino Linotype"/>
          <w:i/>
        </w:rPr>
      </w:pPr>
      <w:r w:rsidRPr="00B754B1">
        <w:rPr>
          <w:rFonts w:ascii="Palatino Linotype" w:eastAsia="Palatino Linotype" w:hAnsi="Palatino Linotype" w:cs="Palatino Linotype"/>
          <w:i/>
        </w:rPr>
        <w:t xml:space="preserve">Lo anterior, siempre y cuando no se acredite alguna causal de clasificación, prevista en las leyes o en los tratados internacionales suscritas por el Estado mexicano.  </w:t>
      </w:r>
    </w:p>
    <w:p w14:paraId="208469D6" w14:textId="77777777" w:rsidR="00016C8D" w:rsidRPr="00B754B1" w:rsidRDefault="002F4C3B">
      <w:pPr>
        <w:spacing w:after="0"/>
        <w:ind w:left="567" w:right="616"/>
        <w:jc w:val="both"/>
        <w:rPr>
          <w:rFonts w:ascii="Palatino Linotype" w:eastAsia="Palatino Linotype" w:hAnsi="Palatino Linotype" w:cs="Palatino Linotype"/>
          <w:i/>
        </w:rPr>
      </w:pPr>
      <w:r w:rsidRPr="00B754B1">
        <w:rPr>
          <w:rFonts w:ascii="Palatino Linotype" w:eastAsia="Palatino Linotype" w:hAnsi="Palatino Linotype" w:cs="Palatino Linotype"/>
          <w:i/>
        </w:rPr>
        <w:lastRenderedPageBreak/>
        <w:t>Quincuagésimo octavo. Los sujetos obligados garantizarán que los sistemas o medios empleados para eliminar la información en las versiones públicas sean irreversibles, de tal forma que no permitan su recuperación o la visualización de la misma.”</w:t>
      </w:r>
    </w:p>
    <w:p w14:paraId="12DD075E" w14:textId="77777777" w:rsidR="00016C8D" w:rsidRPr="00B754B1" w:rsidRDefault="00016C8D">
      <w:pPr>
        <w:spacing w:after="0" w:line="360" w:lineRule="auto"/>
        <w:ind w:left="567" w:right="616"/>
        <w:jc w:val="both"/>
        <w:rPr>
          <w:rFonts w:ascii="Palatino Linotype" w:eastAsia="Palatino Linotype" w:hAnsi="Palatino Linotype" w:cs="Palatino Linotype"/>
          <w:i/>
        </w:rPr>
      </w:pPr>
    </w:p>
    <w:p w14:paraId="447065B5" w14:textId="77777777" w:rsidR="00016C8D" w:rsidRPr="00B754B1" w:rsidRDefault="002F4C3B">
      <w:pPr>
        <w:spacing w:after="0" w:line="360" w:lineRule="auto"/>
        <w:jc w:val="both"/>
        <w:rPr>
          <w:rFonts w:ascii="Palatino Linotype" w:eastAsia="Palatino Linotype" w:hAnsi="Palatino Linotype" w:cs="Palatino Linotype"/>
        </w:rPr>
      </w:pPr>
      <w:r w:rsidRPr="00B754B1">
        <w:rPr>
          <w:rFonts w:ascii="Palatino Linotype" w:eastAsia="Palatino Linotype" w:hAnsi="Palatino Linotype" w:cs="Palatino Linotype"/>
        </w:rPr>
        <w:t>Es entonces que, la entrega de documentos en su versión pública debe acompañarse necesariamente del Acuerdo del Comité de Transparencia que la sustente, el cual debe estar debidamente fundado y motivado y, deberá exponer los fundamentos y razonamientos que llevaron al Sujeto Obligado a testar, suprimir o eliminar datos de dicho soporte documental, ya que de no hacerlo,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 qué no aparecen en la documentación respectiva.</w:t>
      </w:r>
    </w:p>
    <w:p w14:paraId="26FAB250" w14:textId="77777777" w:rsidR="00016C8D" w:rsidRPr="00B754B1" w:rsidRDefault="00016C8D">
      <w:pPr>
        <w:spacing w:after="0" w:line="360" w:lineRule="auto"/>
        <w:jc w:val="both"/>
        <w:rPr>
          <w:rFonts w:ascii="Palatino Linotype" w:eastAsia="Palatino Linotype" w:hAnsi="Palatino Linotype" w:cs="Palatino Linotype"/>
        </w:rPr>
      </w:pPr>
    </w:p>
    <w:p w14:paraId="7A976D91" w14:textId="6446C330" w:rsidR="00016C8D" w:rsidRPr="00B754B1" w:rsidRDefault="002F4C3B">
      <w:pPr>
        <w:spacing w:after="0" w:line="360" w:lineRule="auto"/>
        <w:ind w:right="49"/>
        <w:jc w:val="both"/>
        <w:rPr>
          <w:rFonts w:ascii="Palatino Linotype" w:eastAsia="Palatino Linotype" w:hAnsi="Palatino Linotype" w:cs="Palatino Linotype"/>
        </w:rPr>
      </w:pPr>
      <w:r w:rsidRPr="00B754B1">
        <w:rPr>
          <w:rFonts w:ascii="Palatino Linotype" w:eastAsia="Palatino Linotype" w:hAnsi="Palatino Linotype" w:cs="Palatino Linotype"/>
        </w:rPr>
        <w:t xml:space="preserve">Es así como, en mérito de lo expuesto en líneas anteriores, resultan </w:t>
      </w:r>
      <w:r w:rsidR="002046DC" w:rsidRPr="00B754B1">
        <w:rPr>
          <w:rFonts w:ascii="Palatino Linotype" w:eastAsia="Palatino Linotype" w:hAnsi="Palatino Linotype" w:cs="Palatino Linotype"/>
        </w:rPr>
        <w:t xml:space="preserve">parcialmente </w:t>
      </w:r>
      <w:r w:rsidRPr="00B754B1">
        <w:rPr>
          <w:rFonts w:ascii="Palatino Linotype" w:eastAsia="Palatino Linotype" w:hAnsi="Palatino Linotype" w:cs="Palatino Linotype"/>
        </w:rPr>
        <w:t xml:space="preserve">fundadas las razones o motivos de inconformidad hechos valer por la parte </w:t>
      </w:r>
      <w:r w:rsidRPr="00B754B1">
        <w:rPr>
          <w:rFonts w:ascii="Palatino Linotype" w:eastAsia="Palatino Linotype" w:hAnsi="Palatino Linotype" w:cs="Palatino Linotype"/>
          <w:b/>
        </w:rPr>
        <w:t>RECURRENTE</w:t>
      </w:r>
      <w:r w:rsidRPr="00B754B1">
        <w:rPr>
          <w:rFonts w:ascii="Palatino Linotype" w:eastAsia="Palatino Linotype" w:hAnsi="Palatino Linotype" w:cs="Palatino Linotype"/>
        </w:rPr>
        <w:t xml:space="preserve"> dentro de los recursos de revisión </w:t>
      </w:r>
      <w:r w:rsidR="002046DC" w:rsidRPr="00B754B1">
        <w:rPr>
          <w:rFonts w:ascii="Palatino Linotype" w:eastAsia="Palatino Linotype" w:hAnsi="Palatino Linotype" w:cs="Palatino Linotype"/>
          <w:b/>
        </w:rPr>
        <w:t>03259</w:t>
      </w:r>
      <w:r w:rsidRPr="00B754B1">
        <w:rPr>
          <w:rFonts w:ascii="Palatino Linotype" w:eastAsia="Palatino Linotype" w:hAnsi="Palatino Linotype" w:cs="Palatino Linotype"/>
          <w:b/>
        </w:rPr>
        <w:t>/INFOEM/IP/RR/2024</w:t>
      </w:r>
      <w:r w:rsidRPr="00B754B1">
        <w:rPr>
          <w:rFonts w:ascii="Palatino Linotype" w:eastAsia="Palatino Linotype" w:hAnsi="Palatino Linotype" w:cs="Palatino Linotype"/>
        </w:rPr>
        <w:t xml:space="preserve"> </w:t>
      </w:r>
      <w:r w:rsidR="002046DC" w:rsidRPr="00B754B1">
        <w:rPr>
          <w:rFonts w:ascii="Palatino Linotype" w:eastAsia="Palatino Linotype" w:hAnsi="Palatino Linotype" w:cs="Palatino Linotype"/>
        </w:rPr>
        <w:t xml:space="preserve">y, resultan infundadas las razones o motivos de inconformidad hecho valer en el Recurso de Revisión </w:t>
      </w:r>
      <w:r w:rsidR="002046DC" w:rsidRPr="00B754B1">
        <w:rPr>
          <w:rFonts w:ascii="Palatino Linotype" w:eastAsia="Palatino Linotype" w:hAnsi="Palatino Linotype" w:cs="Palatino Linotype"/>
          <w:b/>
        </w:rPr>
        <w:t>03260</w:t>
      </w:r>
      <w:r w:rsidRPr="00B754B1">
        <w:rPr>
          <w:rFonts w:ascii="Palatino Linotype" w:eastAsia="Palatino Linotype" w:hAnsi="Palatino Linotype" w:cs="Palatino Linotype"/>
          <w:b/>
        </w:rPr>
        <w:t>/INFOEM/IP/RR/2024</w:t>
      </w:r>
      <w:r w:rsidRPr="00B754B1">
        <w:rPr>
          <w:rFonts w:ascii="Palatino Linotype" w:eastAsia="Palatino Linotype" w:hAnsi="Palatino Linotype" w:cs="Palatino Linotype"/>
        </w:rPr>
        <w:t xml:space="preserve">; por lo que se </w:t>
      </w:r>
      <w:r w:rsidR="002046DC" w:rsidRPr="00B754B1">
        <w:rPr>
          <w:rFonts w:ascii="Palatino Linotype" w:eastAsia="Palatino Linotype" w:hAnsi="Palatino Linotype" w:cs="Palatino Linotype"/>
          <w:b/>
        </w:rPr>
        <w:t xml:space="preserve">MODIFICA </w:t>
      </w:r>
      <w:r w:rsidR="002046DC" w:rsidRPr="00B754B1">
        <w:rPr>
          <w:rFonts w:ascii="Palatino Linotype" w:eastAsia="Palatino Linotype" w:hAnsi="Palatino Linotype" w:cs="Palatino Linotype"/>
        </w:rPr>
        <w:t>la respuesta</w:t>
      </w:r>
      <w:r w:rsidRPr="00B754B1">
        <w:rPr>
          <w:rFonts w:ascii="Palatino Linotype" w:eastAsia="Palatino Linotype" w:hAnsi="Palatino Linotype" w:cs="Palatino Linotype"/>
        </w:rPr>
        <w:t xml:space="preserve"> del </w:t>
      </w:r>
      <w:r w:rsidRPr="00B754B1">
        <w:rPr>
          <w:rFonts w:ascii="Palatino Linotype" w:eastAsia="Palatino Linotype" w:hAnsi="Palatino Linotype" w:cs="Palatino Linotype"/>
          <w:b/>
        </w:rPr>
        <w:t xml:space="preserve">SUJETO OBLIGADO </w:t>
      </w:r>
      <w:r w:rsidRPr="00B754B1">
        <w:rPr>
          <w:rFonts w:ascii="Palatino Linotype" w:eastAsia="Palatino Linotype" w:hAnsi="Palatino Linotype" w:cs="Palatino Linotype"/>
        </w:rPr>
        <w:t xml:space="preserve">a la solicitud de información </w:t>
      </w:r>
      <w:r w:rsidR="002046DC" w:rsidRPr="00B754B1">
        <w:rPr>
          <w:rFonts w:ascii="Palatino Linotype" w:eastAsia="Palatino Linotype" w:hAnsi="Palatino Linotype" w:cs="Palatino Linotype"/>
          <w:b/>
          <w:szCs w:val="20"/>
        </w:rPr>
        <w:t>00</w:t>
      </w:r>
      <w:r w:rsidR="00045E61" w:rsidRPr="00B754B1">
        <w:rPr>
          <w:rFonts w:ascii="Palatino Linotype" w:eastAsia="Palatino Linotype" w:hAnsi="Palatino Linotype" w:cs="Palatino Linotype"/>
          <w:b/>
          <w:szCs w:val="20"/>
        </w:rPr>
        <w:t>994</w:t>
      </w:r>
      <w:r w:rsidRPr="00B754B1">
        <w:rPr>
          <w:rFonts w:ascii="Palatino Linotype" w:eastAsia="Palatino Linotype" w:hAnsi="Palatino Linotype" w:cs="Palatino Linotype"/>
          <w:b/>
          <w:szCs w:val="20"/>
        </w:rPr>
        <w:t>/</w:t>
      </w:r>
      <w:r w:rsidR="00045E61" w:rsidRPr="00B754B1">
        <w:rPr>
          <w:rFonts w:ascii="Palatino Linotype" w:eastAsia="Palatino Linotype" w:hAnsi="Palatino Linotype" w:cs="Palatino Linotype"/>
          <w:b/>
          <w:szCs w:val="20"/>
        </w:rPr>
        <w:t>TOLUCA</w:t>
      </w:r>
      <w:r w:rsidRPr="00B754B1">
        <w:rPr>
          <w:rFonts w:ascii="Palatino Linotype" w:eastAsia="Palatino Linotype" w:hAnsi="Palatino Linotype" w:cs="Palatino Linotype"/>
          <w:b/>
          <w:szCs w:val="20"/>
        </w:rPr>
        <w:t xml:space="preserve">/IP/2024 </w:t>
      </w:r>
      <w:r w:rsidR="00045E61" w:rsidRPr="00B754B1">
        <w:rPr>
          <w:rFonts w:ascii="Palatino Linotype" w:eastAsia="Palatino Linotype" w:hAnsi="Palatino Linotype" w:cs="Palatino Linotype"/>
          <w:szCs w:val="20"/>
        </w:rPr>
        <w:t xml:space="preserve">y se </w:t>
      </w:r>
      <w:r w:rsidR="00F569D3" w:rsidRPr="00B754B1">
        <w:rPr>
          <w:rFonts w:ascii="Palatino Linotype" w:eastAsia="Palatino Linotype" w:hAnsi="Palatino Linotype" w:cs="Palatino Linotype"/>
          <w:b/>
          <w:szCs w:val="20"/>
        </w:rPr>
        <w:t>SOBRESEE</w:t>
      </w:r>
      <w:r w:rsidR="00045E61" w:rsidRPr="00B754B1">
        <w:rPr>
          <w:rFonts w:ascii="Palatino Linotype" w:eastAsia="Palatino Linotype" w:hAnsi="Palatino Linotype" w:cs="Palatino Linotype"/>
          <w:b/>
          <w:szCs w:val="20"/>
        </w:rPr>
        <w:t xml:space="preserve"> </w:t>
      </w:r>
      <w:r w:rsidR="00F569D3" w:rsidRPr="00B754B1">
        <w:rPr>
          <w:rFonts w:ascii="Palatino Linotype" w:eastAsia="Palatino Linotype" w:hAnsi="Palatino Linotype" w:cs="Palatino Linotype"/>
          <w:szCs w:val="20"/>
        </w:rPr>
        <w:t>el medio de impugnación que deriva de la solicitud</w:t>
      </w:r>
      <w:r w:rsidR="00045E61" w:rsidRPr="00B754B1">
        <w:rPr>
          <w:rFonts w:ascii="Palatino Linotype" w:eastAsia="Palatino Linotype" w:hAnsi="Palatino Linotype" w:cs="Palatino Linotype"/>
          <w:szCs w:val="20"/>
        </w:rPr>
        <w:t xml:space="preserve"> de información </w:t>
      </w:r>
      <w:r w:rsidR="00045E61" w:rsidRPr="00B754B1">
        <w:rPr>
          <w:rFonts w:ascii="Palatino Linotype" w:eastAsia="Palatino Linotype" w:hAnsi="Palatino Linotype" w:cs="Palatino Linotype"/>
          <w:b/>
          <w:szCs w:val="20"/>
        </w:rPr>
        <w:t xml:space="preserve">00993/TOLUCA/IP/2024. </w:t>
      </w:r>
    </w:p>
    <w:p w14:paraId="04EC5EE7" w14:textId="77777777" w:rsidR="00CA5749" w:rsidRPr="00B754B1" w:rsidRDefault="00CA5749">
      <w:pPr>
        <w:spacing w:after="0" w:line="360" w:lineRule="auto"/>
        <w:ind w:right="99"/>
        <w:jc w:val="both"/>
        <w:rPr>
          <w:rFonts w:ascii="Palatino Linotype" w:eastAsia="Palatino Linotype" w:hAnsi="Palatino Linotype" w:cs="Palatino Linotype"/>
        </w:rPr>
      </w:pPr>
    </w:p>
    <w:p w14:paraId="575363CC" w14:textId="42B0CD6C" w:rsidR="00016C8D" w:rsidRPr="00B754B1" w:rsidRDefault="002F4C3B">
      <w:pPr>
        <w:spacing w:after="0" w:line="360" w:lineRule="auto"/>
        <w:ind w:right="49"/>
        <w:jc w:val="both"/>
        <w:rPr>
          <w:rFonts w:ascii="Palatino Linotype" w:eastAsia="Palatino Linotype" w:hAnsi="Palatino Linotype" w:cs="Palatino Linotype"/>
        </w:rPr>
      </w:pPr>
      <w:r w:rsidRPr="00B754B1">
        <w:rPr>
          <w:rFonts w:ascii="Palatino Linotype" w:eastAsia="Palatino Linotype" w:hAnsi="Palatino Linotype" w:cs="Palatino Linotype"/>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35286F16" w14:textId="77777777" w:rsidR="00016C8D" w:rsidRPr="00B754B1" w:rsidRDefault="002F4C3B">
      <w:pPr>
        <w:spacing w:after="0" w:line="360" w:lineRule="auto"/>
        <w:ind w:right="49"/>
        <w:jc w:val="center"/>
        <w:rPr>
          <w:rFonts w:ascii="Palatino Linotype" w:eastAsia="Palatino Linotype" w:hAnsi="Palatino Linotype" w:cs="Palatino Linotype"/>
          <w:b/>
        </w:rPr>
      </w:pPr>
      <w:r w:rsidRPr="00B754B1">
        <w:rPr>
          <w:rFonts w:ascii="Palatino Linotype" w:eastAsia="Palatino Linotype" w:hAnsi="Palatino Linotype" w:cs="Palatino Linotype"/>
          <w:b/>
        </w:rPr>
        <w:lastRenderedPageBreak/>
        <w:t>III.</w:t>
      </w:r>
      <w:r w:rsidRPr="00B754B1">
        <w:rPr>
          <w:rFonts w:ascii="Palatino Linotype" w:eastAsia="Palatino Linotype" w:hAnsi="Palatino Linotype" w:cs="Palatino Linotype"/>
          <w:b/>
        </w:rPr>
        <w:tab/>
        <w:t>R E S U E L V E:</w:t>
      </w:r>
    </w:p>
    <w:p w14:paraId="6B3A80FF" w14:textId="77777777" w:rsidR="00016C8D" w:rsidRPr="00B754B1" w:rsidRDefault="00016C8D">
      <w:pPr>
        <w:spacing w:after="0" w:line="360" w:lineRule="auto"/>
        <w:ind w:right="49"/>
        <w:rPr>
          <w:rFonts w:ascii="Palatino Linotype" w:eastAsia="Palatino Linotype" w:hAnsi="Palatino Linotype" w:cs="Palatino Linotype"/>
          <w:b/>
        </w:rPr>
      </w:pPr>
    </w:p>
    <w:p w14:paraId="3D6F2065" w14:textId="027E11FC" w:rsidR="00F569D3" w:rsidRPr="00B754B1" w:rsidRDefault="00F569D3" w:rsidP="00F569D3">
      <w:pPr>
        <w:pBdr>
          <w:top w:val="nil"/>
          <w:left w:val="nil"/>
          <w:bottom w:val="nil"/>
          <w:right w:val="nil"/>
          <w:between w:val="nil"/>
        </w:pBdr>
        <w:tabs>
          <w:tab w:val="left" w:pos="7936"/>
        </w:tabs>
        <w:spacing w:after="0" w:line="360" w:lineRule="auto"/>
        <w:jc w:val="both"/>
        <w:rPr>
          <w:rFonts w:ascii="Palatino Linotype" w:eastAsia="Palatino Linotype" w:hAnsi="Palatino Linotype" w:cs="Palatino Linotype"/>
        </w:rPr>
      </w:pPr>
      <w:r w:rsidRPr="00B754B1">
        <w:rPr>
          <w:rFonts w:ascii="Palatino Linotype" w:eastAsia="Palatino Linotype" w:hAnsi="Palatino Linotype" w:cs="Palatino Linotype"/>
          <w:b/>
        </w:rPr>
        <w:t xml:space="preserve">PRIMERO. </w:t>
      </w:r>
      <w:r w:rsidRPr="00B754B1">
        <w:rPr>
          <w:rFonts w:ascii="Palatino Linotype" w:eastAsia="Palatino Linotype" w:hAnsi="Palatino Linotype" w:cs="Palatino Linotype"/>
        </w:rPr>
        <w:t>Se</w:t>
      </w:r>
      <w:r w:rsidRPr="00B754B1">
        <w:rPr>
          <w:rFonts w:ascii="Palatino Linotype" w:eastAsia="Palatino Linotype" w:hAnsi="Palatino Linotype" w:cs="Palatino Linotype"/>
          <w:b/>
        </w:rPr>
        <w:t xml:space="preserve"> SOBRESEE </w:t>
      </w:r>
      <w:r w:rsidRPr="00B754B1">
        <w:rPr>
          <w:rFonts w:ascii="Palatino Linotype" w:eastAsia="Palatino Linotype" w:hAnsi="Palatino Linotype" w:cs="Palatino Linotype"/>
        </w:rPr>
        <w:t xml:space="preserve">el recurso de revisión número </w:t>
      </w:r>
      <w:r w:rsidRPr="00B754B1">
        <w:rPr>
          <w:rFonts w:ascii="Palatino Linotype" w:eastAsia="Palatino Linotype" w:hAnsi="Palatino Linotype" w:cs="Palatino Linotype"/>
          <w:b/>
        </w:rPr>
        <w:t xml:space="preserve">03260/INFOEM/IP/RR/2024, </w:t>
      </w:r>
      <w:r w:rsidRPr="00B754B1">
        <w:rPr>
          <w:rFonts w:ascii="Palatino Linotype" w:eastAsia="Palatino Linotype" w:hAnsi="Palatino Linotype" w:cs="Palatino Linotype"/>
        </w:rPr>
        <w:t>porque una vez admitido se actualizó la causal de improcedencia prevista en artículo 192 fracción IV, en relación con la fracción III del artículo 191, de la Ley de Transparencia vigente en la entidad, que lo dejó sin materia en términos del Considerando</w:t>
      </w:r>
      <w:r w:rsidRPr="00B754B1">
        <w:rPr>
          <w:rFonts w:ascii="Palatino Linotype" w:eastAsia="Palatino Linotype" w:hAnsi="Palatino Linotype" w:cs="Palatino Linotype"/>
          <w:b/>
        </w:rPr>
        <w:t xml:space="preserve"> </w:t>
      </w:r>
      <w:r w:rsidRPr="00B754B1">
        <w:rPr>
          <w:rFonts w:ascii="Palatino Linotype" w:eastAsia="Palatino Linotype" w:hAnsi="Palatino Linotype" w:cs="Palatino Linotype"/>
        </w:rPr>
        <w:t>Tercero</w:t>
      </w:r>
      <w:r w:rsidRPr="00B754B1">
        <w:rPr>
          <w:rFonts w:ascii="Palatino Linotype" w:eastAsia="Palatino Linotype" w:hAnsi="Palatino Linotype" w:cs="Palatino Linotype"/>
          <w:b/>
        </w:rPr>
        <w:t xml:space="preserve"> d</w:t>
      </w:r>
      <w:r w:rsidRPr="00B754B1">
        <w:rPr>
          <w:rFonts w:ascii="Palatino Linotype" w:eastAsia="Palatino Linotype" w:hAnsi="Palatino Linotype" w:cs="Palatino Linotype"/>
        </w:rPr>
        <w:t>e la presente resolución.</w:t>
      </w:r>
    </w:p>
    <w:p w14:paraId="13C589A5" w14:textId="77777777" w:rsidR="00CE618D" w:rsidRPr="00B754B1" w:rsidRDefault="00CE618D" w:rsidP="00F569D3">
      <w:pPr>
        <w:pBdr>
          <w:top w:val="nil"/>
          <w:left w:val="nil"/>
          <w:bottom w:val="nil"/>
          <w:right w:val="nil"/>
          <w:between w:val="nil"/>
        </w:pBdr>
        <w:tabs>
          <w:tab w:val="left" w:pos="7936"/>
        </w:tabs>
        <w:spacing w:after="0" w:line="360" w:lineRule="auto"/>
        <w:jc w:val="both"/>
        <w:rPr>
          <w:rFonts w:ascii="Palatino Linotype" w:eastAsia="Palatino Linotype" w:hAnsi="Palatino Linotype" w:cs="Palatino Linotype"/>
        </w:rPr>
      </w:pPr>
    </w:p>
    <w:p w14:paraId="6F90C4B3" w14:textId="6DA64CC2" w:rsidR="00016C8D" w:rsidRPr="00B754B1" w:rsidRDefault="00045E61">
      <w:pPr>
        <w:spacing w:after="0" w:line="360" w:lineRule="auto"/>
        <w:jc w:val="both"/>
        <w:rPr>
          <w:rFonts w:ascii="Palatino Linotype" w:eastAsia="Palatino Linotype" w:hAnsi="Palatino Linotype" w:cs="Palatino Linotype"/>
        </w:rPr>
      </w:pPr>
      <w:r w:rsidRPr="00B754B1">
        <w:rPr>
          <w:rFonts w:ascii="Palatino Linotype" w:eastAsia="Palatino Linotype" w:hAnsi="Palatino Linotype" w:cs="Palatino Linotype"/>
          <w:b/>
        </w:rPr>
        <w:t>SEGUNDO.</w:t>
      </w:r>
      <w:r w:rsidRPr="00B754B1">
        <w:rPr>
          <w:rFonts w:ascii="Palatino Linotype" w:eastAsia="Palatino Linotype" w:hAnsi="Palatino Linotype" w:cs="Palatino Linotype"/>
        </w:rPr>
        <w:t xml:space="preserve"> </w:t>
      </w:r>
      <w:r w:rsidR="002F4C3B" w:rsidRPr="00B754B1">
        <w:rPr>
          <w:rFonts w:ascii="Palatino Linotype" w:eastAsia="Palatino Linotype" w:hAnsi="Palatino Linotype" w:cs="Palatino Linotype"/>
        </w:rPr>
        <w:t>Se</w:t>
      </w:r>
      <w:r w:rsidR="002F4C3B" w:rsidRPr="00B754B1">
        <w:t xml:space="preserve"> </w:t>
      </w:r>
      <w:r w:rsidRPr="00B754B1">
        <w:rPr>
          <w:rFonts w:ascii="Palatino Linotype" w:eastAsia="Palatino Linotype" w:hAnsi="Palatino Linotype" w:cs="Palatino Linotype"/>
          <w:b/>
        </w:rPr>
        <w:t>MODIFICA</w:t>
      </w:r>
      <w:r w:rsidR="002F4C3B" w:rsidRPr="00B754B1">
        <w:rPr>
          <w:rFonts w:ascii="Palatino Linotype" w:eastAsia="Palatino Linotype" w:hAnsi="Palatino Linotype" w:cs="Palatino Linotype"/>
          <w:b/>
        </w:rPr>
        <w:t xml:space="preserve"> </w:t>
      </w:r>
      <w:r w:rsidRPr="00B754B1">
        <w:rPr>
          <w:rFonts w:ascii="Palatino Linotype" w:eastAsia="Palatino Linotype" w:hAnsi="Palatino Linotype" w:cs="Palatino Linotype"/>
        </w:rPr>
        <w:t>la respuesta</w:t>
      </w:r>
      <w:r w:rsidR="002F4C3B" w:rsidRPr="00B754B1">
        <w:rPr>
          <w:rFonts w:ascii="Palatino Linotype" w:eastAsia="Palatino Linotype" w:hAnsi="Palatino Linotype" w:cs="Palatino Linotype"/>
        </w:rPr>
        <w:t xml:space="preserve"> entregada por </w:t>
      </w:r>
      <w:r w:rsidR="002F4C3B" w:rsidRPr="00B754B1">
        <w:rPr>
          <w:rFonts w:ascii="Palatino Linotype" w:eastAsia="Palatino Linotype" w:hAnsi="Palatino Linotype" w:cs="Palatino Linotype"/>
          <w:b/>
        </w:rPr>
        <w:t xml:space="preserve">EL SUJETO OBLIGADO </w:t>
      </w:r>
      <w:r w:rsidRPr="00B754B1">
        <w:rPr>
          <w:rFonts w:ascii="Palatino Linotype" w:eastAsia="Palatino Linotype" w:hAnsi="Palatino Linotype" w:cs="Palatino Linotype"/>
        </w:rPr>
        <w:t>a las solicitud</w:t>
      </w:r>
      <w:r w:rsidR="002F4C3B" w:rsidRPr="00B754B1">
        <w:rPr>
          <w:rFonts w:ascii="Palatino Linotype" w:eastAsia="Palatino Linotype" w:hAnsi="Palatino Linotype" w:cs="Palatino Linotype"/>
        </w:rPr>
        <w:t xml:space="preserve"> de información </w:t>
      </w:r>
      <w:r w:rsidRPr="00B754B1">
        <w:rPr>
          <w:rFonts w:ascii="Palatino Linotype" w:eastAsia="Palatino Linotype" w:hAnsi="Palatino Linotype" w:cs="Palatino Linotype"/>
          <w:b/>
          <w:szCs w:val="20"/>
        </w:rPr>
        <w:t xml:space="preserve">00994/TOLUCA/IP/2024 </w:t>
      </w:r>
      <w:r w:rsidR="002F4C3B" w:rsidRPr="00B754B1">
        <w:rPr>
          <w:rFonts w:ascii="Palatino Linotype" w:eastAsia="Palatino Linotype" w:hAnsi="Palatino Linotype" w:cs="Palatino Linotype"/>
        </w:rPr>
        <w:t xml:space="preserve">resultar </w:t>
      </w:r>
      <w:r w:rsidRPr="00B754B1">
        <w:rPr>
          <w:rFonts w:ascii="Palatino Linotype" w:eastAsia="Palatino Linotype" w:hAnsi="Palatino Linotype" w:cs="Palatino Linotype"/>
        </w:rPr>
        <w:t xml:space="preserve">parcialmente </w:t>
      </w:r>
      <w:r w:rsidR="002F4C3B" w:rsidRPr="00B754B1">
        <w:rPr>
          <w:rFonts w:ascii="Palatino Linotype" w:eastAsia="Palatino Linotype" w:hAnsi="Palatino Linotype" w:cs="Palatino Linotype"/>
        </w:rPr>
        <w:t xml:space="preserve">fundadas las razones o motivos de inconformidad hechos valer por la parte </w:t>
      </w:r>
      <w:r w:rsidR="002F4C3B" w:rsidRPr="00B754B1">
        <w:rPr>
          <w:rFonts w:ascii="Palatino Linotype" w:eastAsia="Palatino Linotype" w:hAnsi="Palatino Linotype" w:cs="Palatino Linotype"/>
          <w:b/>
        </w:rPr>
        <w:t xml:space="preserve">RECURRENTE, </w:t>
      </w:r>
      <w:r w:rsidRPr="00B754B1">
        <w:rPr>
          <w:rFonts w:ascii="Palatino Linotype" w:eastAsia="Palatino Linotype" w:hAnsi="Palatino Linotype" w:cs="Palatino Linotype"/>
        </w:rPr>
        <w:t>en el Recurso</w:t>
      </w:r>
      <w:r w:rsidR="002F4C3B" w:rsidRPr="00B754B1">
        <w:rPr>
          <w:rFonts w:ascii="Palatino Linotype" w:eastAsia="Palatino Linotype" w:hAnsi="Palatino Linotype" w:cs="Palatino Linotype"/>
        </w:rPr>
        <w:t xml:space="preserve"> de Revisión </w:t>
      </w:r>
      <w:r w:rsidRPr="00B754B1">
        <w:rPr>
          <w:rFonts w:ascii="Palatino Linotype" w:eastAsia="Palatino Linotype" w:hAnsi="Palatino Linotype" w:cs="Palatino Linotype"/>
          <w:b/>
        </w:rPr>
        <w:t>03259</w:t>
      </w:r>
      <w:r w:rsidR="002F4C3B" w:rsidRPr="00B754B1">
        <w:rPr>
          <w:rFonts w:ascii="Palatino Linotype" w:eastAsia="Palatino Linotype" w:hAnsi="Palatino Linotype" w:cs="Palatino Linotype"/>
          <w:b/>
        </w:rPr>
        <w:t>/INFOEM/IP/RR/2024</w:t>
      </w:r>
      <w:r w:rsidR="002F4C3B" w:rsidRPr="00B754B1">
        <w:rPr>
          <w:rFonts w:ascii="Palatino Linotype" w:eastAsia="Palatino Linotype" w:hAnsi="Palatino Linotype" w:cs="Palatino Linotype"/>
        </w:rPr>
        <w:t xml:space="preserve"> en términos del considerando </w:t>
      </w:r>
      <w:r w:rsidR="002F4C3B" w:rsidRPr="00B754B1">
        <w:rPr>
          <w:rFonts w:ascii="Palatino Linotype" w:eastAsia="Palatino Linotype" w:hAnsi="Palatino Linotype" w:cs="Palatino Linotype"/>
          <w:b/>
        </w:rPr>
        <w:t>Cuarto</w:t>
      </w:r>
      <w:r w:rsidR="002F4C3B" w:rsidRPr="00B754B1">
        <w:rPr>
          <w:rFonts w:ascii="Palatino Linotype" w:eastAsia="Palatino Linotype" w:hAnsi="Palatino Linotype" w:cs="Palatino Linotype"/>
        </w:rPr>
        <w:t xml:space="preserve"> de la presente Resolución.</w:t>
      </w:r>
    </w:p>
    <w:p w14:paraId="62FD14A5" w14:textId="77777777" w:rsidR="00F569D3" w:rsidRPr="00B754B1" w:rsidRDefault="00F569D3">
      <w:pPr>
        <w:spacing w:after="0" w:line="360" w:lineRule="auto"/>
        <w:jc w:val="both"/>
        <w:rPr>
          <w:rFonts w:ascii="Palatino Linotype" w:eastAsia="Palatino Linotype" w:hAnsi="Palatino Linotype" w:cs="Palatino Linotype"/>
        </w:rPr>
      </w:pPr>
    </w:p>
    <w:p w14:paraId="1FD70B34" w14:textId="173AADF2" w:rsidR="00016C8D" w:rsidRPr="00B754B1" w:rsidRDefault="00045E61">
      <w:pPr>
        <w:pBdr>
          <w:top w:val="nil"/>
          <w:left w:val="nil"/>
          <w:bottom w:val="nil"/>
          <w:right w:val="nil"/>
          <w:between w:val="nil"/>
        </w:pBdr>
        <w:spacing w:after="0" w:line="360" w:lineRule="auto"/>
        <w:jc w:val="both"/>
        <w:rPr>
          <w:rFonts w:ascii="Palatino Linotype" w:eastAsia="Palatino Linotype" w:hAnsi="Palatino Linotype" w:cs="Palatino Linotype"/>
        </w:rPr>
      </w:pPr>
      <w:r w:rsidRPr="00B754B1">
        <w:rPr>
          <w:rFonts w:ascii="Palatino Linotype" w:eastAsia="Palatino Linotype" w:hAnsi="Palatino Linotype" w:cs="Palatino Linotype"/>
          <w:b/>
        </w:rPr>
        <w:t>TERCERO.</w:t>
      </w:r>
      <w:r w:rsidR="002F4C3B" w:rsidRPr="00B754B1">
        <w:rPr>
          <w:rFonts w:ascii="Palatino Linotype" w:eastAsia="Palatino Linotype" w:hAnsi="Palatino Linotype" w:cs="Palatino Linotype"/>
          <w:b/>
        </w:rPr>
        <w:t xml:space="preserve"> </w:t>
      </w:r>
      <w:r w:rsidR="002F4C3B" w:rsidRPr="00B754B1">
        <w:rPr>
          <w:rFonts w:ascii="Palatino Linotype" w:eastAsia="Palatino Linotype" w:hAnsi="Palatino Linotype" w:cs="Palatino Linotype"/>
        </w:rPr>
        <w:t>Se</w:t>
      </w:r>
      <w:r w:rsidR="002F4C3B" w:rsidRPr="00B754B1">
        <w:rPr>
          <w:rFonts w:ascii="Palatino Linotype" w:eastAsia="Palatino Linotype" w:hAnsi="Palatino Linotype" w:cs="Palatino Linotype"/>
          <w:b/>
        </w:rPr>
        <w:t xml:space="preserve"> ORDENA </w:t>
      </w:r>
      <w:r w:rsidR="002F4C3B" w:rsidRPr="00B754B1">
        <w:rPr>
          <w:rFonts w:ascii="Palatino Linotype" w:eastAsia="Palatino Linotype" w:hAnsi="Palatino Linotype" w:cs="Palatino Linotype"/>
        </w:rPr>
        <w:t xml:space="preserve">al </w:t>
      </w:r>
      <w:r w:rsidR="002F4C3B" w:rsidRPr="00B754B1">
        <w:rPr>
          <w:rFonts w:ascii="Palatino Linotype" w:eastAsia="Palatino Linotype" w:hAnsi="Palatino Linotype" w:cs="Palatino Linotype"/>
          <w:b/>
        </w:rPr>
        <w:t>SUJETO OBLIGADO</w:t>
      </w:r>
      <w:r w:rsidR="002F4C3B" w:rsidRPr="00B754B1">
        <w:rPr>
          <w:rFonts w:ascii="Palatino Linotype" w:eastAsia="Palatino Linotype" w:hAnsi="Palatino Linotype" w:cs="Palatino Linotype"/>
        </w:rPr>
        <w:t xml:space="preserve"> a que,</w:t>
      </w:r>
      <w:r w:rsidR="002F4C3B" w:rsidRPr="00B754B1">
        <w:rPr>
          <w:rFonts w:ascii="Palatino Linotype" w:eastAsia="Palatino Linotype" w:hAnsi="Palatino Linotype" w:cs="Palatino Linotype"/>
          <w:b/>
        </w:rPr>
        <w:t xml:space="preserve"> </w:t>
      </w:r>
      <w:r w:rsidR="002F4C3B" w:rsidRPr="00B754B1">
        <w:rPr>
          <w:rFonts w:ascii="Palatino Linotype" w:eastAsia="Palatino Linotype" w:hAnsi="Palatino Linotype" w:cs="Palatino Linotype"/>
        </w:rPr>
        <w:t xml:space="preserve">en términos del Considerando Cuarto y Quinto, haga entrega, </w:t>
      </w:r>
      <w:r w:rsidR="00356AD9" w:rsidRPr="00B754B1">
        <w:rPr>
          <w:rFonts w:ascii="Palatino Linotype" w:eastAsia="Palatino Linotype" w:hAnsi="Palatino Linotype" w:cs="Palatino Linotype"/>
        </w:rPr>
        <w:t xml:space="preserve">previa búsqueda exhaustiva y razonable, </w:t>
      </w:r>
      <w:r w:rsidR="002F4C3B" w:rsidRPr="00B754B1">
        <w:rPr>
          <w:rFonts w:ascii="Palatino Linotype" w:eastAsia="Palatino Linotype" w:hAnsi="Palatino Linotype" w:cs="Palatino Linotype"/>
        </w:rPr>
        <w:t xml:space="preserve">vía Sistema de Acceso a la Información Mexiquense, </w:t>
      </w:r>
      <w:r w:rsidR="00356AD9" w:rsidRPr="00B754B1">
        <w:rPr>
          <w:rFonts w:ascii="Palatino Linotype" w:eastAsia="Palatino Linotype" w:hAnsi="Palatino Linotype" w:cs="Palatino Linotype"/>
        </w:rPr>
        <w:t xml:space="preserve">de ser el caso, </w:t>
      </w:r>
      <w:r w:rsidR="001A0354" w:rsidRPr="00B754B1">
        <w:rPr>
          <w:rFonts w:ascii="Palatino Linotype" w:eastAsia="Palatino Linotype" w:hAnsi="Palatino Linotype" w:cs="Palatino Linotype"/>
        </w:rPr>
        <w:t>en versión pública,</w:t>
      </w:r>
      <w:r w:rsidR="002F4C3B" w:rsidRPr="00B754B1">
        <w:rPr>
          <w:rFonts w:ascii="Palatino Linotype" w:eastAsia="Palatino Linotype" w:hAnsi="Palatino Linotype" w:cs="Palatino Linotype"/>
        </w:rPr>
        <w:t xml:space="preserve"> de lo siguiente:</w:t>
      </w:r>
    </w:p>
    <w:p w14:paraId="17D58D41" w14:textId="77777777" w:rsidR="00016C8D" w:rsidRPr="00B754B1" w:rsidRDefault="00016C8D" w:rsidP="00045E61">
      <w:pPr>
        <w:pBdr>
          <w:top w:val="nil"/>
          <w:left w:val="nil"/>
          <w:bottom w:val="nil"/>
          <w:right w:val="nil"/>
          <w:between w:val="nil"/>
        </w:pBdr>
        <w:spacing w:after="0" w:line="360" w:lineRule="auto"/>
        <w:ind w:right="560"/>
        <w:jc w:val="both"/>
        <w:rPr>
          <w:rFonts w:ascii="Palatino Linotype" w:eastAsia="Palatino Linotype" w:hAnsi="Palatino Linotype" w:cs="Palatino Linotype"/>
          <w:b/>
        </w:rPr>
      </w:pPr>
    </w:p>
    <w:p w14:paraId="7698B566" w14:textId="77777777" w:rsidR="00045E61" w:rsidRPr="00B754B1" w:rsidRDefault="00045E61" w:rsidP="009020A6">
      <w:pPr>
        <w:pStyle w:val="Prrafodelista"/>
        <w:numPr>
          <w:ilvl w:val="0"/>
          <w:numId w:val="8"/>
        </w:numPr>
        <w:tabs>
          <w:tab w:val="left" w:pos="851"/>
        </w:tabs>
        <w:spacing w:after="0" w:line="360" w:lineRule="auto"/>
        <w:ind w:left="567" w:firstLine="0"/>
        <w:jc w:val="both"/>
        <w:rPr>
          <w:rFonts w:ascii="Palatino Linotype" w:eastAsia="Palatino Linotype" w:hAnsi="Palatino Linotype" w:cs="Palatino Linotype"/>
          <w:b/>
        </w:rPr>
      </w:pPr>
      <w:r w:rsidRPr="00B754B1">
        <w:rPr>
          <w:rFonts w:ascii="Palatino Linotype" w:eastAsia="Palatino Linotype" w:hAnsi="Palatino Linotype" w:cs="Palatino Linotype"/>
        </w:rPr>
        <w:t>Permisos con los que cuenta la unidad económica referida en la solicitud de información al veintiséis de abril de dos mil veinticuatro.</w:t>
      </w:r>
    </w:p>
    <w:p w14:paraId="5B74127F" w14:textId="77777777" w:rsidR="00045E61" w:rsidRPr="00B754B1" w:rsidRDefault="00045E61" w:rsidP="009020A6">
      <w:pPr>
        <w:pBdr>
          <w:top w:val="nil"/>
          <w:left w:val="nil"/>
          <w:bottom w:val="nil"/>
          <w:right w:val="nil"/>
          <w:between w:val="nil"/>
        </w:pBdr>
        <w:tabs>
          <w:tab w:val="left" w:pos="851"/>
        </w:tabs>
        <w:spacing w:after="0" w:line="360" w:lineRule="auto"/>
        <w:ind w:left="567" w:right="560"/>
        <w:jc w:val="both"/>
        <w:rPr>
          <w:rFonts w:ascii="Palatino Linotype" w:eastAsia="Palatino Linotype" w:hAnsi="Palatino Linotype" w:cs="Palatino Linotype"/>
          <w:b/>
        </w:rPr>
      </w:pPr>
    </w:p>
    <w:p w14:paraId="0EF68980" w14:textId="77777777" w:rsidR="00016C8D" w:rsidRPr="00B754B1" w:rsidRDefault="002F4C3B" w:rsidP="00CE618D">
      <w:pPr>
        <w:pBdr>
          <w:top w:val="nil"/>
          <w:left w:val="nil"/>
          <w:bottom w:val="nil"/>
          <w:right w:val="nil"/>
          <w:between w:val="nil"/>
        </w:pBdr>
        <w:tabs>
          <w:tab w:val="left" w:pos="851"/>
        </w:tabs>
        <w:spacing w:after="0"/>
        <w:ind w:left="567" w:right="-7"/>
        <w:jc w:val="both"/>
        <w:rPr>
          <w:rFonts w:ascii="Palatino Linotype" w:eastAsia="Palatino Linotype" w:hAnsi="Palatino Linotype" w:cs="Palatino Linotype"/>
          <w:i/>
        </w:rPr>
      </w:pPr>
      <w:r w:rsidRPr="00B754B1">
        <w:rPr>
          <w:rFonts w:ascii="Palatino Linotype" w:eastAsia="Palatino Linotype" w:hAnsi="Palatino Linotype" w:cs="Palatino Linotype"/>
          <w:i/>
        </w:rPr>
        <w:t>De ser el caso, deberá emitir el Acuerdo del Comité de Transparencia de conformidad con la Ley de Transparencia y Acceso a la Información Pública del Estado de México y Municipios, en el que funde y motive las razones sobre los datos que se supriman, eliminen o testen de los soportes documentales objeto de las versiones públicas que se formulen y se pongan a disposición de la parte Recurrente, mismo que igualmente hará de su conocimiento.</w:t>
      </w:r>
    </w:p>
    <w:p w14:paraId="2305B48A" w14:textId="77777777" w:rsidR="00045E61" w:rsidRPr="00B754B1" w:rsidRDefault="00045E61">
      <w:pPr>
        <w:pBdr>
          <w:top w:val="nil"/>
          <w:left w:val="nil"/>
          <w:bottom w:val="nil"/>
          <w:right w:val="nil"/>
          <w:between w:val="nil"/>
        </w:pBdr>
        <w:spacing w:after="0" w:line="360" w:lineRule="auto"/>
        <w:ind w:right="-93"/>
        <w:jc w:val="both"/>
        <w:rPr>
          <w:rFonts w:ascii="Palatino Linotype" w:eastAsia="Palatino Linotype" w:hAnsi="Palatino Linotype" w:cs="Palatino Linotype"/>
        </w:rPr>
      </w:pPr>
    </w:p>
    <w:p w14:paraId="2CEBDF16" w14:textId="77777777" w:rsidR="00016C8D" w:rsidRPr="00B754B1" w:rsidRDefault="00045E61">
      <w:pPr>
        <w:spacing w:after="0" w:line="360" w:lineRule="auto"/>
        <w:ind w:right="49"/>
        <w:jc w:val="both"/>
        <w:rPr>
          <w:rFonts w:ascii="Palatino Linotype" w:eastAsia="Palatino Linotype" w:hAnsi="Palatino Linotype" w:cs="Palatino Linotype"/>
        </w:rPr>
      </w:pPr>
      <w:r w:rsidRPr="00B754B1">
        <w:rPr>
          <w:rFonts w:ascii="Palatino Linotype" w:eastAsia="Palatino Linotype" w:hAnsi="Palatino Linotype" w:cs="Palatino Linotype"/>
          <w:b/>
        </w:rPr>
        <w:lastRenderedPageBreak/>
        <w:t>CUARTO</w:t>
      </w:r>
      <w:r w:rsidR="002F4C3B" w:rsidRPr="00B754B1">
        <w:rPr>
          <w:rFonts w:ascii="Palatino Linotype" w:eastAsia="Palatino Linotype" w:hAnsi="Palatino Linotype" w:cs="Palatino Linotype"/>
          <w:b/>
        </w:rPr>
        <w:t>.</w:t>
      </w:r>
      <w:r w:rsidR="002F4C3B" w:rsidRPr="00B754B1">
        <w:rPr>
          <w:rFonts w:ascii="Palatino Linotype" w:eastAsia="Palatino Linotype" w:hAnsi="Palatino Linotype" w:cs="Palatino Linotype"/>
        </w:rPr>
        <w:t xml:space="preserve"> </w:t>
      </w:r>
      <w:r w:rsidR="002F4C3B" w:rsidRPr="00B754B1">
        <w:rPr>
          <w:rFonts w:ascii="Palatino Linotype" w:eastAsia="Palatino Linotype" w:hAnsi="Palatino Linotype" w:cs="Palatino Linotype"/>
          <w:b/>
        </w:rPr>
        <w:t xml:space="preserve">Notifíquese vía SAIMEX </w:t>
      </w:r>
      <w:r w:rsidR="002F4C3B" w:rsidRPr="00B754B1">
        <w:rPr>
          <w:rFonts w:ascii="Palatino Linotype" w:eastAsia="Palatino Linotype" w:hAnsi="Palatino Linotype" w:cs="Palatino Linotype"/>
        </w:rPr>
        <w:t>la presente resolución al T</w:t>
      </w:r>
      <w:r w:rsidR="002F4C3B" w:rsidRPr="00B754B1">
        <w:rPr>
          <w:rFonts w:ascii="Palatino Linotype" w:eastAsia="Palatino Linotype" w:hAnsi="Palatino Linotype" w:cs="Palatino Linotype"/>
          <w:b/>
        </w:rPr>
        <w:t xml:space="preserve">itular de la Unidad de Transparencia </w:t>
      </w:r>
      <w:r w:rsidR="002F4C3B" w:rsidRPr="00B754B1">
        <w:rPr>
          <w:rFonts w:ascii="Palatino Linotype" w:eastAsia="Palatino Linotype" w:hAnsi="Palatino Linotype" w:cs="Palatino Linotype"/>
        </w:rPr>
        <w:t xml:space="preserve">del </w:t>
      </w:r>
      <w:r w:rsidR="002F4C3B" w:rsidRPr="00B754B1">
        <w:rPr>
          <w:rFonts w:ascii="Palatino Linotype" w:eastAsia="Palatino Linotype" w:hAnsi="Palatino Linotype" w:cs="Palatino Linotype"/>
          <w:b/>
        </w:rPr>
        <w:t>SUJETO OBLIGADO</w:t>
      </w:r>
      <w:r w:rsidR="002F4C3B" w:rsidRPr="00B754B1">
        <w:rPr>
          <w:rFonts w:ascii="Palatino Linotype" w:eastAsia="Palatino Linotype" w:hAnsi="Palatino Linotype" w:cs="Palatino Linotype"/>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216de la Ley  de Transparencia y Acceso a la Información Pública del Estado de México y Municipios.</w:t>
      </w:r>
    </w:p>
    <w:p w14:paraId="6FDA175F" w14:textId="77777777" w:rsidR="00016C8D" w:rsidRPr="00B754B1" w:rsidRDefault="00016C8D">
      <w:pPr>
        <w:spacing w:after="0" w:line="360" w:lineRule="auto"/>
        <w:ind w:right="49"/>
        <w:jc w:val="both"/>
        <w:rPr>
          <w:rFonts w:ascii="Palatino Linotype" w:eastAsia="Palatino Linotype" w:hAnsi="Palatino Linotype" w:cs="Palatino Linotype"/>
        </w:rPr>
      </w:pPr>
    </w:p>
    <w:p w14:paraId="1CBF8330" w14:textId="77777777" w:rsidR="00016C8D" w:rsidRPr="00B754B1" w:rsidRDefault="00045E61">
      <w:pPr>
        <w:spacing w:after="0" w:line="360" w:lineRule="auto"/>
        <w:ind w:right="49"/>
        <w:jc w:val="both"/>
        <w:rPr>
          <w:rFonts w:ascii="Palatino Linotype" w:eastAsia="Palatino Linotype" w:hAnsi="Palatino Linotype" w:cs="Palatino Linotype"/>
        </w:rPr>
      </w:pPr>
      <w:r w:rsidRPr="00B754B1">
        <w:rPr>
          <w:rFonts w:ascii="Palatino Linotype" w:eastAsia="Palatino Linotype" w:hAnsi="Palatino Linotype" w:cs="Palatino Linotype"/>
          <w:b/>
        </w:rPr>
        <w:t>QUINTO</w:t>
      </w:r>
      <w:r w:rsidR="002F4C3B" w:rsidRPr="00B754B1">
        <w:rPr>
          <w:rFonts w:ascii="Palatino Linotype" w:eastAsia="Palatino Linotype" w:hAnsi="Palatino Linotype" w:cs="Palatino Linotype"/>
        </w:rPr>
        <w:t xml:space="preserve">. </w:t>
      </w:r>
      <w:r w:rsidR="002F4C3B" w:rsidRPr="00B754B1">
        <w:rPr>
          <w:rFonts w:ascii="Palatino Linotype" w:eastAsia="Palatino Linotype" w:hAnsi="Palatino Linotype" w:cs="Palatino Linotype"/>
          <w:b/>
        </w:rPr>
        <w:t>Notifíquese</w:t>
      </w:r>
      <w:r w:rsidR="002F4C3B" w:rsidRPr="00B754B1">
        <w:rPr>
          <w:rFonts w:ascii="Palatino Linotype" w:eastAsia="Palatino Linotype" w:hAnsi="Palatino Linotype" w:cs="Palatino Linotype"/>
        </w:rPr>
        <w:t>,</w:t>
      </w:r>
      <w:r w:rsidR="002F4C3B" w:rsidRPr="00B754B1">
        <w:rPr>
          <w:rFonts w:ascii="Palatino Linotype" w:eastAsia="Palatino Linotype" w:hAnsi="Palatino Linotype" w:cs="Palatino Linotype"/>
          <w:b/>
        </w:rPr>
        <w:t xml:space="preserve"> </w:t>
      </w:r>
      <w:r w:rsidR="002F4C3B" w:rsidRPr="00B754B1">
        <w:rPr>
          <w:rFonts w:ascii="Palatino Linotype" w:eastAsia="Palatino Linotype" w:hAnsi="Palatino Linotype" w:cs="Palatino Linotype"/>
        </w:rPr>
        <w:t xml:space="preserve">vía </w:t>
      </w:r>
      <w:r w:rsidR="002F4C3B" w:rsidRPr="00B754B1">
        <w:rPr>
          <w:rFonts w:ascii="Palatino Linotype" w:eastAsia="Palatino Linotype" w:hAnsi="Palatino Linotype" w:cs="Palatino Linotype"/>
          <w:b/>
        </w:rPr>
        <w:t>SAIMEX</w:t>
      </w:r>
      <w:r w:rsidR="002F4C3B" w:rsidRPr="00B754B1">
        <w:rPr>
          <w:rFonts w:ascii="Palatino Linotype" w:eastAsia="Palatino Linotype" w:hAnsi="Palatino Linotype" w:cs="Palatino Linotype"/>
        </w:rPr>
        <w:t xml:space="preserve">, a la parte </w:t>
      </w:r>
      <w:r w:rsidR="002F4C3B" w:rsidRPr="00B754B1">
        <w:rPr>
          <w:rFonts w:ascii="Palatino Linotype" w:eastAsia="Palatino Linotype" w:hAnsi="Palatino Linotype" w:cs="Palatino Linotype"/>
          <w:b/>
        </w:rPr>
        <w:t xml:space="preserve">Recurrente </w:t>
      </w:r>
      <w:r w:rsidR="002F4C3B" w:rsidRPr="00B754B1">
        <w:rPr>
          <w:rFonts w:ascii="Palatino Linotype" w:eastAsia="Palatino Linotype" w:hAnsi="Palatino Linotype" w:cs="Palatino Linotype"/>
        </w:rPr>
        <w:t>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w:t>
      </w:r>
      <w:r w:rsidRPr="00B754B1">
        <w:rPr>
          <w:rFonts w:ascii="Palatino Linotype" w:eastAsia="Palatino Linotype" w:hAnsi="Palatino Linotype" w:cs="Palatino Linotype"/>
        </w:rPr>
        <w:t>icables.</w:t>
      </w:r>
    </w:p>
    <w:p w14:paraId="7A187CA9" w14:textId="77777777" w:rsidR="00045E61" w:rsidRPr="00B754B1" w:rsidRDefault="00045E61">
      <w:pPr>
        <w:spacing w:after="0" w:line="360" w:lineRule="auto"/>
        <w:ind w:right="49"/>
        <w:jc w:val="both"/>
        <w:rPr>
          <w:rFonts w:ascii="Palatino Linotype" w:eastAsia="Palatino Linotype" w:hAnsi="Palatino Linotype" w:cs="Palatino Linotype"/>
        </w:rPr>
      </w:pPr>
    </w:p>
    <w:p w14:paraId="18735064" w14:textId="77777777" w:rsidR="00016C8D" w:rsidRPr="00B754B1" w:rsidRDefault="00045E61">
      <w:pPr>
        <w:spacing w:after="0" w:line="360" w:lineRule="auto"/>
        <w:ind w:right="49"/>
        <w:jc w:val="both"/>
        <w:rPr>
          <w:rFonts w:ascii="Palatino Linotype" w:eastAsia="Palatino Linotype" w:hAnsi="Palatino Linotype" w:cs="Palatino Linotype"/>
        </w:rPr>
      </w:pPr>
      <w:r w:rsidRPr="00B754B1">
        <w:rPr>
          <w:rFonts w:ascii="Palatino Linotype" w:eastAsia="Palatino Linotype" w:hAnsi="Palatino Linotype" w:cs="Palatino Linotype"/>
          <w:b/>
        </w:rPr>
        <w:t>SEXTO</w:t>
      </w:r>
      <w:r w:rsidR="002F4C3B" w:rsidRPr="00B754B1">
        <w:rPr>
          <w:rFonts w:ascii="Palatino Linotype" w:eastAsia="Palatino Linotype" w:hAnsi="Palatino Linotype" w:cs="Palatino Linotype"/>
          <w:b/>
        </w:rPr>
        <w:t>.</w:t>
      </w:r>
      <w:r w:rsidR="002F4C3B" w:rsidRPr="00B754B1">
        <w:rPr>
          <w:rFonts w:ascii="Palatino Linotype" w:eastAsia="Palatino Linotype" w:hAnsi="Palatino Linotype" w:cs="Palatino Linotype"/>
        </w:rPr>
        <w:t xml:space="preserve"> De conformidad con el artículo 198 de la Ley de Transparencia y Acceso a la Información Pública del Estado de México y Municipios, de considerarlo procedente, el </w:t>
      </w:r>
      <w:r w:rsidR="002F4C3B" w:rsidRPr="00B754B1">
        <w:rPr>
          <w:rFonts w:ascii="Palatino Linotype" w:eastAsia="Palatino Linotype" w:hAnsi="Palatino Linotype" w:cs="Palatino Linotype"/>
          <w:b/>
        </w:rPr>
        <w:t>SUJETO OBLIGADO</w:t>
      </w:r>
      <w:r w:rsidR="002F4C3B" w:rsidRPr="00B754B1">
        <w:rPr>
          <w:rFonts w:ascii="Palatino Linotype" w:eastAsia="Palatino Linotype" w:hAnsi="Palatino Linotype" w:cs="Palatino Linotype"/>
        </w:rPr>
        <w:t xml:space="preserve"> de manera fundada y motivada, podrá solicitar una ampliación de plazo para el cumplimiento de la presente resolución.</w:t>
      </w:r>
    </w:p>
    <w:p w14:paraId="1ADFBC82" w14:textId="77777777" w:rsidR="00016C8D" w:rsidRPr="00B754B1" w:rsidRDefault="00016C8D">
      <w:pPr>
        <w:spacing w:after="0" w:line="360" w:lineRule="auto"/>
        <w:ind w:right="49"/>
        <w:jc w:val="both"/>
        <w:rPr>
          <w:rFonts w:ascii="Palatino Linotype" w:eastAsia="Palatino Linotype" w:hAnsi="Palatino Linotype" w:cs="Palatino Linotype"/>
        </w:rPr>
      </w:pPr>
    </w:p>
    <w:p w14:paraId="144F9933" w14:textId="77777777" w:rsidR="00016C8D" w:rsidRPr="00B754B1" w:rsidRDefault="002F4C3B">
      <w:pPr>
        <w:spacing w:after="0" w:line="360" w:lineRule="auto"/>
        <w:ind w:right="-93"/>
        <w:jc w:val="both"/>
        <w:rPr>
          <w:rFonts w:ascii="Palatino Linotype" w:eastAsia="Palatino Linotype" w:hAnsi="Palatino Linotype" w:cs="Palatino Linotype"/>
        </w:rPr>
      </w:pPr>
      <w:r w:rsidRPr="00B754B1">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w:t>
      </w:r>
      <w:r w:rsidRPr="00B754B1">
        <w:rPr>
          <w:rFonts w:ascii="Palatino Linotype" w:eastAsia="Palatino Linotype" w:hAnsi="Palatino Linotype" w:cs="Palatino Linotype"/>
        </w:rPr>
        <w:lastRenderedPageBreak/>
        <w:t xml:space="preserve">GUADALUPE RAMÍREZ PEÑA; EN LA TRIGÉSIMA </w:t>
      </w:r>
      <w:r w:rsidR="00045E61" w:rsidRPr="00B754B1">
        <w:rPr>
          <w:rFonts w:ascii="Palatino Linotype" w:eastAsia="Palatino Linotype" w:hAnsi="Palatino Linotype" w:cs="Palatino Linotype"/>
        </w:rPr>
        <w:t>QUINTA</w:t>
      </w:r>
      <w:r w:rsidRPr="00B754B1">
        <w:rPr>
          <w:rFonts w:ascii="Palatino Linotype" w:eastAsia="Palatino Linotype" w:hAnsi="Palatino Linotype" w:cs="Palatino Linotype"/>
        </w:rPr>
        <w:t xml:space="preserve"> SESIÓN ORDINARIA CELEBRADA EL </w:t>
      </w:r>
      <w:r w:rsidR="00045E61" w:rsidRPr="00B754B1">
        <w:rPr>
          <w:rFonts w:ascii="Palatino Linotype" w:eastAsia="Palatino Linotype" w:hAnsi="Palatino Linotype" w:cs="Palatino Linotype"/>
        </w:rPr>
        <w:t>TRES DE OCTUBRE</w:t>
      </w:r>
      <w:r w:rsidRPr="00B754B1">
        <w:rPr>
          <w:rFonts w:ascii="Palatino Linotype" w:eastAsia="Palatino Linotype" w:hAnsi="Palatino Linotype" w:cs="Palatino Linotype"/>
        </w:rPr>
        <w:t xml:space="preserve"> DE DOS MIL VEINTICUATRO, ANTE EL SECRETARIO TÉCNICO DEL PLENO ALEXIS TAPIA RAMÍREZ.</w:t>
      </w:r>
    </w:p>
    <w:p w14:paraId="4CB5086D" w14:textId="1AFADCAB" w:rsidR="00016C8D" w:rsidRPr="00B754B1" w:rsidRDefault="00016C8D">
      <w:pPr>
        <w:spacing w:after="0" w:line="360" w:lineRule="auto"/>
        <w:ind w:right="49"/>
        <w:jc w:val="both"/>
        <w:rPr>
          <w:rFonts w:ascii="Palatino Linotype" w:eastAsia="Palatino Linotype" w:hAnsi="Palatino Linotype" w:cs="Palatino Linotype"/>
        </w:rPr>
      </w:pPr>
    </w:p>
    <w:p w14:paraId="24F04DE9" w14:textId="31E9B50E" w:rsidR="00B754B1" w:rsidRPr="00B754B1" w:rsidRDefault="00B754B1">
      <w:pPr>
        <w:spacing w:after="0" w:line="360" w:lineRule="auto"/>
        <w:ind w:right="49"/>
        <w:jc w:val="both"/>
        <w:rPr>
          <w:rFonts w:ascii="Palatino Linotype" w:eastAsia="Palatino Linotype" w:hAnsi="Palatino Linotype" w:cs="Palatino Linotype"/>
        </w:rPr>
      </w:pPr>
    </w:p>
    <w:p w14:paraId="6DD3AE44" w14:textId="6CD15688" w:rsidR="00B754B1" w:rsidRPr="00B754B1" w:rsidRDefault="00B754B1">
      <w:pPr>
        <w:spacing w:after="0" w:line="360" w:lineRule="auto"/>
        <w:ind w:right="49"/>
        <w:jc w:val="both"/>
        <w:rPr>
          <w:rFonts w:ascii="Palatino Linotype" w:eastAsia="Palatino Linotype" w:hAnsi="Palatino Linotype" w:cs="Palatino Linotype"/>
        </w:rPr>
      </w:pPr>
    </w:p>
    <w:p w14:paraId="35F19053" w14:textId="0F3A8FCE" w:rsidR="00B754B1" w:rsidRPr="00B754B1" w:rsidRDefault="00B754B1">
      <w:pPr>
        <w:spacing w:after="0" w:line="360" w:lineRule="auto"/>
        <w:ind w:right="49"/>
        <w:jc w:val="both"/>
        <w:rPr>
          <w:rFonts w:ascii="Palatino Linotype" w:eastAsia="Palatino Linotype" w:hAnsi="Palatino Linotype" w:cs="Palatino Linotype"/>
        </w:rPr>
      </w:pPr>
    </w:p>
    <w:p w14:paraId="54AB8888" w14:textId="53A1BA2C" w:rsidR="00B754B1" w:rsidRPr="00B754B1" w:rsidRDefault="00B754B1">
      <w:pPr>
        <w:spacing w:after="0" w:line="360" w:lineRule="auto"/>
        <w:ind w:right="49"/>
        <w:jc w:val="both"/>
        <w:rPr>
          <w:rFonts w:ascii="Palatino Linotype" w:eastAsia="Palatino Linotype" w:hAnsi="Palatino Linotype" w:cs="Palatino Linotype"/>
        </w:rPr>
      </w:pPr>
    </w:p>
    <w:p w14:paraId="7E7011FB" w14:textId="2C6ECEE2" w:rsidR="00B754B1" w:rsidRPr="00B754B1" w:rsidRDefault="00B754B1">
      <w:pPr>
        <w:spacing w:after="0" w:line="360" w:lineRule="auto"/>
        <w:ind w:right="49"/>
        <w:jc w:val="both"/>
        <w:rPr>
          <w:rFonts w:ascii="Palatino Linotype" w:eastAsia="Palatino Linotype" w:hAnsi="Palatino Linotype" w:cs="Palatino Linotype"/>
        </w:rPr>
      </w:pPr>
    </w:p>
    <w:p w14:paraId="320381F4" w14:textId="4B9D3CEA" w:rsidR="00B754B1" w:rsidRPr="00B754B1" w:rsidRDefault="00B754B1">
      <w:pPr>
        <w:spacing w:after="0" w:line="360" w:lineRule="auto"/>
        <w:ind w:right="49"/>
        <w:jc w:val="both"/>
        <w:rPr>
          <w:rFonts w:ascii="Palatino Linotype" w:eastAsia="Palatino Linotype" w:hAnsi="Palatino Linotype" w:cs="Palatino Linotype"/>
        </w:rPr>
      </w:pPr>
    </w:p>
    <w:p w14:paraId="6A36BD97" w14:textId="511428DD" w:rsidR="00B754B1" w:rsidRPr="00B754B1" w:rsidRDefault="00B754B1">
      <w:pPr>
        <w:spacing w:after="0" w:line="360" w:lineRule="auto"/>
        <w:ind w:right="49"/>
        <w:jc w:val="both"/>
        <w:rPr>
          <w:rFonts w:ascii="Palatino Linotype" w:eastAsia="Palatino Linotype" w:hAnsi="Palatino Linotype" w:cs="Palatino Linotype"/>
        </w:rPr>
      </w:pPr>
    </w:p>
    <w:p w14:paraId="0D708C6A" w14:textId="31C78817" w:rsidR="00B754B1" w:rsidRPr="00B754B1" w:rsidRDefault="00B754B1">
      <w:pPr>
        <w:spacing w:after="0" w:line="360" w:lineRule="auto"/>
        <w:ind w:right="49"/>
        <w:jc w:val="both"/>
        <w:rPr>
          <w:rFonts w:ascii="Palatino Linotype" w:eastAsia="Palatino Linotype" w:hAnsi="Palatino Linotype" w:cs="Palatino Linotype"/>
        </w:rPr>
      </w:pPr>
    </w:p>
    <w:p w14:paraId="4EBC9C11" w14:textId="34BC1D7B" w:rsidR="00B754B1" w:rsidRPr="00B754B1" w:rsidRDefault="00B754B1">
      <w:pPr>
        <w:spacing w:after="0" w:line="360" w:lineRule="auto"/>
        <w:ind w:right="49"/>
        <w:jc w:val="both"/>
        <w:rPr>
          <w:rFonts w:ascii="Palatino Linotype" w:eastAsia="Palatino Linotype" w:hAnsi="Palatino Linotype" w:cs="Palatino Linotype"/>
        </w:rPr>
      </w:pPr>
    </w:p>
    <w:p w14:paraId="2FC3C157" w14:textId="03DCEF4A" w:rsidR="00B754B1" w:rsidRPr="00B754B1" w:rsidRDefault="00B754B1">
      <w:pPr>
        <w:spacing w:after="0" w:line="360" w:lineRule="auto"/>
        <w:ind w:right="49"/>
        <w:jc w:val="both"/>
        <w:rPr>
          <w:rFonts w:ascii="Palatino Linotype" w:eastAsia="Palatino Linotype" w:hAnsi="Palatino Linotype" w:cs="Palatino Linotype"/>
        </w:rPr>
      </w:pPr>
    </w:p>
    <w:p w14:paraId="4DD4A4B3" w14:textId="71BF576B" w:rsidR="00B754B1" w:rsidRPr="00B754B1" w:rsidRDefault="00B754B1">
      <w:pPr>
        <w:spacing w:after="0" w:line="360" w:lineRule="auto"/>
        <w:ind w:right="49"/>
        <w:jc w:val="both"/>
        <w:rPr>
          <w:rFonts w:ascii="Palatino Linotype" w:eastAsia="Palatino Linotype" w:hAnsi="Palatino Linotype" w:cs="Palatino Linotype"/>
        </w:rPr>
      </w:pPr>
    </w:p>
    <w:p w14:paraId="54898F64" w14:textId="3C4EE258" w:rsidR="00B754B1" w:rsidRPr="00B754B1" w:rsidRDefault="00B754B1">
      <w:pPr>
        <w:spacing w:after="0" w:line="360" w:lineRule="auto"/>
        <w:ind w:right="49"/>
        <w:jc w:val="both"/>
        <w:rPr>
          <w:rFonts w:ascii="Palatino Linotype" w:eastAsia="Palatino Linotype" w:hAnsi="Palatino Linotype" w:cs="Palatino Linotype"/>
        </w:rPr>
      </w:pPr>
    </w:p>
    <w:p w14:paraId="394E1CD7" w14:textId="04B539E7" w:rsidR="00B754B1" w:rsidRPr="00B754B1" w:rsidRDefault="00B754B1">
      <w:pPr>
        <w:spacing w:after="0" w:line="360" w:lineRule="auto"/>
        <w:ind w:right="49"/>
        <w:jc w:val="both"/>
        <w:rPr>
          <w:rFonts w:ascii="Palatino Linotype" w:eastAsia="Palatino Linotype" w:hAnsi="Palatino Linotype" w:cs="Palatino Linotype"/>
        </w:rPr>
      </w:pPr>
    </w:p>
    <w:p w14:paraId="377B0592" w14:textId="059183CA" w:rsidR="00B754B1" w:rsidRPr="00B754B1" w:rsidRDefault="00B754B1">
      <w:pPr>
        <w:spacing w:after="0" w:line="360" w:lineRule="auto"/>
        <w:ind w:right="49"/>
        <w:jc w:val="both"/>
        <w:rPr>
          <w:rFonts w:ascii="Palatino Linotype" w:eastAsia="Palatino Linotype" w:hAnsi="Palatino Linotype" w:cs="Palatino Linotype"/>
        </w:rPr>
      </w:pPr>
    </w:p>
    <w:p w14:paraId="3A799661" w14:textId="658AD157" w:rsidR="00B754B1" w:rsidRPr="00B754B1" w:rsidRDefault="00B754B1">
      <w:pPr>
        <w:spacing w:after="0" w:line="360" w:lineRule="auto"/>
        <w:ind w:right="49"/>
        <w:jc w:val="both"/>
        <w:rPr>
          <w:rFonts w:ascii="Palatino Linotype" w:eastAsia="Palatino Linotype" w:hAnsi="Palatino Linotype" w:cs="Palatino Linotype"/>
        </w:rPr>
      </w:pPr>
    </w:p>
    <w:p w14:paraId="198DE919" w14:textId="74342C89" w:rsidR="00B754B1" w:rsidRPr="00B754B1" w:rsidRDefault="00B754B1">
      <w:pPr>
        <w:spacing w:after="0" w:line="360" w:lineRule="auto"/>
        <w:ind w:right="49"/>
        <w:jc w:val="both"/>
        <w:rPr>
          <w:rFonts w:ascii="Palatino Linotype" w:eastAsia="Palatino Linotype" w:hAnsi="Palatino Linotype" w:cs="Palatino Linotype"/>
        </w:rPr>
      </w:pPr>
    </w:p>
    <w:p w14:paraId="109D766A" w14:textId="03D470B1" w:rsidR="00B754B1" w:rsidRPr="00B754B1" w:rsidRDefault="00B754B1">
      <w:pPr>
        <w:spacing w:after="0" w:line="360" w:lineRule="auto"/>
        <w:ind w:right="49"/>
        <w:jc w:val="both"/>
        <w:rPr>
          <w:rFonts w:ascii="Palatino Linotype" w:eastAsia="Palatino Linotype" w:hAnsi="Palatino Linotype" w:cs="Palatino Linotype"/>
        </w:rPr>
      </w:pPr>
    </w:p>
    <w:p w14:paraId="07F3E1EA" w14:textId="322E768C" w:rsidR="00B754B1" w:rsidRPr="00B754B1" w:rsidRDefault="00B754B1">
      <w:pPr>
        <w:spacing w:after="0" w:line="360" w:lineRule="auto"/>
        <w:ind w:right="49"/>
        <w:jc w:val="both"/>
        <w:rPr>
          <w:rFonts w:ascii="Palatino Linotype" w:eastAsia="Palatino Linotype" w:hAnsi="Palatino Linotype" w:cs="Palatino Linotype"/>
        </w:rPr>
      </w:pPr>
    </w:p>
    <w:p w14:paraId="3B86969A" w14:textId="354C5F33" w:rsidR="00B754B1" w:rsidRPr="00B754B1" w:rsidRDefault="00B754B1">
      <w:pPr>
        <w:spacing w:after="0" w:line="360" w:lineRule="auto"/>
        <w:ind w:right="49"/>
        <w:jc w:val="both"/>
        <w:rPr>
          <w:rFonts w:ascii="Palatino Linotype" w:eastAsia="Palatino Linotype" w:hAnsi="Palatino Linotype" w:cs="Palatino Linotype"/>
        </w:rPr>
      </w:pPr>
    </w:p>
    <w:p w14:paraId="4DECE56B" w14:textId="142A1510" w:rsidR="00B754B1" w:rsidRPr="00B754B1" w:rsidRDefault="00B754B1">
      <w:pPr>
        <w:spacing w:after="0" w:line="360" w:lineRule="auto"/>
        <w:ind w:right="49"/>
        <w:jc w:val="both"/>
        <w:rPr>
          <w:rFonts w:ascii="Palatino Linotype" w:eastAsia="Palatino Linotype" w:hAnsi="Palatino Linotype" w:cs="Palatino Linotype"/>
        </w:rPr>
      </w:pPr>
    </w:p>
    <w:p w14:paraId="2D76BC76" w14:textId="3F28D6CE" w:rsidR="00B754B1" w:rsidRPr="00B754B1" w:rsidRDefault="00B754B1">
      <w:pPr>
        <w:spacing w:after="0" w:line="360" w:lineRule="auto"/>
        <w:ind w:right="49"/>
        <w:jc w:val="both"/>
        <w:rPr>
          <w:rFonts w:ascii="Palatino Linotype" w:eastAsia="Palatino Linotype" w:hAnsi="Palatino Linotype" w:cs="Palatino Linotype"/>
        </w:rPr>
      </w:pPr>
    </w:p>
    <w:p w14:paraId="1CC571CF" w14:textId="5DABC4ED" w:rsidR="00B754B1" w:rsidRPr="00B754B1" w:rsidRDefault="00B754B1">
      <w:pPr>
        <w:spacing w:after="0" w:line="360" w:lineRule="auto"/>
        <w:ind w:right="49"/>
        <w:jc w:val="both"/>
        <w:rPr>
          <w:rFonts w:ascii="Palatino Linotype" w:eastAsia="Palatino Linotype" w:hAnsi="Palatino Linotype" w:cs="Palatino Linotype"/>
        </w:rPr>
      </w:pPr>
    </w:p>
    <w:p w14:paraId="21AE90D1" w14:textId="40F657CD" w:rsidR="00B754B1" w:rsidRPr="00B754B1" w:rsidRDefault="00B754B1">
      <w:pPr>
        <w:spacing w:after="0" w:line="360" w:lineRule="auto"/>
        <w:ind w:right="49"/>
        <w:jc w:val="both"/>
        <w:rPr>
          <w:rFonts w:ascii="Palatino Linotype" w:eastAsia="Palatino Linotype" w:hAnsi="Palatino Linotype" w:cs="Palatino Linotype"/>
        </w:rPr>
      </w:pPr>
    </w:p>
    <w:p w14:paraId="45931DF4" w14:textId="37F0E23F" w:rsidR="00B754B1" w:rsidRPr="00B754B1" w:rsidRDefault="00B754B1">
      <w:pPr>
        <w:spacing w:after="0" w:line="360" w:lineRule="auto"/>
        <w:ind w:right="49"/>
        <w:jc w:val="both"/>
        <w:rPr>
          <w:rFonts w:ascii="Palatino Linotype" w:eastAsia="Palatino Linotype" w:hAnsi="Palatino Linotype" w:cs="Palatino Linotype"/>
        </w:rPr>
      </w:pPr>
    </w:p>
    <w:p w14:paraId="2F24651A" w14:textId="22476499" w:rsidR="00B754B1" w:rsidRPr="00B754B1" w:rsidRDefault="00B754B1">
      <w:pPr>
        <w:spacing w:after="0" w:line="360" w:lineRule="auto"/>
        <w:ind w:right="49"/>
        <w:jc w:val="both"/>
        <w:rPr>
          <w:rFonts w:ascii="Palatino Linotype" w:eastAsia="Palatino Linotype" w:hAnsi="Palatino Linotype" w:cs="Palatino Linotype"/>
        </w:rPr>
      </w:pPr>
    </w:p>
    <w:p w14:paraId="27EB065E" w14:textId="7E60143E" w:rsidR="00B754B1" w:rsidRPr="00B754B1" w:rsidRDefault="00B754B1">
      <w:pPr>
        <w:spacing w:after="0" w:line="360" w:lineRule="auto"/>
        <w:ind w:right="49"/>
        <w:jc w:val="both"/>
        <w:rPr>
          <w:rFonts w:ascii="Palatino Linotype" w:eastAsia="Palatino Linotype" w:hAnsi="Palatino Linotype" w:cs="Palatino Linotype"/>
        </w:rPr>
      </w:pPr>
    </w:p>
    <w:p w14:paraId="46F59565" w14:textId="56711BBB" w:rsidR="00B754B1" w:rsidRPr="00B754B1" w:rsidRDefault="00B754B1">
      <w:pPr>
        <w:spacing w:after="0" w:line="360" w:lineRule="auto"/>
        <w:ind w:right="49"/>
        <w:jc w:val="both"/>
        <w:rPr>
          <w:rFonts w:ascii="Palatino Linotype" w:eastAsia="Palatino Linotype" w:hAnsi="Palatino Linotype" w:cs="Palatino Linotype"/>
        </w:rPr>
      </w:pPr>
    </w:p>
    <w:p w14:paraId="4C41BF2E" w14:textId="11503748" w:rsidR="00B754B1" w:rsidRPr="00B754B1" w:rsidRDefault="00B754B1">
      <w:pPr>
        <w:spacing w:after="0" w:line="360" w:lineRule="auto"/>
        <w:ind w:right="49"/>
        <w:jc w:val="both"/>
        <w:rPr>
          <w:rFonts w:ascii="Palatino Linotype" w:eastAsia="Palatino Linotype" w:hAnsi="Palatino Linotype" w:cs="Palatino Linotype"/>
        </w:rPr>
      </w:pPr>
    </w:p>
    <w:p w14:paraId="4D658A64" w14:textId="77777777" w:rsidR="00B754B1" w:rsidRPr="00B754B1" w:rsidRDefault="00B754B1">
      <w:pPr>
        <w:spacing w:after="0" w:line="360" w:lineRule="auto"/>
        <w:ind w:right="49"/>
        <w:jc w:val="both"/>
        <w:rPr>
          <w:rFonts w:ascii="Palatino Linotype" w:eastAsia="Palatino Linotype" w:hAnsi="Palatino Linotype" w:cs="Palatino Linotype"/>
        </w:rPr>
      </w:pPr>
    </w:p>
    <w:sectPr w:rsidR="00B754B1" w:rsidRPr="00B754B1">
      <w:headerReference w:type="default" r:id="rId14"/>
      <w:footerReference w:type="default" r:id="rId15"/>
      <w:headerReference w:type="first" r:id="rId16"/>
      <w:footerReference w:type="first" r:id="rId17"/>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97B40" w14:textId="77777777" w:rsidR="00124C2C" w:rsidRDefault="00124C2C">
      <w:pPr>
        <w:spacing w:after="0" w:line="240" w:lineRule="auto"/>
      </w:pPr>
      <w:r>
        <w:separator/>
      </w:r>
    </w:p>
  </w:endnote>
  <w:endnote w:type="continuationSeparator" w:id="0">
    <w:p w14:paraId="717B69D4" w14:textId="77777777" w:rsidR="00124C2C" w:rsidRDefault="00124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C200C" w14:textId="77777777" w:rsidR="00D34773" w:rsidRDefault="00D34773">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FD49FB">
      <w:rPr>
        <w:b/>
        <w:noProof/>
        <w:color w:val="000000"/>
        <w:sz w:val="24"/>
        <w:szCs w:val="24"/>
      </w:rPr>
      <w:t>21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FD49FB">
      <w:rPr>
        <w:b/>
        <w:noProof/>
        <w:color w:val="000000"/>
        <w:sz w:val="24"/>
        <w:szCs w:val="24"/>
      </w:rPr>
      <w:t>39</w:t>
    </w:r>
    <w:r>
      <w:rPr>
        <w:b/>
        <w:color w:val="000000"/>
        <w:sz w:val="24"/>
        <w:szCs w:val="24"/>
      </w:rPr>
      <w:fldChar w:fldCharType="end"/>
    </w:r>
  </w:p>
  <w:p w14:paraId="66266059" w14:textId="77777777" w:rsidR="00D34773" w:rsidRDefault="00D34773">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F7948" w14:textId="77777777" w:rsidR="00D34773" w:rsidRDefault="00D34773">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FD49FB">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FD49FB">
      <w:rPr>
        <w:b/>
        <w:noProof/>
        <w:color w:val="000000"/>
        <w:sz w:val="24"/>
        <w:szCs w:val="24"/>
      </w:rPr>
      <w:t>39</w:t>
    </w:r>
    <w:r>
      <w:rPr>
        <w:b/>
        <w:color w:val="000000"/>
        <w:sz w:val="24"/>
        <w:szCs w:val="24"/>
      </w:rPr>
      <w:fldChar w:fldCharType="end"/>
    </w:r>
  </w:p>
  <w:p w14:paraId="325C813F" w14:textId="77777777" w:rsidR="00D34773" w:rsidRDefault="00D34773">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E3F86" w14:textId="77777777" w:rsidR="00124C2C" w:rsidRDefault="00124C2C">
      <w:pPr>
        <w:spacing w:after="0" w:line="240" w:lineRule="auto"/>
      </w:pPr>
      <w:r>
        <w:separator/>
      </w:r>
    </w:p>
  </w:footnote>
  <w:footnote w:type="continuationSeparator" w:id="0">
    <w:p w14:paraId="6196EE56" w14:textId="77777777" w:rsidR="00124C2C" w:rsidRDefault="00124C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821D2" w14:textId="77777777" w:rsidR="00D34773" w:rsidRDefault="00D34773">
    <w:pPr>
      <w:widowControl w:val="0"/>
      <w:pBdr>
        <w:top w:val="nil"/>
        <w:left w:val="nil"/>
        <w:bottom w:val="nil"/>
        <w:right w:val="nil"/>
        <w:between w:val="nil"/>
      </w:pBdr>
      <w:spacing w:after="0"/>
      <w:rPr>
        <w:color w:val="000000"/>
      </w:rPr>
    </w:pPr>
    <w:r>
      <w:rPr>
        <w:noProof/>
        <w:lang w:eastAsia="es-MX"/>
      </w:rPr>
      <w:drawing>
        <wp:anchor distT="0" distB="0" distL="0" distR="0" simplePos="0" relativeHeight="251658240" behindDoc="1" locked="0" layoutInCell="1" hidden="0" allowOverlap="1" wp14:anchorId="2231204E" wp14:editId="51B11FE9">
          <wp:simplePos x="0" y="0"/>
          <wp:positionH relativeFrom="column">
            <wp:posOffset>-717548</wp:posOffset>
          </wp:positionH>
          <wp:positionV relativeFrom="paragraph">
            <wp:posOffset>-250188</wp:posOffset>
          </wp:positionV>
          <wp:extent cx="7809876" cy="10165823"/>
          <wp:effectExtent l="0" t="0" r="0" b="0"/>
          <wp:wrapNone/>
          <wp:docPr id="3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3"/>
      <w:tblW w:w="5603" w:type="dxa"/>
      <w:tblInd w:w="3611" w:type="dxa"/>
      <w:tblLayout w:type="fixed"/>
      <w:tblLook w:val="0400" w:firstRow="0" w:lastRow="0" w:firstColumn="0" w:lastColumn="0" w:noHBand="0" w:noVBand="1"/>
    </w:tblPr>
    <w:tblGrid>
      <w:gridCol w:w="2551"/>
      <w:gridCol w:w="3052"/>
    </w:tblGrid>
    <w:tr w:rsidR="00D34773" w14:paraId="5FC82D0B" w14:textId="77777777">
      <w:tc>
        <w:tcPr>
          <w:tcW w:w="2551" w:type="dxa"/>
          <w:vAlign w:val="center"/>
        </w:tcPr>
        <w:p w14:paraId="1F666250" w14:textId="77777777" w:rsidR="00D34773" w:rsidRDefault="00D34773">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p w14:paraId="35D655A1" w14:textId="77777777" w:rsidR="00D34773" w:rsidRDefault="00D34773">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p>
      </w:tc>
      <w:tc>
        <w:tcPr>
          <w:tcW w:w="3052" w:type="dxa"/>
          <w:vAlign w:val="center"/>
        </w:tcPr>
        <w:p w14:paraId="7A9FCEA9" w14:textId="77777777" w:rsidR="00D34773" w:rsidRDefault="00D34773">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03259/INFOEM/IP/RR/2024 y acumulado</w:t>
          </w:r>
        </w:p>
      </w:tc>
    </w:tr>
    <w:tr w:rsidR="00D34773" w14:paraId="10AD66CF" w14:textId="77777777">
      <w:trPr>
        <w:trHeight w:val="217"/>
      </w:trPr>
      <w:tc>
        <w:tcPr>
          <w:tcW w:w="2551" w:type="dxa"/>
          <w:vAlign w:val="center"/>
        </w:tcPr>
        <w:p w14:paraId="1D74DE62" w14:textId="77777777" w:rsidR="00D34773" w:rsidRDefault="00D34773">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tc>
      <w:tc>
        <w:tcPr>
          <w:tcW w:w="3052" w:type="dxa"/>
          <w:vAlign w:val="center"/>
        </w:tcPr>
        <w:p w14:paraId="278411D9" w14:textId="77777777" w:rsidR="00D34773" w:rsidRDefault="00D34773">
          <w:pPr>
            <w:pBdr>
              <w:top w:val="nil"/>
              <w:left w:val="nil"/>
              <w:bottom w:val="nil"/>
              <w:right w:val="nil"/>
              <w:between w:val="nil"/>
            </w:pBdr>
            <w:tabs>
              <w:tab w:val="center" w:pos="4419"/>
              <w:tab w:val="right" w:pos="8838"/>
            </w:tabs>
            <w:ind w:right="168"/>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Ayuntamiento de Toluca</w:t>
          </w:r>
        </w:p>
      </w:tc>
    </w:tr>
    <w:tr w:rsidR="00D34773" w14:paraId="16C93234" w14:textId="77777777">
      <w:tc>
        <w:tcPr>
          <w:tcW w:w="2551" w:type="dxa"/>
          <w:vAlign w:val="center"/>
        </w:tcPr>
        <w:p w14:paraId="674DD6C8" w14:textId="77777777" w:rsidR="00D34773" w:rsidRDefault="00D34773">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3035B0B7" w14:textId="77777777" w:rsidR="00D34773" w:rsidRDefault="00D34773">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3F97A093" w14:textId="77777777" w:rsidR="00D34773" w:rsidRDefault="00D34773">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0ADC3" w14:textId="7BA114B9" w:rsidR="00D34773" w:rsidRDefault="00D34773">
    <w:pPr>
      <w:widowControl w:val="0"/>
      <w:pBdr>
        <w:top w:val="nil"/>
        <w:left w:val="nil"/>
        <w:bottom w:val="nil"/>
        <w:right w:val="nil"/>
        <w:between w:val="nil"/>
      </w:pBdr>
      <w:spacing w:after="0"/>
      <w:rPr>
        <w:rFonts w:ascii="Palatino Linotype" w:eastAsia="Palatino Linotype" w:hAnsi="Palatino Linotype" w:cs="Palatino Linotype"/>
        <w:sz w:val="24"/>
        <w:szCs w:val="24"/>
      </w:rPr>
    </w:pPr>
    <w:r>
      <w:rPr>
        <w:noProof/>
        <w:lang w:eastAsia="es-MX"/>
      </w:rPr>
      <w:drawing>
        <wp:anchor distT="0" distB="0" distL="0" distR="0" simplePos="0" relativeHeight="251659264" behindDoc="1" locked="0" layoutInCell="1" hidden="0" allowOverlap="1" wp14:anchorId="132203BD" wp14:editId="7E76FB9D">
          <wp:simplePos x="0" y="0"/>
          <wp:positionH relativeFrom="column">
            <wp:posOffset>-631825</wp:posOffset>
          </wp:positionH>
          <wp:positionV relativeFrom="paragraph">
            <wp:posOffset>-140335</wp:posOffset>
          </wp:positionV>
          <wp:extent cx="7809865" cy="10165715"/>
          <wp:effectExtent l="0" t="0" r="0" b="0"/>
          <wp:wrapNone/>
          <wp:docPr id="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4"/>
      <w:tblW w:w="5603" w:type="dxa"/>
      <w:tblInd w:w="3611" w:type="dxa"/>
      <w:tblLayout w:type="fixed"/>
      <w:tblLook w:val="0400" w:firstRow="0" w:lastRow="0" w:firstColumn="0" w:lastColumn="0" w:noHBand="0" w:noVBand="1"/>
    </w:tblPr>
    <w:tblGrid>
      <w:gridCol w:w="2551"/>
      <w:gridCol w:w="3052"/>
    </w:tblGrid>
    <w:tr w:rsidR="00D34773" w14:paraId="281CF538" w14:textId="77777777">
      <w:tc>
        <w:tcPr>
          <w:tcW w:w="2551" w:type="dxa"/>
          <w:vAlign w:val="center"/>
        </w:tcPr>
        <w:p w14:paraId="7AD6C95C" w14:textId="77777777" w:rsidR="00D34773" w:rsidRDefault="00D34773">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p w14:paraId="1CF7BF1E" w14:textId="77777777" w:rsidR="00D34773" w:rsidRDefault="00D34773">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p>
      </w:tc>
      <w:tc>
        <w:tcPr>
          <w:tcW w:w="3052" w:type="dxa"/>
          <w:vAlign w:val="center"/>
        </w:tcPr>
        <w:p w14:paraId="676BA81B" w14:textId="77777777" w:rsidR="00D34773" w:rsidRDefault="00D34773">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03259/INFOEM/IP/RR/2024 y acumulado</w:t>
          </w:r>
        </w:p>
      </w:tc>
    </w:tr>
    <w:tr w:rsidR="00D34773" w14:paraId="2D553453" w14:textId="77777777">
      <w:tc>
        <w:tcPr>
          <w:tcW w:w="2551" w:type="dxa"/>
          <w:vAlign w:val="center"/>
        </w:tcPr>
        <w:p w14:paraId="79F81DE9" w14:textId="77777777" w:rsidR="00D34773" w:rsidRDefault="00D34773">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Recurrente:</w:t>
          </w:r>
        </w:p>
      </w:tc>
      <w:tc>
        <w:tcPr>
          <w:tcW w:w="3052" w:type="dxa"/>
          <w:vAlign w:val="center"/>
        </w:tcPr>
        <w:p w14:paraId="3EA0792B" w14:textId="77777777" w:rsidR="00D34773" w:rsidRDefault="00D34773">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p>
      </w:tc>
    </w:tr>
    <w:tr w:rsidR="00D34773" w14:paraId="662AED0E" w14:textId="77777777">
      <w:trPr>
        <w:trHeight w:val="152"/>
      </w:trPr>
      <w:tc>
        <w:tcPr>
          <w:tcW w:w="2551" w:type="dxa"/>
          <w:vAlign w:val="center"/>
        </w:tcPr>
        <w:p w14:paraId="38C5157E" w14:textId="61044392" w:rsidR="00D34773" w:rsidRDefault="00D34773">
          <w:pP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tc>
      <w:tc>
        <w:tcPr>
          <w:tcW w:w="3052" w:type="dxa"/>
          <w:vAlign w:val="center"/>
        </w:tcPr>
        <w:p w14:paraId="7BD6453B" w14:textId="77777777" w:rsidR="00D34773" w:rsidRDefault="00D34773">
          <w:pPr>
            <w:pBdr>
              <w:top w:val="nil"/>
              <w:left w:val="nil"/>
              <w:bottom w:val="nil"/>
              <w:right w:val="nil"/>
              <w:between w:val="nil"/>
            </w:pBdr>
            <w:tabs>
              <w:tab w:val="center" w:pos="4419"/>
              <w:tab w:val="right" w:pos="8838"/>
            </w:tabs>
            <w:ind w:right="174"/>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Ayuntamiento de Toluca</w:t>
          </w:r>
        </w:p>
      </w:tc>
    </w:tr>
    <w:tr w:rsidR="00D34773" w14:paraId="7FB29ABE" w14:textId="77777777">
      <w:tc>
        <w:tcPr>
          <w:tcW w:w="2551" w:type="dxa"/>
          <w:vAlign w:val="center"/>
        </w:tcPr>
        <w:p w14:paraId="17D51F42" w14:textId="77777777" w:rsidR="00D34773" w:rsidRDefault="00D34773">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661CF367" w14:textId="77777777" w:rsidR="00D34773" w:rsidRDefault="00D34773">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01E7738C" w14:textId="77777777" w:rsidR="00D34773" w:rsidRDefault="00D34773">
    <w:pPr>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C5047"/>
    <w:multiLevelType w:val="multilevel"/>
    <w:tmpl w:val="D506C5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DAE64C4"/>
    <w:multiLevelType w:val="multilevel"/>
    <w:tmpl w:val="1FD0E13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B28530A"/>
    <w:multiLevelType w:val="multilevel"/>
    <w:tmpl w:val="C8A042C0"/>
    <w:lvl w:ilvl="0">
      <w:start w:val="2"/>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57726BD"/>
    <w:multiLevelType w:val="multilevel"/>
    <w:tmpl w:val="CE345A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25144F9"/>
    <w:multiLevelType w:val="multilevel"/>
    <w:tmpl w:val="7CD68C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0FE3796"/>
    <w:multiLevelType w:val="hybridMultilevel"/>
    <w:tmpl w:val="C51655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5D52D52"/>
    <w:multiLevelType w:val="multilevel"/>
    <w:tmpl w:val="CB88CF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84E2823"/>
    <w:multiLevelType w:val="hybridMultilevel"/>
    <w:tmpl w:val="EE56F9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BBF279E"/>
    <w:multiLevelType w:val="multilevel"/>
    <w:tmpl w:val="0322758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F5C4251"/>
    <w:multiLevelType w:val="multilevel"/>
    <w:tmpl w:val="B868DC76"/>
    <w:lvl w:ilvl="0">
      <w:start w:val="1"/>
      <w:numFmt w:val="lowerLetter"/>
      <w:lvlText w:val="%1)"/>
      <w:lvlJc w:val="left"/>
      <w:pPr>
        <w:ind w:left="720" w:hanging="360"/>
      </w:pPr>
      <w:rPr>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F7A3E33"/>
    <w:multiLevelType w:val="multilevel"/>
    <w:tmpl w:val="C1C65BCE"/>
    <w:lvl w:ilvl="0">
      <w:start w:val="1"/>
      <w:numFmt w:val="lowerLetter"/>
      <w:lvlText w:val="%1)"/>
      <w:lvlJc w:val="left"/>
      <w:pPr>
        <w:ind w:left="720" w:hanging="360"/>
      </w:pPr>
      <w:rPr>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0"/>
  </w:num>
  <w:num w:numId="3">
    <w:abstractNumId w:val="8"/>
  </w:num>
  <w:num w:numId="4">
    <w:abstractNumId w:val="10"/>
  </w:num>
  <w:num w:numId="5">
    <w:abstractNumId w:val="3"/>
  </w:num>
  <w:num w:numId="6">
    <w:abstractNumId w:val="9"/>
  </w:num>
  <w:num w:numId="7">
    <w:abstractNumId w:val="1"/>
  </w:num>
  <w:num w:numId="8">
    <w:abstractNumId w:val="2"/>
  </w:num>
  <w:num w:numId="9">
    <w:abstractNumId w:val="7"/>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C8D"/>
    <w:rsid w:val="00016C8D"/>
    <w:rsid w:val="00045E61"/>
    <w:rsid w:val="000C4CDB"/>
    <w:rsid w:val="00124C2C"/>
    <w:rsid w:val="001A0354"/>
    <w:rsid w:val="001A380D"/>
    <w:rsid w:val="001E38FF"/>
    <w:rsid w:val="002046DC"/>
    <w:rsid w:val="00211227"/>
    <w:rsid w:val="00293667"/>
    <w:rsid w:val="002F4C3B"/>
    <w:rsid w:val="0033156E"/>
    <w:rsid w:val="00356AD9"/>
    <w:rsid w:val="003B2B9D"/>
    <w:rsid w:val="003E1E3D"/>
    <w:rsid w:val="003F10FE"/>
    <w:rsid w:val="0045556F"/>
    <w:rsid w:val="004D6499"/>
    <w:rsid w:val="00500491"/>
    <w:rsid w:val="005D1FE0"/>
    <w:rsid w:val="00626688"/>
    <w:rsid w:val="007130B9"/>
    <w:rsid w:val="007A2E9B"/>
    <w:rsid w:val="007D328F"/>
    <w:rsid w:val="009020A6"/>
    <w:rsid w:val="009A2F42"/>
    <w:rsid w:val="00A22AB5"/>
    <w:rsid w:val="00A243FF"/>
    <w:rsid w:val="00A55FF8"/>
    <w:rsid w:val="00A60DCC"/>
    <w:rsid w:val="00AD38E5"/>
    <w:rsid w:val="00B2066D"/>
    <w:rsid w:val="00B6624D"/>
    <w:rsid w:val="00B754B1"/>
    <w:rsid w:val="00B97A18"/>
    <w:rsid w:val="00C429F6"/>
    <w:rsid w:val="00C43614"/>
    <w:rsid w:val="00C602D3"/>
    <w:rsid w:val="00C6612A"/>
    <w:rsid w:val="00C91B58"/>
    <w:rsid w:val="00CA5749"/>
    <w:rsid w:val="00CE26E2"/>
    <w:rsid w:val="00CE618D"/>
    <w:rsid w:val="00D34773"/>
    <w:rsid w:val="00D8244B"/>
    <w:rsid w:val="00D82F97"/>
    <w:rsid w:val="00DB296C"/>
    <w:rsid w:val="00E00225"/>
    <w:rsid w:val="00E5557A"/>
    <w:rsid w:val="00E847BD"/>
    <w:rsid w:val="00E922EF"/>
    <w:rsid w:val="00F569D3"/>
    <w:rsid w:val="00F60031"/>
    <w:rsid w:val="00F73073"/>
    <w:rsid w:val="00FC32A1"/>
    <w:rsid w:val="00FD49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C96E3"/>
  <w15:docId w15:val="{35310C12-C6C2-4609-9E39-F1065ADD1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ED8"/>
    <w:rPr>
      <w:rFonts w:eastAsia="Times New Roman" w:cs="Times New Roman"/>
      <w:lang w:eastAsia="en-U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D74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74AE"/>
  </w:style>
  <w:style w:type="paragraph" w:styleId="Piedepgina">
    <w:name w:val="footer"/>
    <w:basedOn w:val="Normal"/>
    <w:link w:val="PiedepginaCar"/>
    <w:uiPriority w:val="99"/>
    <w:unhideWhenUsed/>
    <w:rsid w:val="00CD74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74AE"/>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D74AE"/>
    <w:pPr>
      <w:ind w:left="720"/>
      <w:contextualSpacing/>
    </w:pPr>
  </w:style>
  <w:style w:type="character" w:styleId="Hipervnculo">
    <w:name w:val="Hyperlink"/>
    <w:basedOn w:val="Fuentedeprrafopredeter"/>
    <w:uiPriority w:val="99"/>
    <w:unhideWhenUsed/>
    <w:rsid w:val="00CD74AE"/>
    <w:rPr>
      <w:color w:val="0563C1" w:themeColor="hyperlink"/>
      <w:u w:val="single"/>
    </w:rPr>
  </w:style>
  <w:style w:type="table" w:styleId="Tablaconcuadrcula">
    <w:name w:val="Table Grid"/>
    <w:basedOn w:val="Tablanormal"/>
    <w:uiPriority w:val="39"/>
    <w:rsid w:val="009C1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2AA5"/>
    <w:pPr>
      <w:spacing w:before="100" w:beforeAutospacing="1" w:after="100" w:afterAutospacing="1" w:line="240" w:lineRule="auto"/>
    </w:pPr>
    <w:rPr>
      <w:rFonts w:ascii="Times New Roman" w:hAnsi="Times New Roman"/>
      <w:sz w:val="24"/>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F3FE6"/>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6">
    <w:name w:val="6"/>
    <w:basedOn w:val="TableNormal1"/>
    <w:tblPr>
      <w:tblStyleRowBandSize w:val="1"/>
      <w:tblStyleColBandSize w:val="1"/>
      <w:tblCellMar>
        <w:top w:w="15" w:type="dxa"/>
        <w:left w:w="15" w:type="dxa"/>
        <w:bottom w:w="15" w:type="dxa"/>
        <w:right w:w="15" w:type="dxa"/>
      </w:tblCellMar>
    </w:tblPr>
  </w:style>
  <w:style w:type="table" w:customStyle="1" w:styleId="5">
    <w:name w:val="5"/>
    <w:basedOn w:val="TableNormal1"/>
    <w:tblPr>
      <w:tblStyleRowBandSize w:val="1"/>
      <w:tblStyleColBandSize w:val="1"/>
      <w:tblCellMar>
        <w:left w:w="115" w:type="dxa"/>
        <w:right w:w="115" w:type="dxa"/>
      </w:tblCellMar>
    </w:tblPr>
  </w:style>
  <w:style w:type="table" w:customStyle="1" w:styleId="4">
    <w:name w:val="4"/>
    <w:basedOn w:val="TableNormal1"/>
    <w:tblPr>
      <w:tblStyleRowBandSize w:val="1"/>
      <w:tblStyleColBandSize w:val="1"/>
      <w:tblCellMar>
        <w:left w:w="115" w:type="dxa"/>
        <w:right w:w="115" w:type="dxa"/>
      </w:tblCellMar>
    </w:tblPr>
  </w:style>
  <w:style w:type="table" w:customStyle="1" w:styleId="3">
    <w:name w:val="3"/>
    <w:basedOn w:val="TableNormal1"/>
    <w:tblPr>
      <w:tblStyleRowBandSize w:val="1"/>
      <w:tblStyleColBandSize w:val="1"/>
      <w:tblCellMar>
        <w:top w:w="15" w:type="dxa"/>
        <w:left w:w="115" w:type="dxa"/>
        <w:bottom w:w="15" w:type="dxa"/>
        <w:right w:w="115" w:type="dxa"/>
      </w:tblCellMar>
    </w:tblPr>
  </w:style>
  <w:style w:type="table" w:customStyle="1" w:styleId="2">
    <w:name w:val="2"/>
    <w:basedOn w:val="TableNormal1"/>
    <w:tblPr>
      <w:tblStyleRowBandSize w:val="1"/>
      <w:tblStyleColBandSize w:val="1"/>
      <w:tblCellMar>
        <w:top w:w="15" w:type="dxa"/>
        <w:left w:w="115" w:type="dxa"/>
        <w:bottom w:w="15" w:type="dxa"/>
        <w:right w:w="115" w:type="dxa"/>
      </w:tblCellMar>
    </w:tblPr>
  </w:style>
  <w:style w:type="table" w:customStyle="1" w:styleId="1">
    <w:name w:val="1"/>
    <w:basedOn w:val="TableNormal1"/>
    <w:tblPr>
      <w:tblStyleRowBandSize w:val="1"/>
      <w:tblStyleColBandSize w:val="1"/>
      <w:tblCellMar>
        <w:top w:w="15" w:type="dxa"/>
        <w:left w:w="115" w:type="dxa"/>
        <w:bottom w:w="15" w:type="dxa"/>
        <w:right w:w="115" w:type="dxa"/>
      </w:tblCellMar>
    </w:tblPr>
  </w:style>
  <w:style w:type="character" w:customStyle="1" w:styleId="Mencinsinresolver1">
    <w:name w:val="Mención sin resolver1"/>
    <w:basedOn w:val="Fuentedeprrafopredeter"/>
    <w:uiPriority w:val="99"/>
    <w:semiHidden/>
    <w:unhideWhenUsed/>
    <w:rsid w:val="00B63FC6"/>
    <w:rPr>
      <w:color w:val="605E5C"/>
      <w:shd w:val="clear" w:color="auto" w:fill="E1DFDD"/>
    </w:rPr>
  </w:style>
  <w:style w:type="character" w:customStyle="1" w:styleId="Mencinsinresolver2">
    <w:name w:val="Mención sin resolver2"/>
    <w:basedOn w:val="Fuentedeprrafopredeter"/>
    <w:uiPriority w:val="99"/>
    <w:semiHidden/>
    <w:unhideWhenUsed/>
    <w:rsid w:val="00AC79ED"/>
    <w:rPr>
      <w:color w:val="605E5C"/>
      <w:shd w:val="clear" w:color="auto" w:fill="E1DFDD"/>
    </w:rPr>
  </w:style>
  <w:style w:type="paragraph" w:customStyle="1" w:styleId="Default">
    <w:name w:val="Default"/>
    <w:rsid w:val="00A27592"/>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Fuentedeprrafopredeter"/>
    <w:rsid w:val="002F3C2D"/>
  </w:style>
  <w:style w:type="paragraph" w:styleId="Sinespaciado">
    <w:name w:val="No Spacing"/>
    <w:aliases w:val="Francesa,INAI"/>
    <w:link w:val="SinespaciadoCar"/>
    <w:uiPriority w:val="1"/>
    <w:qFormat/>
    <w:rsid w:val="00F01E4E"/>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aliases w:val="Francesa Car,INAI Car"/>
    <w:link w:val="Sinespaciado"/>
    <w:uiPriority w:val="1"/>
    <w:locked/>
    <w:rsid w:val="00F01E4E"/>
    <w:rPr>
      <w:rFonts w:ascii="Times New Roman" w:eastAsia="Times New Roman" w:hAnsi="Times New Roman" w:cs="Times New Roman"/>
      <w:sz w:val="24"/>
      <w:szCs w:val="24"/>
      <w:lang w:val="es-ES" w:eastAsia="es-ES"/>
    </w:rPr>
  </w:style>
  <w:style w:type="table" w:customStyle="1" w:styleId="9">
    <w:name w:val="9"/>
    <w:basedOn w:val="TableNormal2"/>
    <w:pPr>
      <w:spacing w:after="0" w:line="240" w:lineRule="auto"/>
    </w:pPr>
    <w:tblPr>
      <w:tblStyleRowBandSize w:val="1"/>
      <w:tblStyleColBandSize w:val="1"/>
      <w:tblCellMar>
        <w:left w:w="108" w:type="dxa"/>
        <w:right w:w="108" w:type="dxa"/>
      </w:tblCellMar>
    </w:tblPr>
  </w:style>
  <w:style w:type="table" w:customStyle="1" w:styleId="8">
    <w:name w:val="8"/>
    <w:basedOn w:val="TableNormal2"/>
    <w:tblPr>
      <w:tblStyleRowBandSize w:val="1"/>
      <w:tblStyleColBandSize w:val="1"/>
      <w:tblCellMar>
        <w:top w:w="15" w:type="dxa"/>
        <w:left w:w="115" w:type="dxa"/>
        <w:bottom w:w="15" w:type="dxa"/>
        <w:right w:w="115" w:type="dxa"/>
      </w:tblCellMar>
    </w:tblPr>
  </w:style>
  <w:style w:type="table" w:customStyle="1" w:styleId="7">
    <w:name w:val="7"/>
    <w:basedOn w:val="TableNormal2"/>
    <w:tblPr>
      <w:tblStyleRowBandSize w:val="1"/>
      <w:tblStyleColBandSize w:val="1"/>
      <w:tblCellMar>
        <w:top w:w="15" w:type="dxa"/>
        <w:left w:w="115" w:type="dxa"/>
        <w:bottom w:w="15" w:type="dxa"/>
        <w:right w:w="115" w:type="dxa"/>
      </w:tblCellMar>
    </w:tblPr>
  </w:style>
  <w:style w:type="character" w:customStyle="1" w:styleId="Mencinsinresolver3">
    <w:name w:val="Mención sin resolver3"/>
    <w:basedOn w:val="Fuentedeprrafopredeter"/>
    <w:uiPriority w:val="99"/>
    <w:semiHidden/>
    <w:unhideWhenUsed/>
    <w:rsid w:val="00B91EC4"/>
    <w:rPr>
      <w:color w:val="605E5C"/>
      <w:shd w:val="clear" w:color="auto" w:fill="E1DFDD"/>
    </w:rPr>
  </w:style>
  <w:style w:type="character" w:styleId="Refdecomentario">
    <w:name w:val="annotation reference"/>
    <w:basedOn w:val="Fuentedeprrafopredeter"/>
    <w:uiPriority w:val="99"/>
    <w:semiHidden/>
    <w:unhideWhenUsed/>
    <w:rsid w:val="007266CA"/>
    <w:rPr>
      <w:sz w:val="16"/>
      <w:szCs w:val="16"/>
    </w:rPr>
  </w:style>
  <w:style w:type="paragraph" w:styleId="Textocomentario">
    <w:name w:val="annotation text"/>
    <w:basedOn w:val="Normal"/>
    <w:link w:val="TextocomentarioCar"/>
    <w:uiPriority w:val="99"/>
    <w:semiHidden/>
    <w:unhideWhenUsed/>
    <w:rsid w:val="007266C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266CA"/>
    <w:rPr>
      <w:rFonts w:eastAsia="Times New Roman" w:cs="Times New Roman"/>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7266CA"/>
    <w:rPr>
      <w:b/>
      <w:bCs/>
    </w:rPr>
  </w:style>
  <w:style w:type="character" w:customStyle="1" w:styleId="AsuntodelcomentarioCar">
    <w:name w:val="Asunto del comentario Car"/>
    <w:basedOn w:val="TextocomentarioCar"/>
    <w:link w:val="Asuntodelcomentario"/>
    <w:uiPriority w:val="99"/>
    <w:semiHidden/>
    <w:rsid w:val="007266CA"/>
    <w:rPr>
      <w:rFonts w:eastAsia="Times New Roman" w:cs="Times New Roman"/>
      <w:b/>
      <w:bCs/>
      <w:sz w:val="20"/>
      <w:szCs w:val="20"/>
      <w:lang w:eastAsia="en-US"/>
    </w:rPr>
  </w:style>
  <w:style w:type="character" w:styleId="Textodelmarcadordeposicin">
    <w:name w:val="Placeholder Text"/>
    <w:basedOn w:val="Fuentedeprrafopredeter"/>
    <w:uiPriority w:val="99"/>
    <w:semiHidden/>
    <w:rsid w:val="007266CA"/>
    <w:rPr>
      <w:color w:val="808080"/>
    </w:rPr>
  </w:style>
  <w:style w:type="character" w:styleId="Hipervnculovisitado">
    <w:name w:val="FollowedHyperlink"/>
    <w:basedOn w:val="Fuentedeprrafopredeter"/>
    <w:uiPriority w:val="99"/>
    <w:semiHidden/>
    <w:unhideWhenUsed/>
    <w:rsid w:val="00FC1F2B"/>
    <w:rPr>
      <w:color w:val="954F72" w:themeColor="followed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FC1F2B"/>
    <w:pPr>
      <w:spacing w:after="0" w:line="240" w:lineRule="auto"/>
    </w:pPr>
    <w:rPr>
      <w:rFonts w:asciiTheme="minorHAnsi" w:eastAsiaTheme="minorHAnsi" w:hAnsiTheme="minorHAnsi" w:cstheme="minorBidi"/>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FC1F2B"/>
    <w:rPr>
      <w:rFonts w:asciiTheme="minorHAnsi" w:eastAsiaTheme="minorHAnsi" w:hAnsiTheme="minorHAnsi" w:cstheme="minorBidi"/>
      <w:sz w:val="20"/>
      <w:szCs w:val="20"/>
      <w:lang w:eastAsia="en-U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FC1F2B"/>
    <w:rPr>
      <w:vertAlign w:val="superscript"/>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pPr>
      <w:spacing w:after="0" w:line="240" w:lineRule="auto"/>
    </w:pPr>
    <w:tblPr>
      <w:tblStyleRowBandSize w:val="1"/>
      <w:tblStyleColBandSize w:val="1"/>
      <w:tblCellMar>
        <w:top w:w="15" w:type="dxa"/>
        <w:left w:w="115" w:type="dxa"/>
        <w:bottom w:w="15" w:type="dxa"/>
        <w:right w:w="115" w:type="dxa"/>
      </w:tblCellMar>
    </w:tblPr>
  </w:style>
  <w:style w:type="table" w:customStyle="1" w:styleId="a4">
    <w:basedOn w:val="TableNormal0"/>
    <w:pPr>
      <w:spacing w:after="0" w:line="240" w:lineRule="auto"/>
    </w:pPr>
    <w:tblPr>
      <w:tblStyleRowBandSize w:val="1"/>
      <w:tblStyleColBandSize w:val="1"/>
      <w:tblCellMar>
        <w:top w:w="15" w:type="dxa"/>
        <w:left w:w="115" w:type="dxa"/>
        <w:bottom w:w="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08201">
      <w:bodyDiv w:val="1"/>
      <w:marLeft w:val="0"/>
      <w:marRight w:val="0"/>
      <w:marTop w:val="0"/>
      <w:marBottom w:val="0"/>
      <w:divBdr>
        <w:top w:val="none" w:sz="0" w:space="0" w:color="auto"/>
        <w:left w:val="none" w:sz="0" w:space="0" w:color="auto"/>
        <w:bottom w:val="none" w:sz="0" w:space="0" w:color="auto"/>
        <w:right w:val="none" w:sz="0" w:space="0" w:color="auto"/>
      </w:divBdr>
    </w:div>
    <w:div w:id="190454481">
      <w:bodyDiv w:val="1"/>
      <w:marLeft w:val="0"/>
      <w:marRight w:val="0"/>
      <w:marTop w:val="0"/>
      <w:marBottom w:val="0"/>
      <w:divBdr>
        <w:top w:val="none" w:sz="0" w:space="0" w:color="auto"/>
        <w:left w:val="none" w:sz="0" w:space="0" w:color="auto"/>
        <w:bottom w:val="none" w:sz="0" w:space="0" w:color="auto"/>
        <w:right w:val="none" w:sz="0" w:space="0" w:color="auto"/>
      </w:divBdr>
    </w:div>
    <w:div w:id="315376109">
      <w:bodyDiv w:val="1"/>
      <w:marLeft w:val="0"/>
      <w:marRight w:val="0"/>
      <w:marTop w:val="0"/>
      <w:marBottom w:val="0"/>
      <w:divBdr>
        <w:top w:val="none" w:sz="0" w:space="0" w:color="auto"/>
        <w:left w:val="none" w:sz="0" w:space="0" w:color="auto"/>
        <w:bottom w:val="none" w:sz="0" w:space="0" w:color="auto"/>
        <w:right w:val="none" w:sz="0" w:space="0" w:color="auto"/>
      </w:divBdr>
    </w:div>
    <w:div w:id="452939870">
      <w:bodyDiv w:val="1"/>
      <w:marLeft w:val="0"/>
      <w:marRight w:val="0"/>
      <w:marTop w:val="0"/>
      <w:marBottom w:val="0"/>
      <w:divBdr>
        <w:top w:val="none" w:sz="0" w:space="0" w:color="auto"/>
        <w:left w:val="none" w:sz="0" w:space="0" w:color="auto"/>
        <w:bottom w:val="none" w:sz="0" w:space="0" w:color="auto"/>
        <w:right w:val="none" w:sz="0" w:space="0" w:color="auto"/>
      </w:divBdr>
    </w:div>
    <w:div w:id="498619131">
      <w:bodyDiv w:val="1"/>
      <w:marLeft w:val="0"/>
      <w:marRight w:val="0"/>
      <w:marTop w:val="0"/>
      <w:marBottom w:val="0"/>
      <w:divBdr>
        <w:top w:val="none" w:sz="0" w:space="0" w:color="auto"/>
        <w:left w:val="none" w:sz="0" w:space="0" w:color="auto"/>
        <w:bottom w:val="none" w:sz="0" w:space="0" w:color="auto"/>
        <w:right w:val="none" w:sz="0" w:space="0" w:color="auto"/>
      </w:divBdr>
    </w:div>
    <w:div w:id="569846249">
      <w:bodyDiv w:val="1"/>
      <w:marLeft w:val="0"/>
      <w:marRight w:val="0"/>
      <w:marTop w:val="0"/>
      <w:marBottom w:val="0"/>
      <w:divBdr>
        <w:top w:val="none" w:sz="0" w:space="0" w:color="auto"/>
        <w:left w:val="none" w:sz="0" w:space="0" w:color="auto"/>
        <w:bottom w:val="none" w:sz="0" w:space="0" w:color="auto"/>
        <w:right w:val="none" w:sz="0" w:space="0" w:color="auto"/>
      </w:divBdr>
    </w:div>
    <w:div w:id="728767371">
      <w:bodyDiv w:val="1"/>
      <w:marLeft w:val="0"/>
      <w:marRight w:val="0"/>
      <w:marTop w:val="0"/>
      <w:marBottom w:val="0"/>
      <w:divBdr>
        <w:top w:val="none" w:sz="0" w:space="0" w:color="auto"/>
        <w:left w:val="none" w:sz="0" w:space="0" w:color="auto"/>
        <w:bottom w:val="none" w:sz="0" w:space="0" w:color="auto"/>
        <w:right w:val="none" w:sz="0" w:space="0" w:color="auto"/>
      </w:divBdr>
    </w:div>
    <w:div w:id="1058241236">
      <w:bodyDiv w:val="1"/>
      <w:marLeft w:val="0"/>
      <w:marRight w:val="0"/>
      <w:marTop w:val="0"/>
      <w:marBottom w:val="0"/>
      <w:divBdr>
        <w:top w:val="none" w:sz="0" w:space="0" w:color="auto"/>
        <w:left w:val="none" w:sz="0" w:space="0" w:color="auto"/>
        <w:bottom w:val="none" w:sz="0" w:space="0" w:color="auto"/>
        <w:right w:val="none" w:sz="0" w:space="0" w:color="auto"/>
      </w:divBdr>
    </w:div>
    <w:div w:id="1115101005">
      <w:bodyDiv w:val="1"/>
      <w:marLeft w:val="0"/>
      <w:marRight w:val="0"/>
      <w:marTop w:val="0"/>
      <w:marBottom w:val="0"/>
      <w:divBdr>
        <w:top w:val="none" w:sz="0" w:space="0" w:color="auto"/>
        <w:left w:val="none" w:sz="0" w:space="0" w:color="auto"/>
        <w:bottom w:val="none" w:sz="0" w:space="0" w:color="auto"/>
        <w:right w:val="none" w:sz="0" w:space="0" w:color="auto"/>
      </w:divBdr>
    </w:div>
    <w:div w:id="1211846849">
      <w:bodyDiv w:val="1"/>
      <w:marLeft w:val="0"/>
      <w:marRight w:val="0"/>
      <w:marTop w:val="0"/>
      <w:marBottom w:val="0"/>
      <w:divBdr>
        <w:top w:val="none" w:sz="0" w:space="0" w:color="auto"/>
        <w:left w:val="none" w:sz="0" w:space="0" w:color="auto"/>
        <w:bottom w:val="none" w:sz="0" w:space="0" w:color="auto"/>
        <w:right w:val="none" w:sz="0" w:space="0" w:color="auto"/>
      </w:divBdr>
    </w:div>
    <w:div w:id="1359625966">
      <w:bodyDiv w:val="1"/>
      <w:marLeft w:val="0"/>
      <w:marRight w:val="0"/>
      <w:marTop w:val="0"/>
      <w:marBottom w:val="0"/>
      <w:divBdr>
        <w:top w:val="none" w:sz="0" w:space="0" w:color="auto"/>
        <w:left w:val="none" w:sz="0" w:space="0" w:color="auto"/>
        <w:bottom w:val="none" w:sz="0" w:space="0" w:color="auto"/>
        <w:right w:val="none" w:sz="0" w:space="0" w:color="auto"/>
      </w:divBdr>
    </w:div>
    <w:div w:id="1473017313">
      <w:bodyDiv w:val="1"/>
      <w:marLeft w:val="0"/>
      <w:marRight w:val="0"/>
      <w:marTop w:val="0"/>
      <w:marBottom w:val="0"/>
      <w:divBdr>
        <w:top w:val="none" w:sz="0" w:space="0" w:color="auto"/>
        <w:left w:val="none" w:sz="0" w:space="0" w:color="auto"/>
        <w:bottom w:val="none" w:sz="0" w:space="0" w:color="auto"/>
        <w:right w:val="none" w:sz="0" w:space="0" w:color="auto"/>
      </w:divBdr>
    </w:div>
    <w:div w:id="1861622780">
      <w:bodyDiv w:val="1"/>
      <w:marLeft w:val="0"/>
      <w:marRight w:val="0"/>
      <w:marTop w:val="0"/>
      <w:marBottom w:val="0"/>
      <w:divBdr>
        <w:top w:val="none" w:sz="0" w:space="0" w:color="auto"/>
        <w:left w:val="none" w:sz="0" w:space="0" w:color="auto"/>
        <w:bottom w:val="none" w:sz="0" w:space="0" w:color="auto"/>
        <w:right w:val="none" w:sz="0" w:space="0" w:color="auto"/>
      </w:divBdr>
    </w:div>
    <w:div w:id="2036341477">
      <w:bodyDiv w:val="1"/>
      <w:marLeft w:val="0"/>
      <w:marRight w:val="0"/>
      <w:marTop w:val="0"/>
      <w:marBottom w:val="0"/>
      <w:divBdr>
        <w:top w:val="none" w:sz="0" w:space="0" w:color="auto"/>
        <w:left w:val="none" w:sz="0" w:space="0" w:color="auto"/>
        <w:bottom w:val="none" w:sz="0" w:space="0" w:color="auto"/>
        <w:right w:val="none" w:sz="0" w:space="0" w:color="auto"/>
      </w:divBdr>
    </w:div>
    <w:div w:id="21157108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dzOTGq6rvCsjZKKbgVDlOs1R8A==">CgMxLjAyCWguMWZvYjl0ZTIJaC4zem55c2g3OAByITFPM2tCclY5WmdncGZfV0cyTVUtb0tqLVh6M3FlNjJ2Qg==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40</Pages>
  <Words>10191</Words>
  <Characters>56054</Characters>
  <Application>Microsoft Office Word</Application>
  <DocSecurity>0</DocSecurity>
  <Lines>467</Lines>
  <Paragraphs>132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Cuenta Microsoft</dc:creator>
  <cp:lastModifiedBy>Maricela Villagómez Martínez</cp:lastModifiedBy>
  <cp:revision>2</cp:revision>
  <cp:lastPrinted>2024-10-04T02:40:00Z</cp:lastPrinted>
  <dcterms:created xsi:type="dcterms:W3CDTF">2024-10-23T20:44:00Z</dcterms:created>
  <dcterms:modified xsi:type="dcterms:W3CDTF">2024-10-23T20:44:00Z</dcterms:modified>
</cp:coreProperties>
</file>