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48" w:rsidRPr="00545932" w:rsidRDefault="006D1548" w:rsidP="00D8729F">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p>
    <w:p w:rsidR="006D1548" w:rsidRPr="000E1163" w:rsidRDefault="006D1548" w:rsidP="00D8729F">
      <w:pPr>
        <w:shd w:val="clear" w:color="auto" w:fill="FFFFFF"/>
        <w:spacing w:after="0" w:line="360" w:lineRule="auto"/>
        <w:jc w:val="both"/>
        <w:rPr>
          <w:rFonts w:ascii="Palatino Linotype" w:eastAsia="Times New Roman" w:hAnsi="Palatino Linotype" w:cs="Arial"/>
          <w:color w:val="000000"/>
          <w:sz w:val="24"/>
          <w:szCs w:val="24"/>
          <w:lang w:eastAsia="es-MX"/>
        </w:rPr>
      </w:pPr>
      <w:r w:rsidRPr="000E116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23D36" w:rsidRPr="00123D36">
        <w:rPr>
          <w:rFonts w:ascii="Palatino Linotype" w:eastAsia="Times New Roman" w:hAnsi="Palatino Linotype" w:cs="Arial"/>
          <w:b/>
          <w:color w:val="000000"/>
          <w:sz w:val="24"/>
          <w:szCs w:val="24"/>
          <w:lang w:eastAsia="es-MX"/>
        </w:rPr>
        <w:t>veintisiete</w:t>
      </w:r>
      <w:r w:rsidRPr="000E1163">
        <w:rPr>
          <w:rFonts w:ascii="Palatino Linotype" w:eastAsia="Times New Roman" w:hAnsi="Palatino Linotype" w:cs="Arial"/>
          <w:b/>
          <w:color w:val="000000"/>
          <w:sz w:val="24"/>
          <w:szCs w:val="24"/>
          <w:lang w:eastAsia="es-MX"/>
        </w:rPr>
        <w:t xml:space="preserve"> de </w:t>
      </w:r>
      <w:r>
        <w:rPr>
          <w:rFonts w:ascii="Palatino Linotype" w:eastAsia="Times New Roman" w:hAnsi="Palatino Linotype" w:cs="Arial"/>
          <w:b/>
          <w:color w:val="000000"/>
          <w:sz w:val="24"/>
          <w:szCs w:val="24"/>
          <w:lang w:eastAsia="es-MX"/>
        </w:rPr>
        <w:t>noviem</w:t>
      </w:r>
      <w:r w:rsidRPr="000E1163">
        <w:rPr>
          <w:rFonts w:ascii="Palatino Linotype" w:eastAsia="Times New Roman" w:hAnsi="Palatino Linotype" w:cs="Arial"/>
          <w:b/>
          <w:color w:val="000000"/>
          <w:sz w:val="24"/>
          <w:szCs w:val="24"/>
          <w:lang w:eastAsia="es-MX"/>
        </w:rPr>
        <w:t>bre de dos mil veinticuatro</w:t>
      </w:r>
      <w:r w:rsidRPr="000E1163">
        <w:rPr>
          <w:rFonts w:ascii="Palatino Linotype" w:eastAsia="Times New Roman" w:hAnsi="Palatino Linotype" w:cs="Arial"/>
          <w:color w:val="000000"/>
          <w:sz w:val="24"/>
          <w:szCs w:val="24"/>
          <w:lang w:eastAsia="es-MX"/>
        </w:rPr>
        <w:t>.</w:t>
      </w:r>
    </w:p>
    <w:p w:rsidR="006D1548" w:rsidRPr="000E1163" w:rsidRDefault="006D1548" w:rsidP="00D8729F">
      <w:pPr>
        <w:shd w:val="clear" w:color="auto" w:fill="FFFFFF"/>
        <w:spacing w:after="0" w:line="360" w:lineRule="auto"/>
        <w:jc w:val="both"/>
        <w:rPr>
          <w:rFonts w:ascii="Palatino Linotype" w:eastAsia="Times New Roman" w:hAnsi="Palatino Linotype" w:cs="Arial"/>
          <w:color w:val="000000"/>
          <w:sz w:val="24"/>
          <w:szCs w:val="24"/>
          <w:lang w:eastAsia="es-MX"/>
        </w:rPr>
      </w:pPr>
    </w:p>
    <w:p w:rsidR="006D1548" w:rsidRPr="000E1163" w:rsidRDefault="006D1548" w:rsidP="00D8729F">
      <w:pPr>
        <w:tabs>
          <w:tab w:val="left" w:pos="1701"/>
        </w:tabs>
        <w:spacing w:after="0" w:line="360" w:lineRule="auto"/>
        <w:jc w:val="both"/>
        <w:rPr>
          <w:rFonts w:ascii="Palatino Linotype" w:hAnsi="Palatino Linotype" w:cs="Arial"/>
          <w:sz w:val="24"/>
          <w:szCs w:val="24"/>
        </w:rPr>
      </w:pPr>
      <w:r w:rsidRPr="000E1163">
        <w:rPr>
          <w:rFonts w:ascii="Palatino Linotype" w:hAnsi="Palatino Linotype" w:cs="Arial"/>
          <w:b/>
          <w:sz w:val="24"/>
          <w:szCs w:val="24"/>
        </w:rPr>
        <w:t>VISTOS</w:t>
      </w:r>
      <w:r w:rsidRPr="000E1163">
        <w:rPr>
          <w:rFonts w:ascii="Palatino Linotype" w:hAnsi="Palatino Linotype" w:cs="Arial"/>
          <w:sz w:val="24"/>
          <w:szCs w:val="24"/>
        </w:rPr>
        <w:t xml:space="preserve"> los expedientes electrónicos formados con motivo de los recursos de revisión números </w:t>
      </w:r>
      <w:r w:rsidR="00123D36" w:rsidRPr="00123D36">
        <w:rPr>
          <w:rFonts w:ascii="Palatino Linotype" w:hAnsi="Palatino Linotype" w:cs="Arial"/>
          <w:b/>
          <w:bCs/>
          <w:lang w:eastAsia="es-MX"/>
        </w:rPr>
        <w:t xml:space="preserve">06915/INFOEM/IP/RR/2024, 06916/INFOEM/IP/RR/2024, 06917/INFOEM/IP/RR/2024, 06918/INFOEM/IP/RR/2024, 06919/INFOEM/IP/RR/2024, 06920/INFOEM/IP/RR/2024, 06921/INFOEM/IP/RR/2024, 06923/INFOEM/IP/RR/2024, 06924/INFOEM/IP/RR/2024, 06925/INFOEM/IP/RR/2024 y 06926/INFOEM/IP/RR/2024, </w:t>
      </w:r>
      <w:r w:rsidRPr="000E1163">
        <w:rPr>
          <w:rFonts w:ascii="Palatino Linotype" w:hAnsi="Palatino Linotype" w:cs="Arial"/>
          <w:sz w:val="24"/>
          <w:szCs w:val="24"/>
        </w:rPr>
        <w:t xml:space="preserve">interpuestos por </w:t>
      </w:r>
      <w:r w:rsidR="00123D36">
        <w:rPr>
          <w:rFonts w:ascii="Palatino Linotype" w:hAnsi="Palatino Linotype" w:cs="Arial"/>
          <w:b/>
          <w:sz w:val="24"/>
          <w:szCs w:val="24"/>
        </w:rPr>
        <w:t>n</w:t>
      </w:r>
      <w:r w:rsidRPr="000E1163">
        <w:rPr>
          <w:rFonts w:ascii="Palatino Linotype" w:hAnsi="Palatino Linotype" w:cs="Arial"/>
          <w:b/>
          <w:sz w:val="24"/>
          <w:szCs w:val="24"/>
        </w:rPr>
        <w:t>o proporcionó nombre</w:t>
      </w:r>
      <w:r w:rsidRPr="000E1163">
        <w:rPr>
          <w:rFonts w:ascii="Palatino Linotype" w:hAnsi="Palatino Linotype" w:cs="Arial"/>
          <w:sz w:val="24"/>
          <w:szCs w:val="24"/>
        </w:rPr>
        <w:t xml:space="preserve">, en lo sucesivo </w:t>
      </w:r>
      <w:r w:rsidRPr="00123D36">
        <w:rPr>
          <w:rFonts w:ascii="Palatino Linotype" w:hAnsi="Palatino Linotype" w:cs="Arial"/>
          <w:b/>
          <w:sz w:val="24"/>
          <w:szCs w:val="24"/>
        </w:rPr>
        <w:t>la parte</w:t>
      </w:r>
      <w:r w:rsidRPr="000E1163">
        <w:rPr>
          <w:rFonts w:ascii="Palatino Linotype" w:hAnsi="Palatino Linotype" w:cs="Arial"/>
          <w:b/>
          <w:sz w:val="24"/>
          <w:szCs w:val="24"/>
        </w:rPr>
        <w:t xml:space="preserve"> Recurrente</w:t>
      </w:r>
      <w:r w:rsidRPr="000E1163">
        <w:rPr>
          <w:rFonts w:ascii="Palatino Linotype" w:hAnsi="Palatino Linotype" w:cs="Arial"/>
          <w:sz w:val="24"/>
          <w:szCs w:val="24"/>
        </w:rPr>
        <w:t xml:space="preserve">, en contra de las respuestas de la </w:t>
      </w:r>
      <w:r w:rsidRPr="000E1163">
        <w:rPr>
          <w:rFonts w:ascii="Palatino Linotype" w:hAnsi="Palatino Linotype" w:cs="Arial"/>
          <w:b/>
          <w:sz w:val="24"/>
          <w:szCs w:val="24"/>
        </w:rPr>
        <w:t>Secretaría de Movilidad</w:t>
      </w:r>
      <w:r w:rsidRPr="000E1163">
        <w:rPr>
          <w:rFonts w:ascii="Palatino Linotype" w:hAnsi="Palatino Linotype" w:cs="Arial"/>
          <w:sz w:val="24"/>
          <w:szCs w:val="24"/>
        </w:rPr>
        <w:t xml:space="preserve"> en lo subsecuente</w:t>
      </w:r>
      <w:r w:rsidRPr="000E1163">
        <w:rPr>
          <w:rFonts w:ascii="Palatino Linotype" w:hAnsi="Palatino Linotype" w:cs="Arial"/>
          <w:b/>
          <w:sz w:val="24"/>
          <w:szCs w:val="24"/>
        </w:rPr>
        <w:t xml:space="preserve"> </w:t>
      </w:r>
      <w:r w:rsidRPr="000E1163">
        <w:rPr>
          <w:rFonts w:ascii="Palatino Linotype" w:hAnsi="Palatino Linotype" w:cs="Arial"/>
          <w:sz w:val="24"/>
          <w:szCs w:val="24"/>
        </w:rPr>
        <w:t>el</w:t>
      </w:r>
      <w:r w:rsidRPr="000E1163">
        <w:rPr>
          <w:rFonts w:ascii="Palatino Linotype" w:hAnsi="Palatino Linotype" w:cs="Arial"/>
          <w:b/>
          <w:sz w:val="24"/>
          <w:szCs w:val="24"/>
        </w:rPr>
        <w:t xml:space="preserve"> Sujeto Obligado</w:t>
      </w:r>
      <w:r w:rsidRPr="000E1163">
        <w:rPr>
          <w:rFonts w:ascii="Palatino Linotype" w:hAnsi="Palatino Linotype" w:cs="Arial"/>
          <w:sz w:val="24"/>
          <w:szCs w:val="24"/>
        </w:rPr>
        <w:t>,</w:t>
      </w:r>
      <w:r w:rsidRPr="000E1163">
        <w:rPr>
          <w:rFonts w:ascii="Palatino Linotype" w:hAnsi="Palatino Linotype" w:cs="Arial"/>
          <w:b/>
          <w:sz w:val="24"/>
          <w:szCs w:val="24"/>
        </w:rPr>
        <w:t xml:space="preserve"> </w:t>
      </w:r>
      <w:r w:rsidRPr="000E1163">
        <w:rPr>
          <w:rFonts w:ascii="Palatino Linotype" w:hAnsi="Palatino Linotype" w:cs="Arial"/>
          <w:sz w:val="24"/>
          <w:szCs w:val="24"/>
        </w:rPr>
        <w:t>se procede a dictar la presente resolución.</w:t>
      </w:r>
    </w:p>
    <w:p w:rsidR="006D1548" w:rsidRPr="000E1163" w:rsidRDefault="006D1548" w:rsidP="00D8729F">
      <w:pPr>
        <w:spacing w:after="0" w:line="360" w:lineRule="auto"/>
        <w:jc w:val="center"/>
        <w:rPr>
          <w:rFonts w:ascii="Palatino Linotype" w:hAnsi="Palatino Linotype"/>
          <w:b/>
          <w:sz w:val="28"/>
        </w:rPr>
      </w:pPr>
    </w:p>
    <w:p w:rsidR="006D1548" w:rsidRPr="000E1163" w:rsidRDefault="006D1548" w:rsidP="00D8729F">
      <w:pPr>
        <w:spacing w:after="0" w:line="360" w:lineRule="auto"/>
        <w:jc w:val="center"/>
        <w:rPr>
          <w:rFonts w:ascii="Palatino Linotype" w:hAnsi="Palatino Linotype"/>
          <w:b/>
          <w:sz w:val="28"/>
        </w:rPr>
      </w:pPr>
      <w:r w:rsidRPr="000E1163">
        <w:rPr>
          <w:rFonts w:ascii="Palatino Linotype" w:hAnsi="Palatino Linotype"/>
          <w:b/>
          <w:sz w:val="28"/>
        </w:rPr>
        <w:t>A N T E C E D E N T E S   D E L   A S U N T O</w:t>
      </w:r>
    </w:p>
    <w:p w:rsidR="006D1548" w:rsidRPr="000E1163" w:rsidRDefault="006D1548" w:rsidP="00D8729F">
      <w:pPr>
        <w:spacing w:after="0" w:line="360" w:lineRule="auto"/>
        <w:jc w:val="both"/>
        <w:rPr>
          <w:rFonts w:ascii="Palatino Linotype" w:hAnsi="Palatino Linotype" w:cs="Arial"/>
          <w:b/>
          <w:sz w:val="14"/>
        </w:rPr>
      </w:pPr>
    </w:p>
    <w:p w:rsidR="006D1548" w:rsidRPr="000E1163" w:rsidRDefault="006D1548" w:rsidP="00D8729F">
      <w:pPr>
        <w:spacing w:after="0" w:line="360" w:lineRule="auto"/>
        <w:jc w:val="both"/>
        <w:rPr>
          <w:rFonts w:ascii="Palatino Linotype" w:hAnsi="Palatino Linotype"/>
        </w:rPr>
      </w:pPr>
      <w:r w:rsidRPr="000E1163">
        <w:rPr>
          <w:rFonts w:ascii="Palatino Linotype" w:hAnsi="Palatino Linotype" w:cs="Arial"/>
          <w:b/>
          <w:sz w:val="28"/>
        </w:rPr>
        <w:t>PRIMERO.</w:t>
      </w:r>
      <w:r w:rsidRPr="000E1163">
        <w:rPr>
          <w:rFonts w:ascii="Palatino Linotype" w:hAnsi="Palatino Linotype" w:cs="Arial"/>
        </w:rPr>
        <w:t xml:space="preserve"> </w:t>
      </w:r>
      <w:r w:rsidRPr="000E1163">
        <w:rPr>
          <w:rFonts w:ascii="Palatino Linotype" w:hAnsi="Palatino Linotype"/>
          <w:b/>
          <w:sz w:val="28"/>
          <w:szCs w:val="28"/>
        </w:rPr>
        <w:t>De las Solicitudes de Información.</w:t>
      </w:r>
    </w:p>
    <w:p w:rsidR="006D1548" w:rsidRPr="000E1163" w:rsidRDefault="006D1548" w:rsidP="00D8729F">
      <w:pPr>
        <w:spacing w:after="0" w:line="360" w:lineRule="auto"/>
        <w:jc w:val="both"/>
        <w:rPr>
          <w:rFonts w:ascii="Palatino Linotype" w:hAnsi="Palatino Linotype" w:cs="Arial"/>
          <w:sz w:val="24"/>
          <w:szCs w:val="24"/>
        </w:rPr>
      </w:pPr>
      <w:r w:rsidRPr="000E1163">
        <w:rPr>
          <w:rFonts w:ascii="Palatino Linotype" w:hAnsi="Palatino Linotype" w:cs="Arial"/>
          <w:sz w:val="24"/>
        </w:rPr>
        <w:t xml:space="preserve">Con fecha </w:t>
      </w:r>
      <w:r w:rsidR="00123D36">
        <w:rPr>
          <w:rFonts w:ascii="Palatino Linotype" w:hAnsi="Palatino Linotype" w:cs="Arial"/>
          <w:b/>
          <w:sz w:val="24"/>
        </w:rPr>
        <w:t>diecinueve</w:t>
      </w:r>
      <w:r w:rsidRPr="000E1163">
        <w:rPr>
          <w:rFonts w:ascii="Palatino Linotype" w:hAnsi="Palatino Linotype" w:cs="Arial"/>
          <w:b/>
          <w:sz w:val="24"/>
        </w:rPr>
        <w:t xml:space="preserve"> de </w:t>
      </w:r>
      <w:r w:rsidR="00123D36">
        <w:rPr>
          <w:rFonts w:ascii="Palatino Linotype" w:hAnsi="Palatino Linotype" w:cs="Arial"/>
          <w:b/>
          <w:sz w:val="24"/>
        </w:rPr>
        <w:t>septiembre</w:t>
      </w:r>
      <w:r w:rsidRPr="000E1163">
        <w:rPr>
          <w:rFonts w:ascii="Palatino Linotype" w:hAnsi="Palatino Linotype" w:cs="Arial"/>
          <w:b/>
          <w:sz w:val="24"/>
        </w:rPr>
        <w:t xml:space="preserve"> dos mil veinticuatro</w:t>
      </w:r>
      <w:r w:rsidRPr="000E1163">
        <w:rPr>
          <w:rFonts w:ascii="Palatino Linotype" w:hAnsi="Palatino Linotype" w:cs="Arial"/>
          <w:sz w:val="24"/>
        </w:rPr>
        <w:t xml:space="preserve">, </w:t>
      </w:r>
      <w:r w:rsidRPr="000E1163">
        <w:rPr>
          <w:rFonts w:ascii="Palatino Linotype" w:hAnsi="Palatino Linotype" w:cs="Arial"/>
          <w:b/>
          <w:sz w:val="24"/>
        </w:rPr>
        <w:t>la parte Recurrente</w:t>
      </w:r>
      <w:r w:rsidRPr="000E1163">
        <w:rPr>
          <w:rFonts w:ascii="Palatino Linotype" w:hAnsi="Palatino Linotype" w:cs="Arial"/>
          <w:sz w:val="24"/>
        </w:rPr>
        <w:t xml:space="preserve">, presentó a través del Sistema de Acceso a </w:t>
      </w:r>
      <w:r w:rsidRPr="000E1163">
        <w:rPr>
          <w:rFonts w:ascii="Palatino Linotype" w:hAnsi="Palatino Linotype" w:cs="Arial"/>
          <w:sz w:val="24"/>
          <w:szCs w:val="24"/>
        </w:rPr>
        <w:t xml:space="preserve">la Información Mexiquense </w:t>
      </w:r>
      <w:r w:rsidRPr="000E1163">
        <w:rPr>
          <w:rFonts w:ascii="Palatino Linotype" w:hAnsi="Palatino Linotype" w:cs="Arial"/>
          <w:b/>
          <w:sz w:val="24"/>
          <w:szCs w:val="24"/>
        </w:rPr>
        <w:t>(SAIMEX)</w:t>
      </w:r>
      <w:r w:rsidRPr="000E1163">
        <w:rPr>
          <w:rFonts w:ascii="Palatino Linotype" w:hAnsi="Palatino Linotype" w:cs="Arial"/>
          <w:sz w:val="24"/>
          <w:szCs w:val="24"/>
        </w:rPr>
        <w:t xml:space="preserve"> ante </w:t>
      </w:r>
      <w:r w:rsidRPr="000E1163">
        <w:rPr>
          <w:rFonts w:ascii="Palatino Linotype" w:hAnsi="Palatino Linotype" w:cs="Arial"/>
          <w:b/>
          <w:sz w:val="24"/>
          <w:szCs w:val="24"/>
        </w:rPr>
        <w:t>el Sujeto Obligado</w:t>
      </w:r>
      <w:r w:rsidRPr="000E1163">
        <w:rPr>
          <w:rFonts w:ascii="Palatino Linotype" w:hAnsi="Palatino Linotype" w:cs="Arial"/>
          <w:sz w:val="24"/>
          <w:szCs w:val="24"/>
        </w:rPr>
        <w:t xml:space="preserve">, las solicitudes de acceso a la información pública, registradas bajo </w:t>
      </w:r>
      <w:proofErr w:type="gramStart"/>
      <w:r w:rsidRPr="000E1163">
        <w:rPr>
          <w:rFonts w:ascii="Palatino Linotype" w:hAnsi="Palatino Linotype" w:cs="Arial"/>
          <w:sz w:val="24"/>
          <w:szCs w:val="24"/>
        </w:rPr>
        <w:t>los</w:t>
      </w:r>
      <w:proofErr w:type="gramEnd"/>
      <w:r w:rsidRPr="000E1163">
        <w:rPr>
          <w:rFonts w:ascii="Palatino Linotype" w:hAnsi="Palatino Linotype" w:cs="Arial"/>
          <w:sz w:val="24"/>
          <w:szCs w:val="24"/>
        </w:rPr>
        <w:t xml:space="preserve"> siguientes números de expedientes:</w:t>
      </w:r>
    </w:p>
    <w:p w:rsidR="006D1548" w:rsidRPr="000E1163" w:rsidRDefault="006D1548" w:rsidP="00D8729F">
      <w:pPr>
        <w:pStyle w:val="Sinespaciado"/>
        <w:spacing w:line="360" w:lineRule="auto"/>
        <w:rPr>
          <w:rFonts w:ascii="Palatino Linotype" w:hAnsi="Palatino Linotype"/>
          <w:sz w:val="4"/>
        </w:rPr>
      </w:pPr>
    </w:p>
    <w:tbl>
      <w:tblPr>
        <w:tblStyle w:val="Tablaconcuadrcula"/>
        <w:tblW w:w="0" w:type="auto"/>
        <w:tblLook w:val="04A0" w:firstRow="1" w:lastRow="0" w:firstColumn="1" w:lastColumn="0" w:noHBand="0" w:noVBand="1"/>
      </w:tblPr>
      <w:tblGrid>
        <w:gridCol w:w="3575"/>
        <w:gridCol w:w="5487"/>
      </w:tblGrid>
      <w:tr w:rsidR="006D1548" w:rsidRPr="000E1163" w:rsidTr="0052346C">
        <w:trPr>
          <w:trHeight w:val="696"/>
        </w:trPr>
        <w:tc>
          <w:tcPr>
            <w:tcW w:w="3575" w:type="dxa"/>
            <w:shd w:val="clear" w:color="auto" w:fill="D9D9D9" w:themeFill="background1" w:themeFillShade="D9"/>
            <w:vAlign w:val="center"/>
          </w:tcPr>
          <w:p w:rsidR="006D1548" w:rsidRPr="000E1163" w:rsidRDefault="006D1548" w:rsidP="00D8729F">
            <w:pPr>
              <w:spacing w:line="360" w:lineRule="auto"/>
              <w:jc w:val="center"/>
              <w:rPr>
                <w:rFonts w:ascii="Palatino Linotype" w:hAnsi="Palatino Linotype" w:cs="Arial"/>
                <w:b/>
                <w:i/>
              </w:rPr>
            </w:pPr>
            <w:r w:rsidRPr="000E1163">
              <w:rPr>
                <w:rFonts w:ascii="Palatino Linotype" w:hAnsi="Palatino Linotype" w:cs="Arial"/>
                <w:b/>
                <w:i/>
              </w:rPr>
              <w:t>Número de folio de la solicitud</w:t>
            </w:r>
          </w:p>
        </w:tc>
        <w:tc>
          <w:tcPr>
            <w:tcW w:w="5487" w:type="dxa"/>
            <w:shd w:val="clear" w:color="auto" w:fill="D9D9D9" w:themeFill="background1" w:themeFillShade="D9"/>
            <w:vAlign w:val="center"/>
          </w:tcPr>
          <w:p w:rsidR="006D1548" w:rsidRPr="000E1163" w:rsidRDefault="006D1548" w:rsidP="00D8729F">
            <w:pPr>
              <w:spacing w:line="360" w:lineRule="auto"/>
              <w:jc w:val="center"/>
              <w:rPr>
                <w:rFonts w:ascii="Palatino Linotype" w:hAnsi="Palatino Linotype" w:cs="Arial"/>
                <w:b/>
                <w:i/>
              </w:rPr>
            </w:pPr>
            <w:r w:rsidRPr="000E1163">
              <w:rPr>
                <w:rFonts w:ascii="Palatino Linotype" w:hAnsi="Palatino Linotype" w:cs="Arial"/>
                <w:b/>
                <w:i/>
              </w:rPr>
              <w:t>Descripción clara y precisa de la información solicitada</w:t>
            </w:r>
          </w:p>
        </w:tc>
      </w:tr>
      <w:tr w:rsidR="006D1548" w:rsidRPr="000E1163" w:rsidTr="00123D36">
        <w:trPr>
          <w:trHeight w:val="460"/>
        </w:trPr>
        <w:tc>
          <w:tcPr>
            <w:tcW w:w="3575" w:type="dxa"/>
            <w:vAlign w:val="center"/>
          </w:tcPr>
          <w:p w:rsidR="006D1548" w:rsidRPr="000E1163" w:rsidRDefault="00123D36" w:rsidP="00D8729F">
            <w:pPr>
              <w:spacing w:line="360" w:lineRule="auto"/>
              <w:jc w:val="center"/>
              <w:rPr>
                <w:rFonts w:ascii="Palatino Linotype" w:hAnsi="Palatino Linotype" w:cs="Arial"/>
                <w:b/>
                <w:i/>
              </w:rPr>
            </w:pPr>
            <w:bookmarkStart w:id="1" w:name="_Hlk99021051"/>
            <w:r>
              <w:rPr>
                <w:rFonts w:ascii="Palatino Linotype" w:hAnsi="Palatino Linotype" w:cs="Arial"/>
                <w:b/>
                <w:sz w:val="24"/>
                <w:szCs w:val="24"/>
              </w:rPr>
              <w:t>00655</w:t>
            </w:r>
            <w:r w:rsidR="006D1548" w:rsidRPr="000E1163">
              <w:rPr>
                <w:rFonts w:ascii="Palatino Linotype" w:hAnsi="Palatino Linotype" w:cs="Arial"/>
                <w:b/>
                <w:sz w:val="24"/>
                <w:szCs w:val="24"/>
              </w:rPr>
              <w:t>/SMOV/IP/2024</w:t>
            </w:r>
          </w:p>
        </w:tc>
        <w:tc>
          <w:tcPr>
            <w:tcW w:w="5487" w:type="dxa"/>
            <w:vAlign w:val="center"/>
          </w:tcPr>
          <w:p w:rsidR="006D1548" w:rsidRPr="000E1163" w:rsidRDefault="006D1548" w:rsidP="00D8729F">
            <w:pPr>
              <w:jc w:val="both"/>
              <w:rPr>
                <w:rFonts w:ascii="Palatino Linotype" w:hAnsi="Palatino Linotype" w:cs="Arial"/>
                <w:i/>
                <w:sz w:val="24"/>
              </w:rPr>
            </w:pPr>
            <w:r w:rsidRPr="000E1163">
              <w:rPr>
                <w:rFonts w:ascii="Palatino Linotype" w:hAnsi="Palatino Linotype" w:cs="Arial"/>
                <w:i/>
                <w:sz w:val="20"/>
              </w:rPr>
              <w:t>“</w:t>
            </w:r>
            <w:r w:rsidR="00123D36" w:rsidRPr="00123D36">
              <w:rPr>
                <w:rFonts w:ascii="Palatino Linotype" w:hAnsi="Palatino Linotype" w:cs="Arial"/>
                <w:i/>
                <w:sz w:val="20"/>
              </w:rPr>
              <w:t xml:space="preserve">Se solicitan todos los </w:t>
            </w:r>
            <w:r w:rsidR="00123D36" w:rsidRPr="00A21D28">
              <w:rPr>
                <w:rFonts w:ascii="Palatino Linotype" w:hAnsi="Palatino Linotype" w:cs="Arial"/>
                <w:i/>
                <w:sz w:val="20"/>
              </w:rPr>
              <w:t xml:space="preserve">mapas de las rutas y derroteros que corren en el </w:t>
            </w:r>
            <w:r w:rsidR="00123D36" w:rsidRPr="00A21D28">
              <w:rPr>
                <w:rFonts w:ascii="Palatino Linotype" w:hAnsi="Palatino Linotype" w:cs="Arial"/>
                <w:b/>
                <w:i/>
                <w:sz w:val="20"/>
              </w:rPr>
              <w:t>municipio de Naucalpan</w:t>
            </w:r>
            <w:r w:rsidR="00123D36" w:rsidRPr="00A21D28">
              <w:rPr>
                <w:rFonts w:ascii="Palatino Linotype" w:hAnsi="Palatino Linotype" w:cs="Arial"/>
                <w:i/>
                <w:sz w:val="20"/>
              </w:rPr>
              <w:t xml:space="preserve"> y los que estas registrados en el Centro de Control de la Secretaría de Movilidad, con cuantas </w:t>
            </w:r>
            <w:r w:rsidR="00123D36" w:rsidRPr="00A21D28">
              <w:rPr>
                <w:rFonts w:ascii="Palatino Linotype" w:hAnsi="Palatino Linotype" w:cs="Arial"/>
                <w:i/>
                <w:sz w:val="20"/>
              </w:rPr>
              <w:lastRenderedPageBreak/>
              <w:t>unidades brindan el servicio por derrotero y los mapas en el estado que estén no importa el formato.</w:t>
            </w:r>
            <w:r w:rsidRPr="00A21D28">
              <w:rPr>
                <w:rFonts w:ascii="Palatino Linotype" w:hAnsi="Palatino Linotype" w:cs="Arial"/>
                <w:i/>
                <w:sz w:val="20"/>
              </w:rPr>
              <w:t>” (Sic).</w:t>
            </w:r>
          </w:p>
        </w:tc>
      </w:tr>
      <w:tr w:rsidR="006D1548" w:rsidRPr="000E1163" w:rsidTr="00123D36">
        <w:trPr>
          <w:trHeight w:val="410"/>
        </w:trPr>
        <w:tc>
          <w:tcPr>
            <w:tcW w:w="3575" w:type="dxa"/>
            <w:vAlign w:val="center"/>
          </w:tcPr>
          <w:p w:rsidR="006D1548" w:rsidRPr="000E1163" w:rsidRDefault="006D154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lastRenderedPageBreak/>
              <w:t>00</w:t>
            </w:r>
            <w:r w:rsidR="00123D36">
              <w:rPr>
                <w:rFonts w:ascii="Palatino Linotype" w:hAnsi="Palatino Linotype" w:cs="Arial"/>
                <w:b/>
                <w:sz w:val="24"/>
                <w:szCs w:val="24"/>
              </w:rPr>
              <w:t>672</w:t>
            </w:r>
            <w:r w:rsidRPr="000E1163">
              <w:rPr>
                <w:rFonts w:ascii="Palatino Linotype" w:hAnsi="Palatino Linotype" w:cs="Arial"/>
                <w:b/>
                <w:sz w:val="24"/>
                <w:szCs w:val="24"/>
              </w:rPr>
              <w:t>/SMOV/IP/2024</w:t>
            </w:r>
          </w:p>
        </w:tc>
        <w:tc>
          <w:tcPr>
            <w:tcW w:w="5487" w:type="dxa"/>
            <w:vAlign w:val="center"/>
          </w:tcPr>
          <w:p w:rsidR="006D1548" w:rsidRPr="000E1163" w:rsidRDefault="006D1548" w:rsidP="00D8729F">
            <w:pPr>
              <w:jc w:val="both"/>
              <w:rPr>
                <w:rFonts w:ascii="Palatino Linotype" w:hAnsi="Palatino Linotype" w:cs="Arial"/>
                <w:i/>
                <w:sz w:val="20"/>
              </w:rPr>
            </w:pPr>
            <w:r w:rsidRPr="000E1163">
              <w:rPr>
                <w:rFonts w:ascii="Palatino Linotype" w:hAnsi="Palatino Linotype" w:cs="Arial"/>
                <w:i/>
                <w:sz w:val="20"/>
              </w:rPr>
              <w:t>“</w:t>
            </w:r>
            <w:r w:rsidR="00123D36" w:rsidRPr="00123D36">
              <w:rPr>
                <w:rFonts w:ascii="Palatino Linotype" w:hAnsi="Palatino Linotype" w:cs="Arial"/>
                <w:i/>
                <w:sz w:val="20"/>
              </w:rPr>
              <w:t xml:space="preserve">Se solicitan todos </w:t>
            </w:r>
            <w:r w:rsidR="00123D36" w:rsidRPr="00A21D28">
              <w:rPr>
                <w:rFonts w:ascii="Palatino Linotype" w:hAnsi="Palatino Linotype" w:cs="Arial"/>
                <w:i/>
                <w:sz w:val="20"/>
              </w:rPr>
              <w:t xml:space="preserve">los mapas de las rutas y derroteros que corren en el </w:t>
            </w:r>
            <w:r w:rsidR="00123D36" w:rsidRPr="00A21D28">
              <w:rPr>
                <w:rFonts w:ascii="Palatino Linotype" w:hAnsi="Palatino Linotype" w:cs="Arial"/>
                <w:b/>
                <w:i/>
                <w:sz w:val="20"/>
              </w:rPr>
              <w:t>municipio Villa del Carbón</w:t>
            </w:r>
            <w:r w:rsidR="00123D36"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w:t>
            </w:r>
            <w:r w:rsidRPr="00A21D28">
              <w:rPr>
                <w:rFonts w:ascii="Palatino Linotype" w:hAnsi="Palatino Linotype" w:cs="Arial"/>
                <w:i/>
                <w:sz w:val="20"/>
              </w:rPr>
              <w:t>”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671</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Tultitlán</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w:t>
            </w:r>
            <w:r w:rsidRPr="000E1163">
              <w:rPr>
                <w:rFonts w:ascii="Palatino Linotype" w:hAnsi="Palatino Linotype" w:cs="Arial"/>
                <w:i/>
                <w:sz w:val="20"/>
              </w:rPr>
              <w:t>”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665</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Cuautitlán Izcalli</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670</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Tultepec</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669</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Tepotzotlán</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668</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Teoloyucan</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667</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Melchor Ocampo</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666</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Huehuetoca</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w:t>
            </w:r>
            <w:proofErr w:type="gramStart"/>
            <w:r w:rsidRPr="00A21D28">
              <w:rPr>
                <w:rFonts w:ascii="Palatino Linotype" w:hAnsi="Palatino Linotype" w:cs="Arial"/>
                <w:i/>
                <w:sz w:val="20"/>
              </w:rPr>
              <w:t>..”</w:t>
            </w:r>
            <w:proofErr w:type="gramEnd"/>
            <w:r w:rsidRPr="00A21D28">
              <w:rPr>
                <w:rFonts w:ascii="Palatino Linotype" w:hAnsi="Palatino Linotype" w:cs="Arial"/>
                <w:i/>
                <w:sz w:val="20"/>
              </w:rPr>
              <w:t xml:space="preserve">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lastRenderedPageBreak/>
              <w:t>00</w:t>
            </w:r>
            <w:r>
              <w:rPr>
                <w:rFonts w:ascii="Palatino Linotype" w:hAnsi="Palatino Linotype" w:cs="Arial"/>
                <w:b/>
                <w:sz w:val="24"/>
                <w:szCs w:val="24"/>
              </w:rPr>
              <w:t>664</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Cuautitlán</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tr w:rsidR="00A21D28" w:rsidRPr="000E1163" w:rsidTr="00D65948">
        <w:trPr>
          <w:trHeight w:val="410"/>
        </w:trPr>
        <w:tc>
          <w:tcPr>
            <w:tcW w:w="3575" w:type="dxa"/>
            <w:vAlign w:val="center"/>
          </w:tcPr>
          <w:p w:rsidR="00A21D28" w:rsidRPr="000E1163" w:rsidRDefault="00A21D2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663</w:t>
            </w:r>
            <w:r w:rsidRPr="000E1163">
              <w:rPr>
                <w:rFonts w:ascii="Palatino Linotype" w:hAnsi="Palatino Linotype" w:cs="Arial"/>
                <w:b/>
                <w:sz w:val="24"/>
                <w:szCs w:val="24"/>
              </w:rPr>
              <w:t>/SMOV/IP/2024</w:t>
            </w:r>
          </w:p>
        </w:tc>
        <w:tc>
          <w:tcPr>
            <w:tcW w:w="5487" w:type="dxa"/>
            <w:vAlign w:val="center"/>
          </w:tcPr>
          <w:p w:rsidR="00A21D28" w:rsidRPr="000E1163" w:rsidRDefault="00A21D28" w:rsidP="00D8729F">
            <w:pPr>
              <w:jc w:val="both"/>
              <w:rPr>
                <w:rFonts w:ascii="Palatino Linotype" w:hAnsi="Palatino Linotype" w:cs="Arial"/>
                <w:i/>
                <w:sz w:val="20"/>
              </w:rPr>
            </w:pPr>
            <w:r w:rsidRPr="000E1163">
              <w:rPr>
                <w:rFonts w:ascii="Palatino Linotype" w:hAnsi="Palatino Linotype" w:cs="Arial"/>
                <w:i/>
                <w:sz w:val="20"/>
              </w:rPr>
              <w:t>“</w:t>
            </w:r>
            <w:r w:rsidRPr="00A21D28">
              <w:rPr>
                <w:rFonts w:ascii="Palatino Linotype" w:hAnsi="Palatino Linotype" w:cs="Arial"/>
                <w:i/>
                <w:sz w:val="20"/>
              </w:rPr>
              <w:t xml:space="preserve">Se solicitan todos los mapas de las rutas y derroteros que corren en el </w:t>
            </w:r>
            <w:r w:rsidRPr="00A21D28">
              <w:rPr>
                <w:rFonts w:ascii="Palatino Linotype" w:hAnsi="Palatino Linotype" w:cs="Arial"/>
                <w:b/>
                <w:i/>
                <w:sz w:val="20"/>
              </w:rPr>
              <w:t>municipio de Coacalco de Berriozábal</w:t>
            </w:r>
            <w:r w:rsidRPr="00A21D28">
              <w:rPr>
                <w:rFonts w:ascii="Palatino Linotype" w:hAnsi="Palatino Linotype" w:cs="Arial"/>
                <w:i/>
                <w:sz w:val="20"/>
              </w:rPr>
              <w:t xml:space="preserve"> y los que estas registrados en el Centro de Control de la Secretaría de Movilidad, con cuantas unidades brindan el servicio por derrotero y los mapas en el estado que estén no importa el formato.” (Sic).</w:t>
            </w:r>
          </w:p>
        </w:tc>
      </w:tr>
      <w:bookmarkEnd w:id="1"/>
    </w:tbl>
    <w:p w:rsidR="006D1548" w:rsidRPr="00E60CF5" w:rsidRDefault="006D1548" w:rsidP="00D8729F">
      <w:pPr>
        <w:spacing w:after="0" w:line="360" w:lineRule="auto"/>
        <w:rPr>
          <w:rFonts w:ascii="Palatino Linotype" w:hAnsi="Palatino Linotype"/>
          <w:b/>
          <w:sz w:val="24"/>
          <w:lang w:val="es-ES_tradnl"/>
        </w:rPr>
      </w:pPr>
    </w:p>
    <w:p w:rsidR="006D1548" w:rsidRPr="000E1163" w:rsidRDefault="006D1548" w:rsidP="00D8729F">
      <w:pPr>
        <w:spacing w:after="0" w:line="360" w:lineRule="auto"/>
        <w:rPr>
          <w:rFonts w:ascii="Palatino Linotype" w:hAnsi="Palatino Linotype"/>
          <w:lang w:val="es-ES_tradnl"/>
        </w:rPr>
      </w:pPr>
      <w:r w:rsidRPr="000E1163">
        <w:rPr>
          <w:rFonts w:ascii="Palatino Linotype" w:hAnsi="Palatino Linotype"/>
          <w:b/>
          <w:sz w:val="24"/>
          <w:lang w:val="es-ES_tradnl"/>
        </w:rPr>
        <w:t>MODALIDAD DE ENTREGA:</w:t>
      </w:r>
      <w:r w:rsidRPr="000E1163">
        <w:rPr>
          <w:rFonts w:ascii="Palatino Linotype" w:hAnsi="Palatino Linotype"/>
          <w:sz w:val="24"/>
          <w:lang w:val="es-ES_tradnl"/>
        </w:rPr>
        <w:t xml:space="preserve"> A través del </w:t>
      </w:r>
      <w:r w:rsidRPr="000E1163">
        <w:rPr>
          <w:rFonts w:ascii="Palatino Linotype" w:hAnsi="Palatino Linotype"/>
          <w:b/>
          <w:sz w:val="24"/>
          <w:lang w:val="es-ES_tradnl"/>
        </w:rPr>
        <w:t>SAIMEX</w:t>
      </w:r>
      <w:r w:rsidRPr="000E1163">
        <w:rPr>
          <w:rFonts w:ascii="Palatino Linotype" w:hAnsi="Palatino Linotype"/>
          <w:lang w:val="es-ES_tradnl"/>
        </w:rPr>
        <w:t>.</w:t>
      </w:r>
    </w:p>
    <w:p w:rsidR="006D1548" w:rsidRPr="00E60CF5" w:rsidRDefault="006D1548" w:rsidP="00D8729F">
      <w:pPr>
        <w:spacing w:after="0" w:line="360" w:lineRule="auto"/>
        <w:rPr>
          <w:rFonts w:ascii="Palatino Linotype" w:hAnsi="Palatino Linotype"/>
          <w:sz w:val="24"/>
          <w:lang w:val="es-ES_tradnl"/>
        </w:rPr>
      </w:pPr>
    </w:p>
    <w:p w:rsidR="006D1548" w:rsidRPr="000E1163" w:rsidRDefault="00E60CF5" w:rsidP="00D8729F">
      <w:pPr>
        <w:spacing w:after="0" w:line="360" w:lineRule="auto"/>
        <w:jc w:val="both"/>
        <w:rPr>
          <w:rFonts w:ascii="Palatino Linotype" w:hAnsi="Palatino Linotype" w:cs="Arial"/>
          <w:b/>
          <w:sz w:val="28"/>
        </w:rPr>
      </w:pPr>
      <w:r>
        <w:rPr>
          <w:rFonts w:ascii="Palatino Linotype" w:hAnsi="Palatino Linotype" w:cs="Arial"/>
          <w:b/>
          <w:sz w:val="28"/>
        </w:rPr>
        <w:t>SEGUNDO</w:t>
      </w:r>
      <w:r w:rsidR="006D1548" w:rsidRPr="000E1163">
        <w:rPr>
          <w:rFonts w:ascii="Palatino Linotype" w:hAnsi="Palatino Linotype" w:cs="Arial"/>
          <w:b/>
          <w:sz w:val="28"/>
        </w:rPr>
        <w:t xml:space="preserve">. </w:t>
      </w:r>
      <w:r w:rsidR="006D1548" w:rsidRPr="000E1163">
        <w:rPr>
          <w:rFonts w:ascii="Palatino Linotype" w:hAnsi="Palatino Linotype" w:cs="Arial"/>
          <w:b/>
          <w:sz w:val="28"/>
          <w:szCs w:val="20"/>
        </w:rPr>
        <w:t>De las respuestas del Sujeto Obligado.</w:t>
      </w:r>
    </w:p>
    <w:p w:rsidR="006D1548" w:rsidRPr="000E1163" w:rsidRDefault="006D1548" w:rsidP="00D8729F">
      <w:pPr>
        <w:spacing w:after="0" w:line="360" w:lineRule="auto"/>
        <w:jc w:val="both"/>
        <w:rPr>
          <w:rFonts w:ascii="Palatino Linotype" w:hAnsi="Palatino Linotype" w:cs="Arial"/>
          <w:b/>
          <w:sz w:val="28"/>
        </w:rPr>
      </w:pPr>
      <w:r w:rsidRPr="000E1163">
        <w:rPr>
          <w:rFonts w:ascii="Palatino Linotype" w:hAnsi="Palatino Linotype" w:cs="Arial"/>
          <w:sz w:val="24"/>
        </w:rPr>
        <w:t xml:space="preserve">En los expedientes electrónicos </w:t>
      </w:r>
      <w:r w:rsidRPr="000E1163">
        <w:rPr>
          <w:rFonts w:ascii="Palatino Linotype" w:hAnsi="Palatino Linotype" w:cs="Arial"/>
          <w:b/>
          <w:sz w:val="24"/>
        </w:rPr>
        <w:t>SAIMEX</w:t>
      </w:r>
      <w:r w:rsidRPr="000E1163">
        <w:rPr>
          <w:rFonts w:ascii="Palatino Linotype" w:hAnsi="Palatino Linotype" w:cs="Arial"/>
          <w:sz w:val="24"/>
        </w:rPr>
        <w:t xml:space="preserve">, se aprecia que el día </w:t>
      </w:r>
      <w:r w:rsidR="00E60CF5">
        <w:rPr>
          <w:rFonts w:ascii="Palatino Linotype" w:hAnsi="Palatino Linotype" w:cs="Arial"/>
          <w:b/>
          <w:sz w:val="24"/>
        </w:rPr>
        <w:t>onc</w:t>
      </w:r>
      <w:r w:rsidRPr="000E1163">
        <w:rPr>
          <w:rFonts w:ascii="Palatino Linotype" w:hAnsi="Palatino Linotype" w:cs="Arial"/>
          <w:b/>
          <w:sz w:val="24"/>
        </w:rPr>
        <w:t>e de o</w:t>
      </w:r>
      <w:r w:rsidR="00E60CF5">
        <w:rPr>
          <w:rFonts w:ascii="Palatino Linotype" w:hAnsi="Palatino Linotype" w:cs="Arial"/>
          <w:b/>
          <w:sz w:val="24"/>
        </w:rPr>
        <w:t>ctubre</w:t>
      </w:r>
      <w:r w:rsidRPr="000E1163">
        <w:rPr>
          <w:rFonts w:ascii="Palatino Linotype" w:hAnsi="Palatino Linotype" w:cs="Arial"/>
          <w:b/>
          <w:sz w:val="24"/>
        </w:rPr>
        <w:t xml:space="preserve"> de dos mil veinticuatro</w:t>
      </w:r>
      <w:r w:rsidRPr="000E1163">
        <w:rPr>
          <w:rFonts w:ascii="Palatino Linotype" w:hAnsi="Palatino Linotype" w:cs="Arial"/>
          <w:sz w:val="24"/>
        </w:rPr>
        <w:t xml:space="preserve">, </w:t>
      </w:r>
      <w:r w:rsidRPr="000E1163">
        <w:rPr>
          <w:rFonts w:ascii="Palatino Linotype" w:hAnsi="Palatino Linotype" w:cs="Arial"/>
          <w:b/>
          <w:sz w:val="24"/>
        </w:rPr>
        <w:t>el Sujeto Obligado</w:t>
      </w:r>
      <w:r w:rsidRPr="000E1163">
        <w:rPr>
          <w:rFonts w:ascii="Palatino Linotype" w:hAnsi="Palatino Linotype" w:cs="Arial"/>
          <w:sz w:val="24"/>
        </w:rPr>
        <w:t xml:space="preserve"> dio respuesta a las solicitudes de información en los términos siguientes: </w:t>
      </w:r>
    </w:p>
    <w:p w:rsidR="006D1548" w:rsidRPr="000E1163" w:rsidRDefault="006D1548" w:rsidP="00D8729F">
      <w:pPr>
        <w:spacing w:after="0" w:line="360" w:lineRule="auto"/>
        <w:jc w:val="both"/>
        <w:rPr>
          <w:rFonts w:ascii="Palatino Linotype" w:hAnsi="Palatino Linotype" w:cs="Arial"/>
          <w:i/>
          <w:sz w:val="24"/>
        </w:rPr>
      </w:pPr>
    </w:p>
    <w:p w:rsidR="00E60CF5" w:rsidRPr="00E60CF5" w:rsidRDefault="006D1548" w:rsidP="00D8729F">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w:t>
      </w:r>
      <w:r w:rsidR="00E60CF5" w:rsidRPr="00E60CF5">
        <w:rPr>
          <w:rFonts w:ascii="Palatino Linotype" w:eastAsia="Times New Roman" w:hAnsi="Palatino Linotype" w:cs="Times New Roman"/>
          <w:i/>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60CF5" w:rsidRPr="00E60CF5" w:rsidRDefault="00E60CF5" w:rsidP="00D8729F">
      <w:pPr>
        <w:spacing w:after="0" w:line="360" w:lineRule="auto"/>
        <w:ind w:left="567" w:right="567"/>
        <w:jc w:val="both"/>
        <w:rPr>
          <w:rFonts w:ascii="Palatino Linotype" w:eastAsia="Times New Roman" w:hAnsi="Palatino Linotype" w:cs="Times New Roman"/>
          <w:i/>
          <w:lang w:val="es-ES_tradnl" w:eastAsia="es-ES"/>
        </w:rPr>
      </w:pPr>
      <w:proofErr w:type="gramStart"/>
      <w:r w:rsidRPr="00E60CF5">
        <w:rPr>
          <w:rFonts w:ascii="Palatino Linotype" w:eastAsia="Times New Roman" w:hAnsi="Palatino Linotype" w:cs="Times New Roman"/>
          <w:i/>
          <w:lang w:val="es-ES_tradnl" w:eastAsia="es-ES"/>
        </w:rPr>
        <w:t>se</w:t>
      </w:r>
      <w:proofErr w:type="gramEnd"/>
      <w:r w:rsidRPr="00E60CF5">
        <w:rPr>
          <w:rFonts w:ascii="Palatino Linotype" w:eastAsia="Times New Roman" w:hAnsi="Palatino Linotype" w:cs="Times New Roman"/>
          <w:i/>
          <w:lang w:val="es-ES_tradnl" w:eastAsia="es-ES"/>
        </w:rPr>
        <w:t xml:space="preserve"> anexa respuesta</w:t>
      </w:r>
    </w:p>
    <w:p w:rsidR="00E60CF5" w:rsidRPr="00E60CF5" w:rsidRDefault="00E60CF5" w:rsidP="00D8729F">
      <w:pPr>
        <w:spacing w:after="0" w:line="360" w:lineRule="auto"/>
        <w:ind w:left="567" w:right="567"/>
        <w:jc w:val="both"/>
        <w:rPr>
          <w:rFonts w:ascii="Palatino Linotype" w:eastAsia="Times New Roman" w:hAnsi="Palatino Linotype" w:cs="Times New Roman"/>
          <w:i/>
          <w:lang w:val="es-ES_tradnl" w:eastAsia="es-ES"/>
        </w:rPr>
      </w:pPr>
      <w:r w:rsidRPr="00E60CF5">
        <w:rPr>
          <w:rFonts w:ascii="Palatino Linotype" w:eastAsia="Times New Roman" w:hAnsi="Palatino Linotype" w:cs="Times New Roman"/>
          <w:i/>
          <w:lang w:val="es-ES_tradnl" w:eastAsia="es-ES"/>
        </w:rPr>
        <w:t>ATENTAMENTE</w:t>
      </w:r>
    </w:p>
    <w:p w:rsidR="006D1548" w:rsidRPr="000E1163" w:rsidRDefault="00E60CF5" w:rsidP="00D8729F">
      <w:pPr>
        <w:spacing w:after="0" w:line="360" w:lineRule="auto"/>
        <w:ind w:left="567" w:right="567"/>
        <w:jc w:val="both"/>
        <w:rPr>
          <w:rFonts w:ascii="Palatino Linotype" w:eastAsia="Times New Roman" w:hAnsi="Palatino Linotype" w:cs="Times New Roman"/>
          <w:i/>
          <w:lang w:val="es-ES_tradnl" w:eastAsia="es-ES"/>
        </w:rPr>
      </w:pPr>
      <w:r w:rsidRPr="00E60CF5">
        <w:rPr>
          <w:rFonts w:ascii="Palatino Linotype" w:eastAsia="Times New Roman" w:hAnsi="Palatino Linotype" w:cs="Times New Roman"/>
          <w:i/>
          <w:lang w:val="es-ES_tradnl" w:eastAsia="es-ES"/>
        </w:rPr>
        <w:t>Lic. Alejandro Hernández Aguilar</w:t>
      </w:r>
      <w:r w:rsidR="006D1548" w:rsidRPr="000E1163">
        <w:rPr>
          <w:rFonts w:ascii="Palatino Linotype" w:eastAsia="Times New Roman" w:hAnsi="Palatino Linotype" w:cs="Times New Roman"/>
          <w:i/>
          <w:lang w:val="es-ES_tradnl" w:eastAsia="es-ES"/>
        </w:rPr>
        <w:t>”</w:t>
      </w:r>
      <w:r w:rsidR="006D1548" w:rsidRPr="000E1163">
        <w:rPr>
          <w:rFonts w:ascii="Palatino Linotype" w:hAnsi="Palatino Linotype" w:cs="Arial"/>
          <w:i/>
        </w:rPr>
        <w:t xml:space="preserve"> (Sic).</w:t>
      </w:r>
    </w:p>
    <w:p w:rsidR="006D1548" w:rsidRPr="000E1163" w:rsidRDefault="006D1548" w:rsidP="00D8729F">
      <w:pPr>
        <w:pStyle w:val="Sinespaciado"/>
        <w:spacing w:line="360" w:lineRule="auto"/>
        <w:jc w:val="both"/>
        <w:rPr>
          <w:rFonts w:ascii="Palatino Linotype" w:hAnsi="Palatino Linotype" w:cs="Arial"/>
          <w:sz w:val="24"/>
        </w:rPr>
      </w:pPr>
    </w:p>
    <w:p w:rsidR="006D1548" w:rsidRPr="000E1163" w:rsidRDefault="006D1548" w:rsidP="00D8729F">
      <w:pPr>
        <w:pStyle w:val="Sinespaciado"/>
        <w:spacing w:line="360" w:lineRule="auto"/>
        <w:jc w:val="both"/>
        <w:rPr>
          <w:rFonts w:ascii="Palatino Linotype" w:hAnsi="Palatino Linotype" w:cs="Arial"/>
          <w:sz w:val="24"/>
        </w:rPr>
      </w:pPr>
      <w:r w:rsidRPr="000E1163">
        <w:rPr>
          <w:rFonts w:ascii="Palatino Linotype" w:hAnsi="Palatino Linotype" w:cs="Arial"/>
          <w:sz w:val="24"/>
        </w:rPr>
        <w:t xml:space="preserve">El Sujeto Obligado adjuntó los siguientes archivos electrónicos, mismos que no se reproducen por ser del conocimiento de las partes, sin embargo, será materia de estudio en el </w:t>
      </w:r>
      <w:r w:rsidRPr="000E1163">
        <w:rPr>
          <w:rFonts w:ascii="Palatino Linotype" w:hAnsi="Palatino Linotype" w:cs="Arial"/>
          <w:b/>
          <w:sz w:val="24"/>
        </w:rPr>
        <w:t>CONSIDERADO</w:t>
      </w:r>
      <w:r w:rsidRPr="000E1163">
        <w:rPr>
          <w:rFonts w:ascii="Palatino Linotype" w:hAnsi="Palatino Linotype" w:cs="Arial"/>
          <w:sz w:val="24"/>
        </w:rPr>
        <w:t xml:space="preserve"> respectivo. </w:t>
      </w:r>
    </w:p>
    <w:tbl>
      <w:tblPr>
        <w:tblStyle w:val="Tablaconcuadrcula"/>
        <w:tblW w:w="0" w:type="auto"/>
        <w:tblLook w:val="04A0" w:firstRow="1" w:lastRow="0" w:firstColumn="1" w:lastColumn="0" w:noHBand="0" w:noVBand="1"/>
      </w:tblPr>
      <w:tblGrid>
        <w:gridCol w:w="3575"/>
        <w:gridCol w:w="5487"/>
      </w:tblGrid>
      <w:tr w:rsidR="006D1548" w:rsidRPr="000E1163" w:rsidTr="00123D36">
        <w:trPr>
          <w:trHeight w:val="696"/>
        </w:trPr>
        <w:tc>
          <w:tcPr>
            <w:tcW w:w="3575" w:type="dxa"/>
            <w:shd w:val="clear" w:color="auto" w:fill="D9D9D9" w:themeFill="background1" w:themeFillShade="D9"/>
            <w:vAlign w:val="center"/>
          </w:tcPr>
          <w:p w:rsidR="006D1548" w:rsidRPr="000E1163" w:rsidRDefault="006D1548" w:rsidP="00D8729F">
            <w:pPr>
              <w:spacing w:line="360" w:lineRule="auto"/>
              <w:jc w:val="center"/>
              <w:rPr>
                <w:rFonts w:ascii="Palatino Linotype" w:hAnsi="Palatino Linotype" w:cs="Arial"/>
                <w:b/>
              </w:rPr>
            </w:pPr>
            <w:r w:rsidRPr="000E1163">
              <w:rPr>
                <w:rFonts w:ascii="Palatino Linotype" w:hAnsi="Palatino Linotype" w:cs="Arial"/>
                <w:b/>
              </w:rPr>
              <w:lastRenderedPageBreak/>
              <w:t>Número de folio de la solicitud</w:t>
            </w:r>
          </w:p>
        </w:tc>
        <w:tc>
          <w:tcPr>
            <w:tcW w:w="5487" w:type="dxa"/>
            <w:shd w:val="clear" w:color="auto" w:fill="D9D9D9" w:themeFill="background1" w:themeFillShade="D9"/>
            <w:vAlign w:val="center"/>
          </w:tcPr>
          <w:p w:rsidR="006D1548" w:rsidRPr="000E1163" w:rsidRDefault="006D1548" w:rsidP="00D8729F">
            <w:pPr>
              <w:spacing w:line="360" w:lineRule="auto"/>
              <w:jc w:val="center"/>
              <w:rPr>
                <w:rFonts w:ascii="Palatino Linotype" w:hAnsi="Palatino Linotype" w:cs="Arial"/>
                <w:b/>
              </w:rPr>
            </w:pPr>
            <w:r w:rsidRPr="000E1163">
              <w:rPr>
                <w:rFonts w:ascii="Palatino Linotype" w:hAnsi="Palatino Linotype" w:cs="Arial"/>
                <w:b/>
              </w:rPr>
              <w:t>Anexos</w:t>
            </w:r>
          </w:p>
        </w:tc>
      </w:tr>
      <w:tr w:rsidR="006D1548" w:rsidRPr="000E1163" w:rsidTr="00123D36">
        <w:trPr>
          <w:trHeight w:val="460"/>
        </w:trPr>
        <w:tc>
          <w:tcPr>
            <w:tcW w:w="3575" w:type="dxa"/>
            <w:vAlign w:val="center"/>
          </w:tcPr>
          <w:p w:rsidR="006D1548" w:rsidRPr="000E1163" w:rsidRDefault="006D1548" w:rsidP="00D8729F">
            <w:pPr>
              <w:spacing w:line="360" w:lineRule="auto"/>
              <w:jc w:val="center"/>
              <w:rPr>
                <w:rFonts w:ascii="Palatino Linotype" w:hAnsi="Palatino Linotype" w:cs="Arial"/>
                <w:b/>
                <w:i/>
              </w:rPr>
            </w:pPr>
            <w:r w:rsidRPr="000E1163">
              <w:rPr>
                <w:rFonts w:ascii="Palatino Linotype" w:hAnsi="Palatino Linotype" w:cs="Arial"/>
                <w:b/>
                <w:sz w:val="24"/>
                <w:szCs w:val="24"/>
              </w:rPr>
              <w:t>00</w:t>
            </w:r>
            <w:r w:rsidR="00E60CF5">
              <w:rPr>
                <w:rFonts w:ascii="Palatino Linotype" w:hAnsi="Palatino Linotype" w:cs="Arial"/>
                <w:b/>
                <w:sz w:val="24"/>
                <w:szCs w:val="24"/>
              </w:rPr>
              <w:t>655</w:t>
            </w:r>
            <w:r w:rsidRPr="000E1163">
              <w:rPr>
                <w:rFonts w:ascii="Palatino Linotype" w:hAnsi="Palatino Linotype" w:cs="Arial"/>
                <w:b/>
                <w:sz w:val="24"/>
                <w:szCs w:val="24"/>
              </w:rPr>
              <w:t>/SMOV/IP/2024</w:t>
            </w:r>
          </w:p>
        </w:tc>
        <w:tc>
          <w:tcPr>
            <w:tcW w:w="5487" w:type="dxa"/>
            <w:vAlign w:val="center"/>
          </w:tcPr>
          <w:p w:rsidR="006D1548" w:rsidRPr="000E1163" w:rsidRDefault="00E60CF5" w:rsidP="00D8729F">
            <w:pPr>
              <w:jc w:val="both"/>
              <w:rPr>
                <w:rFonts w:ascii="Palatino Linotype" w:hAnsi="Palatino Linotype" w:cs="Arial"/>
                <w:i/>
                <w:sz w:val="24"/>
              </w:rPr>
            </w:pPr>
            <w:r w:rsidRPr="00E60CF5">
              <w:rPr>
                <w:rFonts w:ascii="Palatino Linotype" w:hAnsi="Palatino Linotype" w:cs="Arial"/>
                <w:i/>
                <w:sz w:val="20"/>
              </w:rPr>
              <w:t>Respuesta a solicitud 655.pdf</w:t>
            </w:r>
          </w:p>
        </w:tc>
      </w:tr>
      <w:tr w:rsidR="006D1548" w:rsidRPr="000E1163" w:rsidTr="00123D36">
        <w:trPr>
          <w:trHeight w:val="410"/>
        </w:trPr>
        <w:tc>
          <w:tcPr>
            <w:tcW w:w="3575" w:type="dxa"/>
            <w:vAlign w:val="center"/>
          </w:tcPr>
          <w:p w:rsidR="006D1548" w:rsidRPr="000E1163" w:rsidRDefault="006D1548"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sidR="00E60CF5">
              <w:rPr>
                <w:rFonts w:ascii="Palatino Linotype" w:hAnsi="Palatino Linotype" w:cs="Arial"/>
                <w:b/>
                <w:sz w:val="24"/>
                <w:szCs w:val="24"/>
              </w:rPr>
              <w:t>672</w:t>
            </w:r>
            <w:r w:rsidRPr="000E1163">
              <w:rPr>
                <w:rFonts w:ascii="Palatino Linotype" w:hAnsi="Palatino Linotype" w:cs="Arial"/>
                <w:b/>
                <w:sz w:val="24"/>
                <w:szCs w:val="24"/>
              </w:rPr>
              <w:t>/SMOV/IP/2024</w:t>
            </w:r>
          </w:p>
        </w:tc>
        <w:tc>
          <w:tcPr>
            <w:tcW w:w="5487" w:type="dxa"/>
            <w:vAlign w:val="center"/>
          </w:tcPr>
          <w:p w:rsidR="006D1548" w:rsidRPr="000E1163" w:rsidRDefault="00E60CF5" w:rsidP="00D8729F">
            <w:pPr>
              <w:jc w:val="both"/>
              <w:rPr>
                <w:rFonts w:ascii="Palatino Linotype" w:hAnsi="Palatino Linotype" w:cs="Arial"/>
                <w:i/>
                <w:sz w:val="20"/>
              </w:rPr>
            </w:pPr>
            <w:r w:rsidRPr="00E60CF5">
              <w:rPr>
                <w:rFonts w:ascii="Palatino Linotype" w:hAnsi="Palatino Linotype" w:cs="Arial"/>
                <w:i/>
                <w:sz w:val="20"/>
              </w:rPr>
              <w:t>Respuesta a solicitud 672.pdf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671</w:t>
            </w:r>
            <w:r w:rsidRPr="000E1163">
              <w:rPr>
                <w:rFonts w:ascii="Palatino Linotype" w:hAnsi="Palatino Linotype" w:cs="Arial"/>
                <w:b/>
                <w:sz w:val="24"/>
                <w:szCs w:val="24"/>
              </w:rPr>
              <w:t>/SMOV/IP/2024</w:t>
            </w:r>
          </w:p>
        </w:tc>
        <w:tc>
          <w:tcPr>
            <w:tcW w:w="5487" w:type="dxa"/>
            <w:vAlign w:val="center"/>
          </w:tcPr>
          <w:p w:rsidR="00E60CF5" w:rsidRPr="000E1163" w:rsidRDefault="00E60CF5" w:rsidP="00D8729F">
            <w:pPr>
              <w:jc w:val="both"/>
              <w:rPr>
                <w:rFonts w:ascii="Palatino Linotype" w:hAnsi="Palatino Linotype" w:cs="Arial"/>
                <w:i/>
                <w:sz w:val="20"/>
              </w:rPr>
            </w:pPr>
            <w:r w:rsidRPr="00E60CF5">
              <w:rPr>
                <w:rFonts w:ascii="Palatino Linotype" w:hAnsi="Palatino Linotype" w:cs="Arial"/>
                <w:i/>
                <w:sz w:val="20"/>
              </w:rPr>
              <w:t>Respuesta a solicitud 671.pdf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665</w:t>
            </w:r>
            <w:r w:rsidRPr="000E1163">
              <w:rPr>
                <w:rFonts w:ascii="Palatino Linotype" w:hAnsi="Palatino Linotype" w:cs="Arial"/>
                <w:b/>
                <w:sz w:val="24"/>
                <w:szCs w:val="24"/>
              </w:rPr>
              <w:t>/SMOV/IP/2024</w:t>
            </w:r>
          </w:p>
        </w:tc>
        <w:tc>
          <w:tcPr>
            <w:tcW w:w="5487" w:type="dxa"/>
            <w:vAlign w:val="center"/>
          </w:tcPr>
          <w:p w:rsidR="00E60CF5" w:rsidRPr="000E1163" w:rsidRDefault="00E60CF5" w:rsidP="00D8729F">
            <w:pPr>
              <w:jc w:val="both"/>
              <w:rPr>
                <w:rFonts w:ascii="Palatino Linotype" w:hAnsi="Palatino Linotype" w:cs="Arial"/>
                <w:i/>
                <w:sz w:val="20"/>
              </w:rPr>
            </w:pPr>
            <w:r w:rsidRPr="00E60CF5">
              <w:rPr>
                <w:rFonts w:ascii="Palatino Linotype" w:hAnsi="Palatino Linotype" w:cs="Arial"/>
                <w:i/>
                <w:sz w:val="20"/>
              </w:rPr>
              <w:t>Respuesta a solicitud 6</w:t>
            </w:r>
            <w:r>
              <w:rPr>
                <w:rFonts w:ascii="Palatino Linotype" w:hAnsi="Palatino Linotype" w:cs="Arial"/>
                <w:i/>
                <w:sz w:val="20"/>
              </w:rPr>
              <w:t>65</w:t>
            </w:r>
            <w:r w:rsidRPr="00E60CF5">
              <w:rPr>
                <w:rFonts w:ascii="Palatino Linotype" w:hAnsi="Palatino Linotype" w:cs="Arial"/>
                <w:i/>
                <w:sz w:val="20"/>
              </w:rPr>
              <w:t>.pdf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670</w:t>
            </w:r>
            <w:r w:rsidRPr="000E1163">
              <w:rPr>
                <w:rFonts w:ascii="Palatino Linotype" w:hAnsi="Palatino Linotype" w:cs="Arial"/>
                <w:b/>
                <w:sz w:val="24"/>
                <w:szCs w:val="24"/>
              </w:rPr>
              <w:t>/SMOV/IP/2024</w:t>
            </w:r>
          </w:p>
        </w:tc>
        <w:tc>
          <w:tcPr>
            <w:tcW w:w="5487" w:type="dxa"/>
            <w:vAlign w:val="center"/>
          </w:tcPr>
          <w:p w:rsidR="00E60CF5" w:rsidRPr="000E1163" w:rsidRDefault="00E60CF5" w:rsidP="00D8729F">
            <w:pPr>
              <w:jc w:val="both"/>
              <w:rPr>
                <w:rFonts w:ascii="Palatino Linotype" w:hAnsi="Palatino Linotype" w:cs="Arial"/>
                <w:i/>
                <w:sz w:val="20"/>
              </w:rPr>
            </w:pPr>
            <w:r w:rsidRPr="00E60CF5">
              <w:rPr>
                <w:rFonts w:ascii="Palatino Linotype" w:hAnsi="Palatino Linotype" w:cs="Arial"/>
                <w:i/>
                <w:sz w:val="20"/>
              </w:rPr>
              <w:t>Respuesta a solicitud 67</w:t>
            </w:r>
            <w:r>
              <w:rPr>
                <w:rFonts w:ascii="Palatino Linotype" w:hAnsi="Palatino Linotype" w:cs="Arial"/>
                <w:i/>
                <w:sz w:val="20"/>
              </w:rPr>
              <w:t>0</w:t>
            </w:r>
            <w:r w:rsidRPr="00E60CF5">
              <w:rPr>
                <w:rFonts w:ascii="Palatino Linotype" w:hAnsi="Palatino Linotype" w:cs="Arial"/>
                <w:i/>
                <w:sz w:val="20"/>
              </w:rPr>
              <w:t>.pdf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669</w:t>
            </w:r>
            <w:r w:rsidRPr="000E1163">
              <w:rPr>
                <w:rFonts w:ascii="Palatino Linotype" w:hAnsi="Palatino Linotype" w:cs="Arial"/>
                <w:b/>
                <w:sz w:val="24"/>
                <w:szCs w:val="24"/>
              </w:rPr>
              <w:t>/SMOV/IP/2024</w:t>
            </w:r>
          </w:p>
        </w:tc>
        <w:tc>
          <w:tcPr>
            <w:tcW w:w="5487" w:type="dxa"/>
            <w:vAlign w:val="center"/>
          </w:tcPr>
          <w:p w:rsidR="00E60CF5" w:rsidRPr="000E1163" w:rsidRDefault="00E60CF5" w:rsidP="00D8729F">
            <w:pPr>
              <w:jc w:val="both"/>
              <w:rPr>
                <w:rFonts w:ascii="Palatino Linotype" w:hAnsi="Palatino Linotype" w:cs="Arial"/>
                <w:i/>
                <w:sz w:val="20"/>
              </w:rPr>
            </w:pPr>
            <w:r w:rsidRPr="00E60CF5">
              <w:rPr>
                <w:rFonts w:ascii="Palatino Linotype" w:hAnsi="Palatino Linotype" w:cs="Arial"/>
                <w:i/>
                <w:sz w:val="20"/>
              </w:rPr>
              <w:t>Respuesta a solicitud 669docx.pdf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668</w:t>
            </w:r>
            <w:r w:rsidRPr="000E1163">
              <w:rPr>
                <w:rFonts w:ascii="Palatino Linotype" w:hAnsi="Palatino Linotype" w:cs="Arial"/>
                <w:b/>
                <w:sz w:val="24"/>
                <w:szCs w:val="24"/>
              </w:rPr>
              <w:t>/SMOV/IP/2024</w:t>
            </w:r>
          </w:p>
        </w:tc>
        <w:tc>
          <w:tcPr>
            <w:tcW w:w="5487" w:type="dxa"/>
          </w:tcPr>
          <w:p w:rsidR="00E60CF5" w:rsidRDefault="00E60CF5" w:rsidP="00D8729F">
            <w:r w:rsidRPr="008C2C13">
              <w:rPr>
                <w:rFonts w:ascii="Palatino Linotype" w:hAnsi="Palatino Linotype" w:cs="Arial"/>
                <w:i/>
                <w:sz w:val="20"/>
              </w:rPr>
              <w:t>Respuesta a solicitud 66</w:t>
            </w:r>
            <w:r>
              <w:rPr>
                <w:rFonts w:ascii="Palatino Linotype" w:hAnsi="Palatino Linotype" w:cs="Arial"/>
                <w:i/>
                <w:sz w:val="20"/>
              </w:rPr>
              <w:t>8</w:t>
            </w:r>
            <w:r w:rsidRPr="008C2C13">
              <w:rPr>
                <w:rFonts w:ascii="Palatino Linotype" w:hAnsi="Palatino Linotype" w:cs="Arial"/>
                <w:i/>
                <w:sz w:val="20"/>
              </w:rPr>
              <w:t>docx.pdf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667</w:t>
            </w:r>
            <w:r w:rsidRPr="000E1163">
              <w:rPr>
                <w:rFonts w:ascii="Palatino Linotype" w:hAnsi="Palatino Linotype" w:cs="Arial"/>
                <w:b/>
                <w:sz w:val="24"/>
                <w:szCs w:val="24"/>
              </w:rPr>
              <w:t>/SMOV/IP/2024</w:t>
            </w:r>
          </w:p>
        </w:tc>
        <w:tc>
          <w:tcPr>
            <w:tcW w:w="5487" w:type="dxa"/>
          </w:tcPr>
          <w:p w:rsidR="00E60CF5" w:rsidRDefault="00E60CF5" w:rsidP="00D8729F">
            <w:r w:rsidRPr="008C2C13">
              <w:rPr>
                <w:rFonts w:ascii="Palatino Linotype" w:hAnsi="Palatino Linotype" w:cs="Arial"/>
                <w:i/>
                <w:sz w:val="20"/>
              </w:rPr>
              <w:t>Respuesta a solicitud 66</w:t>
            </w:r>
            <w:r>
              <w:rPr>
                <w:rFonts w:ascii="Palatino Linotype" w:hAnsi="Palatino Linotype" w:cs="Arial"/>
                <w:i/>
                <w:sz w:val="20"/>
              </w:rPr>
              <w:t>7</w:t>
            </w:r>
            <w:r w:rsidRPr="008C2C13">
              <w:rPr>
                <w:rFonts w:ascii="Palatino Linotype" w:hAnsi="Palatino Linotype" w:cs="Arial"/>
                <w:i/>
                <w:sz w:val="20"/>
              </w:rPr>
              <w:t>docx.pdf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666</w:t>
            </w:r>
            <w:r w:rsidRPr="000E1163">
              <w:rPr>
                <w:rFonts w:ascii="Palatino Linotype" w:hAnsi="Palatino Linotype" w:cs="Arial"/>
                <w:b/>
                <w:sz w:val="24"/>
                <w:szCs w:val="24"/>
              </w:rPr>
              <w:t>/SMOV/IP/2024</w:t>
            </w:r>
          </w:p>
        </w:tc>
        <w:tc>
          <w:tcPr>
            <w:tcW w:w="5487" w:type="dxa"/>
          </w:tcPr>
          <w:p w:rsidR="00E60CF5" w:rsidRDefault="00E60CF5" w:rsidP="00D8729F">
            <w:r w:rsidRPr="00E60CF5">
              <w:rPr>
                <w:rFonts w:ascii="Palatino Linotype" w:hAnsi="Palatino Linotype" w:cs="Arial"/>
                <w:i/>
                <w:sz w:val="20"/>
              </w:rPr>
              <w:t>Respuesta a solicitud 6</w:t>
            </w:r>
            <w:r>
              <w:rPr>
                <w:rFonts w:ascii="Palatino Linotype" w:hAnsi="Palatino Linotype" w:cs="Arial"/>
                <w:i/>
                <w:sz w:val="20"/>
              </w:rPr>
              <w:t>66</w:t>
            </w:r>
            <w:r w:rsidRPr="00E60CF5">
              <w:rPr>
                <w:rFonts w:ascii="Palatino Linotype" w:hAnsi="Palatino Linotype" w:cs="Arial"/>
                <w:i/>
                <w:sz w:val="20"/>
              </w:rPr>
              <w:t>.pdf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Pr>
                <w:rFonts w:ascii="Palatino Linotype" w:hAnsi="Palatino Linotype" w:cs="Arial"/>
                <w:b/>
                <w:sz w:val="24"/>
                <w:szCs w:val="24"/>
              </w:rPr>
              <w:t>664</w:t>
            </w:r>
            <w:r w:rsidRPr="000E1163">
              <w:rPr>
                <w:rFonts w:ascii="Palatino Linotype" w:hAnsi="Palatino Linotype" w:cs="Arial"/>
                <w:b/>
                <w:sz w:val="24"/>
                <w:szCs w:val="24"/>
              </w:rPr>
              <w:t>/SMOV/IP/2024</w:t>
            </w:r>
          </w:p>
        </w:tc>
        <w:tc>
          <w:tcPr>
            <w:tcW w:w="5487" w:type="dxa"/>
          </w:tcPr>
          <w:p w:rsidR="00E60CF5" w:rsidRDefault="00E60CF5" w:rsidP="00D8729F">
            <w:r w:rsidRPr="008C2C13">
              <w:rPr>
                <w:rFonts w:ascii="Palatino Linotype" w:hAnsi="Palatino Linotype" w:cs="Arial"/>
                <w:i/>
                <w:sz w:val="20"/>
              </w:rPr>
              <w:t>Respuesta a solicitud 66</w:t>
            </w:r>
            <w:r>
              <w:rPr>
                <w:rFonts w:ascii="Palatino Linotype" w:hAnsi="Palatino Linotype" w:cs="Arial"/>
                <w:i/>
                <w:sz w:val="20"/>
              </w:rPr>
              <w:t>4</w:t>
            </w:r>
            <w:r w:rsidRPr="008C2C13">
              <w:rPr>
                <w:rFonts w:ascii="Palatino Linotype" w:hAnsi="Palatino Linotype" w:cs="Arial"/>
                <w:i/>
                <w:sz w:val="20"/>
              </w:rPr>
              <w:t>.pdf</w:t>
            </w:r>
          </w:p>
        </w:tc>
      </w:tr>
      <w:tr w:rsidR="00E60CF5" w:rsidRPr="000E1163" w:rsidTr="00D65948">
        <w:trPr>
          <w:trHeight w:val="410"/>
        </w:trPr>
        <w:tc>
          <w:tcPr>
            <w:tcW w:w="3575" w:type="dxa"/>
            <w:vAlign w:val="center"/>
          </w:tcPr>
          <w:p w:rsidR="00E60CF5" w:rsidRPr="000E1163" w:rsidRDefault="00E60CF5" w:rsidP="00D8729F">
            <w:pPr>
              <w:spacing w:line="360" w:lineRule="auto"/>
              <w:jc w:val="center"/>
              <w:rPr>
                <w:rFonts w:ascii="Palatino Linotype" w:hAnsi="Palatino Linotype" w:cs="Arial"/>
                <w:b/>
                <w:iCs/>
              </w:rPr>
            </w:pPr>
            <w:r w:rsidRPr="000E1163">
              <w:rPr>
                <w:rFonts w:ascii="Palatino Linotype" w:hAnsi="Palatino Linotype" w:cs="Arial"/>
                <w:b/>
                <w:sz w:val="24"/>
                <w:szCs w:val="24"/>
              </w:rPr>
              <w:t>00</w:t>
            </w:r>
            <w:r w:rsidR="00E7716B">
              <w:rPr>
                <w:rFonts w:ascii="Palatino Linotype" w:hAnsi="Palatino Linotype" w:cs="Arial"/>
                <w:b/>
                <w:sz w:val="24"/>
                <w:szCs w:val="24"/>
              </w:rPr>
              <w:t>663</w:t>
            </w:r>
            <w:r w:rsidRPr="000E1163">
              <w:rPr>
                <w:rFonts w:ascii="Palatino Linotype" w:hAnsi="Palatino Linotype" w:cs="Arial"/>
                <w:b/>
                <w:sz w:val="24"/>
                <w:szCs w:val="24"/>
              </w:rPr>
              <w:t>/SMOV/IP/2024</w:t>
            </w:r>
          </w:p>
        </w:tc>
        <w:tc>
          <w:tcPr>
            <w:tcW w:w="5487" w:type="dxa"/>
          </w:tcPr>
          <w:p w:rsidR="00E60CF5" w:rsidRDefault="00E60CF5" w:rsidP="00D8729F">
            <w:r w:rsidRPr="008C2C13">
              <w:rPr>
                <w:rFonts w:ascii="Palatino Linotype" w:hAnsi="Palatino Linotype" w:cs="Arial"/>
                <w:i/>
                <w:sz w:val="20"/>
              </w:rPr>
              <w:t>Respuesta a solicitud 66</w:t>
            </w:r>
            <w:r w:rsidR="00E7716B">
              <w:rPr>
                <w:rFonts w:ascii="Palatino Linotype" w:hAnsi="Palatino Linotype" w:cs="Arial"/>
                <w:i/>
                <w:sz w:val="20"/>
              </w:rPr>
              <w:t>3</w:t>
            </w:r>
            <w:r w:rsidRPr="008C2C13">
              <w:rPr>
                <w:rFonts w:ascii="Palatino Linotype" w:hAnsi="Palatino Linotype" w:cs="Arial"/>
                <w:i/>
                <w:sz w:val="20"/>
              </w:rPr>
              <w:t>.pdf</w:t>
            </w:r>
          </w:p>
        </w:tc>
      </w:tr>
    </w:tbl>
    <w:p w:rsidR="006D1548" w:rsidRPr="000E1163" w:rsidRDefault="006D1548" w:rsidP="00D8729F">
      <w:pPr>
        <w:pStyle w:val="Sinespaciado"/>
        <w:spacing w:line="360" w:lineRule="auto"/>
        <w:rPr>
          <w:rFonts w:ascii="Palatino Linotype" w:hAnsi="Palatino Linotype"/>
          <w:sz w:val="24"/>
        </w:rPr>
      </w:pPr>
    </w:p>
    <w:p w:rsidR="006D1548" w:rsidRPr="000E1163" w:rsidRDefault="006D1548" w:rsidP="00D8729F">
      <w:pPr>
        <w:spacing w:after="0" w:line="360" w:lineRule="auto"/>
        <w:jc w:val="both"/>
        <w:rPr>
          <w:rFonts w:ascii="Palatino Linotype" w:hAnsi="Palatino Linotype" w:cs="Arial"/>
          <w:b/>
          <w:sz w:val="28"/>
        </w:rPr>
      </w:pPr>
      <w:r w:rsidRPr="000E1163">
        <w:rPr>
          <w:rFonts w:ascii="Palatino Linotype" w:hAnsi="Palatino Linotype" w:cs="Arial"/>
          <w:b/>
          <w:sz w:val="28"/>
        </w:rPr>
        <w:t>T</w:t>
      </w:r>
      <w:r w:rsidR="00467B68">
        <w:rPr>
          <w:rFonts w:ascii="Palatino Linotype" w:hAnsi="Palatino Linotype" w:cs="Arial"/>
          <w:b/>
          <w:sz w:val="28"/>
        </w:rPr>
        <w:t>ERCER</w:t>
      </w:r>
      <w:r w:rsidRPr="000E1163">
        <w:rPr>
          <w:rFonts w:ascii="Palatino Linotype" w:hAnsi="Palatino Linotype" w:cs="Arial"/>
          <w:b/>
          <w:sz w:val="28"/>
        </w:rPr>
        <w:t xml:space="preserve">O. </w:t>
      </w:r>
      <w:r w:rsidRPr="000E1163">
        <w:rPr>
          <w:rFonts w:ascii="Palatino Linotype" w:hAnsi="Palatino Linotype"/>
          <w:b/>
          <w:sz w:val="28"/>
        </w:rPr>
        <w:t>Del recurso de revisión.</w:t>
      </w:r>
    </w:p>
    <w:p w:rsidR="006D1548" w:rsidRDefault="006D1548" w:rsidP="00D8729F">
      <w:pPr>
        <w:spacing w:after="0" w:line="360" w:lineRule="auto"/>
        <w:jc w:val="both"/>
        <w:rPr>
          <w:rFonts w:ascii="Palatino Linotype" w:hAnsi="Palatino Linotype" w:cs="Arial"/>
          <w:sz w:val="24"/>
        </w:rPr>
      </w:pPr>
      <w:r w:rsidRPr="000E1163">
        <w:rPr>
          <w:rFonts w:ascii="Palatino Linotype" w:hAnsi="Palatino Linotype" w:cs="Arial"/>
          <w:sz w:val="24"/>
          <w:szCs w:val="24"/>
        </w:rPr>
        <w:t xml:space="preserve">Inconforme con las respuestas notificadas por </w:t>
      </w:r>
      <w:r w:rsidRPr="000E1163">
        <w:rPr>
          <w:rFonts w:ascii="Palatino Linotype" w:hAnsi="Palatino Linotype" w:cs="Arial"/>
          <w:b/>
          <w:sz w:val="24"/>
          <w:szCs w:val="24"/>
        </w:rPr>
        <w:t>el Sujeto Obligado</w:t>
      </w:r>
      <w:r w:rsidRPr="000E1163">
        <w:rPr>
          <w:rFonts w:ascii="Palatino Linotype" w:hAnsi="Palatino Linotype" w:cs="Arial"/>
          <w:sz w:val="24"/>
          <w:szCs w:val="24"/>
        </w:rPr>
        <w:t xml:space="preserve">, </w:t>
      </w:r>
      <w:r w:rsidRPr="000E1163">
        <w:rPr>
          <w:rFonts w:ascii="Palatino Linotype" w:hAnsi="Palatino Linotype" w:cs="Arial"/>
          <w:b/>
          <w:sz w:val="24"/>
          <w:szCs w:val="24"/>
        </w:rPr>
        <w:t>l</w:t>
      </w:r>
      <w:r w:rsidR="00467B68">
        <w:rPr>
          <w:rFonts w:ascii="Palatino Linotype" w:hAnsi="Palatino Linotype" w:cs="Arial"/>
          <w:b/>
          <w:sz w:val="24"/>
          <w:szCs w:val="24"/>
        </w:rPr>
        <w:t>a parte</w:t>
      </w:r>
      <w:r w:rsidRPr="000E1163">
        <w:rPr>
          <w:rFonts w:ascii="Palatino Linotype" w:hAnsi="Palatino Linotype" w:cs="Arial"/>
          <w:b/>
          <w:sz w:val="24"/>
          <w:szCs w:val="24"/>
        </w:rPr>
        <w:t xml:space="preserve"> Recurrente </w:t>
      </w:r>
      <w:r w:rsidRPr="000E1163">
        <w:rPr>
          <w:rFonts w:ascii="Palatino Linotype" w:hAnsi="Palatino Linotype" w:cs="Arial"/>
          <w:sz w:val="24"/>
          <w:szCs w:val="24"/>
        </w:rPr>
        <w:t xml:space="preserve">interpuso los recursos de revisión en fecha </w:t>
      </w:r>
      <w:r w:rsidR="00A90A6F">
        <w:rPr>
          <w:rFonts w:ascii="Palatino Linotype" w:hAnsi="Palatino Linotype" w:cs="Arial"/>
          <w:b/>
          <w:sz w:val="24"/>
          <w:szCs w:val="24"/>
        </w:rPr>
        <w:t>treinta</w:t>
      </w:r>
      <w:r w:rsidRPr="000E1163">
        <w:rPr>
          <w:rFonts w:ascii="Palatino Linotype" w:hAnsi="Palatino Linotype" w:cs="Arial"/>
          <w:b/>
          <w:sz w:val="24"/>
          <w:szCs w:val="24"/>
        </w:rPr>
        <w:t xml:space="preserve"> de o</w:t>
      </w:r>
      <w:r w:rsidR="00A90A6F">
        <w:rPr>
          <w:rFonts w:ascii="Palatino Linotype" w:hAnsi="Palatino Linotype" w:cs="Arial"/>
          <w:b/>
          <w:sz w:val="24"/>
          <w:szCs w:val="24"/>
        </w:rPr>
        <w:t>ctubre</w:t>
      </w:r>
      <w:r w:rsidRPr="000E1163">
        <w:rPr>
          <w:rFonts w:ascii="Palatino Linotype" w:hAnsi="Palatino Linotype" w:cs="Arial"/>
          <w:b/>
          <w:sz w:val="24"/>
          <w:szCs w:val="24"/>
        </w:rPr>
        <w:t xml:space="preserve"> de dos mil veinticuatro</w:t>
      </w:r>
      <w:r w:rsidRPr="000E1163">
        <w:rPr>
          <w:rFonts w:ascii="Palatino Linotype" w:hAnsi="Palatino Linotype" w:cs="Arial"/>
          <w:sz w:val="24"/>
          <w:szCs w:val="24"/>
        </w:rPr>
        <w:t>, los cuales fueron registrados</w:t>
      </w:r>
      <w:r w:rsidRPr="000E1163">
        <w:rPr>
          <w:rFonts w:ascii="Palatino Linotype" w:hAnsi="Palatino Linotype" w:cs="Arial"/>
          <w:b/>
          <w:sz w:val="24"/>
          <w:szCs w:val="24"/>
        </w:rPr>
        <w:t xml:space="preserve"> </w:t>
      </w:r>
      <w:r w:rsidRPr="000E1163">
        <w:rPr>
          <w:rFonts w:ascii="Palatino Linotype" w:hAnsi="Palatino Linotype" w:cs="Arial"/>
          <w:sz w:val="24"/>
          <w:szCs w:val="24"/>
        </w:rPr>
        <w:t xml:space="preserve">en el sistema electrónico con los expedientes números </w:t>
      </w:r>
      <w:r w:rsidR="00467B68" w:rsidRPr="00467B68">
        <w:rPr>
          <w:rFonts w:ascii="Palatino Linotype" w:hAnsi="Palatino Linotype" w:cs="Arial"/>
          <w:b/>
          <w:bCs/>
          <w:szCs w:val="24"/>
          <w:lang w:eastAsia="es-MX"/>
        </w:rPr>
        <w:t>06915/INFOEM/IP/RR/2024, 06916/INFOEM/IP/RR/2024, 06917/INFOEM/IP/RR/2024, 06918/INFOEM/IP/RR/2024, 06919/INFOEM/IP/RR/2024, 06920/INFOEM/IP/RR/2024, 06921/INFOEM/IP/RR/2024, 06923/INFOEM/IP/RR/2024, 06924/INFOEM/IP/RR/2024, 06925/INFOEM/IP/RR/2024 y 06926/INFOEM/IP/RR/2024,</w:t>
      </w:r>
      <w:r w:rsidRPr="000E1163">
        <w:rPr>
          <w:rFonts w:ascii="Palatino Linotype" w:hAnsi="Palatino Linotype" w:cs="Arial"/>
          <w:szCs w:val="24"/>
        </w:rPr>
        <w:t xml:space="preserve">; </w:t>
      </w:r>
      <w:r w:rsidRPr="000E1163">
        <w:rPr>
          <w:rFonts w:ascii="Palatino Linotype" w:hAnsi="Palatino Linotype" w:cs="Arial"/>
          <w:sz w:val="24"/>
          <w:szCs w:val="24"/>
        </w:rPr>
        <w:t xml:space="preserve">en los cuales que </w:t>
      </w:r>
      <w:r w:rsidRPr="000E1163">
        <w:rPr>
          <w:rFonts w:ascii="Palatino Linotype" w:hAnsi="Palatino Linotype" w:cs="Arial"/>
          <w:sz w:val="24"/>
        </w:rPr>
        <w:t>arguye, las siguientes manifestaciones:</w:t>
      </w:r>
    </w:p>
    <w:p w:rsidR="00A90A6F" w:rsidRDefault="00A90A6F" w:rsidP="00D8729F">
      <w:pPr>
        <w:spacing w:after="0" w:line="360" w:lineRule="auto"/>
        <w:jc w:val="both"/>
        <w:rPr>
          <w:rFonts w:ascii="Palatino Linotype" w:hAnsi="Palatino Linotype" w:cs="Arial"/>
          <w:sz w:val="24"/>
        </w:rPr>
      </w:pPr>
    </w:p>
    <w:p w:rsidR="00A90A6F" w:rsidRDefault="00A90A6F" w:rsidP="00D8729F">
      <w:pPr>
        <w:spacing w:after="0" w:line="360" w:lineRule="auto"/>
        <w:jc w:val="both"/>
        <w:rPr>
          <w:rFonts w:ascii="Palatino Linotype" w:hAnsi="Palatino Linotype" w:cs="Arial"/>
          <w:sz w:val="24"/>
        </w:rPr>
      </w:pPr>
    </w:p>
    <w:p w:rsidR="00B158DA" w:rsidRDefault="00B158DA" w:rsidP="00D8729F">
      <w:pPr>
        <w:spacing w:after="0"/>
        <w:rPr>
          <w:rFonts w:ascii="Palatino Linotype" w:hAnsi="Palatino Linotype"/>
          <w:b/>
          <w:sz w:val="24"/>
          <w:szCs w:val="20"/>
          <w:lang w:val="en-US"/>
        </w:rPr>
      </w:pPr>
    </w:p>
    <w:p w:rsidR="00A90A6F" w:rsidRPr="00A90A6F" w:rsidRDefault="00A90A6F" w:rsidP="00D8729F">
      <w:pPr>
        <w:spacing w:after="0"/>
        <w:rPr>
          <w:rFonts w:ascii="Palatino Linotype" w:hAnsi="Palatino Linotype"/>
          <w:b/>
          <w:sz w:val="24"/>
          <w:szCs w:val="20"/>
          <w:lang w:val="en-US"/>
        </w:rPr>
      </w:pPr>
      <w:r w:rsidRPr="00A90A6F">
        <w:rPr>
          <w:rFonts w:ascii="Palatino Linotype" w:hAnsi="Palatino Linotype"/>
          <w:b/>
          <w:sz w:val="24"/>
          <w:szCs w:val="20"/>
          <w:lang w:val="en-US"/>
        </w:rPr>
        <w:t>06915/INFOEM/IP/RR/2024</w:t>
      </w:r>
      <w:r>
        <w:rPr>
          <w:rFonts w:ascii="Palatino Linotype" w:hAnsi="Palatino Linotype"/>
          <w:b/>
          <w:sz w:val="24"/>
          <w:szCs w:val="20"/>
          <w:lang w:val="en-US"/>
        </w:rPr>
        <w:t>:</w:t>
      </w:r>
    </w:p>
    <w:p w:rsidR="00A90A6F" w:rsidRDefault="00A90A6F" w:rsidP="00D8729F">
      <w:pPr>
        <w:numPr>
          <w:ilvl w:val="0"/>
          <w:numId w:val="39"/>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A90A6F" w:rsidRPr="00037B15" w:rsidRDefault="00A90A6F" w:rsidP="00D8729F">
      <w:pPr>
        <w:spacing w:after="0"/>
        <w:ind w:left="720"/>
        <w:jc w:val="both"/>
        <w:rPr>
          <w:rFonts w:ascii="Palatino Linotype" w:hAnsi="Palatino Linotype" w:cs="Arial"/>
          <w:b/>
          <w:sz w:val="26"/>
          <w:szCs w:val="26"/>
        </w:rPr>
      </w:pPr>
      <w:r w:rsidRPr="00A90A6F">
        <w:rPr>
          <w:rFonts w:ascii="Palatino Linotype" w:hAnsi="Palatino Linotype"/>
          <w:i/>
          <w:color w:val="000000"/>
        </w:rPr>
        <w:t xml:space="preserve">“no es lo que se solicita no me </w:t>
      </w:r>
      <w:proofErr w:type="spellStart"/>
      <w:r w:rsidRPr="00A90A6F">
        <w:rPr>
          <w:rFonts w:ascii="Palatino Linotype" w:hAnsi="Palatino Linotype"/>
          <w:i/>
          <w:color w:val="000000"/>
        </w:rPr>
        <w:t>entragron</w:t>
      </w:r>
      <w:proofErr w:type="spellEnd"/>
      <w:r w:rsidRPr="00A90A6F">
        <w:rPr>
          <w:rFonts w:ascii="Palatino Linotype" w:hAnsi="Palatino Linotype"/>
          <w:i/>
          <w:color w:val="000000"/>
        </w:rPr>
        <w:t xml:space="preserve"> los documentos solo un listado” (Sic)</w:t>
      </w:r>
    </w:p>
    <w:p w:rsidR="00A90A6F" w:rsidRPr="00304479" w:rsidRDefault="00A90A6F" w:rsidP="00D8729F">
      <w:pPr>
        <w:pStyle w:val="Prrafodelista"/>
        <w:numPr>
          <w:ilvl w:val="0"/>
          <w:numId w:val="39"/>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A90A6F" w:rsidRDefault="00A90A6F" w:rsidP="00D8729F">
      <w:pPr>
        <w:pStyle w:val="Sinespaciado"/>
        <w:spacing w:line="360" w:lineRule="auto"/>
        <w:ind w:left="709"/>
        <w:rPr>
          <w:rFonts w:ascii="Palatino Linotype" w:hAnsi="Palatino Linotype" w:cs="Arial"/>
          <w:i/>
          <w:lang w:val="es-ES"/>
        </w:rPr>
      </w:pPr>
      <w:r w:rsidRPr="00A90A6F">
        <w:rPr>
          <w:rFonts w:ascii="Palatino Linotype" w:hAnsi="Palatino Linotype" w:cs="Arial"/>
          <w:i/>
          <w:lang w:val="es-ES"/>
        </w:rPr>
        <w:t>“se solicitan los documentos no un listado” (Sic)</w:t>
      </w:r>
    </w:p>
    <w:p w:rsidR="00A90A6F" w:rsidRDefault="00A90A6F" w:rsidP="00D8729F">
      <w:pPr>
        <w:pStyle w:val="Sinespaciado"/>
        <w:spacing w:line="360" w:lineRule="auto"/>
        <w:rPr>
          <w:rFonts w:ascii="Palatino Linotype" w:hAnsi="Palatino Linotype" w:cs="Arial"/>
          <w:i/>
          <w:lang w:val="es-ES"/>
        </w:rPr>
      </w:pPr>
    </w:p>
    <w:p w:rsidR="00A90A6F" w:rsidRDefault="00A90A6F" w:rsidP="00D8729F">
      <w:pPr>
        <w:spacing w:after="0"/>
        <w:rPr>
          <w:rFonts w:ascii="Palatino Linotype" w:hAnsi="Palatino Linotype"/>
          <w:b/>
          <w:lang w:val="en-US"/>
        </w:rPr>
      </w:pPr>
      <w:r w:rsidRPr="00A90A6F">
        <w:rPr>
          <w:rFonts w:ascii="Palatino Linotype" w:hAnsi="Palatino Linotype"/>
          <w:b/>
          <w:szCs w:val="20"/>
          <w:lang w:val="en-US"/>
        </w:rPr>
        <w:t>06916/INFOEM/IP/RR/2024, 06917/INFOEM/IP/RR/2024, 06918/INFOEM/IP/RR/2024</w:t>
      </w:r>
      <w:r>
        <w:rPr>
          <w:rFonts w:ascii="Palatino Linotype" w:hAnsi="Palatino Linotype"/>
          <w:b/>
          <w:szCs w:val="20"/>
          <w:lang w:val="en-US"/>
        </w:rPr>
        <w:t xml:space="preserve">, </w:t>
      </w:r>
      <w:r w:rsidRPr="00A90A6F">
        <w:rPr>
          <w:rFonts w:ascii="Palatino Linotype" w:hAnsi="Palatino Linotype"/>
          <w:b/>
          <w:lang w:val="en-US"/>
        </w:rPr>
        <w:t>06919/INFOEM/IP/RR/2024, 06920/INFOEM/IP/RR/2024, 06921/INFOEM/IP/RR/2024, 06923/INFOEM/IP/RR/2024, 06924/INFOEM/IP/RR/2024, 06925/INFOEM/IP/RR/2024, 06926/INFOEM/IP/RR/2024:</w:t>
      </w:r>
    </w:p>
    <w:p w:rsidR="00A90A6F" w:rsidRPr="00A90A6F" w:rsidRDefault="00A90A6F" w:rsidP="00D8729F">
      <w:pPr>
        <w:spacing w:after="0"/>
        <w:rPr>
          <w:rFonts w:ascii="Palatino Linotype" w:hAnsi="Palatino Linotype"/>
          <w:b/>
          <w:lang w:val="en-US"/>
        </w:rPr>
      </w:pPr>
    </w:p>
    <w:p w:rsidR="00A90A6F" w:rsidRDefault="00A90A6F" w:rsidP="00D8729F">
      <w:pPr>
        <w:numPr>
          <w:ilvl w:val="0"/>
          <w:numId w:val="40"/>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A90A6F" w:rsidRPr="00037B15" w:rsidRDefault="00A90A6F" w:rsidP="00D8729F">
      <w:pPr>
        <w:spacing w:after="0"/>
        <w:ind w:left="720"/>
        <w:jc w:val="both"/>
        <w:rPr>
          <w:rFonts w:ascii="Palatino Linotype" w:hAnsi="Palatino Linotype" w:cs="Arial"/>
          <w:b/>
          <w:sz w:val="26"/>
          <w:szCs w:val="26"/>
        </w:rPr>
      </w:pPr>
      <w:r w:rsidRPr="00A90A6F">
        <w:rPr>
          <w:rFonts w:ascii="Palatino Linotype" w:hAnsi="Palatino Linotype"/>
          <w:i/>
          <w:color w:val="000000"/>
        </w:rPr>
        <w:t xml:space="preserve">“no es lo que se solicita no me </w:t>
      </w:r>
      <w:proofErr w:type="spellStart"/>
      <w:r w:rsidRPr="00A90A6F">
        <w:rPr>
          <w:rFonts w:ascii="Palatino Linotype" w:hAnsi="Palatino Linotype"/>
          <w:i/>
          <w:color w:val="000000"/>
        </w:rPr>
        <w:t>entragron</w:t>
      </w:r>
      <w:proofErr w:type="spellEnd"/>
      <w:r w:rsidRPr="00A90A6F">
        <w:rPr>
          <w:rFonts w:ascii="Palatino Linotype" w:hAnsi="Palatino Linotype"/>
          <w:i/>
          <w:color w:val="000000"/>
        </w:rPr>
        <w:t xml:space="preserve"> los documentos solo un listado” (Sic)</w:t>
      </w:r>
    </w:p>
    <w:p w:rsidR="00A90A6F" w:rsidRPr="00304479" w:rsidRDefault="00A90A6F" w:rsidP="00D8729F">
      <w:pPr>
        <w:pStyle w:val="Prrafodelista"/>
        <w:numPr>
          <w:ilvl w:val="0"/>
          <w:numId w:val="40"/>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A90A6F" w:rsidRDefault="00A90A6F" w:rsidP="00D8729F">
      <w:pPr>
        <w:pStyle w:val="Sinespaciado"/>
        <w:spacing w:line="360" w:lineRule="auto"/>
        <w:rPr>
          <w:rFonts w:ascii="Palatino Linotype" w:hAnsi="Palatino Linotype" w:cs="Arial"/>
          <w:i/>
          <w:lang w:val="es-ES"/>
        </w:rPr>
      </w:pPr>
      <w:r w:rsidRPr="00A90A6F">
        <w:rPr>
          <w:rFonts w:ascii="Palatino Linotype" w:hAnsi="Palatino Linotype" w:cs="Arial"/>
          <w:i/>
          <w:lang w:val="es-ES"/>
        </w:rPr>
        <w:t xml:space="preserve">“no es lo que se solicita no me </w:t>
      </w:r>
      <w:proofErr w:type="spellStart"/>
      <w:r w:rsidRPr="00A90A6F">
        <w:rPr>
          <w:rFonts w:ascii="Palatino Linotype" w:hAnsi="Palatino Linotype" w:cs="Arial"/>
          <w:i/>
          <w:lang w:val="es-ES"/>
        </w:rPr>
        <w:t>entragron</w:t>
      </w:r>
      <w:proofErr w:type="spellEnd"/>
      <w:r w:rsidRPr="00A90A6F">
        <w:rPr>
          <w:rFonts w:ascii="Palatino Linotype" w:hAnsi="Palatino Linotype" w:cs="Arial"/>
          <w:i/>
          <w:lang w:val="es-ES"/>
        </w:rPr>
        <w:t xml:space="preserve"> los documentos solo un listado” (Sic)</w:t>
      </w:r>
    </w:p>
    <w:p w:rsidR="006D1548" w:rsidRPr="00A90A6F" w:rsidRDefault="006D1548" w:rsidP="00D8729F">
      <w:pPr>
        <w:spacing w:after="0" w:line="360" w:lineRule="auto"/>
        <w:jc w:val="both"/>
        <w:rPr>
          <w:rFonts w:ascii="Palatino Linotype" w:hAnsi="Palatino Linotype" w:cs="Arial"/>
          <w:b/>
          <w:sz w:val="24"/>
        </w:rPr>
      </w:pPr>
    </w:p>
    <w:p w:rsidR="006D1548" w:rsidRPr="000E1163" w:rsidRDefault="00A90A6F" w:rsidP="00D8729F">
      <w:pPr>
        <w:spacing w:after="0" w:line="360" w:lineRule="auto"/>
        <w:jc w:val="both"/>
        <w:rPr>
          <w:rFonts w:ascii="Palatino Linotype" w:hAnsi="Palatino Linotype" w:cs="Arial"/>
          <w:b/>
          <w:sz w:val="24"/>
          <w:szCs w:val="24"/>
        </w:rPr>
      </w:pPr>
      <w:r>
        <w:rPr>
          <w:rFonts w:ascii="Palatino Linotype" w:hAnsi="Palatino Linotype" w:cs="Arial"/>
          <w:b/>
          <w:sz w:val="28"/>
        </w:rPr>
        <w:t>CUAR</w:t>
      </w:r>
      <w:r w:rsidR="006D1548" w:rsidRPr="000E1163">
        <w:rPr>
          <w:rFonts w:ascii="Palatino Linotype" w:hAnsi="Palatino Linotype" w:cs="Arial"/>
          <w:b/>
          <w:sz w:val="28"/>
        </w:rPr>
        <w:t>TO</w:t>
      </w:r>
      <w:r w:rsidR="006D1548" w:rsidRPr="000E1163">
        <w:rPr>
          <w:rFonts w:ascii="Palatino Linotype" w:hAnsi="Palatino Linotype" w:cs="Arial"/>
          <w:b/>
          <w:sz w:val="24"/>
          <w:szCs w:val="24"/>
        </w:rPr>
        <w:t xml:space="preserve">. </w:t>
      </w:r>
      <w:r w:rsidR="006D1548" w:rsidRPr="000E1163">
        <w:rPr>
          <w:rFonts w:ascii="Palatino Linotype" w:hAnsi="Palatino Linotype" w:cs="Arial"/>
          <w:b/>
          <w:sz w:val="28"/>
          <w:szCs w:val="28"/>
        </w:rPr>
        <w:t>Del turno de los recursos de revisión.</w:t>
      </w:r>
    </w:p>
    <w:p w:rsidR="006D1548" w:rsidRPr="000E1163" w:rsidRDefault="006D1548" w:rsidP="00D8729F">
      <w:pPr>
        <w:spacing w:after="0" w:line="360" w:lineRule="auto"/>
        <w:jc w:val="both"/>
        <w:rPr>
          <w:rFonts w:ascii="Palatino Linotype" w:hAnsi="Palatino Linotype" w:cs="Arial"/>
          <w:sz w:val="24"/>
          <w:szCs w:val="24"/>
        </w:rPr>
      </w:pPr>
      <w:r w:rsidRPr="000E1163">
        <w:rPr>
          <w:rFonts w:ascii="Palatino Linotype" w:hAnsi="Palatino Linotype" w:cs="Arial"/>
          <w:sz w:val="24"/>
          <w:szCs w:val="24"/>
        </w:rPr>
        <w:t xml:space="preserve">Los medios de impugnación fueron turnados a los Comisionados </w:t>
      </w:r>
      <w:r w:rsidR="00A90A6F" w:rsidRPr="00A90A6F">
        <w:rPr>
          <w:rFonts w:ascii="Palatino Linotype" w:hAnsi="Palatino Linotype" w:cs="Arial"/>
          <w:b/>
          <w:sz w:val="24"/>
          <w:szCs w:val="24"/>
        </w:rPr>
        <w:t>José Martínez Vilchis, Luis Gustavo Parra Noriega, Sharon Cristina Morales Martínez, María del Rosario Mejía Ayala y Guadalupe Ramírez Peña,</w:t>
      </w:r>
      <w:r w:rsidRPr="000E1163">
        <w:rPr>
          <w:rFonts w:ascii="Palatino Linotype" w:hAnsi="Palatino Linotype" w:cs="Arial"/>
          <w:b/>
          <w:sz w:val="24"/>
          <w:szCs w:val="24"/>
        </w:rPr>
        <w:t xml:space="preserve"> </w:t>
      </w:r>
      <w:r w:rsidRPr="000E1163">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en fechas </w:t>
      </w:r>
      <w:r w:rsidR="0052346C">
        <w:rPr>
          <w:rFonts w:ascii="Palatino Linotype" w:hAnsi="Palatino Linotype" w:cs="Arial"/>
          <w:b/>
          <w:sz w:val="24"/>
          <w:szCs w:val="24"/>
        </w:rPr>
        <w:t>cuatro, cinco y seis</w:t>
      </w:r>
      <w:r w:rsidRPr="000E1163">
        <w:rPr>
          <w:rFonts w:ascii="Palatino Linotype" w:hAnsi="Palatino Linotype" w:cs="Arial"/>
          <w:b/>
          <w:sz w:val="24"/>
          <w:szCs w:val="24"/>
        </w:rPr>
        <w:t xml:space="preserve"> de </w:t>
      </w:r>
      <w:r w:rsidR="0052346C">
        <w:rPr>
          <w:rFonts w:ascii="Palatino Linotype" w:hAnsi="Palatino Linotype" w:cs="Arial"/>
          <w:b/>
          <w:sz w:val="24"/>
          <w:szCs w:val="24"/>
        </w:rPr>
        <w:t>n</w:t>
      </w:r>
      <w:r w:rsidRPr="000E1163">
        <w:rPr>
          <w:rFonts w:ascii="Palatino Linotype" w:hAnsi="Palatino Linotype" w:cs="Arial"/>
          <w:b/>
          <w:sz w:val="24"/>
          <w:szCs w:val="24"/>
        </w:rPr>
        <w:t>o</w:t>
      </w:r>
      <w:r w:rsidR="0052346C">
        <w:rPr>
          <w:rFonts w:ascii="Palatino Linotype" w:hAnsi="Palatino Linotype" w:cs="Arial"/>
          <w:b/>
          <w:sz w:val="24"/>
          <w:szCs w:val="24"/>
        </w:rPr>
        <w:t>viembre</w:t>
      </w:r>
      <w:r w:rsidRPr="000E1163">
        <w:rPr>
          <w:rFonts w:ascii="Palatino Linotype" w:hAnsi="Palatino Linotype" w:cs="Arial"/>
          <w:b/>
          <w:sz w:val="24"/>
          <w:szCs w:val="24"/>
        </w:rPr>
        <w:t xml:space="preserve"> dos mil veinticuatro</w:t>
      </w:r>
      <w:r w:rsidRPr="000E1163">
        <w:rPr>
          <w:rFonts w:ascii="Palatino Linotype" w:hAnsi="Palatino Linotype" w:cs="Arial"/>
          <w:sz w:val="24"/>
          <w:szCs w:val="24"/>
        </w:rPr>
        <w:t>, determinándose en ellos, un plazo de siete días para que las partes manifestaran lo que a su derecho corresponda en términos del numeral ya citado.</w:t>
      </w:r>
    </w:p>
    <w:p w:rsidR="006D1548" w:rsidRPr="000E1163" w:rsidRDefault="006D1548" w:rsidP="00D8729F">
      <w:pPr>
        <w:spacing w:after="0" w:line="360" w:lineRule="auto"/>
        <w:jc w:val="both"/>
        <w:rPr>
          <w:rFonts w:ascii="Palatino Linotype" w:hAnsi="Palatino Linotype" w:cs="Arial"/>
          <w:sz w:val="24"/>
          <w:szCs w:val="24"/>
        </w:rPr>
      </w:pPr>
    </w:p>
    <w:p w:rsidR="006D1548" w:rsidRPr="000E1163" w:rsidRDefault="00A90A6F" w:rsidP="00D8729F">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w:t>
      </w:r>
      <w:r w:rsidR="006D1548" w:rsidRPr="000E1163">
        <w:rPr>
          <w:rFonts w:ascii="Palatino Linotype" w:hAnsi="Palatino Linotype" w:cs="Arial"/>
          <w:b/>
          <w:color w:val="000000" w:themeColor="text1"/>
          <w:sz w:val="28"/>
        </w:rPr>
        <w:t>TO</w:t>
      </w:r>
      <w:r w:rsidR="006D1548" w:rsidRPr="000E1163">
        <w:rPr>
          <w:rFonts w:ascii="Palatino Linotype" w:hAnsi="Palatino Linotype" w:cs="Arial"/>
          <w:b/>
          <w:color w:val="000000" w:themeColor="text1"/>
          <w:sz w:val="28"/>
          <w:szCs w:val="28"/>
        </w:rPr>
        <w:t xml:space="preserve">. </w:t>
      </w:r>
      <w:r w:rsidR="006D1548" w:rsidRPr="000E1163">
        <w:rPr>
          <w:rFonts w:ascii="Palatino Linotype" w:hAnsi="Palatino Linotype" w:cs="Arial"/>
          <w:b/>
          <w:sz w:val="28"/>
          <w:szCs w:val="28"/>
        </w:rPr>
        <w:t>De la acumulación.</w:t>
      </w:r>
    </w:p>
    <w:p w:rsidR="006D1548" w:rsidRPr="000E1163" w:rsidRDefault="006D1548" w:rsidP="00D8729F">
      <w:pPr>
        <w:pStyle w:val="Prrafodelista"/>
        <w:spacing w:line="360" w:lineRule="auto"/>
        <w:ind w:left="0"/>
        <w:jc w:val="both"/>
        <w:rPr>
          <w:rFonts w:ascii="Palatino Linotype" w:hAnsi="Palatino Linotype" w:cs="Arial"/>
        </w:rPr>
      </w:pPr>
      <w:r w:rsidRPr="000E1163">
        <w:rPr>
          <w:rFonts w:ascii="Palatino Linotype" w:hAnsi="Palatino Linotype" w:cs="Arial"/>
        </w:rPr>
        <w:lastRenderedPageBreak/>
        <w:t xml:space="preserve">Posteriormente por acuerdo del Pleno del Instituto, en la </w:t>
      </w:r>
      <w:r w:rsidRPr="000E1163">
        <w:rPr>
          <w:rFonts w:ascii="Palatino Linotype" w:hAnsi="Palatino Linotype" w:cs="Arial"/>
          <w:b/>
        </w:rPr>
        <w:t xml:space="preserve">Trigésima </w:t>
      </w:r>
      <w:r w:rsidR="0052346C">
        <w:rPr>
          <w:rFonts w:ascii="Palatino Linotype" w:hAnsi="Palatino Linotype" w:cs="Arial"/>
          <w:b/>
        </w:rPr>
        <w:t xml:space="preserve">Novena </w:t>
      </w:r>
      <w:r w:rsidRPr="000E1163">
        <w:rPr>
          <w:rFonts w:ascii="Palatino Linotype" w:hAnsi="Palatino Linotype" w:cs="Arial"/>
          <w:b/>
        </w:rPr>
        <w:t>Sesión Ordinaria</w:t>
      </w:r>
      <w:r w:rsidRPr="000E1163">
        <w:rPr>
          <w:rFonts w:ascii="Palatino Linotype" w:hAnsi="Palatino Linotype" w:cs="Arial"/>
        </w:rPr>
        <w:t xml:space="preserve"> de Pleno, de fecha </w:t>
      </w:r>
      <w:r w:rsidR="0052346C">
        <w:rPr>
          <w:rFonts w:ascii="Palatino Linotype" w:hAnsi="Palatino Linotype" w:cs="Arial"/>
          <w:b/>
        </w:rPr>
        <w:t>trece de noviembre</w:t>
      </w:r>
      <w:r w:rsidRPr="000E1163">
        <w:rPr>
          <w:rFonts w:ascii="Palatino Linotype" w:hAnsi="Palatino Linotype" w:cs="Arial"/>
          <w:b/>
        </w:rPr>
        <w:t xml:space="preserve"> del año dos mil veinticuatro</w:t>
      </w:r>
      <w:r w:rsidRPr="000E1163">
        <w:rPr>
          <w:rFonts w:ascii="Palatino Linotype" w:hAnsi="Palatino Linotype" w:cs="Arial"/>
        </w:rPr>
        <w:t xml:space="preserve">, se determinó acumular los recursos de revisión en estudio, ya que existe identidad del solicitante, del </w:t>
      </w:r>
      <w:r w:rsidRPr="000E1163">
        <w:rPr>
          <w:rFonts w:ascii="Palatino Linotype" w:hAnsi="Palatino Linotype" w:cs="Arial"/>
          <w:b/>
        </w:rPr>
        <w:t>Sujeto Obligado</w:t>
      </w:r>
      <w:r w:rsidRPr="000E1163">
        <w:rPr>
          <w:rFonts w:ascii="Palatino Linotype" w:hAnsi="Palatino Linotype" w:cs="Arial"/>
        </w:rPr>
        <w:t xml:space="preserve"> y similitud de causas y objeto de solicitud.</w:t>
      </w:r>
    </w:p>
    <w:p w:rsidR="006D1548" w:rsidRPr="000E1163" w:rsidRDefault="006D1548" w:rsidP="00D8729F">
      <w:pPr>
        <w:pStyle w:val="Prrafodelista"/>
        <w:spacing w:line="360" w:lineRule="auto"/>
        <w:ind w:left="0"/>
        <w:jc w:val="both"/>
        <w:rPr>
          <w:rFonts w:ascii="Palatino Linotype" w:hAnsi="Palatino Linotype" w:cs="Arial"/>
        </w:rPr>
      </w:pPr>
    </w:p>
    <w:p w:rsidR="006D1548" w:rsidRPr="000E1163" w:rsidRDefault="006D1548" w:rsidP="00D8729F">
      <w:pPr>
        <w:spacing w:after="0" w:line="360" w:lineRule="auto"/>
        <w:jc w:val="both"/>
        <w:rPr>
          <w:rFonts w:ascii="Palatino Linotype" w:hAnsi="Palatino Linotype"/>
          <w:sz w:val="24"/>
          <w:szCs w:val="24"/>
        </w:rPr>
      </w:pPr>
      <w:r w:rsidRPr="000E116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6D1548" w:rsidRPr="000E1163" w:rsidRDefault="006D1548" w:rsidP="00D8729F">
      <w:pPr>
        <w:pStyle w:val="Sinespaciado"/>
        <w:spacing w:line="360" w:lineRule="auto"/>
        <w:rPr>
          <w:rFonts w:ascii="Palatino Linotype" w:hAnsi="Palatino Linotype"/>
          <w:sz w:val="18"/>
        </w:rPr>
      </w:pPr>
    </w:p>
    <w:p w:rsidR="006D1548" w:rsidRPr="000E1163" w:rsidRDefault="006D1548" w:rsidP="00D8729F">
      <w:pPr>
        <w:spacing w:after="0" w:line="360" w:lineRule="auto"/>
        <w:ind w:left="567" w:right="567"/>
        <w:jc w:val="both"/>
        <w:rPr>
          <w:rFonts w:ascii="Palatino Linotype" w:hAnsi="Palatino Linotype"/>
          <w:i/>
          <w:szCs w:val="24"/>
        </w:rPr>
      </w:pPr>
      <w:r w:rsidRPr="000E1163">
        <w:rPr>
          <w:rFonts w:ascii="Palatino Linotype" w:hAnsi="Palatino Linotype"/>
          <w:i/>
          <w:szCs w:val="24"/>
        </w:rPr>
        <w:t>“</w:t>
      </w:r>
      <w:r w:rsidRPr="000E1163">
        <w:rPr>
          <w:rFonts w:ascii="Palatino Linotype" w:hAnsi="Palatino Linotype"/>
          <w:b/>
          <w:i/>
          <w:szCs w:val="24"/>
        </w:rPr>
        <w:t>Artículo 195.</w:t>
      </w:r>
      <w:r w:rsidRPr="000E1163">
        <w:rPr>
          <w:rFonts w:ascii="Palatino Linotype" w:hAnsi="Palatino Linotype"/>
          <w:i/>
          <w:szCs w:val="24"/>
        </w:rPr>
        <w:t xml:space="preserve"> En la tramitación del recurso de revisión se aplicarán supletoriamente las disposiciones contenidas en el </w:t>
      </w:r>
      <w:r w:rsidRPr="000E1163">
        <w:rPr>
          <w:rFonts w:ascii="Palatino Linotype" w:hAnsi="Palatino Linotype"/>
          <w:b/>
          <w:i/>
          <w:szCs w:val="24"/>
          <w:u w:val="single"/>
        </w:rPr>
        <w:t>Código de Procedimientos Administrativos del Estado de México</w:t>
      </w:r>
      <w:r w:rsidRPr="000E1163">
        <w:rPr>
          <w:rFonts w:ascii="Palatino Linotype" w:hAnsi="Palatino Linotype"/>
          <w:i/>
          <w:szCs w:val="24"/>
        </w:rPr>
        <w:t>.”</w:t>
      </w:r>
    </w:p>
    <w:p w:rsidR="006D1548" w:rsidRPr="000E1163" w:rsidRDefault="006D1548" w:rsidP="00D8729F">
      <w:pPr>
        <w:spacing w:after="0" w:line="360" w:lineRule="auto"/>
        <w:ind w:left="567" w:right="567"/>
        <w:jc w:val="both"/>
        <w:rPr>
          <w:rFonts w:ascii="Palatino Linotype" w:hAnsi="Palatino Linotype"/>
          <w:i/>
          <w:szCs w:val="24"/>
        </w:rPr>
      </w:pPr>
    </w:p>
    <w:p w:rsidR="006D1548" w:rsidRPr="000E1163" w:rsidRDefault="006D1548" w:rsidP="00D8729F">
      <w:pPr>
        <w:spacing w:after="0" w:line="360" w:lineRule="auto"/>
        <w:ind w:left="567" w:right="567"/>
        <w:jc w:val="both"/>
        <w:rPr>
          <w:rFonts w:ascii="Palatino Linotype" w:hAnsi="Palatino Linotype"/>
          <w:i/>
          <w:szCs w:val="24"/>
        </w:rPr>
      </w:pPr>
      <w:r w:rsidRPr="000E1163">
        <w:rPr>
          <w:rFonts w:ascii="Palatino Linotype" w:hAnsi="Palatino Linotype"/>
          <w:i/>
          <w:szCs w:val="24"/>
        </w:rPr>
        <w:t>“</w:t>
      </w:r>
      <w:r w:rsidRPr="000E1163">
        <w:rPr>
          <w:rFonts w:ascii="Palatino Linotype" w:hAnsi="Palatino Linotype"/>
          <w:b/>
          <w:i/>
          <w:szCs w:val="24"/>
        </w:rPr>
        <w:t>Artículo 18.</w:t>
      </w:r>
      <w:r w:rsidRPr="000E1163">
        <w:rPr>
          <w:rFonts w:ascii="Palatino Linotype" w:hAnsi="Palatino Linotype"/>
          <w:i/>
          <w:szCs w:val="24"/>
        </w:rPr>
        <w:t xml:space="preserve"> </w:t>
      </w:r>
      <w:r w:rsidRPr="000E1163">
        <w:rPr>
          <w:rFonts w:ascii="Palatino Linotype" w:hAnsi="Palatino Linotype"/>
          <w:b/>
          <w:i/>
          <w:szCs w:val="24"/>
          <w:u w:val="single"/>
        </w:rPr>
        <w:t>La autoridad administrativa</w:t>
      </w:r>
      <w:r w:rsidRPr="000E1163">
        <w:rPr>
          <w:rFonts w:ascii="Palatino Linotype" w:hAnsi="Palatino Linotype"/>
          <w:i/>
          <w:szCs w:val="24"/>
        </w:rPr>
        <w:t xml:space="preserve"> o el Tribunal </w:t>
      </w:r>
      <w:r w:rsidRPr="000E1163">
        <w:rPr>
          <w:rFonts w:ascii="Palatino Linotype" w:hAnsi="Palatino Linotype"/>
          <w:b/>
          <w:i/>
          <w:szCs w:val="24"/>
          <w:u w:val="single"/>
        </w:rPr>
        <w:t>acordarán la acumulación</w:t>
      </w:r>
      <w:r w:rsidRPr="000E1163">
        <w:rPr>
          <w:rFonts w:ascii="Palatino Linotype" w:hAnsi="Palatino Linotype"/>
          <w:i/>
          <w:szCs w:val="24"/>
        </w:rPr>
        <w:t xml:space="preserve"> de los expedientes del procedimiento y proceso administrativo que ante ellos se sigan</w:t>
      </w:r>
      <w:r w:rsidRPr="000E1163">
        <w:rPr>
          <w:rFonts w:ascii="Palatino Linotype" w:hAnsi="Palatino Linotype"/>
          <w:b/>
          <w:i/>
          <w:szCs w:val="24"/>
          <w:u w:val="single"/>
        </w:rPr>
        <w:t>, de oficio</w:t>
      </w:r>
      <w:r w:rsidRPr="000E1163">
        <w:rPr>
          <w:rFonts w:ascii="Palatino Linotype" w:hAnsi="Palatino Linotype"/>
          <w:i/>
          <w:szCs w:val="24"/>
        </w:rPr>
        <w:t xml:space="preserve"> o a petición de parte, </w:t>
      </w:r>
      <w:r w:rsidRPr="000E1163">
        <w:rPr>
          <w:rFonts w:ascii="Palatino Linotype" w:hAnsi="Palatino Linotype"/>
          <w:b/>
          <w:i/>
          <w:szCs w:val="24"/>
          <w:u w:val="single"/>
        </w:rPr>
        <w:t>cuando las partes o los actos administrativos sean iguales, se trate de actos conexos o resulte conveniente el trámite unificado de los asuntos</w:t>
      </w:r>
      <w:r w:rsidRPr="000E1163">
        <w:rPr>
          <w:rFonts w:ascii="Palatino Linotype" w:hAnsi="Palatino Linotype"/>
          <w:i/>
          <w:szCs w:val="24"/>
        </w:rPr>
        <w:t>, para evitar la emisión de resoluciones contradictorias. La misma regla se aplicará, en lo conducente, para la separación de los expedientes.”</w:t>
      </w:r>
    </w:p>
    <w:p w:rsidR="006D1548" w:rsidRPr="000E1163" w:rsidRDefault="006D1548" w:rsidP="00D8729F">
      <w:pPr>
        <w:spacing w:after="0" w:line="360" w:lineRule="auto"/>
        <w:jc w:val="both"/>
        <w:rPr>
          <w:rFonts w:ascii="Palatino Linotype" w:hAnsi="Palatino Linotype" w:cs="Arial"/>
          <w:b/>
          <w:sz w:val="24"/>
        </w:rPr>
      </w:pPr>
    </w:p>
    <w:p w:rsidR="006D1548" w:rsidRPr="000E1163" w:rsidRDefault="006D1548" w:rsidP="00D8729F">
      <w:pPr>
        <w:spacing w:after="0" w:line="360" w:lineRule="auto"/>
        <w:jc w:val="both"/>
        <w:rPr>
          <w:rFonts w:ascii="Palatino Linotype" w:hAnsi="Palatino Linotype" w:cs="Arial"/>
          <w:b/>
          <w:sz w:val="24"/>
          <w:szCs w:val="24"/>
        </w:rPr>
      </w:pPr>
      <w:r w:rsidRPr="000E1163">
        <w:rPr>
          <w:rFonts w:ascii="Palatino Linotype" w:hAnsi="Palatino Linotype" w:cs="Arial"/>
          <w:b/>
          <w:sz w:val="28"/>
        </w:rPr>
        <w:t>S</w:t>
      </w:r>
      <w:r w:rsidR="0052346C">
        <w:rPr>
          <w:rFonts w:ascii="Palatino Linotype" w:hAnsi="Palatino Linotype" w:cs="Arial"/>
          <w:b/>
          <w:sz w:val="28"/>
        </w:rPr>
        <w:t>EXT</w:t>
      </w:r>
      <w:r w:rsidRPr="000E1163">
        <w:rPr>
          <w:rFonts w:ascii="Palatino Linotype" w:hAnsi="Palatino Linotype" w:cs="Arial"/>
          <w:b/>
          <w:sz w:val="28"/>
        </w:rPr>
        <w:t>O</w:t>
      </w:r>
      <w:r w:rsidRPr="000E1163">
        <w:rPr>
          <w:rFonts w:ascii="Palatino Linotype" w:hAnsi="Palatino Linotype" w:cs="Arial"/>
          <w:b/>
          <w:sz w:val="24"/>
          <w:szCs w:val="24"/>
        </w:rPr>
        <w:t xml:space="preserve">. </w:t>
      </w:r>
      <w:r w:rsidRPr="000E1163">
        <w:rPr>
          <w:rFonts w:ascii="Palatino Linotype" w:hAnsi="Palatino Linotype" w:cs="Arial"/>
          <w:b/>
          <w:sz w:val="28"/>
          <w:szCs w:val="28"/>
        </w:rPr>
        <w:t>De la etapa de instrucción.</w:t>
      </w:r>
    </w:p>
    <w:p w:rsidR="0052346C" w:rsidRDefault="006D1548" w:rsidP="00D8729F">
      <w:pPr>
        <w:spacing w:after="0" w:line="360" w:lineRule="auto"/>
        <w:jc w:val="both"/>
        <w:rPr>
          <w:rFonts w:ascii="Palatino Linotype" w:hAnsi="Palatino Linotype" w:cs="Arial"/>
          <w:sz w:val="24"/>
          <w:szCs w:val="24"/>
          <w:lang w:val="es-419"/>
        </w:rPr>
      </w:pPr>
      <w:r w:rsidRPr="000E1163">
        <w:rPr>
          <w:rFonts w:ascii="Palatino Linotype" w:hAnsi="Palatino Linotype" w:cs="Arial"/>
          <w:sz w:val="24"/>
          <w:szCs w:val="24"/>
        </w:rPr>
        <w:t>De las constancias de los expedientes electrónicos del SAIMEX, de los recursos de revisión se advierte que el Sujeto Obligado</w:t>
      </w:r>
      <w:r w:rsidRPr="000E1163">
        <w:rPr>
          <w:rFonts w:ascii="Palatino Linotype" w:hAnsi="Palatino Linotype" w:cs="Arial"/>
          <w:sz w:val="24"/>
          <w:szCs w:val="24"/>
          <w:lang w:val="es-419"/>
        </w:rPr>
        <w:t xml:space="preserve"> rindió informe justificado en fecha </w:t>
      </w:r>
      <w:r w:rsidR="0052346C">
        <w:rPr>
          <w:rFonts w:ascii="Palatino Linotype" w:hAnsi="Palatino Linotype" w:cs="Arial"/>
          <w:b/>
          <w:sz w:val="24"/>
          <w:szCs w:val="24"/>
          <w:lang w:val="es-419"/>
        </w:rPr>
        <w:t xml:space="preserve">trece, </w:t>
      </w:r>
      <w:r w:rsidR="0052346C">
        <w:rPr>
          <w:rFonts w:ascii="Palatino Linotype" w:hAnsi="Palatino Linotype" w:cs="Arial"/>
          <w:b/>
          <w:sz w:val="24"/>
          <w:szCs w:val="24"/>
          <w:lang w:val="es-419"/>
        </w:rPr>
        <w:lastRenderedPageBreak/>
        <w:t>catorce y quince de noviembre</w:t>
      </w:r>
      <w:r w:rsidRPr="000E1163">
        <w:rPr>
          <w:rFonts w:ascii="Palatino Linotype" w:hAnsi="Palatino Linotype" w:cs="Arial"/>
          <w:b/>
          <w:sz w:val="24"/>
          <w:szCs w:val="24"/>
          <w:lang w:val="es-419"/>
        </w:rPr>
        <w:t xml:space="preserve"> de dos mil veinticuatro</w:t>
      </w:r>
      <w:r w:rsidRPr="000E1163">
        <w:rPr>
          <w:rFonts w:ascii="Palatino Linotype" w:hAnsi="Palatino Linotype" w:cs="Arial"/>
          <w:sz w:val="24"/>
          <w:szCs w:val="24"/>
          <w:lang w:val="es-419"/>
        </w:rPr>
        <w:t xml:space="preserve">, </w:t>
      </w:r>
      <w:r w:rsidR="0052346C" w:rsidRPr="000E1163">
        <w:rPr>
          <w:rFonts w:ascii="Palatino Linotype" w:hAnsi="Palatino Linotype" w:cs="Arial"/>
          <w:sz w:val="24"/>
          <w:szCs w:val="24"/>
          <w:lang w:val="es-419"/>
        </w:rPr>
        <w:t>en l</w:t>
      </w:r>
      <w:r w:rsidR="0052346C">
        <w:rPr>
          <w:rFonts w:ascii="Palatino Linotype" w:hAnsi="Palatino Linotype" w:cs="Arial"/>
          <w:sz w:val="24"/>
          <w:szCs w:val="24"/>
          <w:lang w:val="es-419"/>
        </w:rPr>
        <w:t>os</w:t>
      </w:r>
      <w:r w:rsidR="0052346C" w:rsidRPr="000E1163">
        <w:rPr>
          <w:rFonts w:ascii="Palatino Linotype" w:hAnsi="Palatino Linotype" w:cs="Arial"/>
          <w:sz w:val="24"/>
          <w:szCs w:val="24"/>
          <w:lang w:val="es-419"/>
        </w:rPr>
        <w:t xml:space="preserve"> recurso</w:t>
      </w:r>
      <w:r w:rsidR="0052346C">
        <w:rPr>
          <w:rFonts w:ascii="Palatino Linotype" w:hAnsi="Palatino Linotype" w:cs="Arial"/>
          <w:sz w:val="24"/>
          <w:szCs w:val="24"/>
          <w:lang w:val="es-419"/>
        </w:rPr>
        <w:t>s</w:t>
      </w:r>
      <w:r w:rsidR="0052346C" w:rsidRPr="000E1163">
        <w:rPr>
          <w:rFonts w:ascii="Palatino Linotype" w:hAnsi="Palatino Linotype" w:cs="Arial"/>
          <w:sz w:val="24"/>
          <w:szCs w:val="24"/>
          <w:lang w:val="es-419"/>
        </w:rPr>
        <w:t xml:space="preserve"> de revisión </w:t>
      </w:r>
      <w:r w:rsidR="00CE7018">
        <w:rPr>
          <w:rFonts w:ascii="Palatino Linotype" w:hAnsi="Palatino Linotype" w:cs="Arial"/>
          <w:sz w:val="24"/>
          <w:szCs w:val="24"/>
          <w:lang w:val="es-419"/>
        </w:rPr>
        <w:t>de acuerdo a lo siguiente:</w:t>
      </w:r>
    </w:p>
    <w:p w:rsidR="00CE7018" w:rsidRDefault="00CE7018" w:rsidP="00D8729F">
      <w:pPr>
        <w:spacing w:after="0" w:line="360" w:lineRule="auto"/>
        <w:jc w:val="both"/>
        <w:rPr>
          <w:rFonts w:ascii="Palatino Linotype" w:hAnsi="Palatino Linotype" w:cs="Arial"/>
          <w:sz w:val="24"/>
          <w:szCs w:val="24"/>
          <w:lang w:val="es-419"/>
        </w:rPr>
      </w:pPr>
    </w:p>
    <w:tbl>
      <w:tblPr>
        <w:tblStyle w:val="Tablaconcuadrcula"/>
        <w:tblW w:w="7366" w:type="dxa"/>
        <w:jc w:val="center"/>
        <w:tblLook w:val="04A0" w:firstRow="1" w:lastRow="0" w:firstColumn="1" w:lastColumn="0" w:noHBand="0" w:noVBand="1"/>
      </w:tblPr>
      <w:tblGrid>
        <w:gridCol w:w="3114"/>
        <w:gridCol w:w="4252"/>
      </w:tblGrid>
      <w:tr w:rsidR="0052346C" w:rsidRPr="0052346C" w:rsidTr="0052346C">
        <w:trPr>
          <w:trHeight w:val="194"/>
          <w:jc w:val="center"/>
        </w:trPr>
        <w:tc>
          <w:tcPr>
            <w:tcW w:w="3114" w:type="dxa"/>
            <w:shd w:val="clear" w:color="auto" w:fill="D9D9D9" w:themeFill="background1" w:themeFillShade="D9"/>
          </w:tcPr>
          <w:p w:rsidR="0052346C" w:rsidRPr="0052346C" w:rsidRDefault="0052346C" w:rsidP="00D8729F">
            <w:pPr>
              <w:rPr>
                <w:rFonts w:ascii="Palatino Linotype" w:hAnsi="Palatino Linotype"/>
                <w:b/>
              </w:rPr>
            </w:pPr>
            <w:r w:rsidRPr="0052346C">
              <w:rPr>
                <w:rFonts w:ascii="Palatino Linotype" w:hAnsi="Palatino Linotype"/>
                <w:b/>
              </w:rPr>
              <w:t>Número de Recurso de Revisión</w:t>
            </w:r>
          </w:p>
        </w:tc>
        <w:tc>
          <w:tcPr>
            <w:tcW w:w="4252" w:type="dxa"/>
            <w:shd w:val="clear" w:color="auto" w:fill="D9D9D9" w:themeFill="background1" w:themeFillShade="D9"/>
          </w:tcPr>
          <w:p w:rsidR="0052346C" w:rsidRPr="0052346C" w:rsidRDefault="0052346C" w:rsidP="00D8729F">
            <w:pPr>
              <w:rPr>
                <w:rFonts w:ascii="Palatino Linotype" w:hAnsi="Palatino Linotype"/>
                <w:b/>
              </w:rPr>
            </w:pPr>
            <w:r w:rsidRPr="0052346C">
              <w:rPr>
                <w:rFonts w:ascii="Palatino Linotype" w:hAnsi="Palatino Linotype"/>
                <w:b/>
              </w:rPr>
              <w:t>Archivos electrónicos</w:t>
            </w:r>
          </w:p>
        </w:tc>
      </w:tr>
      <w:tr w:rsidR="0052346C" w:rsidRPr="0052346C" w:rsidTr="0052346C">
        <w:trPr>
          <w:trHeight w:val="869"/>
          <w:jc w:val="center"/>
        </w:trPr>
        <w:tc>
          <w:tcPr>
            <w:tcW w:w="3114" w:type="dxa"/>
          </w:tcPr>
          <w:p w:rsidR="00CE7018" w:rsidRPr="00CE7018" w:rsidRDefault="00CE7018" w:rsidP="00D8729F">
            <w:pPr>
              <w:spacing w:line="360" w:lineRule="auto"/>
              <w:jc w:val="both"/>
              <w:rPr>
                <w:rFonts w:ascii="Palatino Linotype" w:hAnsi="Palatino Linotype"/>
                <w:b/>
                <w:bCs/>
                <w:i/>
              </w:rPr>
            </w:pPr>
            <w:r w:rsidRPr="00CE7018">
              <w:rPr>
                <w:rFonts w:ascii="Palatino Linotype" w:hAnsi="Palatino Linotype"/>
                <w:b/>
                <w:bCs/>
                <w:i/>
              </w:rPr>
              <w:tab/>
            </w:r>
          </w:p>
          <w:p w:rsidR="0052346C" w:rsidRPr="00CE7018" w:rsidRDefault="00CE7018" w:rsidP="00D8729F">
            <w:pPr>
              <w:spacing w:line="360" w:lineRule="auto"/>
              <w:jc w:val="both"/>
              <w:rPr>
                <w:rFonts w:ascii="Palatino Linotype" w:hAnsi="Palatino Linotype"/>
                <w:b/>
                <w:bCs/>
              </w:rPr>
            </w:pPr>
            <w:r w:rsidRPr="00CE7018">
              <w:rPr>
                <w:rFonts w:ascii="Palatino Linotype" w:hAnsi="Palatino Linotype"/>
                <w:b/>
                <w:bCs/>
              </w:rPr>
              <w:t>06915/INFOEM/IP/RR/2024</w:t>
            </w:r>
          </w:p>
        </w:tc>
        <w:tc>
          <w:tcPr>
            <w:tcW w:w="4252" w:type="dxa"/>
          </w:tcPr>
          <w:p w:rsidR="0052346C" w:rsidRPr="0052346C" w:rsidRDefault="0052346C" w:rsidP="00D8729F">
            <w:pPr>
              <w:ind w:right="332"/>
              <w:rPr>
                <w:rFonts w:ascii="Palatino Linotype" w:hAnsi="Palatino Linotype" w:cs="Arial"/>
                <w:b/>
                <w:bCs/>
                <w:i/>
              </w:rPr>
            </w:pPr>
            <w:r w:rsidRPr="0052346C">
              <w:rPr>
                <w:rFonts w:ascii="Palatino Linotype" w:hAnsi="Palatino Linotype" w:cs="Arial"/>
                <w:b/>
                <w:bCs/>
                <w:i/>
              </w:rPr>
              <w:t>DGRETP.pdf</w:t>
            </w:r>
            <w:r w:rsidRPr="0052346C">
              <w:rPr>
                <w:rFonts w:ascii="Palatino Linotype" w:hAnsi="Palatino Linotype" w:cs="Arial"/>
                <w:b/>
                <w:bCs/>
                <w:i/>
              </w:rPr>
              <w:tab/>
            </w:r>
            <w:r w:rsidRPr="0052346C">
              <w:rPr>
                <w:rFonts w:ascii="Palatino Linotype" w:hAnsi="Palatino Linotype" w:cs="Arial"/>
                <w:b/>
                <w:bCs/>
                <w:i/>
              </w:rPr>
              <w:tab/>
            </w:r>
          </w:p>
          <w:p w:rsidR="0052346C" w:rsidRPr="0052346C" w:rsidRDefault="0052346C" w:rsidP="00D8729F">
            <w:pPr>
              <w:ind w:right="332"/>
              <w:rPr>
                <w:rFonts w:ascii="Palatino Linotype" w:hAnsi="Palatino Linotype" w:cs="Arial"/>
                <w:b/>
                <w:bCs/>
                <w:i/>
              </w:rPr>
            </w:pPr>
            <w:r>
              <w:rPr>
                <w:rFonts w:ascii="Palatino Linotype" w:hAnsi="Palatino Linotype" w:cs="Arial"/>
                <w:b/>
                <w:bCs/>
                <w:i/>
              </w:rPr>
              <w:t>INFORME JUSTIFICADO 6915.pdf</w:t>
            </w:r>
            <w:r w:rsidRPr="0052346C">
              <w:rPr>
                <w:rFonts w:ascii="Palatino Linotype" w:hAnsi="Palatino Linotype" w:cs="Arial"/>
                <w:b/>
                <w:bCs/>
                <w:i/>
              </w:rPr>
              <w:t>INFOR.pdf</w:t>
            </w:r>
          </w:p>
        </w:tc>
      </w:tr>
      <w:tr w:rsidR="00CE7018" w:rsidRPr="0052346C" w:rsidTr="0052346C">
        <w:trPr>
          <w:trHeight w:val="449"/>
          <w:jc w:val="center"/>
        </w:trPr>
        <w:tc>
          <w:tcPr>
            <w:tcW w:w="3114" w:type="dxa"/>
          </w:tcPr>
          <w:p w:rsidR="00CE7018" w:rsidRDefault="00CE7018" w:rsidP="00D8729F">
            <w:r w:rsidRPr="000169DA">
              <w:rPr>
                <w:rFonts w:ascii="Palatino Linotype" w:hAnsi="Palatino Linotype"/>
                <w:b/>
                <w:bCs/>
              </w:rPr>
              <w:t>0691</w:t>
            </w:r>
            <w:r>
              <w:rPr>
                <w:rFonts w:ascii="Palatino Linotype" w:hAnsi="Palatino Linotype"/>
                <w:b/>
                <w:bCs/>
              </w:rPr>
              <w:t>6</w:t>
            </w:r>
            <w:r w:rsidRPr="000169DA">
              <w:rPr>
                <w:rFonts w:ascii="Palatino Linotype" w:hAnsi="Palatino Linotype"/>
                <w:b/>
                <w:bCs/>
              </w:rPr>
              <w:t>/INFOEM/IP/RR/2024</w:t>
            </w:r>
          </w:p>
        </w:tc>
        <w:tc>
          <w:tcPr>
            <w:tcW w:w="4252" w:type="dxa"/>
          </w:tcPr>
          <w:p w:rsidR="00CE7018" w:rsidRDefault="00CE7018" w:rsidP="00D8729F">
            <w:pPr>
              <w:ind w:right="332"/>
              <w:jc w:val="both"/>
              <w:rPr>
                <w:rFonts w:ascii="Palatino Linotype" w:hAnsi="Palatino Linotype" w:cs="Arial"/>
                <w:b/>
                <w:bCs/>
                <w:i/>
              </w:rPr>
            </w:pPr>
            <w:r w:rsidRPr="00CE7018">
              <w:rPr>
                <w:rFonts w:ascii="Palatino Linotype" w:hAnsi="Palatino Linotype" w:cs="Arial"/>
                <w:b/>
                <w:bCs/>
                <w:i/>
              </w:rPr>
              <w:t>DGRETP.pdf</w:t>
            </w:r>
            <w:r w:rsidRPr="00CE7018">
              <w:rPr>
                <w:rFonts w:ascii="Palatino Linotype" w:hAnsi="Palatino Linotype" w:cs="Arial"/>
                <w:b/>
                <w:bCs/>
                <w:i/>
              </w:rPr>
              <w:tab/>
            </w:r>
            <w:r w:rsidRPr="00CE7018">
              <w:rPr>
                <w:rFonts w:ascii="Palatino Linotype" w:hAnsi="Palatino Linotype" w:cs="Arial"/>
                <w:b/>
                <w:bCs/>
                <w:i/>
              </w:rPr>
              <w:tab/>
            </w:r>
            <w:r>
              <w:rPr>
                <w:rFonts w:ascii="Palatino Linotype" w:hAnsi="Palatino Linotype" w:cs="Arial"/>
                <w:b/>
                <w:bCs/>
                <w:i/>
              </w:rPr>
              <w:t>INFORME JUSTIFICADO 6916.pdf</w:t>
            </w:r>
          </w:p>
          <w:p w:rsidR="00CE7018" w:rsidRPr="006F1CF6" w:rsidRDefault="00CE7018" w:rsidP="00D8729F">
            <w:pPr>
              <w:ind w:right="332"/>
              <w:jc w:val="both"/>
              <w:rPr>
                <w:rFonts w:ascii="Palatino Linotype" w:hAnsi="Palatino Linotype" w:cs="Arial"/>
                <w:b/>
                <w:bCs/>
                <w:i/>
              </w:rPr>
            </w:pPr>
            <w:r w:rsidRPr="00CE7018">
              <w:rPr>
                <w:rFonts w:ascii="Palatino Linotype" w:hAnsi="Palatino Linotype" w:cs="Arial"/>
                <w:b/>
                <w:bCs/>
                <w:i/>
              </w:rPr>
              <w:t>INFOR.pdf</w:t>
            </w:r>
          </w:p>
        </w:tc>
      </w:tr>
      <w:tr w:rsidR="00CE7018" w:rsidRPr="0052346C" w:rsidTr="0052346C">
        <w:trPr>
          <w:trHeight w:val="449"/>
          <w:jc w:val="center"/>
        </w:trPr>
        <w:tc>
          <w:tcPr>
            <w:tcW w:w="3114" w:type="dxa"/>
          </w:tcPr>
          <w:p w:rsidR="00CE7018" w:rsidRDefault="00CE7018" w:rsidP="00D8729F">
            <w:r w:rsidRPr="000169DA">
              <w:rPr>
                <w:rFonts w:ascii="Palatino Linotype" w:hAnsi="Palatino Linotype"/>
                <w:b/>
                <w:bCs/>
              </w:rPr>
              <w:t>0691</w:t>
            </w:r>
            <w:r>
              <w:rPr>
                <w:rFonts w:ascii="Palatino Linotype" w:hAnsi="Palatino Linotype"/>
                <w:b/>
                <w:bCs/>
              </w:rPr>
              <w:t>7</w:t>
            </w:r>
            <w:r w:rsidRPr="000169DA">
              <w:rPr>
                <w:rFonts w:ascii="Palatino Linotype" w:hAnsi="Palatino Linotype"/>
                <w:b/>
                <w:bCs/>
              </w:rPr>
              <w:t>/INFOEM/IP/RR/2024</w:t>
            </w:r>
          </w:p>
        </w:tc>
        <w:tc>
          <w:tcPr>
            <w:tcW w:w="4252" w:type="dxa"/>
          </w:tcPr>
          <w:p w:rsidR="00CE7018" w:rsidRPr="00CE7018" w:rsidRDefault="00CE7018" w:rsidP="00D8729F">
            <w:pPr>
              <w:rPr>
                <w:rFonts w:ascii="Palatino Linotype" w:hAnsi="Palatino Linotype" w:cs="Arial"/>
                <w:b/>
                <w:bCs/>
                <w:i/>
              </w:rPr>
            </w:pPr>
            <w:r w:rsidRPr="00CE7018">
              <w:rPr>
                <w:rFonts w:ascii="Palatino Linotype" w:hAnsi="Palatino Linotype" w:cs="Arial"/>
                <w:b/>
                <w:bCs/>
                <w:i/>
              </w:rPr>
              <w:t xml:space="preserve">informe </w:t>
            </w:r>
            <w:r>
              <w:rPr>
                <w:rFonts w:ascii="Palatino Linotype" w:hAnsi="Palatino Linotype" w:cs="Arial"/>
                <w:b/>
                <w:bCs/>
                <w:i/>
              </w:rPr>
              <w:t>justificado 6917.pdf</w:t>
            </w:r>
            <w:r>
              <w:rPr>
                <w:rFonts w:ascii="Palatino Linotype" w:hAnsi="Palatino Linotype" w:cs="Arial"/>
                <w:b/>
                <w:bCs/>
                <w:i/>
              </w:rPr>
              <w:tab/>
            </w:r>
          </w:p>
          <w:p w:rsidR="00CE7018" w:rsidRPr="00CE7018" w:rsidRDefault="00CE7018" w:rsidP="00D8729F">
            <w:pPr>
              <w:rPr>
                <w:rFonts w:ascii="Palatino Linotype" w:hAnsi="Palatino Linotype" w:cs="Arial"/>
                <w:b/>
                <w:bCs/>
                <w:i/>
              </w:rPr>
            </w:pPr>
            <w:r w:rsidRPr="00CE7018">
              <w:rPr>
                <w:rFonts w:ascii="Palatino Linotype" w:hAnsi="Palatino Linotype" w:cs="Arial"/>
                <w:b/>
                <w:bCs/>
                <w:i/>
              </w:rPr>
              <w:t>OF</w:t>
            </w:r>
            <w:r>
              <w:rPr>
                <w:rFonts w:ascii="Palatino Linotype" w:hAnsi="Palatino Linotype" w:cs="Arial"/>
                <w:b/>
                <w:bCs/>
                <w:i/>
              </w:rPr>
              <w:t>ICIO INFORMATICA.pdf</w:t>
            </w:r>
            <w:r>
              <w:rPr>
                <w:rFonts w:ascii="Palatino Linotype" w:hAnsi="Palatino Linotype" w:cs="Arial"/>
                <w:b/>
                <w:bCs/>
                <w:i/>
              </w:rPr>
              <w:tab/>
            </w:r>
          </w:p>
          <w:p w:rsidR="00CE7018" w:rsidRDefault="00CE7018" w:rsidP="00D8729F">
            <w:r w:rsidRPr="00CE7018">
              <w:rPr>
                <w:rFonts w:ascii="Palatino Linotype" w:hAnsi="Palatino Linotype" w:cs="Arial"/>
                <w:b/>
                <w:bCs/>
                <w:i/>
              </w:rPr>
              <w:t>OFICIO DGRETP.pdf</w:t>
            </w:r>
          </w:p>
        </w:tc>
      </w:tr>
      <w:tr w:rsidR="00CE7018" w:rsidRPr="0052346C" w:rsidTr="0052346C">
        <w:trPr>
          <w:trHeight w:val="449"/>
          <w:jc w:val="center"/>
        </w:trPr>
        <w:tc>
          <w:tcPr>
            <w:tcW w:w="3114" w:type="dxa"/>
          </w:tcPr>
          <w:p w:rsidR="00CE7018" w:rsidRDefault="00CE7018" w:rsidP="00D8729F">
            <w:r w:rsidRPr="000169DA">
              <w:rPr>
                <w:rFonts w:ascii="Palatino Linotype" w:hAnsi="Palatino Linotype"/>
                <w:b/>
                <w:bCs/>
              </w:rPr>
              <w:t>0691</w:t>
            </w:r>
            <w:r>
              <w:rPr>
                <w:rFonts w:ascii="Palatino Linotype" w:hAnsi="Palatino Linotype"/>
                <w:b/>
                <w:bCs/>
              </w:rPr>
              <w:t>8</w:t>
            </w:r>
            <w:r w:rsidRPr="000169DA">
              <w:rPr>
                <w:rFonts w:ascii="Palatino Linotype" w:hAnsi="Palatino Linotype"/>
                <w:b/>
                <w:bCs/>
              </w:rPr>
              <w:t>/INFOEM/IP/RR/2024</w:t>
            </w:r>
          </w:p>
        </w:tc>
        <w:tc>
          <w:tcPr>
            <w:tcW w:w="4252" w:type="dxa"/>
          </w:tcPr>
          <w:p w:rsidR="00CE7018" w:rsidRPr="00CE7018" w:rsidRDefault="00CE7018" w:rsidP="00D8729F">
            <w:pPr>
              <w:ind w:right="332"/>
              <w:jc w:val="both"/>
              <w:rPr>
                <w:rFonts w:ascii="Palatino Linotype" w:hAnsi="Palatino Linotype" w:cs="Arial"/>
                <w:b/>
                <w:bCs/>
                <w:i/>
              </w:rPr>
            </w:pPr>
            <w:r w:rsidRPr="00CE7018">
              <w:rPr>
                <w:rFonts w:ascii="Palatino Linotype" w:hAnsi="Palatino Linotype" w:cs="Arial"/>
                <w:b/>
                <w:bCs/>
                <w:i/>
              </w:rPr>
              <w:t>informe justificado 6918.pdf</w:t>
            </w:r>
            <w:r w:rsidRPr="00CE7018">
              <w:rPr>
                <w:rFonts w:ascii="Palatino Linotype" w:hAnsi="Palatino Linotype" w:cs="Arial"/>
                <w:b/>
                <w:bCs/>
                <w:i/>
              </w:rPr>
              <w:tab/>
            </w:r>
          </w:p>
          <w:p w:rsidR="00CE7018" w:rsidRPr="00CE7018" w:rsidRDefault="00CE7018" w:rsidP="00D8729F">
            <w:pPr>
              <w:ind w:right="332"/>
              <w:jc w:val="both"/>
              <w:rPr>
                <w:rFonts w:ascii="Palatino Linotype" w:hAnsi="Palatino Linotype" w:cs="Arial"/>
                <w:b/>
                <w:bCs/>
                <w:i/>
              </w:rPr>
            </w:pPr>
            <w:r w:rsidRPr="00CE7018">
              <w:rPr>
                <w:rFonts w:ascii="Palatino Linotype" w:hAnsi="Palatino Linotype" w:cs="Arial"/>
                <w:b/>
                <w:bCs/>
                <w:i/>
              </w:rPr>
              <w:t>OFICIO INFORMATICA.pdf</w:t>
            </w:r>
          </w:p>
          <w:p w:rsidR="00CE7018" w:rsidRPr="0052346C" w:rsidRDefault="00CE7018" w:rsidP="00D8729F">
            <w:pPr>
              <w:jc w:val="both"/>
              <w:rPr>
                <w:rFonts w:ascii="Palatino Linotype" w:hAnsi="Palatino Linotype" w:cs="Arial"/>
                <w:i/>
              </w:rPr>
            </w:pPr>
            <w:r w:rsidRPr="00CE7018">
              <w:rPr>
                <w:rFonts w:ascii="Palatino Linotype" w:hAnsi="Palatino Linotype" w:cs="Arial"/>
                <w:b/>
                <w:bCs/>
                <w:i/>
              </w:rPr>
              <w:t>DGRETP.pdf</w:t>
            </w:r>
          </w:p>
        </w:tc>
      </w:tr>
      <w:tr w:rsidR="0052346C" w:rsidRPr="0052346C" w:rsidTr="0052346C">
        <w:trPr>
          <w:trHeight w:val="449"/>
          <w:jc w:val="center"/>
        </w:trPr>
        <w:tc>
          <w:tcPr>
            <w:tcW w:w="3114" w:type="dxa"/>
          </w:tcPr>
          <w:p w:rsidR="0052346C" w:rsidRPr="0052346C" w:rsidRDefault="00CE7018" w:rsidP="00D8729F">
            <w:pPr>
              <w:spacing w:line="360" w:lineRule="auto"/>
              <w:jc w:val="both"/>
              <w:rPr>
                <w:rFonts w:ascii="Palatino Linotype" w:hAnsi="Palatino Linotype"/>
                <w:b/>
                <w:bCs/>
                <w:i/>
              </w:rPr>
            </w:pPr>
            <w:r w:rsidRPr="00CE7018">
              <w:rPr>
                <w:rFonts w:ascii="Palatino Linotype" w:hAnsi="Palatino Linotype"/>
                <w:b/>
                <w:bCs/>
              </w:rPr>
              <w:t>0691</w:t>
            </w:r>
            <w:r>
              <w:rPr>
                <w:rFonts w:ascii="Palatino Linotype" w:hAnsi="Palatino Linotype"/>
                <w:b/>
                <w:bCs/>
              </w:rPr>
              <w:t>9</w:t>
            </w:r>
            <w:r w:rsidRPr="00CE7018">
              <w:rPr>
                <w:rFonts w:ascii="Palatino Linotype" w:hAnsi="Palatino Linotype"/>
                <w:b/>
                <w:bCs/>
              </w:rPr>
              <w:t>/INFOEM/IP/RR/2024</w:t>
            </w:r>
          </w:p>
        </w:tc>
        <w:tc>
          <w:tcPr>
            <w:tcW w:w="4252" w:type="dxa"/>
          </w:tcPr>
          <w:p w:rsidR="00CE7018" w:rsidRPr="00CE7018" w:rsidRDefault="00CE7018" w:rsidP="00D8729F">
            <w:pPr>
              <w:ind w:right="332"/>
              <w:jc w:val="both"/>
              <w:rPr>
                <w:rFonts w:ascii="Palatino Linotype" w:hAnsi="Palatino Linotype" w:cs="Arial"/>
                <w:b/>
                <w:bCs/>
                <w:i/>
              </w:rPr>
            </w:pPr>
            <w:proofErr w:type="spellStart"/>
            <w:r w:rsidRPr="00CE7018">
              <w:rPr>
                <w:rFonts w:ascii="Palatino Linotype" w:hAnsi="Palatino Linotype" w:cs="Arial"/>
                <w:b/>
                <w:bCs/>
                <w:i/>
              </w:rPr>
              <w:t>inform</w:t>
            </w:r>
            <w:proofErr w:type="spellEnd"/>
            <w:r w:rsidRPr="00CE7018">
              <w:rPr>
                <w:rFonts w:ascii="Palatino Linotype" w:hAnsi="Palatino Linotype" w:cs="Arial"/>
                <w:b/>
                <w:bCs/>
                <w:i/>
              </w:rPr>
              <w:t xml:space="preserve"> justificado 6919.pdf</w:t>
            </w:r>
          </w:p>
          <w:p w:rsidR="00CE7018" w:rsidRPr="00CE7018" w:rsidRDefault="00CE7018" w:rsidP="00D8729F">
            <w:pPr>
              <w:ind w:right="332"/>
              <w:jc w:val="both"/>
              <w:rPr>
                <w:rFonts w:ascii="Palatino Linotype" w:hAnsi="Palatino Linotype" w:cs="Arial"/>
                <w:b/>
                <w:bCs/>
                <w:i/>
              </w:rPr>
            </w:pPr>
            <w:r w:rsidRPr="00CE7018">
              <w:rPr>
                <w:rFonts w:ascii="Palatino Linotype" w:hAnsi="Palatino Linotype" w:cs="Arial"/>
                <w:b/>
                <w:bCs/>
                <w:i/>
              </w:rPr>
              <w:t>INFORM.pdf</w:t>
            </w:r>
            <w:r w:rsidRPr="00CE7018">
              <w:rPr>
                <w:rFonts w:ascii="Palatino Linotype" w:hAnsi="Palatino Linotype" w:cs="Arial"/>
                <w:b/>
                <w:bCs/>
                <w:i/>
              </w:rPr>
              <w:tab/>
            </w:r>
            <w:r w:rsidRPr="00CE7018">
              <w:rPr>
                <w:rFonts w:ascii="Palatino Linotype" w:hAnsi="Palatino Linotype" w:cs="Arial"/>
                <w:b/>
                <w:bCs/>
                <w:i/>
              </w:rPr>
              <w:tab/>
            </w:r>
          </w:p>
          <w:p w:rsidR="0052346C" w:rsidRPr="0052346C" w:rsidRDefault="00CE7018" w:rsidP="00D8729F">
            <w:pPr>
              <w:spacing w:line="360" w:lineRule="auto"/>
              <w:jc w:val="both"/>
              <w:rPr>
                <w:rFonts w:ascii="Palatino Linotype" w:eastAsiaTheme="majorEastAsia" w:hAnsi="Palatino Linotype" w:cs="Arial"/>
                <w:b/>
                <w:bCs/>
                <w:i/>
              </w:rPr>
            </w:pPr>
            <w:r w:rsidRPr="00CE7018">
              <w:rPr>
                <w:rFonts w:ascii="Palatino Linotype" w:hAnsi="Palatino Linotype" w:cs="Arial"/>
                <w:b/>
                <w:bCs/>
                <w:i/>
              </w:rPr>
              <w:t>DGRETP.pdf</w:t>
            </w:r>
          </w:p>
        </w:tc>
      </w:tr>
      <w:tr w:rsidR="00CE7018" w:rsidRPr="0052346C" w:rsidTr="00D65948">
        <w:trPr>
          <w:trHeight w:val="449"/>
          <w:jc w:val="center"/>
        </w:trPr>
        <w:tc>
          <w:tcPr>
            <w:tcW w:w="3114" w:type="dxa"/>
          </w:tcPr>
          <w:p w:rsidR="00CE7018" w:rsidRPr="0052346C" w:rsidRDefault="00CE7018" w:rsidP="00D8729F">
            <w:pPr>
              <w:spacing w:line="360" w:lineRule="auto"/>
              <w:jc w:val="both"/>
              <w:rPr>
                <w:rFonts w:ascii="Palatino Linotype" w:hAnsi="Palatino Linotype"/>
                <w:b/>
                <w:bCs/>
                <w:i/>
              </w:rPr>
            </w:pPr>
            <w:r>
              <w:rPr>
                <w:rFonts w:ascii="Palatino Linotype" w:hAnsi="Palatino Linotype"/>
                <w:b/>
                <w:bCs/>
              </w:rPr>
              <w:t>06920</w:t>
            </w:r>
            <w:r w:rsidRPr="00CE7018">
              <w:rPr>
                <w:rFonts w:ascii="Palatino Linotype" w:hAnsi="Palatino Linotype"/>
                <w:b/>
                <w:bCs/>
              </w:rPr>
              <w:t>/INFOEM/IP/RR/2024</w:t>
            </w:r>
          </w:p>
        </w:tc>
        <w:tc>
          <w:tcPr>
            <w:tcW w:w="4252" w:type="dxa"/>
          </w:tcPr>
          <w:p w:rsidR="00CE7018" w:rsidRPr="00CE7018" w:rsidRDefault="00CE7018" w:rsidP="00D8729F">
            <w:pPr>
              <w:ind w:right="332"/>
              <w:jc w:val="both"/>
              <w:rPr>
                <w:rFonts w:ascii="Palatino Linotype" w:hAnsi="Palatino Linotype" w:cs="Arial"/>
                <w:b/>
                <w:bCs/>
                <w:i/>
              </w:rPr>
            </w:pPr>
            <w:r w:rsidRPr="00CE7018">
              <w:rPr>
                <w:rFonts w:ascii="Palatino Linotype" w:hAnsi="Palatino Linotype" w:cs="Arial"/>
                <w:b/>
                <w:bCs/>
                <w:i/>
              </w:rPr>
              <w:t>INFORME JUSTIFICADO 6920.pdf</w:t>
            </w:r>
            <w:r w:rsidRPr="00CE7018">
              <w:rPr>
                <w:rFonts w:ascii="Palatino Linotype" w:hAnsi="Palatino Linotype" w:cs="Arial"/>
                <w:b/>
                <w:bCs/>
                <w:i/>
              </w:rPr>
              <w:tab/>
            </w:r>
          </w:p>
          <w:p w:rsidR="00CE7018" w:rsidRPr="00CE7018" w:rsidRDefault="00CE7018" w:rsidP="00D8729F">
            <w:pPr>
              <w:ind w:right="332"/>
              <w:jc w:val="both"/>
              <w:rPr>
                <w:rFonts w:ascii="Palatino Linotype" w:hAnsi="Palatino Linotype" w:cs="Arial"/>
                <w:b/>
                <w:bCs/>
                <w:i/>
              </w:rPr>
            </w:pPr>
            <w:r w:rsidRPr="00CE7018">
              <w:rPr>
                <w:rFonts w:ascii="Palatino Linotype" w:hAnsi="Palatino Linotype" w:cs="Arial"/>
                <w:b/>
                <w:bCs/>
                <w:i/>
              </w:rPr>
              <w:t>DGRETP.pdf</w:t>
            </w:r>
            <w:r w:rsidRPr="00CE7018">
              <w:rPr>
                <w:rFonts w:ascii="Palatino Linotype" w:hAnsi="Palatino Linotype" w:cs="Arial"/>
                <w:b/>
                <w:bCs/>
                <w:i/>
              </w:rPr>
              <w:tab/>
            </w:r>
            <w:r w:rsidRPr="00CE7018">
              <w:rPr>
                <w:rFonts w:ascii="Palatino Linotype" w:hAnsi="Palatino Linotype" w:cs="Arial"/>
                <w:b/>
                <w:bCs/>
                <w:i/>
              </w:rPr>
              <w:tab/>
            </w:r>
          </w:p>
          <w:p w:rsidR="00CE7018" w:rsidRPr="0052346C" w:rsidRDefault="00CE7018" w:rsidP="00D8729F">
            <w:pPr>
              <w:spacing w:line="360" w:lineRule="auto"/>
              <w:jc w:val="both"/>
              <w:rPr>
                <w:rFonts w:ascii="Palatino Linotype" w:eastAsiaTheme="majorEastAsia" w:hAnsi="Palatino Linotype" w:cs="Arial"/>
                <w:b/>
                <w:bCs/>
                <w:i/>
              </w:rPr>
            </w:pPr>
            <w:r w:rsidRPr="00CE7018">
              <w:rPr>
                <w:rFonts w:ascii="Palatino Linotype" w:hAnsi="Palatino Linotype" w:cs="Arial"/>
                <w:b/>
                <w:bCs/>
                <w:i/>
              </w:rPr>
              <w:t>INFORMATICA.pdf</w:t>
            </w:r>
          </w:p>
        </w:tc>
      </w:tr>
      <w:tr w:rsidR="00CE7018" w:rsidRPr="0052346C" w:rsidTr="00D65948">
        <w:trPr>
          <w:trHeight w:val="449"/>
          <w:jc w:val="center"/>
        </w:trPr>
        <w:tc>
          <w:tcPr>
            <w:tcW w:w="3114" w:type="dxa"/>
          </w:tcPr>
          <w:p w:rsidR="00CE7018" w:rsidRPr="0052346C" w:rsidRDefault="00CE7018" w:rsidP="00D8729F">
            <w:pPr>
              <w:spacing w:line="360" w:lineRule="auto"/>
              <w:jc w:val="both"/>
              <w:rPr>
                <w:rFonts w:ascii="Palatino Linotype" w:hAnsi="Palatino Linotype"/>
                <w:b/>
                <w:bCs/>
                <w:i/>
              </w:rPr>
            </w:pPr>
            <w:r w:rsidRPr="00CE7018">
              <w:rPr>
                <w:rFonts w:ascii="Palatino Linotype" w:hAnsi="Palatino Linotype"/>
                <w:b/>
                <w:bCs/>
              </w:rPr>
              <w:t>069</w:t>
            </w:r>
            <w:r>
              <w:rPr>
                <w:rFonts w:ascii="Palatino Linotype" w:hAnsi="Palatino Linotype"/>
                <w:b/>
                <w:bCs/>
              </w:rPr>
              <w:t>23</w:t>
            </w:r>
            <w:r w:rsidRPr="00CE7018">
              <w:rPr>
                <w:rFonts w:ascii="Palatino Linotype" w:hAnsi="Palatino Linotype"/>
                <w:b/>
                <w:bCs/>
              </w:rPr>
              <w:t>/INFOEM/IP/RR/2024</w:t>
            </w:r>
          </w:p>
        </w:tc>
        <w:tc>
          <w:tcPr>
            <w:tcW w:w="4252" w:type="dxa"/>
          </w:tcPr>
          <w:p w:rsidR="00CE7018" w:rsidRPr="00CE7018" w:rsidRDefault="00CE7018" w:rsidP="00D8729F">
            <w:pPr>
              <w:ind w:right="332"/>
              <w:jc w:val="both"/>
              <w:rPr>
                <w:rFonts w:ascii="Palatino Linotype" w:hAnsi="Palatino Linotype" w:cs="Arial"/>
                <w:b/>
                <w:bCs/>
                <w:i/>
              </w:rPr>
            </w:pPr>
            <w:r w:rsidRPr="00CE7018">
              <w:rPr>
                <w:rFonts w:ascii="Palatino Linotype" w:hAnsi="Palatino Linotype" w:cs="Arial"/>
                <w:b/>
                <w:bCs/>
                <w:i/>
              </w:rPr>
              <w:t>informe justificado 6923.pdf</w:t>
            </w:r>
            <w:r w:rsidRPr="00CE7018">
              <w:rPr>
                <w:rFonts w:ascii="Palatino Linotype" w:hAnsi="Palatino Linotype" w:cs="Arial"/>
                <w:b/>
                <w:bCs/>
                <w:i/>
              </w:rPr>
              <w:tab/>
            </w:r>
          </w:p>
          <w:p w:rsidR="00CE7018" w:rsidRPr="0052346C" w:rsidRDefault="00CE7018" w:rsidP="00D8729F">
            <w:pPr>
              <w:spacing w:line="360" w:lineRule="auto"/>
              <w:jc w:val="both"/>
              <w:rPr>
                <w:rFonts w:ascii="Palatino Linotype" w:eastAsiaTheme="majorEastAsia" w:hAnsi="Palatino Linotype" w:cs="Arial"/>
                <w:b/>
                <w:bCs/>
                <w:i/>
              </w:rPr>
            </w:pPr>
            <w:r w:rsidRPr="00CE7018">
              <w:rPr>
                <w:rFonts w:ascii="Palatino Linotype" w:hAnsi="Palatino Linotype" w:cs="Arial"/>
                <w:b/>
                <w:bCs/>
                <w:i/>
              </w:rPr>
              <w:t>ANEXOS.pdf</w:t>
            </w:r>
          </w:p>
        </w:tc>
      </w:tr>
      <w:tr w:rsidR="00CE7018" w:rsidRPr="0052346C" w:rsidTr="00D65948">
        <w:trPr>
          <w:trHeight w:val="449"/>
          <w:jc w:val="center"/>
        </w:trPr>
        <w:tc>
          <w:tcPr>
            <w:tcW w:w="3114" w:type="dxa"/>
          </w:tcPr>
          <w:p w:rsidR="00CE7018" w:rsidRPr="0052346C" w:rsidRDefault="00CE7018" w:rsidP="00D8729F">
            <w:pPr>
              <w:spacing w:line="360" w:lineRule="auto"/>
              <w:jc w:val="both"/>
              <w:rPr>
                <w:rFonts w:ascii="Palatino Linotype" w:hAnsi="Palatino Linotype"/>
                <w:b/>
                <w:bCs/>
                <w:i/>
              </w:rPr>
            </w:pPr>
            <w:r w:rsidRPr="00CE7018">
              <w:rPr>
                <w:rFonts w:ascii="Palatino Linotype" w:hAnsi="Palatino Linotype"/>
                <w:b/>
                <w:bCs/>
              </w:rPr>
              <w:t>069</w:t>
            </w:r>
            <w:r>
              <w:rPr>
                <w:rFonts w:ascii="Palatino Linotype" w:hAnsi="Palatino Linotype"/>
                <w:b/>
                <w:bCs/>
              </w:rPr>
              <w:t>24</w:t>
            </w:r>
            <w:r w:rsidRPr="00CE7018">
              <w:rPr>
                <w:rFonts w:ascii="Palatino Linotype" w:hAnsi="Palatino Linotype"/>
                <w:b/>
                <w:bCs/>
              </w:rPr>
              <w:t>/INFOEM/IP/RR/2024</w:t>
            </w:r>
          </w:p>
        </w:tc>
        <w:tc>
          <w:tcPr>
            <w:tcW w:w="4252" w:type="dxa"/>
          </w:tcPr>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t>informatica.pdf</w:t>
            </w:r>
          </w:p>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t>informe justificado 6924.pdf</w:t>
            </w:r>
          </w:p>
          <w:p w:rsidR="00CE7018" w:rsidRPr="0052346C" w:rsidRDefault="00131760" w:rsidP="00D8729F">
            <w:pPr>
              <w:spacing w:line="360" w:lineRule="auto"/>
              <w:jc w:val="both"/>
              <w:rPr>
                <w:rFonts w:ascii="Palatino Linotype" w:eastAsiaTheme="majorEastAsia" w:hAnsi="Palatino Linotype" w:cs="Arial"/>
                <w:b/>
                <w:bCs/>
                <w:i/>
              </w:rPr>
            </w:pPr>
            <w:r w:rsidRPr="00131760">
              <w:rPr>
                <w:rFonts w:ascii="Palatino Linotype" w:hAnsi="Palatino Linotype" w:cs="Arial"/>
                <w:b/>
                <w:bCs/>
                <w:i/>
              </w:rPr>
              <w:t>dgretp.pdf</w:t>
            </w:r>
          </w:p>
        </w:tc>
      </w:tr>
      <w:tr w:rsidR="00CE7018" w:rsidRPr="0052346C" w:rsidTr="00D65948">
        <w:trPr>
          <w:trHeight w:val="449"/>
          <w:jc w:val="center"/>
        </w:trPr>
        <w:tc>
          <w:tcPr>
            <w:tcW w:w="3114" w:type="dxa"/>
          </w:tcPr>
          <w:p w:rsidR="00CE7018" w:rsidRPr="0052346C" w:rsidRDefault="00CE7018" w:rsidP="00D8729F">
            <w:pPr>
              <w:spacing w:line="360" w:lineRule="auto"/>
              <w:jc w:val="both"/>
              <w:rPr>
                <w:rFonts w:ascii="Palatino Linotype" w:hAnsi="Palatino Linotype"/>
                <w:b/>
                <w:bCs/>
                <w:i/>
              </w:rPr>
            </w:pPr>
            <w:r w:rsidRPr="00CE7018">
              <w:rPr>
                <w:rFonts w:ascii="Palatino Linotype" w:hAnsi="Palatino Linotype"/>
                <w:b/>
                <w:bCs/>
              </w:rPr>
              <w:t>069</w:t>
            </w:r>
            <w:r>
              <w:rPr>
                <w:rFonts w:ascii="Palatino Linotype" w:hAnsi="Palatino Linotype"/>
                <w:b/>
                <w:bCs/>
              </w:rPr>
              <w:t>25</w:t>
            </w:r>
            <w:r w:rsidRPr="00CE7018">
              <w:rPr>
                <w:rFonts w:ascii="Palatino Linotype" w:hAnsi="Palatino Linotype"/>
                <w:b/>
                <w:bCs/>
              </w:rPr>
              <w:t>/INFOEM/IP/RR/2024</w:t>
            </w:r>
          </w:p>
        </w:tc>
        <w:tc>
          <w:tcPr>
            <w:tcW w:w="4252" w:type="dxa"/>
          </w:tcPr>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t>DGRETP.pdf</w:t>
            </w:r>
            <w:r w:rsidRPr="00131760">
              <w:rPr>
                <w:rFonts w:ascii="Palatino Linotype" w:hAnsi="Palatino Linotype" w:cs="Arial"/>
                <w:b/>
                <w:bCs/>
                <w:i/>
              </w:rPr>
              <w:tab/>
            </w:r>
            <w:r w:rsidRPr="00131760">
              <w:rPr>
                <w:rFonts w:ascii="Palatino Linotype" w:hAnsi="Palatino Linotype" w:cs="Arial"/>
                <w:b/>
                <w:bCs/>
                <w:i/>
              </w:rPr>
              <w:tab/>
            </w:r>
          </w:p>
          <w:p w:rsidR="00131760" w:rsidRDefault="00131760" w:rsidP="00D8729F">
            <w:pPr>
              <w:ind w:right="332"/>
              <w:jc w:val="both"/>
              <w:rPr>
                <w:rFonts w:ascii="Palatino Linotype" w:hAnsi="Palatino Linotype" w:cs="Arial"/>
                <w:b/>
                <w:bCs/>
                <w:i/>
              </w:rPr>
            </w:pPr>
            <w:r>
              <w:rPr>
                <w:rFonts w:ascii="Palatino Linotype" w:hAnsi="Palatino Linotype" w:cs="Arial"/>
                <w:b/>
                <w:bCs/>
                <w:i/>
              </w:rPr>
              <w:t>INFORME JUSTIFICADO 6925.pdf</w:t>
            </w:r>
          </w:p>
          <w:p w:rsidR="00CE7018" w:rsidRPr="0052346C" w:rsidRDefault="00131760" w:rsidP="00D8729F">
            <w:pPr>
              <w:ind w:right="332"/>
              <w:jc w:val="both"/>
              <w:rPr>
                <w:rFonts w:ascii="Palatino Linotype" w:eastAsiaTheme="majorEastAsia" w:hAnsi="Palatino Linotype" w:cs="Arial"/>
                <w:b/>
                <w:bCs/>
                <w:i/>
              </w:rPr>
            </w:pPr>
            <w:r w:rsidRPr="00131760">
              <w:rPr>
                <w:rFonts w:ascii="Palatino Linotype" w:hAnsi="Palatino Linotype" w:cs="Arial"/>
                <w:b/>
                <w:bCs/>
                <w:i/>
              </w:rPr>
              <w:t>INFORMATICA.pdf</w:t>
            </w:r>
          </w:p>
        </w:tc>
      </w:tr>
      <w:tr w:rsidR="00CE7018" w:rsidRPr="0052346C" w:rsidTr="00D65948">
        <w:trPr>
          <w:trHeight w:val="449"/>
          <w:jc w:val="center"/>
        </w:trPr>
        <w:tc>
          <w:tcPr>
            <w:tcW w:w="3114" w:type="dxa"/>
          </w:tcPr>
          <w:p w:rsidR="00CE7018" w:rsidRPr="0052346C" w:rsidRDefault="00CE7018" w:rsidP="00D8729F">
            <w:pPr>
              <w:spacing w:line="360" w:lineRule="auto"/>
              <w:jc w:val="both"/>
              <w:rPr>
                <w:rFonts w:ascii="Palatino Linotype" w:hAnsi="Palatino Linotype"/>
                <w:b/>
                <w:bCs/>
                <w:i/>
              </w:rPr>
            </w:pPr>
            <w:r w:rsidRPr="00CE7018">
              <w:rPr>
                <w:rFonts w:ascii="Palatino Linotype" w:hAnsi="Palatino Linotype"/>
                <w:b/>
                <w:bCs/>
              </w:rPr>
              <w:t>069</w:t>
            </w:r>
            <w:r>
              <w:rPr>
                <w:rFonts w:ascii="Palatino Linotype" w:hAnsi="Palatino Linotype"/>
                <w:b/>
                <w:bCs/>
              </w:rPr>
              <w:t>26</w:t>
            </w:r>
            <w:r w:rsidRPr="00CE7018">
              <w:rPr>
                <w:rFonts w:ascii="Palatino Linotype" w:hAnsi="Palatino Linotype"/>
                <w:b/>
                <w:bCs/>
              </w:rPr>
              <w:t>/INFOEM/IP/RR/2024</w:t>
            </w:r>
          </w:p>
        </w:tc>
        <w:tc>
          <w:tcPr>
            <w:tcW w:w="4252" w:type="dxa"/>
          </w:tcPr>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t>informe justificado.pdf</w:t>
            </w:r>
          </w:p>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t>inform.pdf</w:t>
            </w:r>
            <w:r w:rsidRPr="00131760">
              <w:rPr>
                <w:rFonts w:ascii="Palatino Linotype" w:hAnsi="Palatino Linotype" w:cs="Arial"/>
                <w:b/>
                <w:bCs/>
                <w:i/>
              </w:rPr>
              <w:tab/>
            </w:r>
            <w:r w:rsidRPr="00131760">
              <w:rPr>
                <w:rFonts w:ascii="Palatino Linotype" w:hAnsi="Palatino Linotype" w:cs="Arial"/>
                <w:b/>
                <w:bCs/>
                <w:i/>
              </w:rPr>
              <w:tab/>
            </w:r>
          </w:p>
          <w:p w:rsidR="00131760" w:rsidRDefault="00131760" w:rsidP="00D8729F">
            <w:pPr>
              <w:ind w:right="332"/>
              <w:jc w:val="both"/>
              <w:rPr>
                <w:rFonts w:ascii="Palatino Linotype" w:hAnsi="Palatino Linotype" w:cs="Arial"/>
                <w:b/>
                <w:bCs/>
                <w:i/>
              </w:rPr>
            </w:pPr>
            <w:r w:rsidRPr="00131760">
              <w:rPr>
                <w:rFonts w:ascii="Palatino Linotype" w:hAnsi="Palatino Linotype" w:cs="Arial"/>
                <w:b/>
                <w:bCs/>
                <w:i/>
              </w:rPr>
              <w:t>DGRETP.pdf</w:t>
            </w:r>
            <w:r w:rsidRPr="00131760">
              <w:rPr>
                <w:rFonts w:ascii="Palatino Linotype" w:hAnsi="Palatino Linotype" w:cs="Arial"/>
                <w:b/>
                <w:bCs/>
                <w:i/>
              </w:rPr>
              <w:tab/>
            </w:r>
          </w:p>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t>INFORM.pdf</w:t>
            </w:r>
            <w:r w:rsidRPr="00131760">
              <w:rPr>
                <w:rFonts w:ascii="Palatino Linotype" w:hAnsi="Palatino Linotype" w:cs="Arial"/>
                <w:b/>
                <w:bCs/>
                <w:i/>
              </w:rPr>
              <w:tab/>
            </w:r>
            <w:r w:rsidRPr="00131760">
              <w:rPr>
                <w:rFonts w:ascii="Palatino Linotype" w:hAnsi="Palatino Linotype" w:cs="Arial"/>
                <w:b/>
                <w:bCs/>
                <w:i/>
              </w:rPr>
              <w:tab/>
            </w:r>
          </w:p>
          <w:p w:rsidR="00131760" w:rsidRPr="00131760" w:rsidRDefault="00131760" w:rsidP="00D8729F">
            <w:pPr>
              <w:ind w:right="332"/>
              <w:jc w:val="both"/>
              <w:rPr>
                <w:rFonts w:ascii="Palatino Linotype" w:hAnsi="Palatino Linotype" w:cs="Arial"/>
                <w:b/>
                <w:bCs/>
                <w:i/>
              </w:rPr>
            </w:pPr>
            <w:r w:rsidRPr="00131760">
              <w:rPr>
                <w:rFonts w:ascii="Palatino Linotype" w:hAnsi="Palatino Linotype" w:cs="Arial"/>
                <w:b/>
                <w:bCs/>
                <w:i/>
              </w:rPr>
              <w:lastRenderedPageBreak/>
              <w:t>informe justificado 6921.pdf</w:t>
            </w:r>
            <w:r w:rsidRPr="00131760">
              <w:rPr>
                <w:rFonts w:ascii="Palatino Linotype" w:hAnsi="Palatino Linotype" w:cs="Arial"/>
                <w:b/>
                <w:bCs/>
                <w:i/>
              </w:rPr>
              <w:tab/>
            </w:r>
            <w:r w:rsidRPr="00131760">
              <w:rPr>
                <w:rFonts w:ascii="Palatino Linotype" w:hAnsi="Palatino Linotype" w:cs="Arial"/>
                <w:b/>
                <w:bCs/>
                <w:i/>
              </w:rPr>
              <w:tab/>
            </w:r>
          </w:p>
          <w:p w:rsidR="00CE7018" w:rsidRPr="0052346C" w:rsidRDefault="00131760" w:rsidP="00D8729F">
            <w:pPr>
              <w:ind w:right="332"/>
              <w:jc w:val="both"/>
              <w:rPr>
                <w:rFonts w:ascii="Palatino Linotype" w:eastAsiaTheme="majorEastAsia" w:hAnsi="Palatino Linotype" w:cs="Arial"/>
                <w:b/>
                <w:bCs/>
                <w:i/>
              </w:rPr>
            </w:pPr>
            <w:r w:rsidRPr="00131760">
              <w:rPr>
                <w:rFonts w:ascii="Palatino Linotype" w:hAnsi="Palatino Linotype" w:cs="Arial"/>
                <w:b/>
                <w:bCs/>
                <w:i/>
              </w:rPr>
              <w:t>DGRETP.pdf</w:t>
            </w:r>
            <w:r w:rsidRPr="00131760">
              <w:rPr>
                <w:rFonts w:ascii="Palatino Linotype" w:hAnsi="Palatino Linotype" w:cs="Arial"/>
                <w:b/>
                <w:bCs/>
                <w:i/>
              </w:rPr>
              <w:tab/>
            </w:r>
          </w:p>
        </w:tc>
      </w:tr>
    </w:tbl>
    <w:p w:rsidR="0052346C" w:rsidRDefault="0052346C" w:rsidP="00D8729F">
      <w:pPr>
        <w:spacing w:after="0" w:line="360" w:lineRule="auto"/>
        <w:jc w:val="both"/>
        <w:rPr>
          <w:rFonts w:ascii="Palatino Linotype" w:hAnsi="Palatino Linotype" w:cs="Arial"/>
          <w:sz w:val="24"/>
          <w:szCs w:val="24"/>
          <w:lang w:val="es-419"/>
        </w:rPr>
      </w:pPr>
    </w:p>
    <w:p w:rsidR="006D1548" w:rsidRPr="000E1163" w:rsidRDefault="00131760" w:rsidP="00D8729F">
      <w:pPr>
        <w:spacing w:after="0" w:line="360" w:lineRule="auto"/>
        <w:jc w:val="both"/>
        <w:rPr>
          <w:rFonts w:ascii="Palatino Linotype" w:hAnsi="Palatino Linotype" w:cs="Arial"/>
          <w:sz w:val="24"/>
          <w:szCs w:val="24"/>
        </w:rPr>
      </w:pPr>
      <w:r>
        <w:rPr>
          <w:rFonts w:ascii="Palatino Linotype" w:hAnsi="Palatino Linotype" w:cs="Arial"/>
          <w:sz w:val="24"/>
          <w:szCs w:val="24"/>
          <w:lang w:val="es-419"/>
        </w:rPr>
        <w:t>L</w:t>
      </w:r>
      <w:r w:rsidRPr="000E1163">
        <w:rPr>
          <w:rFonts w:ascii="Palatino Linotype" w:hAnsi="Palatino Linotype" w:cs="Arial"/>
          <w:sz w:val="24"/>
          <w:szCs w:val="24"/>
          <w:lang w:val="es-419"/>
        </w:rPr>
        <w:t>os cuales fueron puestos a la vista de</w:t>
      </w:r>
      <w:r>
        <w:rPr>
          <w:rFonts w:ascii="Palatino Linotype" w:hAnsi="Palatino Linotype" w:cs="Arial"/>
          <w:sz w:val="24"/>
          <w:szCs w:val="24"/>
          <w:lang w:val="es-419"/>
        </w:rPr>
        <w:t xml:space="preserve"> </w:t>
      </w:r>
      <w:r w:rsidRPr="000E1163">
        <w:rPr>
          <w:rFonts w:ascii="Palatino Linotype" w:hAnsi="Palatino Linotype" w:cs="Arial"/>
          <w:sz w:val="24"/>
          <w:szCs w:val="24"/>
          <w:lang w:val="es-419"/>
        </w:rPr>
        <w:t>l</w:t>
      </w:r>
      <w:r>
        <w:rPr>
          <w:rFonts w:ascii="Palatino Linotype" w:hAnsi="Palatino Linotype" w:cs="Arial"/>
          <w:sz w:val="24"/>
          <w:szCs w:val="24"/>
          <w:lang w:val="es-419"/>
        </w:rPr>
        <w:t>a parte</w:t>
      </w:r>
      <w:r w:rsidRPr="000E1163">
        <w:rPr>
          <w:rFonts w:ascii="Palatino Linotype" w:hAnsi="Palatino Linotype" w:cs="Arial"/>
          <w:sz w:val="24"/>
          <w:szCs w:val="24"/>
          <w:lang w:val="es-419"/>
        </w:rPr>
        <w:t xml:space="preserve"> Recurrente en fecha </w:t>
      </w:r>
      <w:r>
        <w:rPr>
          <w:rFonts w:ascii="Palatino Linotype" w:hAnsi="Palatino Linotype" w:cs="Arial"/>
          <w:b/>
          <w:sz w:val="24"/>
          <w:szCs w:val="24"/>
          <w:lang w:val="es-419"/>
        </w:rPr>
        <w:t>quince de noviem</w:t>
      </w:r>
      <w:r w:rsidRPr="000E1163">
        <w:rPr>
          <w:rFonts w:ascii="Palatino Linotype" w:hAnsi="Palatino Linotype" w:cs="Arial"/>
          <w:b/>
          <w:sz w:val="24"/>
          <w:szCs w:val="24"/>
          <w:lang w:val="es-419"/>
        </w:rPr>
        <w:t>bre de dos mil veinticuatro</w:t>
      </w:r>
      <w:r>
        <w:rPr>
          <w:rFonts w:ascii="Palatino Linotype" w:hAnsi="Palatino Linotype" w:cs="Arial"/>
          <w:b/>
          <w:sz w:val="24"/>
          <w:szCs w:val="24"/>
          <w:lang w:val="es-419"/>
        </w:rPr>
        <w:t>,</w:t>
      </w:r>
      <w:r w:rsidRPr="000E1163">
        <w:rPr>
          <w:rFonts w:ascii="Palatino Linotype" w:hAnsi="Palatino Linotype" w:cs="Arial"/>
          <w:sz w:val="24"/>
          <w:szCs w:val="24"/>
          <w:lang w:val="es-419"/>
        </w:rPr>
        <w:t xml:space="preserve"> </w:t>
      </w:r>
      <w:r w:rsidR="006D1548" w:rsidRPr="000E1163">
        <w:rPr>
          <w:rFonts w:ascii="Palatino Linotype" w:hAnsi="Palatino Linotype" w:cs="Arial"/>
          <w:sz w:val="24"/>
          <w:szCs w:val="24"/>
        </w:rPr>
        <w:t>Asimismo, la parte Recurrente no realizó las manifestaciones que a su derecho convinieran.</w:t>
      </w:r>
    </w:p>
    <w:p w:rsidR="006D1548" w:rsidRPr="000E1163" w:rsidRDefault="006D1548" w:rsidP="00D8729F">
      <w:pPr>
        <w:spacing w:after="0" w:line="360" w:lineRule="auto"/>
        <w:jc w:val="both"/>
        <w:rPr>
          <w:rFonts w:ascii="Palatino Linotype" w:hAnsi="Palatino Linotype" w:cs="Arial"/>
          <w:sz w:val="24"/>
          <w:szCs w:val="24"/>
        </w:rPr>
      </w:pPr>
    </w:p>
    <w:p w:rsidR="006D1548" w:rsidRPr="000E1163" w:rsidRDefault="006D1548" w:rsidP="00D8729F">
      <w:pPr>
        <w:spacing w:after="0" w:line="360" w:lineRule="auto"/>
        <w:jc w:val="both"/>
        <w:rPr>
          <w:rFonts w:ascii="Palatino Linotype" w:hAnsi="Palatino Linotype" w:cs="Arial"/>
          <w:b/>
          <w:sz w:val="28"/>
          <w:szCs w:val="24"/>
        </w:rPr>
      </w:pPr>
      <w:r w:rsidRPr="000E1163">
        <w:rPr>
          <w:rFonts w:ascii="Palatino Linotype" w:hAnsi="Palatino Linotype" w:cs="Arial"/>
          <w:b/>
          <w:sz w:val="28"/>
        </w:rPr>
        <w:t>OCTAVO</w:t>
      </w:r>
      <w:r w:rsidRPr="000E1163">
        <w:rPr>
          <w:rFonts w:ascii="Palatino Linotype" w:hAnsi="Palatino Linotype" w:cs="Arial"/>
          <w:b/>
        </w:rPr>
        <w:t xml:space="preserve">. </w:t>
      </w:r>
      <w:r w:rsidRPr="000E1163">
        <w:rPr>
          <w:rFonts w:ascii="Palatino Linotype" w:hAnsi="Palatino Linotype" w:cs="Arial"/>
          <w:b/>
          <w:sz w:val="28"/>
          <w:szCs w:val="24"/>
        </w:rPr>
        <w:t>Del cierre de instrucción.</w:t>
      </w:r>
    </w:p>
    <w:p w:rsidR="006D1548" w:rsidRPr="000E1163" w:rsidRDefault="006D1548" w:rsidP="00D8729F">
      <w:pPr>
        <w:spacing w:after="0" w:line="360" w:lineRule="auto"/>
        <w:jc w:val="both"/>
        <w:rPr>
          <w:rFonts w:ascii="Palatino Linotype" w:hAnsi="Palatino Linotype" w:cs="Arial"/>
          <w:sz w:val="24"/>
          <w:szCs w:val="24"/>
        </w:rPr>
      </w:pPr>
      <w:r w:rsidRPr="000E1163">
        <w:rPr>
          <w:rFonts w:ascii="Palatino Linotype" w:hAnsi="Palatino Linotype" w:cs="Arial"/>
          <w:sz w:val="24"/>
          <w:szCs w:val="24"/>
        </w:rPr>
        <w:t xml:space="preserve">En fecha </w:t>
      </w:r>
      <w:r w:rsidR="002B042F">
        <w:rPr>
          <w:rFonts w:ascii="Palatino Linotype" w:hAnsi="Palatino Linotype" w:cs="Arial"/>
          <w:b/>
          <w:sz w:val="24"/>
          <w:szCs w:val="24"/>
        </w:rPr>
        <w:t>veinticinco</w:t>
      </w:r>
      <w:r w:rsidR="00131760">
        <w:rPr>
          <w:rFonts w:ascii="Palatino Linotype" w:hAnsi="Palatino Linotype" w:cs="Arial"/>
          <w:b/>
          <w:sz w:val="24"/>
          <w:szCs w:val="24"/>
        </w:rPr>
        <w:t xml:space="preserve"> </w:t>
      </w:r>
      <w:r w:rsidRPr="000E1163">
        <w:rPr>
          <w:rFonts w:ascii="Palatino Linotype" w:hAnsi="Palatino Linotype" w:cs="Arial"/>
          <w:b/>
          <w:sz w:val="24"/>
          <w:szCs w:val="24"/>
        </w:rPr>
        <w:t xml:space="preserve">de </w:t>
      </w:r>
      <w:r w:rsidR="00131760">
        <w:rPr>
          <w:rFonts w:ascii="Palatino Linotype" w:hAnsi="Palatino Linotype" w:cs="Arial"/>
          <w:b/>
          <w:sz w:val="24"/>
          <w:szCs w:val="24"/>
        </w:rPr>
        <w:t>nov</w:t>
      </w:r>
      <w:r w:rsidRPr="000E1163">
        <w:rPr>
          <w:rFonts w:ascii="Palatino Linotype" w:hAnsi="Palatino Linotype" w:cs="Arial"/>
          <w:b/>
          <w:sz w:val="24"/>
          <w:szCs w:val="24"/>
        </w:rPr>
        <w:t>iembre del año dos mil veinticuatro</w:t>
      </w:r>
      <w:r w:rsidRPr="000E1163">
        <w:rPr>
          <w:rFonts w:ascii="Palatino Linotype" w:hAnsi="Palatino Linotype" w:cs="Arial"/>
          <w:sz w:val="24"/>
          <w:szCs w:val="24"/>
        </w:rPr>
        <w:t>, en términos del artículo 185, fracción VI, de la Ley de Transparencia y Acceso a la Información Pública del Estado de México y Municipios, se decretó el cierre de las mismas, iniciando el término legal para dictar resolución definitiva del asunto.</w:t>
      </w:r>
    </w:p>
    <w:p w:rsidR="006D1548" w:rsidRPr="000E1163" w:rsidRDefault="006D1548" w:rsidP="00D8729F">
      <w:pPr>
        <w:spacing w:after="0" w:line="360" w:lineRule="auto"/>
        <w:jc w:val="center"/>
        <w:rPr>
          <w:rFonts w:ascii="Palatino Linotype" w:hAnsi="Palatino Linotype" w:cs="Arial"/>
          <w:b/>
          <w:sz w:val="24"/>
        </w:rPr>
      </w:pPr>
    </w:p>
    <w:p w:rsidR="006D1548" w:rsidRPr="000E1163" w:rsidRDefault="006D1548" w:rsidP="00D8729F">
      <w:pPr>
        <w:spacing w:after="0" w:line="360" w:lineRule="auto"/>
        <w:jc w:val="center"/>
        <w:rPr>
          <w:rFonts w:ascii="Palatino Linotype" w:hAnsi="Palatino Linotype" w:cs="Arial"/>
          <w:b/>
          <w:sz w:val="28"/>
        </w:rPr>
      </w:pPr>
      <w:r w:rsidRPr="000E1163">
        <w:rPr>
          <w:rFonts w:ascii="Palatino Linotype" w:hAnsi="Palatino Linotype" w:cs="Arial"/>
          <w:b/>
          <w:sz w:val="28"/>
        </w:rPr>
        <w:t xml:space="preserve">C O N S I D E R A N D O </w:t>
      </w:r>
    </w:p>
    <w:p w:rsidR="006D1548" w:rsidRPr="000E1163" w:rsidRDefault="006D1548" w:rsidP="00D8729F">
      <w:pPr>
        <w:spacing w:after="0" w:line="360" w:lineRule="auto"/>
        <w:rPr>
          <w:rFonts w:ascii="Palatino Linotype" w:eastAsia="Times New Roman" w:hAnsi="Palatino Linotype" w:cs="Times New Roman"/>
          <w:sz w:val="24"/>
          <w:szCs w:val="24"/>
          <w:lang w:eastAsia="es-ES"/>
        </w:rPr>
      </w:pPr>
    </w:p>
    <w:p w:rsidR="006D1548" w:rsidRPr="000E1163" w:rsidRDefault="006D1548" w:rsidP="00D8729F">
      <w:pPr>
        <w:spacing w:after="0" w:line="360" w:lineRule="auto"/>
        <w:jc w:val="both"/>
        <w:rPr>
          <w:rFonts w:ascii="Palatino Linotype" w:hAnsi="Palatino Linotype" w:cs="Arial"/>
          <w:sz w:val="24"/>
        </w:rPr>
      </w:pPr>
      <w:r w:rsidRPr="000E1163">
        <w:rPr>
          <w:rFonts w:ascii="Palatino Linotype" w:hAnsi="Palatino Linotype" w:cs="Arial"/>
          <w:b/>
          <w:sz w:val="28"/>
        </w:rPr>
        <w:t>PRIMERO.</w:t>
      </w:r>
      <w:r w:rsidRPr="000E1163">
        <w:rPr>
          <w:rFonts w:ascii="Palatino Linotype" w:hAnsi="Palatino Linotype" w:cs="Arial"/>
          <w:b/>
        </w:rPr>
        <w:t xml:space="preserve"> </w:t>
      </w:r>
      <w:r w:rsidRPr="000E1163">
        <w:rPr>
          <w:rFonts w:ascii="Palatino Linotype" w:hAnsi="Palatino Linotype" w:cs="Arial"/>
          <w:b/>
          <w:sz w:val="28"/>
          <w:szCs w:val="28"/>
        </w:rPr>
        <w:t>De la competencia</w:t>
      </w:r>
      <w:r w:rsidRPr="000E1163">
        <w:rPr>
          <w:rFonts w:ascii="Palatino Linotype" w:hAnsi="Palatino Linotype" w:cs="Arial"/>
          <w:sz w:val="28"/>
          <w:szCs w:val="28"/>
        </w:rPr>
        <w:t>.</w:t>
      </w:r>
    </w:p>
    <w:p w:rsidR="006D1548" w:rsidRPr="000E1163" w:rsidRDefault="006D1548" w:rsidP="00D8729F">
      <w:pPr>
        <w:spacing w:after="0" w:line="360" w:lineRule="auto"/>
        <w:jc w:val="both"/>
        <w:rPr>
          <w:rFonts w:ascii="Palatino Linotype" w:eastAsia="Times New Roman" w:hAnsi="Palatino Linotype" w:cs="Arial"/>
          <w:color w:val="222222"/>
          <w:sz w:val="24"/>
          <w:szCs w:val="24"/>
          <w:shd w:val="clear" w:color="auto" w:fill="FFFFFF"/>
          <w:lang w:eastAsia="es-MX"/>
        </w:rPr>
      </w:pPr>
      <w:r w:rsidRPr="000E1163">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w:t>
      </w:r>
      <w:r w:rsidRPr="000E1163">
        <w:rPr>
          <w:rFonts w:ascii="Palatino Linotype" w:eastAsia="Times New Roman" w:hAnsi="Palatino Linotype" w:cs="Arial"/>
          <w:color w:val="222222"/>
          <w:sz w:val="24"/>
          <w:szCs w:val="24"/>
          <w:shd w:val="clear" w:color="auto" w:fill="FFFFFF"/>
          <w:lang w:eastAsia="es-MX"/>
        </w:rPr>
        <w:lastRenderedPageBreak/>
        <w:t>11, del Reglamento Interior del Instituto de Transparencia, Acceso a la Información Pública y Protección de Datos Personales del Estado de México y Municipios.</w:t>
      </w:r>
    </w:p>
    <w:p w:rsidR="006D1548" w:rsidRPr="000E1163" w:rsidRDefault="006D1548" w:rsidP="00D8729F">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rsidR="006D1548" w:rsidRPr="000E1163" w:rsidRDefault="006D1548" w:rsidP="00D8729F">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0E1163">
        <w:rPr>
          <w:rFonts w:ascii="Palatino Linotype" w:eastAsia="Times New Roman" w:hAnsi="Palatino Linotype" w:cs="Arial"/>
          <w:b/>
          <w:sz w:val="28"/>
          <w:szCs w:val="24"/>
          <w:lang w:val="es-ES" w:eastAsia="es-ES"/>
        </w:rPr>
        <w:t>SEGUNDO</w:t>
      </w:r>
      <w:r w:rsidRPr="000E1163">
        <w:rPr>
          <w:rFonts w:ascii="Palatino Linotype" w:eastAsia="Times New Roman" w:hAnsi="Palatino Linotype" w:cs="Arial"/>
          <w:b/>
          <w:sz w:val="24"/>
          <w:szCs w:val="24"/>
          <w:lang w:val="es-ES" w:eastAsia="es-ES"/>
        </w:rPr>
        <w:t xml:space="preserve">. </w:t>
      </w:r>
      <w:r w:rsidRPr="000E1163">
        <w:rPr>
          <w:rFonts w:ascii="Palatino Linotype" w:eastAsia="Times New Roman" w:hAnsi="Palatino Linotype" w:cs="Arial"/>
          <w:b/>
          <w:sz w:val="28"/>
          <w:szCs w:val="28"/>
          <w:lang w:val="es-ES" w:eastAsia="es-ES"/>
        </w:rPr>
        <w:t>Sobre los alcances del recurso de revisión.</w:t>
      </w:r>
      <w:r w:rsidRPr="000E1163">
        <w:rPr>
          <w:rFonts w:ascii="Palatino Linotype" w:eastAsia="Times New Roman" w:hAnsi="Palatino Linotype" w:cs="Arial"/>
          <w:b/>
          <w:sz w:val="24"/>
          <w:szCs w:val="24"/>
          <w:lang w:val="es-ES" w:eastAsia="es-ES"/>
        </w:rPr>
        <w:t xml:space="preserve"> </w:t>
      </w:r>
    </w:p>
    <w:p w:rsidR="006D1548" w:rsidRPr="000E1163" w:rsidRDefault="006D1548" w:rsidP="00D8729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E1163">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D1548" w:rsidRPr="000E1163" w:rsidRDefault="006D1548" w:rsidP="00D8729F">
      <w:pPr>
        <w:spacing w:after="0" w:line="360" w:lineRule="auto"/>
        <w:jc w:val="both"/>
        <w:rPr>
          <w:rFonts w:ascii="Palatino Linotype" w:hAnsi="Palatino Linotype" w:cs="Arial"/>
          <w:b/>
          <w:sz w:val="28"/>
          <w:szCs w:val="28"/>
        </w:rPr>
      </w:pP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b/>
        </w:rPr>
      </w:pPr>
      <w:r w:rsidRPr="000E1163">
        <w:rPr>
          <w:rFonts w:ascii="Palatino Linotype" w:hAnsi="Palatino Linotype" w:cs="Arial"/>
          <w:b/>
          <w:sz w:val="28"/>
          <w:szCs w:val="28"/>
        </w:rPr>
        <w:t>TERCERO. Cuestiones de previo y especial pronunciamiento.</w:t>
      </w:r>
    </w:p>
    <w:p w:rsidR="006D1548" w:rsidRPr="000E1163" w:rsidRDefault="006D1548" w:rsidP="00D8729F">
      <w:pPr>
        <w:autoSpaceDE w:val="0"/>
        <w:autoSpaceDN w:val="0"/>
        <w:adjustRightInd w:val="0"/>
        <w:spacing w:after="0" w:line="360" w:lineRule="auto"/>
        <w:jc w:val="both"/>
        <w:rPr>
          <w:rFonts w:ascii="Palatino Linotype" w:hAnsi="Palatino Linotype" w:cs="Arial"/>
          <w:sz w:val="24"/>
        </w:rPr>
      </w:pPr>
      <w:r w:rsidRPr="000E1163">
        <w:rPr>
          <w:rFonts w:ascii="Palatino Linotype" w:hAnsi="Palatino Linotype" w:cs="Arial"/>
          <w:sz w:val="24"/>
        </w:rPr>
        <w:t>Los Recursos de Revisión en estudio contienen los elementos normativos de validez exigidos en la Ley de Transparencia y Acceso a la Información Pública del Estado de México y Municipios, establecidos en el artículo 180 que enuncia:</w:t>
      </w:r>
    </w:p>
    <w:p w:rsidR="006D1548" w:rsidRPr="000E1163" w:rsidRDefault="006D1548" w:rsidP="00D8729F">
      <w:pPr>
        <w:autoSpaceDE w:val="0"/>
        <w:autoSpaceDN w:val="0"/>
        <w:adjustRightInd w:val="0"/>
        <w:spacing w:after="0" w:line="360" w:lineRule="auto"/>
        <w:jc w:val="both"/>
        <w:rPr>
          <w:rFonts w:ascii="Palatino Linotype" w:hAnsi="Palatino Linotype" w:cs="Arial"/>
        </w:rPr>
      </w:pP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“Artículo 180. El recurso de revisión contendrá:</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I. El sujeto obligado ante la cual se presentó la solicitud;</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b/>
          <w:bCs/>
          <w:i/>
          <w:iCs/>
          <w:u w:val="single"/>
        </w:rPr>
        <w:t>II. El nombre del solicitante</w:t>
      </w:r>
      <w:r w:rsidRPr="000E1163">
        <w:rPr>
          <w:rFonts w:ascii="Palatino Linotype" w:hAnsi="Palatino Linotype" w:cs="Arial"/>
          <w:i/>
          <w:iCs/>
        </w:rPr>
        <w:t xml:space="preserve"> que recurre o de su representante y, en su caso, del tercero interesado, así como la dirección o medio que señale para recibir notificaciones; </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III. El número de folio de respuesta de la solicitud de acceso;</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IV. La fecha en que fue notificada la respuesta al solicitante o tuvo conocimiento del acto reclamado, o de presentación de la solicitud, en caso de falta de respuesta;</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 El acto que se recurre;</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VI. Las razones o motivos de inconformidad;</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lastRenderedPageBreak/>
        <w:t>VII. La copia de la respuesta que se impugna y, en su caso, de la notificación correspondiente, en el caso de respuesta de la solicitud; y</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VIII. Firma del recurrente, en su caso, cuando se presente por escrito, requisito sin el cual se dará trámite al recurso.</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Adicionalmente, se podrán anexar las pruebas y demás elementos que considere procedentes someter a juicio del Instituto.</w:t>
      </w:r>
    </w:p>
    <w:p w:rsidR="006D1548" w:rsidRPr="000E1163" w:rsidRDefault="006D1548" w:rsidP="00D8729F">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En ningún caso será necesario que el particular ratifique el recurso de revisión interpuesto.</w:t>
      </w:r>
    </w:p>
    <w:p w:rsidR="006D1548" w:rsidRPr="000E1163" w:rsidRDefault="006D1548" w:rsidP="00D8729F">
      <w:pPr>
        <w:autoSpaceDE w:val="0"/>
        <w:autoSpaceDN w:val="0"/>
        <w:adjustRightInd w:val="0"/>
        <w:spacing w:after="0"/>
        <w:ind w:left="567" w:right="567"/>
        <w:jc w:val="both"/>
        <w:rPr>
          <w:rFonts w:ascii="Palatino Linotype" w:hAnsi="Palatino Linotype" w:cs="Arial"/>
          <w:b/>
          <w:bCs/>
          <w:i/>
          <w:iCs/>
          <w:u w:val="single"/>
        </w:rPr>
      </w:pPr>
      <w:r w:rsidRPr="000E1163">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rsidR="006D1548" w:rsidRPr="000E1163" w:rsidRDefault="006D1548" w:rsidP="00D8729F">
      <w:pPr>
        <w:autoSpaceDE w:val="0"/>
        <w:autoSpaceDN w:val="0"/>
        <w:adjustRightInd w:val="0"/>
        <w:spacing w:after="0" w:line="360" w:lineRule="auto"/>
        <w:ind w:left="567" w:right="567"/>
        <w:jc w:val="both"/>
        <w:rPr>
          <w:rFonts w:ascii="Palatino Linotype" w:hAnsi="Palatino Linotype" w:cs="Arial"/>
          <w:b/>
          <w:bCs/>
          <w:i/>
          <w:iCs/>
          <w:u w:val="single"/>
        </w:rPr>
      </w:pP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rPr>
      </w:pPr>
      <w:r w:rsidRPr="000E1163">
        <w:rPr>
          <w:rFonts w:ascii="Palatino Linotype" w:hAnsi="Palatino Linotype"/>
        </w:rPr>
        <w:t xml:space="preserve">Cabe señalar que la parte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rPr>
      </w:pPr>
    </w:p>
    <w:p w:rsidR="006D1548" w:rsidRPr="000E1163" w:rsidRDefault="006D1548" w:rsidP="00D8729F">
      <w:pPr>
        <w:pStyle w:val="Prrafodelista"/>
        <w:autoSpaceDE w:val="0"/>
        <w:autoSpaceDN w:val="0"/>
        <w:adjustRightInd w:val="0"/>
        <w:ind w:left="567" w:right="567"/>
        <w:jc w:val="both"/>
        <w:rPr>
          <w:rFonts w:ascii="Palatino Linotype" w:hAnsi="Palatino Linotype"/>
          <w:i/>
          <w:iCs/>
        </w:rPr>
      </w:pPr>
      <w:r w:rsidRPr="000E1163">
        <w:rPr>
          <w:rFonts w:ascii="Palatino Linotype" w:hAnsi="Palatino Linotype"/>
          <w:i/>
          <w:iCs/>
        </w:rPr>
        <w:t>“</w:t>
      </w:r>
      <w:r w:rsidRPr="000E1163">
        <w:rPr>
          <w:rFonts w:ascii="Palatino Linotype" w:hAnsi="Palatino Linotype"/>
          <w:b/>
          <w:i/>
          <w:iCs/>
        </w:rPr>
        <w:t>Artículo 55</w:t>
      </w:r>
      <w:proofErr w:type="gramStart"/>
      <w:r w:rsidRPr="000E1163">
        <w:rPr>
          <w:rFonts w:ascii="Palatino Linotype" w:hAnsi="Palatino Linotype"/>
          <w:b/>
          <w:i/>
          <w:iCs/>
        </w:rPr>
        <w:t>.(</w:t>
      </w:r>
      <w:proofErr w:type="gramEnd"/>
      <w:r w:rsidRPr="000E1163">
        <w:rPr>
          <w:rFonts w:ascii="Palatino Linotype" w:hAnsi="Palatino Linotype"/>
          <w:b/>
          <w:i/>
          <w:iCs/>
        </w:rPr>
        <w:t>…)</w:t>
      </w:r>
    </w:p>
    <w:p w:rsidR="006D1548" w:rsidRPr="000E1163" w:rsidRDefault="006D1548" w:rsidP="00D8729F">
      <w:pPr>
        <w:pStyle w:val="Prrafodelista"/>
        <w:autoSpaceDE w:val="0"/>
        <w:autoSpaceDN w:val="0"/>
        <w:adjustRightInd w:val="0"/>
        <w:ind w:left="567" w:right="567"/>
        <w:jc w:val="both"/>
        <w:rPr>
          <w:rFonts w:ascii="Palatino Linotype" w:hAnsi="Palatino Linotype"/>
          <w:i/>
          <w:iCs/>
        </w:rPr>
      </w:pPr>
      <w:r w:rsidRPr="000E1163">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rsidR="006D1548" w:rsidRPr="000E1163" w:rsidRDefault="006D1548" w:rsidP="00D8729F">
      <w:pPr>
        <w:autoSpaceDE w:val="0"/>
        <w:autoSpaceDN w:val="0"/>
        <w:adjustRightInd w:val="0"/>
        <w:spacing w:after="0" w:line="360" w:lineRule="auto"/>
        <w:ind w:right="567"/>
        <w:jc w:val="both"/>
        <w:rPr>
          <w:rFonts w:ascii="Palatino Linotype" w:hAnsi="Palatino Linotype"/>
        </w:rPr>
      </w:pPr>
    </w:p>
    <w:p w:rsidR="006D1548" w:rsidRPr="000E1163" w:rsidRDefault="006D1548" w:rsidP="00D8729F">
      <w:pPr>
        <w:autoSpaceDE w:val="0"/>
        <w:autoSpaceDN w:val="0"/>
        <w:adjustRightInd w:val="0"/>
        <w:spacing w:after="0" w:line="360" w:lineRule="auto"/>
        <w:ind w:right="567"/>
        <w:jc w:val="both"/>
        <w:rPr>
          <w:rFonts w:ascii="Palatino Linotype" w:hAnsi="Palatino Linotype"/>
          <w:sz w:val="24"/>
        </w:rPr>
      </w:pPr>
      <w:r w:rsidRPr="000E1163">
        <w:rPr>
          <w:rFonts w:ascii="Palatino Linotype" w:hAnsi="Palatino Linotype"/>
          <w:sz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6D1548" w:rsidRPr="000E1163" w:rsidRDefault="006D1548" w:rsidP="00D8729F">
      <w:pPr>
        <w:autoSpaceDE w:val="0"/>
        <w:autoSpaceDN w:val="0"/>
        <w:adjustRightInd w:val="0"/>
        <w:spacing w:after="0" w:line="360" w:lineRule="auto"/>
        <w:ind w:right="567"/>
        <w:jc w:val="both"/>
        <w:rPr>
          <w:rFonts w:ascii="Palatino Linotype" w:hAnsi="Palatino Linotype"/>
        </w:rPr>
      </w:pPr>
    </w:p>
    <w:p w:rsidR="006D1548" w:rsidRPr="000E1163" w:rsidRDefault="006D1548" w:rsidP="00D8729F">
      <w:pPr>
        <w:autoSpaceDE w:val="0"/>
        <w:autoSpaceDN w:val="0"/>
        <w:adjustRightInd w:val="0"/>
        <w:spacing w:after="0"/>
        <w:ind w:right="567"/>
        <w:jc w:val="center"/>
        <w:rPr>
          <w:rFonts w:ascii="Palatino Linotype" w:hAnsi="Palatino Linotype" w:cs="Arial"/>
          <w:b/>
          <w:i/>
          <w:iCs/>
          <w:u w:val="single"/>
        </w:rPr>
      </w:pPr>
      <w:r w:rsidRPr="000E1163">
        <w:rPr>
          <w:rFonts w:ascii="Palatino Linotype" w:hAnsi="Palatino Linotype" w:cs="Arial"/>
          <w:b/>
          <w:i/>
          <w:iCs/>
          <w:u w:val="single"/>
        </w:rPr>
        <w:t>Constitución Política de los Estados Unidos Mexicanos</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lastRenderedPageBreak/>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Para efectos de lo dispuesto en el presente artículo se observará lo siguiente: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rsidR="006D1548" w:rsidRPr="000E1163" w:rsidRDefault="006D1548" w:rsidP="00D8729F">
      <w:pPr>
        <w:autoSpaceDE w:val="0"/>
        <w:autoSpaceDN w:val="0"/>
        <w:adjustRightInd w:val="0"/>
        <w:spacing w:after="0"/>
        <w:ind w:left="567" w:right="567"/>
        <w:jc w:val="center"/>
        <w:rPr>
          <w:rFonts w:ascii="Palatino Linotype" w:hAnsi="Palatino Linotype"/>
          <w:b/>
          <w:bCs/>
          <w:i/>
          <w:iCs/>
          <w:u w:val="single"/>
        </w:rPr>
      </w:pPr>
      <w:r w:rsidRPr="000E1163">
        <w:rPr>
          <w:rFonts w:ascii="Palatino Linotype" w:hAnsi="Palatino Linotype"/>
          <w:b/>
          <w:bCs/>
          <w:i/>
          <w:iCs/>
          <w:u w:val="single"/>
        </w:rPr>
        <w:t>Constitución Política del Estado Libre y Soberano de México</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lastRenderedPageBreak/>
        <w:t>III. Toda persona, sin necesidad de acreditar interés alguno o justificar su utilización, tendrá acceso gratuito a la información pública, a sus datos personales o a la rectificación de éstos;</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rsidR="006D1548" w:rsidRPr="000E1163" w:rsidRDefault="006D1548" w:rsidP="00D8729F">
      <w:pPr>
        <w:autoSpaceDE w:val="0"/>
        <w:autoSpaceDN w:val="0"/>
        <w:adjustRightInd w:val="0"/>
        <w:spacing w:after="0"/>
        <w:ind w:left="567" w:right="567"/>
        <w:jc w:val="both"/>
        <w:rPr>
          <w:rFonts w:ascii="Palatino Linotype" w:hAnsi="Palatino Linotype"/>
          <w:b/>
          <w:bCs/>
          <w:i/>
          <w:iCs/>
        </w:rPr>
      </w:pPr>
      <w:r w:rsidRPr="000E1163">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0E1163">
        <w:rPr>
          <w:rFonts w:ascii="Palatino Linotype" w:hAnsi="Palatino Linotype"/>
          <w:b/>
          <w:bCs/>
          <w:i/>
          <w:iCs/>
        </w:rPr>
        <w:t>[Sic]</w:t>
      </w:r>
    </w:p>
    <w:p w:rsidR="006D1548" w:rsidRPr="000E1163" w:rsidRDefault="006D1548" w:rsidP="00D8729F">
      <w:pPr>
        <w:autoSpaceDE w:val="0"/>
        <w:autoSpaceDN w:val="0"/>
        <w:adjustRightInd w:val="0"/>
        <w:spacing w:after="0"/>
        <w:ind w:left="567" w:right="567"/>
        <w:jc w:val="both"/>
        <w:rPr>
          <w:rFonts w:ascii="Palatino Linotype" w:hAnsi="Palatino Linotype"/>
          <w:b/>
          <w:bCs/>
          <w:i/>
          <w:iCs/>
        </w:rPr>
      </w:pPr>
    </w:p>
    <w:p w:rsidR="006D1548" w:rsidRPr="000E1163" w:rsidRDefault="006D1548" w:rsidP="00D8729F">
      <w:pPr>
        <w:autoSpaceDE w:val="0"/>
        <w:autoSpaceDN w:val="0"/>
        <w:adjustRightInd w:val="0"/>
        <w:spacing w:after="0" w:line="360" w:lineRule="auto"/>
        <w:jc w:val="both"/>
        <w:rPr>
          <w:rFonts w:ascii="Palatino Linotype" w:hAnsi="Palatino Linotype"/>
          <w:sz w:val="24"/>
        </w:rPr>
      </w:pPr>
      <w:r w:rsidRPr="000E1163">
        <w:rPr>
          <w:rFonts w:ascii="Palatino Linotype" w:hAnsi="Palatino Linotype"/>
          <w:sz w:val="24"/>
        </w:rPr>
        <w:t xml:space="preserve">Por otra parte, del contenido del artículo 1 de la Constitución Política de los Estados Unidos Mexicanos, se destaca lo siguiente: </w:t>
      </w:r>
    </w:p>
    <w:p w:rsidR="006D1548" w:rsidRPr="000E1163" w:rsidRDefault="006D1548" w:rsidP="00D8729F">
      <w:pPr>
        <w:autoSpaceDE w:val="0"/>
        <w:autoSpaceDN w:val="0"/>
        <w:adjustRightInd w:val="0"/>
        <w:spacing w:after="0" w:line="360" w:lineRule="auto"/>
        <w:jc w:val="both"/>
        <w:rPr>
          <w:rFonts w:ascii="Palatino Linotype" w:hAnsi="Palatino Linotype"/>
          <w:sz w:val="24"/>
        </w:rPr>
      </w:pP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rsidR="006D1548" w:rsidRPr="000E1163" w:rsidRDefault="006D1548" w:rsidP="00D8729F">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rsidR="006D1548" w:rsidRPr="00C86EE5" w:rsidRDefault="006D1548" w:rsidP="00D8729F">
      <w:pPr>
        <w:autoSpaceDE w:val="0"/>
        <w:autoSpaceDN w:val="0"/>
        <w:adjustRightInd w:val="0"/>
        <w:spacing w:after="0" w:line="360" w:lineRule="auto"/>
        <w:ind w:left="567" w:right="567"/>
        <w:jc w:val="both"/>
        <w:rPr>
          <w:rFonts w:ascii="Palatino Linotype" w:hAnsi="Palatino Linotype"/>
          <w:sz w:val="24"/>
        </w:rPr>
      </w:pPr>
    </w:p>
    <w:p w:rsidR="006D1548" w:rsidRPr="000E1163" w:rsidRDefault="006D1548" w:rsidP="00D8729F">
      <w:pPr>
        <w:autoSpaceDE w:val="0"/>
        <w:autoSpaceDN w:val="0"/>
        <w:adjustRightInd w:val="0"/>
        <w:spacing w:after="0" w:line="360" w:lineRule="auto"/>
        <w:jc w:val="both"/>
        <w:rPr>
          <w:rFonts w:ascii="Palatino Linotype" w:hAnsi="Palatino Linotype"/>
          <w:sz w:val="24"/>
        </w:rPr>
      </w:pPr>
      <w:r w:rsidRPr="000E1163">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0E1163">
        <w:rPr>
          <w:rFonts w:ascii="Palatino Linotype" w:hAnsi="Palatino Linotype"/>
          <w:sz w:val="24"/>
        </w:rPr>
        <w:lastRenderedPageBreak/>
        <w:t xml:space="preserve">información pública, es decir, dicho derecho fundamental exime a quien lo ejerce, de acreditar su legitimación en la causa o su interés en el asunto, lo que permite la posibilidad de que, </w:t>
      </w:r>
      <w:r w:rsidRPr="000E1163">
        <w:rPr>
          <w:rFonts w:ascii="Palatino Linotype" w:hAnsi="Palatino Linotype"/>
          <w:b/>
          <w:sz w:val="24"/>
          <w:u w:val="single"/>
        </w:rPr>
        <w:t>incluso, la solicitud de acceso a la información pueda ser anónima</w:t>
      </w:r>
      <w:r w:rsidRPr="000E1163">
        <w:rPr>
          <w:rFonts w:ascii="Palatino Linotype" w:hAnsi="Palatino Linotype"/>
          <w:sz w:val="24"/>
        </w:rPr>
        <w:t xml:space="preserve"> o no contener un nombre que identifique al solicitante o que permita tener certeza sobre su identidad.</w:t>
      </w:r>
    </w:p>
    <w:p w:rsidR="006D1548" w:rsidRPr="000E1163" w:rsidRDefault="006D1548" w:rsidP="00D8729F">
      <w:pPr>
        <w:autoSpaceDE w:val="0"/>
        <w:autoSpaceDN w:val="0"/>
        <w:adjustRightInd w:val="0"/>
        <w:spacing w:after="0" w:line="360" w:lineRule="auto"/>
        <w:jc w:val="both"/>
        <w:rPr>
          <w:rFonts w:ascii="Palatino Linotype" w:hAnsi="Palatino Linotype"/>
          <w:sz w:val="24"/>
        </w:rPr>
      </w:pPr>
    </w:p>
    <w:p w:rsidR="006D1548" w:rsidRPr="000E1163" w:rsidRDefault="006D1548" w:rsidP="00D8729F">
      <w:pPr>
        <w:autoSpaceDE w:val="0"/>
        <w:autoSpaceDN w:val="0"/>
        <w:adjustRightInd w:val="0"/>
        <w:spacing w:after="0" w:line="360" w:lineRule="auto"/>
        <w:jc w:val="both"/>
        <w:rPr>
          <w:rFonts w:ascii="Palatino Linotype" w:hAnsi="Palatino Linotype"/>
          <w:sz w:val="24"/>
        </w:rPr>
      </w:pPr>
      <w:r w:rsidRPr="000E1163">
        <w:rPr>
          <w:rFonts w:ascii="Palatino Linotype" w:hAnsi="Palatino Linotype"/>
          <w:sz w:val="24"/>
        </w:rPr>
        <w:t xml:space="preserve">En conclusión, se cubrieron los requisitos de procedencia y </w:t>
      </w:r>
      <w:proofErr w:type="spellStart"/>
      <w:r w:rsidRPr="000E1163">
        <w:rPr>
          <w:rFonts w:ascii="Palatino Linotype" w:hAnsi="Palatino Linotype"/>
          <w:sz w:val="24"/>
        </w:rPr>
        <w:t>procedibilidad</w:t>
      </w:r>
      <w:proofErr w:type="spellEnd"/>
      <w:r w:rsidRPr="000E1163">
        <w:rPr>
          <w:rFonts w:ascii="Palatino Linotype" w:hAnsi="Palatino Linotype"/>
          <w:sz w:val="24"/>
        </w:rPr>
        <w:t xml:space="preserve"> y conforme a las constancias que obran en el expediente.</w:t>
      </w:r>
    </w:p>
    <w:p w:rsidR="006D1548" w:rsidRPr="00C86EE5" w:rsidRDefault="006D1548" w:rsidP="00D8729F">
      <w:pPr>
        <w:pStyle w:val="Prrafodelista"/>
        <w:autoSpaceDE w:val="0"/>
        <w:autoSpaceDN w:val="0"/>
        <w:adjustRightInd w:val="0"/>
        <w:spacing w:line="360" w:lineRule="auto"/>
        <w:ind w:left="0"/>
        <w:jc w:val="both"/>
        <w:rPr>
          <w:rFonts w:ascii="Palatino Linotype" w:hAnsi="Palatino Linotype" w:cs="Arial"/>
          <w:b/>
        </w:rPr>
      </w:pPr>
    </w:p>
    <w:p w:rsidR="006D1548" w:rsidRPr="000E1163" w:rsidRDefault="006D1548" w:rsidP="00D8729F">
      <w:pPr>
        <w:spacing w:after="0" w:line="360" w:lineRule="auto"/>
        <w:jc w:val="both"/>
        <w:rPr>
          <w:rFonts w:ascii="Palatino Linotype" w:hAnsi="Palatino Linotype" w:cs="Arial"/>
          <w:b/>
          <w:sz w:val="28"/>
          <w:szCs w:val="28"/>
        </w:rPr>
      </w:pPr>
      <w:r w:rsidRPr="000E1163">
        <w:rPr>
          <w:rFonts w:ascii="Palatino Linotype" w:hAnsi="Palatino Linotype" w:cs="Arial"/>
          <w:b/>
          <w:sz w:val="28"/>
        </w:rPr>
        <w:t xml:space="preserve">CUARTO. </w:t>
      </w:r>
      <w:r w:rsidRPr="000E1163">
        <w:rPr>
          <w:rFonts w:ascii="Palatino Linotype" w:hAnsi="Palatino Linotype" w:cs="Arial"/>
          <w:b/>
          <w:sz w:val="28"/>
          <w:szCs w:val="28"/>
        </w:rPr>
        <w:t>De las causas de improcedencia.</w:t>
      </w: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rPr>
      </w:pPr>
      <w:r w:rsidRPr="000E1163">
        <w:rPr>
          <w:rFonts w:ascii="Palatino Linotype" w:hAnsi="Palatino Linotype" w:cs="Arial"/>
        </w:rPr>
        <w:t xml:space="preserve">El estudio de las causas de improcedencia que se hagan valer por las partes o que se advierta de oficio por este </w:t>
      </w:r>
      <w:proofErr w:type="spellStart"/>
      <w:r w:rsidRPr="000E1163">
        <w:rPr>
          <w:rFonts w:ascii="Palatino Linotype" w:hAnsi="Palatino Linotype" w:cs="Arial"/>
        </w:rPr>
        <w:t>Resolutor</w:t>
      </w:r>
      <w:proofErr w:type="spellEnd"/>
      <w:r w:rsidRPr="000E1163">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0E1163">
        <w:rPr>
          <w:rStyle w:val="Refdenotaalpie"/>
          <w:rFonts w:ascii="Palatino Linotype" w:hAnsi="Palatino Linotype" w:cs="Arial"/>
        </w:rPr>
        <w:footnoteReference w:id="1"/>
      </w:r>
      <w:r w:rsidRPr="000E1163">
        <w:rPr>
          <w:rFonts w:ascii="Palatino Linotype" w:hAnsi="Palatino Linotype" w:cs="Arial"/>
        </w:rPr>
        <w:t>.</w:t>
      </w: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rPr>
      </w:pPr>
      <w:r w:rsidRPr="000E1163">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rPr>
      </w:pP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sz w:val="28"/>
          <w:szCs w:val="28"/>
        </w:rPr>
      </w:pPr>
      <w:r w:rsidRPr="000E1163">
        <w:rPr>
          <w:rFonts w:ascii="Palatino Linotype" w:hAnsi="Palatino Linotype" w:cs="Arial"/>
          <w:b/>
          <w:sz w:val="28"/>
        </w:rPr>
        <w:t>QUINTO</w:t>
      </w:r>
      <w:r w:rsidRPr="000E1163">
        <w:rPr>
          <w:rFonts w:ascii="Palatino Linotype" w:hAnsi="Palatino Linotype" w:cs="Arial"/>
          <w:b/>
          <w:sz w:val="28"/>
          <w:szCs w:val="28"/>
        </w:rPr>
        <w:t>.</w:t>
      </w:r>
      <w:r w:rsidRPr="000E1163">
        <w:rPr>
          <w:rFonts w:ascii="Palatino Linotype" w:hAnsi="Palatino Linotype" w:cs="Arial"/>
          <w:sz w:val="28"/>
          <w:szCs w:val="28"/>
        </w:rPr>
        <w:t xml:space="preserve"> </w:t>
      </w:r>
      <w:r w:rsidRPr="000E1163">
        <w:rPr>
          <w:rFonts w:ascii="Palatino Linotype" w:hAnsi="Palatino Linotype" w:cs="Arial"/>
          <w:b/>
          <w:sz w:val="28"/>
          <w:szCs w:val="28"/>
        </w:rPr>
        <w:t>Estudio y resolución del asunto.</w:t>
      </w: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rPr>
      </w:pPr>
      <w:r w:rsidRPr="000E1163">
        <w:rPr>
          <w:rFonts w:ascii="Palatino Linotype" w:hAnsi="Palatino Linotype" w:cs="Arial"/>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w:t>
      </w:r>
      <w:r w:rsidRPr="000E1163">
        <w:rPr>
          <w:rFonts w:ascii="Palatino Linotype" w:hAnsi="Palatino Linotype" w:cs="Arial"/>
        </w:rPr>
        <w:lastRenderedPageBreak/>
        <w:t>en los tratados internacionales en los que el Estado Mexicano sea parte, en concordancia con el párrafo tercero del artículo 1 de la Constitución Federal y el diverso 8, de la Ley de Transparencia local.</w:t>
      </w:r>
    </w:p>
    <w:p w:rsidR="006D1548" w:rsidRPr="000E1163" w:rsidRDefault="006D1548" w:rsidP="00D8729F">
      <w:pPr>
        <w:pStyle w:val="Prrafodelista"/>
        <w:autoSpaceDE w:val="0"/>
        <w:autoSpaceDN w:val="0"/>
        <w:adjustRightInd w:val="0"/>
        <w:spacing w:line="360" w:lineRule="auto"/>
        <w:ind w:left="0"/>
        <w:jc w:val="both"/>
        <w:rPr>
          <w:rFonts w:ascii="Palatino Linotype" w:hAnsi="Palatino Linotype" w:cs="Arial"/>
        </w:rPr>
      </w:pPr>
    </w:p>
    <w:p w:rsidR="006D1548" w:rsidRDefault="006D1548" w:rsidP="00D8729F">
      <w:pPr>
        <w:pStyle w:val="Prrafodelista"/>
        <w:autoSpaceDE w:val="0"/>
        <w:autoSpaceDN w:val="0"/>
        <w:adjustRightInd w:val="0"/>
        <w:spacing w:line="360" w:lineRule="auto"/>
        <w:ind w:left="0"/>
        <w:jc w:val="both"/>
        <w:rPr>
          <w:rFonts w:ascii="Palatino Linotype" w:hAnsi="Palatino Linotype" w:cs="Arial"/>
          <w:b/>
        </w:rPr>
      </w:pPr>
      <w:r w:rsidRPr="000E1163">
        <w:rPr>
          <w:rFonts w:ascii="Palatino Linotype" w:hAnsi="Palatino Linotype" w:cs="Arial"/>
        </w:rPr>
        <w:t xml:space="preserve">El estudio de los presentes recursos de revisión tiene como antecedentes, que </w:t>
      </w:r>
      <w:proofErr w:type="gramStart"/>
      <w:r w:rsidRPr="000E1163">
        <w:rPr>
          <w:rFonts w:ascii="Palatino Linotype" w:hAnsi="Palatino Linotype" w:cs="Arial"/>
        </w:rPr>
        <w:t>la</w:t>
      </w:r>
      <w:proofErr w:type="gramEnd"/>
      <w:r w:rsidRPr="000E1163">
        <w:rPr>
          <w:rFonts w:ascii="Palatino Linotype" w:hAnsi="Palatino Linotype" w:cs="Arial"/>
        </w:rPr>
        <w:t xml:space="preserve"> hoy parte </w:t>
      </w:r>
      <w:r w:rsidRPr="000E1163">
        <w:rPr>
          <w:rFonts w:ascii="Palatino Linotype" w:hAnsi="Palatino Linotype" w:cs="Arial"/>
          <w:b/>
        </w:rPr>
        <w:t xml:space="preserve">Recurrente </w:t>
      </w:r>
      <w:r w:rsidRPr="000E1163">
        <w:rPr>
          <w:rFonts w:ascii="Palatino Linotype" w:hAnsi="Palatino Linotype" w:cs="Arial"/>
        </w:rPr>
        <w:t xml:space="preserve">solicitó a la </w:t>
      </w:r>
      <w:r w:rsidRPr="000E1163">
        <w:rPr>
          <w:rFonts w:ascii="Palatino Linotype" w:hAnsi="Palatino Linotype" w:cs="Arial"/>
          <w:b/>
        </w:rPr>
        <w:t>Secretaría de Movilidad</w:t>
      </w:r>
      <w:r w:rsidRPr="000E1163">
        <w:rPr>
          <w:rFonts w:ascii="Palatino Linotype" w:hAnsi="Palatino Linotype" w:cs="Arial"/>
        </w:rPr>
        <w:t>,</w:t>
      </w:r>
      <w:r w:rsidRPr="000E1163">
        <w:rPr>
          <w:rFonts w:ascii="Palatino Linotype" w:hAnsi="Palatino Linotype" w:cs="Arial"/>
          <w:b/>
        </w:rPr>
        <w:t xml:space="preserve"> </w:t>
      </w:r>
      <w:r w:rsidRPr="000E1163">
        <w:rPr>
          <w:rFonts w:ascii="Palatino Linotype" w:hAnsi="Palatino Linotype" w:cs="Arial"/>
        </w:rPr>
        <w:t>lo siguiente:</w:t>
      </w:r>
      <w:r w:rsidRPr="000E1163">
        <w:rPr>
          <w:rFonts w:ascii="Palatino Linotype" w:hAnsi="Palatino Linotype" w:cs="Arial"/>
          <w:b/>
        </w:rPr>
        <w:t xml:space="preserve"> </w:t>
      </w:r>
    </w:p>
    <w:p w:rsidR="006D1548" w:rsidRDefault="006D1548" w:rsidP="00D8729F">
      <w:pPr>
        <w:autoSpaceDE w:val="0"/>
        <w:autoSpaceDN w:val="0"/>
        <w:adjustRightInd w:val="0"/>
        <w:spacing w:after="0" w:line="360" w:lineRule="auto"/>
        <w:contextualSpacing/>
        <w:jc w:val="both"/>
        <w:rPr>
          <w:rFonts w:ascii="Palatino Linotype" w:hAnsi="Palatino Linotype" w:cs="Arial"/>
          <w:sz w:val="24"/>
          <w:szCs w:val="24"/>
        </w:rPr>
      </w:pPr>
    </w:p>
    <w:p w:rsidR="00D65948" w:rsidRDefault="00D65948" w:rsidP="00D8729F">
      <w:pPr>
        <w:autoSpaceDE w:val="0"/>
        <w:autoSpaceDN w:val="0"/>
        <w:adjustRightInd w:val="0"/>
        <w:spacing w:after="0" w:line="360" w:lineRule="auto"/>
        <w:contextualSpacing/>
        <w:jc w:val="both"/>
        <w:rPr>
          <w:rFonts w:ascii="Palatino Linotype" w:hAnsi="Palatino Linotype" w:cs="Arial"/>
          <w:sz w:val="24"/>
          <w:szCs w:val="24"/>
        </w:rPr>
      </w:pPr>
      <w:r>
        <w:rPr>
          <w:rFonts w:ascii="Palatino Linotype" w:hAnsi="Palatino Linotype" w:cs="Arial"/>
          <w:sz w:val="24"/>
          <w:szCs w:val="24"/>
        </w:rPr>
        <w:t>De los municipios de</w:t>
      </w:r>
      <w:r w:rsidRPr="00D65948">
        <w:t xml:space="preserve"> </w:t>
      </w:r>
      <w:r w:rsidRPr="00D65948">
        <w:rPr>
          <w:rFonts w:ascii="Palatino Linotype" w:hAnsi="Palatino Linotype" w:cs="Arial"/>
          <w:sz w:val="24"/>
          <w:szCs w:val="24"/>
        </w:rPr>
        <w:t>Naucalpan</w:t>
      </w:r>
      <w:r>
        <w:rPr>
          <w:rFonts w:ascii="Palatino Linotype" w:hAnsi="Palatino Linotype" w:cs="Arial"/>
          <w:sz w:val="24"/>
          <w:szCs w:val="24"/>
        </w:rPr>
        <w:t>,</w:t>
      </w:r>
      <w:r w:rsidRPr="00D65948">
        <w:t xml:space="preserve"> </w:t>
      </w:r>
      <w:r w:rsidRPr="00D65948">
        <w:rPr>
          <w:rFonts w:ascii="Palatino Linotype" w:hAnsi="Palatino Linotype" w:cs="Arial"/>
          <w:sz w:val="24"/>
          <w:szCs w:val="24"/>
        </w:rPr>
        <w:t>Villa del Carbón</w:t>
      </w:r>
      <w:r>
        <w:rPr>
          <w:rFonts w:ascii="Palatino Linotype" w:hAnsi="Palatino Linotype" w:cs="Arial"/>
          <w:sz w:val="24"/>
          <w:szCs w:val="24"/>
        </w:rPr>
        <w:t>,</w:t>
      </w:r>
      <w:r w:rsidRPr="00D65948">
        <w:t xml:space="preserve"> </w:t>
      </w:r>
      <w:r w:rsidRPr="00D65948">
        <w:rPr>
          <w:rFonts w:ascii="Palatino Linotype" w:hAnsi="Palatino Linotype" w:cs="Arial"/>
          <w:sz w:val="24"/>
          <w:szCs w:val="24"/>
        </w:rPr>
        <w:t>Tultitlán</w:t>
      </w:r>
      <w:r>
        <w:rPr>
          <w:rFonts w:ascii="Palatino Linotype" w:hAnsi="Palatino Linotype" w:cs="Arial"/>
          <w:sz w:val="24"/>
          <w:szCs w:val="24"/>
        </w:rPr>
        <w:t xml:space="preserve">, </w:t>
      </w:r>
      <w:r w:rsidRPr="00D65948">
        <w:rPr>
          <w:rFonts w:ascii="Palatino Linotype" w:hAnsi="Palatino Linotype" w:cs="Arial"/>
          <w:sz w:val="24"/>
          <w:szCs w:val="24"/>
        </w:rPr>
        <w:t>Cuautitlán Izcalli</w:t>
      </w:r>
      <w:r>
        <w:rPr>
          <w:rFonts w:ascii="Palatino Linotype" w:hAnsi="Palatino Linotype" w:cs="Arial"/>
          <w:sz w:val="24"/>
          <w:szCs w:val="24"/>
        </w:rPr>
        <w:t>,</w:t>
      </w:r>
      <w:r w:rsidRPr="00D65948">
        <w:t xml:space="preserve"> </w:t>
      </w:r>
      <w:r w:rsidRPr="00D65948">
        <w:rPr>
          <w:rFonts w:ascii="Palatino Linotype" w:hAnsi="Palatino Linotype" w:cs="Arial"/>
          <w:sz w:val="24"/>
          <w:szCs w:val="24"/>
        </w:rPr>
        <w:t>Tultepec</w:t>
      </w:r>
      <w:r>
        <w:rPr>
          <w:rFonts w:ascii="Palatino Linotype" w:hAnsi="Palatino Linotype" w:cs="Arial"/>
          <w:sz w:val="24"/>
          <w:szCs w:val="24"/>
        </w:rPr>
        <w:t xml:space="preserve">, </w:t>
      </w:r>
      <w:r w:rsidRPr="00D65948">
        <w:rPr>
          <w:rFonts w:ascii="Palatino Linotype" w:hAnsi="Palatino Linotype" w:cs="Arial"/>
          <w:sz w:val="24"/>
          <w:szCs w:val="24"/>
        </w:rPr>
        <w:t>Tepotzotlán</w:t>
      </w:r>
      <w:r>
        <w:rPr>
          <w:rFonts w:ascii="Palatino Linotype" w:hAnsi="Palatino Linotype" w:cs="Arial"/>
          <w:sz w:val="24"/>
          <w:szCs w:val="24"/>
        </w:rPr>
        <w:t>,</w:t>
      </w:r>
      <w:r w:rsidRPr="00D65948">
        <w:t xml:space="preserve"> </w:t>
      </w:r>
      <w:r w:rsidRPr="00D65948">
        <w:rPr>
          <w:rFonts w:ascii="Palatino Linotype" w:hAnsi="Palatino Linotype" w:cs="Arial"/>
          <w:sz w:val="24"/>
          <w:szCs w:val="24"/>
        </w:rPr>
        <w:t>Teoloyucan</w:t>
      </w:r>
      <w:r>
        <w:rPr>
          <w:rFonts w:ascii="Palatino Linotype" w:hAnsi="Palatino Linotype" w:cs="Arial"/>
          <w:sz w:val="24"/>
          <w:szCs w:val="24"/>
        </w:rPr>
        <w:t>,</w:t>
      </w:r>
      <w:r w:rsidRPr="00D65948">
        <w:t xml:space="preserve"> </w:t>
      </w:r>
      <w:r w:rsidRPr="00D65948">
        <w:rPr>
          <w:rFonts w:ascii="Palatino Linotype" w:hAnsi="Palatino Linotype" w:cs="Arial"/>
          <w:sz w:val="24"/>
          <w:szCs w:val="24"/>
        </w:rPr>
        <w:t>Melchor Ocampo</w:t>
      </w:r>
      <w:r>
        <w:rPr>
          <w:rFonts w:ascii="Palatino Linotype" w:hAnsi="Palatino Linotype" w:cs="Arial"/>
          <w:sz w:val="24"/>
          <w:szCs w:val="24"/>
        </w:rPr>
        <w:t>,</w:t>
      </w:r>
      <w:r w:rsidRPr="00D65948">
        <w:t xml:space="preserve"> </w:t>
      </w:r>
      <w:r w:rsidRPr="00D65948">
        <w:rPr>
          <w:rFonts w:ascii="Palatino Linotype" w:hAnsi="Palatino Linotype" w:cs="Arial"/>
          <w:sz w:val="24"/>
          <w:szCs w:val="24"/>
        </w:rPr>
        <w:t>Huehuetoca</w:t>
      </w:r>
      <w:r>
        <w:rPr>
          <w:rFonts w:ascii="Palatino Linotype" w:hAnsi="Palatino Linotype" w:cs="Arial"/>
          <w:sz w:val="24"/>
          <w:szCs w:val="24"/>
        </w:rPr>
        <w:t xml:space="preserve">, </w:t>
      </w:r>
      <w:r w:rsidRPr="00D65948">
        <w:rPr>
          <w:rFonts w:ascii="Palatino Linotype" w:hAnsi="Palatino Linotype" w:cs="Arial"/>
          <w:sz w:val="24"/>
          <w:szCs w:val="24"/>
        </w:rPr>
        <w:t>Cuautitlán</w:t>
      </w:r>
      <w:r>
        <w:rPr>
          <w:rFonts w:ascii="Palatino Linotype" w:hAnsi="Palatino Linotype" w:cs="Arial"/>
          <w:sz w:val="24"/>
          <w:szCs w:val="24"/>
        </w:rPr>
        <w:t xml:space="preserve"> y </w:t>
      </w:r>
      <w:r w:rsidRPr="00D65948">
        <w:rPr>
          <w:rFonts w:ascii="Palatino Linotype" w:hAnsi="Palatino Linotype" w:cs="Arial"/>
          <w:sz w:val="24"/>
          <w:szCs w:val="24"/>
        </w:rPr>
        <w:t>Coacalco de Berriozábal</w:t>
      </w:r>
      <w:r>
        <w:rPr>
          <w:rFonts w:ascii="Palatino Linotype" w:hAnsi="Palatino Linotype" w:cs="Arial"/>
          <w:sz w:val="24"/>
          <w:szCs w:val="24"/>
        </w:rPr>
        <w:t>:</w:t>
      </w:r>
    </w:p>
    <w:p w:rsidR="00D65948" w:rsidRPr="00C86F21" w:rsidRDefault="00D65948" w:rsidP="00D8729F">
      <w:pPr>
        <w:autoSpaceDE w:val="0"/>
        <w:autoSpaceDN w:val="0"/>
        <w:adjustRightInd w:val="0"/>
        <w:spacing w:after="0" w:line="360" w:lineRule="auto"/>
        <w:contextualSpacing/>
        <w:jc w:val="both"/>
        <w:rPr>
          <w:rFonts w:ascii="Palatino Linotype" w:hAnsi="Palatino Linotype" w:cs="Arial"/>
          <w:sz w:val="24"/>
          <w:szCs w:val="24"/>
        </w:rPr>
      </w:pPr>
    </w:p>
    <w:p w:rsidR="00D65948" w:rsidRDefault="00D65948" w:rsidP="00D8729F">
      <w:pPr>
        <w:pStyle w:val="Prrafodelista"/>
        <w:numPr>
          <w:ilvl w:val="0"/>
          <w:numId w:val="5"/>
        </w:numPr>
        <w:spacing w:line="360" w:lineRule="auto"/>
        <w:ind w:right="49"/>
        <w:jc w:val="both"/>
        <w:rPr>
          <w:rFonts w:ascii="Palatino Linotype" w:hAnsi="Palatino Linotype"/>
          <w:lang w:eastAsia="es-MX"/>
        </w:rPr>
      </w:pPr>
      <w:r>
        <w:rPr>
          <w:rFonts w:ascii="Palatino Linotype" w:hAnsi="Palatino Linotype"/>
          <w:lang w:eastAsia="es-MX"/>
        </w:rPr>
        <w:t>T</w:t>
      </w:r>
      <w:r w:rsidRPr="00D65948">
        <w:rPr>
          <w:rFonts w:ascii="Palatino Linotype" w:hAnsi="Palatino Linotype"/>
          <w:lang w:eastAsia="es-MX"/>
        </w:rPr>
        <w:t>odos los mapas de las rutas y derroteros que corren en el municipio y los que estas registrados en el Centro de Contro</w:t>
      </w:r>
      <w:r>
        <w:rPr>
          <w:rFonts w:ascii="Palatino Linotype" w:hAnsi="Palatino Linotype"/>
          <w:lang w:eastAsia="es-MX"/>
        </w:rPr>
        <w:t>l de la Secretaría de Movilidad;</w:t>
      </w:r>
    </w:p>
    <w:p w:rsidR="00D65948" w:rsidRDefault="00D65948" w:rsidP="00D8729F">
      <w:pPr>
        <w:pStyle w:val="Prrafodelista"/>
        <w:numPr>
          <w:ilvl w:val="0"/>
          <w:numId w:val="5"/>
        </w:numPr>
        <w:spacing w:line="360" w:lineRule="auto"/>
        <w:ind w:right="49"/>
        <w:jc w:val="both"/>
        <w:rPr>
          <w:rFonts w:ascii="Palatino Linotype" w:hAnsi="Palatino Linotype"/>
          <w:lang w:eastAsia="es-MX"/>
        </w:rPr>
      </w:pPr>
      <w:r>
        <w:rPr>
          <w:rFonts w:ascii="Palatino Linotype" w:hAnsi="Palatino Linotype"/>
          <w:lang w:eastAsia="es-MX"/>
        </w:rPr>
        <w:t>C</w:t>
      </w:r>
      <w:r w:rsidRPr="00D65948">
        <w:rPr>
          <w:rFonts w:ascii="Palatino Linotype" w:hAnsi="Palatino Linotype"/>
          <w:lang w:eastAsia="es-MX"/>
        </w:rPr>
        <w:t>u</w:t>
      </w:r>
      <w:r>
        <w:rPr>
          <w:rFonts w:ascii="Palatino Linotype" w:hAnsi="Palatino Linotype"/>
          <w:lang w:eastAsia="es-MX"/>
        </w:rPr>
        <w:t>á</w:t>
      </w:r>
      <w:r w:rsidRPr="00D65948">
        <w:rPr>
          <w:rFonts w:ascii="Palatino Linotype" w:hAnsi="Palatino Linotype"/>
          <w:lang w:eastAsia="es-MX"/>
        </w:rPr>
        <w:t>ntas unidades brindan el servicio por derrotero y los mapas en el estado que estén no importa el formato.</w:t>
      </w:r>
    </w:p>
    <w:p w:rsidR="00D65948" w:rsidRDefault="00D65948" w:rsidP="00D8729F">
      <w:pPr>
        <w:spacing w:after="0" w:line="360" w:lineRule="auto"/>
        <w:ind w:left="360" w:right="49"/>
        <w:jc w:val="both"/>
        <w:rPr>
          <w:rFonts w:ascii="Palatino Linotype" w:eastAsia="Calibri" w:hAnsi="Palatino Linotype"/>
          <w:lang w:val="es-ES_tradnl"/>
        </w:rPr>
      </w:pPr>
    </w:p>
    <w:p w:rsidR="006D1548" w:rsidRPr="000E1163" w:rsidRDefault="006D1548" w:rsidP="00D8729F">
      <w:pPr>
        <w:spacing w:after="0" w:line="360" w:lineRule="auto"/>
        <w:ind w:right="49"/>
        <w:jc w:val="both"/>
        <w:rPr>
          <w:rFonts w:ascii="Palatino Linotype" w:hAnsi="Palatino Linotype"/>
          <w:sz w:val="24"/>
          <w:lang w:eastAsia="es-MX"/>
        </w:rPr>
      </w:pPr>
      <w:r w:rsidRPr="00D65948">
        <w:rPr>
          <w:rFonts w:ascii="Palatino Linotype" w:eastAsia="Calibri" w:hAnsi="Palatino Linotype"/>
          <w:sz w:val="24"/>
          <w:szCs w:val="24"/>
          <w:lang w:val="es-ES_tradnl"/>
        </w:rPr>
        <w:t>Atentos a</w:t>
      </w:r>
      <w:r w:rsidRPr="00D65948">
        <w:rPr>
          <w:rFonts w:ascii="Palatino Linotype" w:hAnsi="Palatino Linotype"/>
          <w:sz w:val="24"/>
          <w:szCs w:val="24"/>
          <w:lang w:eastAsia="es-MX"/>
        </w:rPr>
        <w:t xml:space="preserve"> las solicitudes de información</w:t>
      </w:r>
      <w:r w:rsidRPr="00D65948">
        <w:rPr>
          <w:rFonts w:ascii="Palatino Linotype" w:eastAsia="Calibri" w:hAnsi="Palatino Linotype"/>
          <w:sz w:val="24"/>
          <w:szCs w:val="24"/>
          <w:lang w:val="es-ES_tradnl"/>
        </w:rPr>
        <w:t>, e</w:t>
      </w:r>
      <w:r w:rsidRPr="00D65948">
        <w:rPr>
          <w:rFonts w:ascii="Palatino Linotype" w:hAnsi="Palatino Linotype"/>
          <w:sz w:val="24"/>
          <w:szCs w:val="24"/>
          <w:lang w:eastAsia="es-MX"/>
        </w:rPr>
        <w:t>l</w:t>
      </w:r>
      <w:r w:rsidRPr="00D65948">
        <w:rPr>
          <w:rFonts w:ascii="Palatino Linotype" w:hAnsi="Palatino Linotype"/>
          <w:b/>
          <w:sz w:val="24"/>
          <w:szCs w:val="24"/>
          <w:lang w:eastAsia="es-MX"/>
        </w:rPr>
        <w:t xml:space="preserve"> </w:t>
      </w:r>
      <w:r w:rsidRPr="00D65948">
        <w:rPr>
          <w:rFonts w:ascii="Palatino Linotype" w:hAnsi="Palatino Linotype"/>
          <w:sz w:val="24"/>
          <w:szCs w:val="24"/>
          <w:lang w:eastAsia="es-MX"/>
        </w:rPr>
        <w:t xml:space="preserve">Sujeto Obligado, emitió sus respuestas, </w:t>
      </w:r>
      <w:r w:rsidRPr="000E1163">
        <w:rPr>
          <w:rFonts w:ascii="Palatino Linotype" w:hAnsi="Palatino Linotype"/>
          <w:sz w:val="24"/>
          <w:lang w:eastAsia="es-MX"/>
        </w:rPr>
        <w:t>a</w:t>
      </w:r>
      <w:r w:rsidR="00D14410">
        <w:rPr>
          <w:rFonts w:ascii="Palatino Linotype" w:hAnsi="Palatino Linotype"/>
          <w:sz w:val="24"/>
          <w:lang w:eastAsia="es-MX"/>
        </w:rPr>
        <w:t xml:space="preserve"> través de</w:t>
      </w:r>
      <w:r w:rsidRPr="000E1163">
        <w:rPr>
          <w:rFonts w:ascii="Palatino Linotype" w:hAnsi="Palatino Linotype"/>
          <w:sz w:val="24"/>
          <w:lang w:eastAsia="es-MX"/>
        </w:rPr>
        <w:t xml:space="preserve"> diversos archivos electrónicos de los cuales, </w:t>
      </w:r>
      <w:r w:rsidRPr="000E1163">
        <w:rPr>
          <w:rFonts w:ascii="Palatino Linotype" w:eastAsia="Calibri" w:hAnsi="Palatino Linotype"/>
          <w:sz w:val="24"/>
          <w:lang w:val="es-ES_tradnl"/>
        </w:rPr>
        <w:t>para un mejor estudio y análisis del asunto, resulta necesario la elaboración de un cuadro comparativo que permita confrontar los requerimientos de información con la respuesta proporcionada, a efecto de poder estar en posibilidades de advertir, si se tienen por atendidos, por lo que se procede en los términos siguientes:</w:t>
      </w:r>
    </w:p>
    <w:p w:rsidR="006D1548" w:rsidRPr="000E1163" w:rsidRDefault="006D1548" w:rsidP="00D8729F">
      <w:pPr>
        <w:spacing w:after="0" w:line="360" w:lineRule="auto"/>
        <w:jc w:val="both"/>
        <w:rPr>
          <w:rFonts w:ascii="Palatino Linotype" w:hAnsi="Palatino Linotype" w:cs="Arial"/>
        </w:rPr>
      </w:pPr>
    </w:p>
    <w:tbl>
      <w:tblPr>
        <w:tblStyle w:val="Tablaconcuadrcula"/>
        <w:tblW w:w="9257" w:type="dxa"/>
        <w:tblInd w:w="137" w:type="dxa"/>
        <w:tblLook w:val="04A0" w:firstRow="1" w:lastRow="0" w:firstColumn="1" w:lastColumn="0" w:noHBand="0" w:noVBand="1"/>
      </w:tblPr>
      <w:tblGrid>
        <w:gridCol w:w="2954"/>
        <w:gridCol w:w="4324"/>
        <w:gridCol w:w="1979"/>
      </w:tblGrid>
      <w:tr w:rsidR="006D1548" w:rsidRPr="000E1163" w:rsidTr="00123D36">
        <w:trPr>
          <w:trHeight w:val="454"/>
          <w:tblHeader/>
        </w:trPr>
        <w:tc>
          <w:tcPr>
            <w:tcW w:w="2954" w:type="dxa"/>
            <w:shd w:val="clear" w:color="auto" w:fill="AEAAAA" w:themeFill="background2" w:themeFillShade="BF"/>
            <w:vAlign w:val="center"/>
          </w:tcPr>
          <w:p w:rsidR="006D1548" w:rsidRPr="000E1163" w:rsidRDefault="006D1548" w:rsidP="00D8729F">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lastRenderedPageBreak/>
              <w:t xml:space="preserve">Solicitud de información  </w:t>
            </w:r>
          </w:p>
        </w:tc>
        <w:tc>
          <w:tcPr>
            <w:tcW w:w="4324" w:type="dxa"/>
            <w:shd w:val="clear" w:color="auto" w:fill="AEAAAA" w:themeFill="background2" w:themeFillShade="BF"/>
            <w:vAlign w:val="center"/>
          </w:tcPr>
          <w:p w:rsidR="006D1548" w:rsidRPr="000E1163" w:rsidRDefault="006D1548" w:rsidP="00D8729F">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Respuesta del Sujeto Obligado</w:t>
            </w:r>
          </w:p>
        </w:tc>
        <w:tc>
          <w:tcPr>
            <w:tcW w:w="1979" w:type="dxa"/>
            <w:shd w:val="clear" w:color="auto" w:fill="AEAAAA" w:themeFill="background2" w:themeFillShade="BF"/>
            <w:vAlign w:val="center"/>
          </w:tcPr>
          <w:p w:rsidR="006D1548" w:rsidRPr="000E1163" w:rsidRDefault="006D1548" w:rsidP="00D8729F">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Cumplimiento</w:t>
            </w:r>
          </w:p>
        </w:tc>
      </w:tr>
      <w:tr w:rsidR="00D14410" w:rsidRPr="000E1163" w:rsidTr="000441CB">
        <w:trPr>
          <w:trHeight w:val="454"/>
          <w:tblHeader/>
        </w:trPr>
        <w:tc>
          <w:tcPr>
            <w:tcW w:w="9257" w:type="dxa"/>
            <w:gridSpan w:val="3"/>
            <w:shd w:val="clear" w:color="auto" w:fill="AEAAAA" w:themeFill="background2" w:themeFillShade="BF"/>
            <w:vAlign w:val="center"/>
          </w:tcPr>
          <w:p w:rsidR="00D14410" w:rsidRPr="000E1163" w:rsidRDefault="00D14410" w:rsidP="00D8729F">
            <w:pPr>
              <w:jc w:val="both"/>
              <w:rPr>
                <w:rFonts w:ascii="Palatino Linotype" w:hAnsi="Palatino Linotype" w:cs="Arial"/>
                <w:b/>
                <w:sz w:val="24"/>
                <w:szCs w:val="20"/>
                <w:lang w:val="es-419"/>
              </w:rPr>
            </w:pPr>
            <w:r w:rsidRPr="00D14410">
              <w:rPr>
                <w:rFonts w:ascii="Palatino Linotype" w:hAnsi="Palatino Linotype" w:cs="Arial"/>
                <w:b/>
                <w:sz w:val="24"/>
                <w:szCs w:val="20"/>
                <w:lang w:val="es-419"/>
              </w:rPr>
              <w:t>De los municipios de Naucalpan, Villa del Carbón, Tultitlán, Cuautitlán Izcalli, Tultepec, Tepotzotlán, Teoloyucan, Melchor Ocampo, Huehuetoca, Cuautitlán y Coacalco de Berriozábal:</w:t>
            </w:r>
          </w:p>
        </w:tc>
      </w:tr>
      <w:tr w:rsidR="00486641" w:rsidRPr="000E1163" w:rsidTr="00123D36">
        <w:trPr>
          <w:trHeight w:val="587"/>
        </w:trPr>
        <w:tc>
          <w:tcPr>
            <w:tcW w:w="2954" w:type="dxa"/>
            <w:vAlign w:val="center"/>
          </w:tcPr>
          <w:p w:rsidR="00486641" w:rsidRPr="00486641" w:rsidRDefault="00486641" w:rsidP="00D8729F">
            <w:pPr>
              <w:pStyle w:val="Prrafodelista"/>
              <w:numPr>
                <w:ilvl w:val="0"/>
                <w:numId w:val="34"/>
              </w:numPr>
              <w:spacing w:line="360" w:lineRule="auto"/>
              <w:ind w:right="49"/>
              <w:jc w:val="both"/>
              <w:rPr>
                <w:rFonts w:ascii="Palatino Linotype" w:hAnsi="Palatino Linotype"/>
                <w:sz w:val="20"/>
                <w:lang w:eastAsia="es-MX"/>
              </w:rPr>
            </w:pPr>
            <w:r w:rsidRPr="00486641">
              <w:rPr>
                <w:rFonts w:ascii="Palatino Linotype" w:hAnsi="Palatino Linotype"/>
                <w:sz w:val="20"/>
                <w:lang w:eastAsia="es-MX"/>
              </w:rPr>
              <w:t xml:space="preserve">Todos los </w:t>
            </w:r>
            <w:r w:rsidRPr="00486641">
              <w:rPr>
                <w:rFonts w:ascii="Palatino Linotype" w:hAnsi="Palatino Linotype"/>
                <w:b/>
                <w:sz w:val="20"/>
                <w:lang w:eastAsia="es-MX"/>
              </w:rPr>
              <w:t>mapas de las rutas y derroteros que corren en el municipio</w:t>
            </w:r>
            <w:r w:rsidRPr="00486641">
              <w:rPr>
                <w:rFonts w:ascii="Palatino Linotype" w:hAnsi="Palatino Linotype"/>
                <w:sz w:val="20"/>
                <w:lang w:eastAsia="es-MX"/>
              </w:rPr>
              <w:t xml:space="preserve"> </w:t>
            </w:r>
            <w:r w:rsidRPr="00486641">
              <w:rPr>
                <w:rFonts w:ascii="Palatino Linotype" w:hAnsi="Palatino Linotype"/>
                <w:b/>
                <w:sz w:val="20"/>
                <w:lang w:eastAsia="es-MX"/>
              </w:rPr>
              <w:t>y los que estas registrados en el Centro de Control</w:t>
            </w:r>
            <w:r w:rsidRPr="00486641">
              <w:rPr>
                <w:rFonts w:ascii="Palatino Linotype" w:hAnsi="Palatino Linotype"/>
                <w:sz w:val="20"/>
                <w:lang w:eastAsia="es-MX"/>
              </w:rPr>
              <w:t xml:space="preserve"> de la Secretaría de Movilidad;</w:t>
            </w:r>
          </w:p>
          <w:p w:rsidR="00486641" w:rsidRPr="000E1163" w:rsidRDefault="00486641" w:rsidP="00D8729F">
            <w:pPr>
              <w:pStyle w:val="Prrafodelista"/>
              <w:spacing w:line="276" w:lineRule="auto"/>
              <w:ind w:left="720" w:right="49"/>
              <w:jc w:val="both"/>
              <w:rPr>
                <w:rFonts w:ascii="Palatino Linotype" w:hAnsi="Palatino Linotype" w:cs="Arial"/>
                <w:i/>
                <w:sz w:val="20"/>
                <w:szCs w:val="20"/>
                <w:lang w:val="en-US"/>
              </w:rPr>
            </w:pPr>
          </w:p>
        </w:tc>
        <w:tc>
          <w:tcPr>
            <w:tcW w:w="4324" w:type="dxa"/>
            <w:vMerge w:val="restart"/>
          </w:tcPr>
          <w:p w:rsidR="00486641" w:rsidRDefault="00486641" w:rsidP="00D8729F">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685271">
              <w:rPr>
                <w:rStyle w:val="Hipervnculo"/>
                <w:rFonts w:ascii="Palatino Linotype" w:hAnsi="Palatino Linotype" w:cs="Arial"/>
                <w:b/>
                <w:bCs/>
                <w:i/>
                <w:color w:val="000000" w:themeColor="text1"/>
                <w:sz w:val="20"/>
                <w:u w:val="none"/>
              </w:rPr>
              <w:t>“Respuesta a solicitud 655.pdf”</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consistente en</w:t>
            </w:r>
            <w:r w:rsidRPr="000E1163">
              <w:rPr>
                <w:rStyle w:val="Hipervnculo"/>
                <w:rFonts w:ascii="Palatino Linotype" w:hAnsi="Palatino Linotype" w:cs="Arial"/>
                <w:bCs/>
                <w:color w:val="000000" w:themeColor="text1"/>
                <w:sz w:val="20"/>
                <w:u w:val="none"/>
              </w:rPr>
              <w:t xml:space="preserve"> oficio, </w:t>
            </w:r>
            <w:r>
              <w:rPr>
                <w:rStyle w:val="Hipervnculo"/>
                <w:rFonts w:ascii="Palatino Linotype" w:hAnsi="Palatino Linotype" w:cs="Arial"/>
                <w:bCs/>
                <w:color w:val="000000" w:themeColor="text1"/>
                <w:sz w:val="20"/>
                <w:u w:val="none"/>
              </w:rPr>
              <w:t>de fecha once de octubre de dos mil veinticuatro, a través del cual el Titular de la Unidad de Transparencia informó las respuestas emitidas por los servidores públicos siguientes:</w:t>
            </w: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 xml:space="preserve">- </w:t>
            </w:r>
            <w:r w:rsidRPr="007B2C6D">
              <w:rPr>
                <w:rStyle w:val="Hipervnculo"/>
                <w:rFonts w:ascii="Palatino Linotype" w:hAnsi="Palatino Linotype" w:cs="Arial"/>
                <w:b/>
                <w:bCs/>
                <w:color w:val="000000" w:themeColor="text1"/>
                <w:sz w:val="20"/>
                <w:u w:val="none"/>
              </w:rPr>
              <w:t>Coordinación de Informática</w:t>
            </w:r>
            <w:r>
              <w:rPr>
                <w:rStyle w:val="Hipervnculo"/>
                <w:rFonts w:ascii="Palatino Linotype" w:hAnsi="Palatino Linotype" w:cs="Arial"/>
                <w:bCs/>
                <w:color w:val="000000" w:themeColor="text1"/>
                <w:sz w:val="20"/>
                <w:u w:val="none"/>
              </w:rPr>
              <w:t>: manifestó que el objetivo y las funciones de la unidad administrativa no son facultades relativas a lo peticionado, sin embargo, se realizó búsqueda sin localizar información.</w:t>
            </w:r>
          </w:p>
          <w:p w:rsidR="0048664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General de Movilidad Zona II</w:t>
            </w:r>
            <w:r>
              <w:rPr>
                <w:rStyle w:val="Hipervnculo"/>
                <w:rFonts w:ascii="Palatino Linotype" w:hAnsi="Palatino Linotype" w:cs="Arial"/>
                <w:bCs/>
                <w:color w:val="000000" w:themeColor="text1"/>
                <w:sz w:val="20"/>
                <w:u w:val="none"/>
              </w:rPr>
              <w:t>: informó que después de</w:t>
            </w:r>
            <w:r>
              <w:t xml:space="preserve"> </w:t>
            </w:r>
            <w:r w:rsidRPr="006B01B1">
              <w:rPr>
                <w:rStyle w:val="Hipervnculo"/>
                <w:rFonts w:ascii="Palatino Linotype" w:hAnsi="Palatino Linotype" w:cs="Arial"/>
                <w:bCs/>
                <w:color w:val="000000" w:themeColor="text1"/>
                <w:sz w:val="20"/>
                <w:u w:val="none"/>
              </w:rPr>
              <w:t>una búsqueda exhaustiva, en los archivos físicos y electrónicos o algún otro medio de resguardo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documental de esa Dirección </w:t>
            </w:r>
            <w:r>
              <w:rPr>
                <w:rStyle w:val="Hipervnculo"/>
                <w:rFonts w:ascii="Palatino Linotype" w:hAnsi="Palatino Linotype" w:cs="Arial"/>
                <w:bCs/>
                <w:color w:val="000000" w:themeColor="text1"/>
                <w:sz w:val="20"/>
                <w:u w:val="none"/>
              </w:rPr>
              <w:t xml:space="preserve"> no se localizó la información peticionada, por lo que se encuentra imposibilitada para atender lo solicitado.</w:t>
            </w:r>
          </w:p>
          <w:p w:rsidR="00486641"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del Registro Estatal de Transporte Público</w:t>
            </w:r>
            <w:r>
              <w:rPr>
                <w:rStyle w:val="Hipervnculo"/>
                <w:rFonts w:ascii="Palatino Linotype" w:hAnsi="Palatino Linotype" w:cs="Arial"/>
                <w:bCs/>
                <w:color w:val="000000" w:themeColor="text1"/>
                <w:sz w:val="20"/>
                <w:u w:val="none"/>
              </w:rPr>
              <w:t xml:space="preserve">: informó que </w:t>
            </w:r>
            <w:r w:rsidRPr="006B01B1">
              <w:rPr>
                <w:rStyle w:val="Hipervnculo"/>
                <w:rFonts w:ascii="Palatino Linotype" w:hAnsi="Palatino Linotype" w:cs="Arial"/>
                <w:bCs/>
                <w:color w:val="000000" w:themeColor="text1"/>
                <w:sz w:val="20"/>
                <w:u w:val="none"/>
              </w:rPr>
              <w:t>esa Dirección únicamente tiene atribuciones para integrar y custodiar la información que con motivo del</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otorgamiento de concesiones y/o permisos se genere para la prestación del servicio de transporte</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público y sus movimientos adicionales.</w:t>
            </w:r>
            <w:r>
              <w:rPr>
                <w:rStyle w:val="Hipervnculo"/>
                <w:rFonts w:ascii="Palatino Linotype" w:hAnsi="Palatino Linotype" w:cs="Arial"/>
                <w:bCs/>
                <w:color w:val="000000" w:themeColor="text1"/>
                <w:sz w:val="20"/>
                <w:u w:val="none"/>
              </w:rPr>
              <w:t xml:space="preserve"> Además señaló </w:t>
            </w:r>
            <w:r w:rsidRPr="006B01B1">
              <w:rPr>
                <w:rStyle w:val="Hipervnculo"/>
                <w:rFonts w:ascii="Palatino Linotype" w:hAnsi="Palatino Linotype" w:cs="Arial"/>
                <w:b/>
                <w:bCs/>
                <w:color w:val="000000" w:themeColor="text1"/>
                <w:sz w:val="20"/>
                <w:u w:val="none"/>
              </w:rPr>
              <w:t>ruta</w:t>
            </w:r>
            <w:r w:rsidRPr="006B01B1">
              <w:rPr>
                <w:rStyle w:val="Hipervnculo"/>
                <w:rFonts w:ascii="Palatino Linotype" w:hAnsi="Palatino Linotype" w:cs="Arial"/>
                <w:bCs/>
                <w:color w:val="000000" w:themeColor="text1"/>
                <w:sz w:val="20"/>
                <w:u w:val="none"/>
              </w:rPr>
              <w:t xml:space="preserve"> es la dirección de un viaje con origen y destino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determinados, y </w:t>
            </w:r>
            <w:r w:rsidRPr="006B01B1">
              <w:rPr>
                <w:rStyle w:val="Hipervnculo"/>
                <w:rFonts w:ascii="Palatino Linotype" w:hAnsi="Palatino Linotype" w:cs="Arial"/>
                <w:b/>
                <w:bCs/>
                <w:color w:val="000000" w:themeColor="text1"/>
                <w:sz w:val="20"/>
                <w:u w:val="none"/>
              </w:rPr>
              <w:t>derrotero</w:t>
            </w:r>
            <w:r w:rsidRPr="006B01B1">
              <w:rPr>
                <w:rStyle w:val="Hipervnculo"/>
                <w:rFonts w:ascii="Palatino Linotype" w:hAnsi="Palatino Linotype" w:cs="Arial"/>
                <w:bCs/>
                <w:color w:val="000000" w:themeColor="text1"/>
                <w:sz w:val="20"/>
                <w:u w:val="none"/>
              </w:rPr>
              <w:t xml:space="preserve"> se refiere a el itinerario que ha de seguir la ruta desde su origen hasta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su destino y viceversa, lo descrito de conformidad con lo dispuesto en el artículo 65 incisos b y f</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del Reglamento de Transporte Publico y Servicios Conexos del Estado de México, </w:t>
            </w:r>
            <w:r>
              <w:rPr>
                <w:rStyle w:val="Hipervnculo"/>
                <w:rFonts w:ascii="Palatino Linotype" w:hAnsi="Palatino Linotype" w:cs="Arial"/>
                <w:bCs/>
                <w:color w:val="000000" w:themeColor="text1"/>
                <w:sz w:val="20"/>
                <w:u w:val="none"/>
              </w:rPr>
              <w:t>precisando</w:t>
            </w:r>
            <w:r w:rsidRPr="006B01B1">
              <w:rPr>
                <w:rStyle w:val="Hipervnculo"/>
                <w:rFonts w:ascii="Palatino Linotype" w:hAnsi="Palatino Linotype" w:cs="Arial"/>
                <w:bCs/>
                <w:color w:val="000000" w:themeColor="text1"/>
                <w:sz w:val="20"/>
                <w:u w:val="none"/>
              </w:rPr>
              <w:t xml:space="preserve"> que se refiere a elementos complementarios a las </w:t>
            </w:r>
            <w:r w:rsidRPr="006B01B1">
              <w:rPr>
                <w:rStyle w:val="Hipervnculo"/>
                <w:rFonts w:ascii="Palatino Linotype" w:hAnsi="Palatino Linotype" w:cs="Arial"/>
                <w:bCs/>
                <w:color w:val="000000" w:themeColor="text1"/>
                <w:sz w:val="20"/>
                <w:u w:val="none"/>
              </w:rPr>
              <w:lastRenderedPageBreak/>
              <w:t xml:space="preserve">concesiones, </w:t>
            </w:r>
            <w:r>
              <w:rPr>
                <w:rStyle w:val="Hipervnculo"/>
                <w:rFonts w:ascii="Palatino Linotype" w:hAnsi="Palatino Linotype" w:cs="Arial"/>
                <w:bCs/>
                <w:color w:val="000000" w:themeColor="text1"/>
                <w:sz w:val="20"/>
                <w:u w:val="none"/>
              </w:rPr>
              <w:t>por lo que</w:t>
            </w:r>
            <w:r w:rsidRPr="006B01B1">
              <w:rPr>
                <w:rStyle w:val="Hipervnculo"/>
                <w:rFonts w:ascii="Palatino Linotype" w:hAnsi="Palatino Linotype" w:cs="Arial"/>
                <w:bCs/>
                <w:color w:val="000000" w:themeColor="text1"/>
                <w:sz w:val="20"/>
                <w:u w:val="none"/>
              </w:rPr>
              <w:t xml:space="preserve"> esa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unidad administrativa no tiene atribuciones para suscribir los documentos para su debida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autorización, por </w:t>
            </w:r>
            <w:r>
              <w:rPr>
                <w:rStyle w:val="Hipervnculo"/>
                <w:rFonts w:ascii="Palatino Linotype" w:hAnsi="Palatino Linotype" w:cs="Arial"/>
                <w:bCs/>
                <w:color w:val="000000" w:themeColor="text1"/>
                <w:sz w:val="20"/>
                <w:u w:val="none"/>
              </w:rPr>
              <w:t>lo que</w:t>
            </w:r>
            <w:r w:rsidRPr="006B01B1">
              <w:rPr>
                <w:rStyle w:val="Hipervnculo"/>
                <w:rFonts w:ascii="Palatino Linotype" w:hAnsi="Palatino Linotype" w:cs="Arial"/>
                <w:bCs/>
                <w:color w:val="000000" w:themeColor="text1"/>
                <w:sz w:val="20"/>
                <w:u w:val="none"/>
              </w:rPr>
              <w:t>, no genera los documentos para tales efectos</w:t>
            </w:r>
            <w:r>
              <w:rPr>
                <w:rStyle w:val="Hipervnculo"/>
                <w:rFonts w:ascii="Palatino Linotype" w:hAnsi="Palatino Linotype" w:cs="Arial"/>
                <w:bCs/>
                <w:color w:val="000000" w:themeColor="text1"/>
                <w:sz w:val="20"/>
                <w:u w:val="none"/>
              </w:rPr>
              <w:t>.</w:t>
            </w: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Pr="00685271">
              <w:rPr>
                <w:rStyle w:val="Hipervnculo"/>
                <w:rFonts w:ascii="Palatino Linotype" w:hAnsi="Palatino Linotype" w:cs="Arial"/>
                <w:b/>
                <w:bCs/>
                <w:i/>
                <w:color w:val="000000" w:themeColor="text1"/>
                <w:sz w:val="20"/>
                <w:u w:val="none"/>
              </w:rPr>
              <w:t>Respuesta a solicitud 672.pdf</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consistente</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en</w:t>
            </w:r>
            <w:r w:rsidRPr="000E1163">
              <w:rPr>
                <w:rStyle w:val="Hipervnculo"/>
                <w:rFonts w:ascii="Palatino Linotype" w:hAnsi="Palatino Linotype" w:cs="Arial"/>
                <w:bCs/>
                <w:color w:val="000000" w:themeColor="text1"/>
                <w:sz w:val="20"/>
                <w:u w:val="none"/>
              </w:rPr>
              <w:t xml:space="preserve"> oficio </w:t>
            </w:r>
            <w:r>
              <w:rPr>
                <w:rStyle w:val="Hipervnculo"/>
                <w:rFonts w:ascii="Palatino Linotype" w:hAnsi="Palatino Linotype" w:cs="Arial"/>
                <w:bCs/>
                <w:color w:val="000000" w:themeColor="text1"/>
                <w:sz w:val="20"/>
                <w:u w:val="none"/>
              </w:rPr>
              <w:t>de fecha once de octubre de dos mil veinticuatro, a través del cual el Titular de la Unidad de Transparencia informó las respuestas emitidas por los servidores públicos siguientes:</w:t>
            </w: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 xml:space="preserve">- </w:t>
            </w:r>
            <w:r w:rsidRPr="007B2C6D">
              <w:rPr>
                <w:rStyle w:val="Hipervnculo"/>
                <w:rFonts w:ascii="Palatino Linotype" w:hAnsi="Palatino Linotype" w:cs="Arial"/>
                <w:b/>
                <w:bCs/>
                <w:color w:val="000000" w:themeColor="text1"/>
                <w:sz w:val="20"/>
                <w:u w:val="none"/>
              </w:rPr>
              <w:t>Coordinación de Informática</w:t>
            </w:r>
            <w:r>
              <w:rPr>
                <w:rStyle w:val="Hipervnculo"/>
                <w:rFonts w:ascii="Palatino Linotype" w:hAnsi="Palatino Linotype" w:cs="Arial"/>
                <w:bCs/>
                <w:color w:val="000000" w:themeColor="text1"/>
                <w:sz w:val="20"/>
                <w:u w:val="none"/>
              </w:rPr>
              <w:t>: manifestó que el objetivo y las funciones de la unidad administrativa no son facultades relativas a lo peticionado, sin embargo, se realizó búsqueda sin localizar información.</w:t>
            </w:r>
          </w:p>
          <w:p w:rsidR="0048664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General de Movilidad Zona II</w:t>
            </w:r>
            <w:r>
              <w:rPr>
                <w:rStyle w:val="Hipervnculo"/>
                <w:rFonts w:ascii="Palatino Linotype" w:hAnsi="Palatino Linotype" w:cs="Arial"/>
                <w:bCs/>
                <w:color w:val="000000" w:themeColor="text1"/>
                <w:sz w:val="20"/>
                <w:u w:val="none"/>
              </w:rPr>
              <w:t>: informó que después de</w:t>
            </w:r>
            <w:r>
              <w:t xml:space="preserve"> </w:t>
            </w:r>
            <w:r w:rsidRPr="006B01B1">
              <w:rPr>
                <w:rStyle w:val="Hipervnculo"/>
                <w:rFonts w:ascii="Palatino Linotype" w:hAnsi="Palatino Linotype" w:cs="Arial"/>
                <w:bCs/>
                <w:color w:val="000000" w:themeColor="text1"/>
                <w:sz w:val="20"/>
                <w:u w:val="none"/>
              </w:rPr>
              <w:t>una búsqueda exhaustiva, en los archivos físicos y electrónicos o algún otro medio de resguardo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documental de esa Dirección </w:t>
            </w:r>
            <w:r>
              <w:rPr>
                <w:rStyle w:val="Hipervnculo"/>
                <w:rFonts w:ascii="Palatino Linotype" w:hAnsi="Palatino Linotype" w:cs="Arial"/>
                <w:bCs/>
                <w:color w:val="000000" w:themeColor="text1"/>
                <w:sz w:val="20"/>
                <w:u w:val="none"/>
              </w:rPr>
              <w:t xml:space="preserve"> no se localizó la información peticionada, por lo que se encuentra imposibilitada para atender lo solicitado.</w:t>
            </w:r>
          </w:p>
          <w:p w:rsidR="00486641"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del Registro Estatal de Transporte Público</w:t>
            </w:r>
            <w:r>
              <w:rPr>
                <w:rStyle w:val="Hipervnculo"/>
                <w:rFonts w:ascii="Palatino Linotype" w:hAnsi="Palatino Linotype" w:cs="Arial"/>
                <w:bCs/>
                <w:color w:val="000000" w:themeColor="text1"/>
                <w:sz w:val="20"/>
                <w:u w:val="none"/>
              </w:rPr>
              <w:t xml:space="preserve">: informó que </w:t>
            </w:r>
            <w:r w:rsidRPr="006B01B1">
              <w:rPr>
                <w:rStyle w:val="Hipervnculo"/>
                <w:rFonts w:ascii="Palatino Linotype" w:hAnsi="Palatino Linotype" w:cs="Arial"/>
                <w:bCs/>
                <w:color w:val="000000" w:themeColor="text1"/>
                <w:sz w:val="20"/>
                <w:u w:val="none"/>
              </w:rPr>
              <w:t>esa Dirección únicamente tiene atribuciones para integrar y custodiar la información que con motivo del</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otorgamiento de concesiones y/o permisos se genere para la prestación del servicio de transporte</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público y sus movimientos adicionales.</w:t>
            </w:r>
            <w:r>
              <w:rPr>
                <w:rStyle w:val="Hipervnculo"/>
                <w:rFonts w:ascii="Palatino Linotype" w:hAnsi="Palatino Linotype" w:cs="Arial"/>
                <w:bCs/>
                <w:color w:val="000000" w:themeColor="text1"/>
                <w:sz w:val="20"/>
                <w:u w:val="none"/>
              </w:rPr>
              <w:t xml:space="preserve"> Además señaló </w:t>
            </w:r>
            <w:r w:rsidRPr="006B01B1">
              <w:rPr>
                <w:rStyle w:val="Hipervnculo"/>
                <w:rFonts w:ascii="Palatino Linotype" w:hAnsi="Palatino Linotype" w:cs="Arial"/>
                <w:b/>
                <w:bCs/>
                <w:color w:val="000000" w:themeColor="text1"/>
                <w:sz w:val="20"/>
                <w:u w:val="none"/>
              </w:rPr>
              <w:t>ruta</w:t>
            </w:r>
            <w:r w:rsidRPr="006B01B1">
              <w:rPr>
                <w:rStyle w:val="Hipervnculo"/>
                <w:rFonts w:ascii="Palatino Linotype" w:hAnsi="Palatino Linotype" w:cs="Arial"/>
                <w:bCs/>
                <w:color w:val="000000" w:themeColor="text1"/>
                <w:sz w:val="20"/>
                <w:u w:val="none"/>
              </w:rPr>
              <w:t xml:space="preserve"> es la dirección de un viaje con origen y destino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determinados, y </w:t>
            </w:r>
            <w:r w:rsidRPr="006B01B1">
              <w:rPr>
                <w:rStyle w:val="Hipervnculo"/>
                <w:rFonts w:ascii="Palatino Linotype" w:hAnsi="Palatino Linotype" w:cs="Arial"/>
                <w:b/>
                <w:bCs/>
                <w:color w:val="000000" w:themeColor="text1"/>
                <w:sz w:val="20"/>
                <w:u w:val="none"/>
              </w:rPr>
              <w:t>derrotero</w:t>
            </w:r>
            <w:r w:rsidRPr="006B01B1">
              <w:rPr>
                <w:rStyle w:val="Hipervnculo"/>
                <w:rFonts w:ascii="Palatino Linotype" w:hAnsi="Palatino Linotype" w:cs="Arial"/>
                <w:bCs/>
                <w:color w:val="000000" w:themeColor="text1"/>
                <w:sz w:val="20"/>
                <w:u w:val="none"/>
              </w:rPr>
              <w:t xml:space="preserve"> se refiere a el itinerario que ha de </w:t>
            </w:r>
            <w:r w:rsidRPr="006B01B1">
              <w:rPr>
                <w:rStyle w:val="Hipervnculo"/>
                <w:rFonts w:ascii="Palatino Linotype" w:hAnsi="Palatino Linotype" w:cs="Arial"/>
                <w:bCs/>
                <w:color w:val="000000" w:themeColor="text1"/>
                <w:sz w:val="20"/>
                <w:u w:val="none"/>
              </w:rPr>
              <w:lastRenderedPageBreak/>
              <w:t>seguir la ruta desde su origen hasta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su destino y viceversa, lo descrito de conformidad con lo dispuesto en el artículo 65 incisos b y f</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del Reglamento de Transporte Publico y Servicios Conexos del Estado de México, </w:t>
            </w:r>
            <w:r>
              <w:rPr>
                <w:rStyle w:val="Hipervnculo"/>
                <w:rFonts w:ascii="Palatino Linotype" w:hAnsi="Palatino Linotype" w:cs="Arial"/>
                <w:bCs/>
                <w:color w:val="000000" w:themeColor="text1"/>
                <w:sz w:val="20"/>
                <w:u w:val="none"/>
              </w:rPr>
              <w:t>precisando</w:t>
            </w:r>
            <w:r w:rsidRPr="006B01B1">
              <w:rPr>
                <w:rStyle w:val="Hipervnculo"/>
                <w:rFonts w:ascii="Palatino Linotype" w:hAnsi="Palatino Linotype" w:cs="Arial"/>
                <w:bCs/>
                <w:color w:val="000000" w:themeColor="text1"/>
                <w:sz w:val="20"/>
                <w:u w:val="none"/>
              </w:rPr>
              <w:t xml:space="preserve"> que se refiere a elementos complementarios a las concesiones, </w:t>
            </w:r>
            <w:r>
              <w:rPr>
                <w:rStyle w:val="Hipervnculo"/>
                <w:rFonts w:ascii="Palatino Linotype" w:hAnsi="Palatino Linotype" w:cs="Arial"/>
                <w:bCs/>
                <w:color w:val="000000" w:themeColor="text1"/>
                <w:sz w:val="20"/>
                <w:u w:val="none"/>
              </w:rPr>
              <w:t>por lo que</w:t>
            </w:r>
            <w:r w:rsidRPr="006B01B1">
              <w:rPr>
                <w:rStyle w:val="Hipervnculo"/>
                <w:rFonts w:ascii="Palatino Linotype" w:hAnsi="Palatino Linotype" w:cs="Arial"/>
                <w:bCs/>
                <w:color w:val="000000" w:themeColor="text1"/>
                <w:sz w:val="20"/>
                <w:u w:val="none"/>
              </w:rPr>
              <w:t xml:space="preserve"> esa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unidad administrativa no tiene atribuciones para suscribir los documentos para su debida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autorización, por </w:t>
            </w:r>
            <w:r>
              <w:rPr>
                <w:rStyle w:val="Hipervnculo"/>
                <w:rFonts w:ascii="Palatino Linotype" w:hAnsi="Palatino Linotype" w:cs="Arial"/>
                <w:bCs/>
                <w:color w:val="000000" w:themeColor="text1"/>
                <w:sz w:val="20"/>
                <w:u w:val="none"/>
              </w:rPr>
              <w:t>lo que</w:t>
            </w:r>
            <w:r w:rsidRPr="006B01B1">
              <w:rPr>
                <w:rStyle w:val="Hipervnculo"/>
                <w:rFonts w:ascii="Palatino Linotype" w:hAnsi="Palatino Linotype" w:cs="Arial"/>
                <w:bCs/>
                <w:color w:val="000000" w:themeColor="text1"/>
                <w:sz w:val="20"/>
                <w:u w:val="none"/>
              </w:rPr>
              <w:t>, no genera los documentos para tales efectos</w:t>
            </w:r>
            <w:r>
              <w:rPr>
                <w:rStyle w:val="Hipervnculo"/>
                <w:rFonts w:ascii="Palatino Linotype" w:hAnsi="Palatino Linotype" w:cs="Arial"/>
                <w:bCs/>
                <w:color w:val="000000" w:themeColor="text1"/>
                <w:sz w:val="20"/>
                <w:u w:val="none"/>
              </w:rPr>
              <w:t>.</w:t>
            </w:r>
          </w:p>
          <w:p w:rsidR="00486641" w:rsidRDefault="00486641" w:rsidP="00D8729F">
            <w:pPr>
              <w:jc w:val="both"/>
              <w:rPr>
                <w:rFonts w:ascii="Palatino Linotype" w:hAnsi="Palatino Linotype"/>
                <w:iCs/>
                <w:color w:val="000000" w:themeColor="text1"/>
                <w:sz w:val="18"/>
                <w:szCs w:val="20"/>
              </w:rPr>
            </w:pPr>
          </w:p>
          <w:p w:rsidR="00486641" w:rsidRDefault="00486641" w:rsidP="00D8729F">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Pr="00685271">
              <w:rPr>
                <w:rStyle w:val="Hipervnculo"/>
                <w:rFonts w:ascii="Palatino Linotype" w:hAnsi="Palatino Linotype" w:cs="Arial"/>
                <w:b/>
                <w:bCs/>
                <w:i/>
                <w:color w:val="000000" w:themeColor="text1"/>
                <w:sz w:val="20"/>
                <w:u w:val="none"/>
              </w:rPr>
              <w:t>Respuesta a solicitud 671.pdf</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consistente</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en</w:t>
            </w:r>
            <w:r w:rsidRPr="000E1163">
              <w:rPr>
                <w:rStyle w:val="Hipervnculo"/>
                <w:rFonts w:ascii="Palatino Linotype" w:hAnsi="Palatino Linotype" w:cs="Arial"/>
                <w:bCs/>
                <w:color w:val="000000" w:themeColor="text1"/>
                <w:sz w:val="20"/>
                <w:u w:val="none"/>
              </w:rPr>
              <w:t xml:space="preserve"> oficio </w:t>
            </w:r>
            <w:r>
              <w:rPr>
                <w:rStyle w:val="Hipervnculo"/>
                <w:rFonts w:ascii="Palatino Linotype" w:hAnsi="Palatino Linotype" w:cs="Arial"/>
                <w:bCs/>
                <w:color w:val="000000" w:themeColor="text1"/>
                <w:sz w:val="20"/>
                <w:u w:val="none"/>
              </w:rPr>
              <w:t>de fecha once de octubre de dos mil veinticuatro, a través del cual el Titular de la Unidad de Transparencia informó las respuestas emitidas por los servidores públicos siguientes:</w:t>
            </w: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 xml:space="preserve">- </w:t>
            </w:r>
            <w:r w:rsidRPr="007B2C6D">
              <w:rPr>
                <w:rStyle w:val="Hipervnculo"/>
                <w:rFonts w:ascii="Palatino Linotype" w:hAnsi="Palatino Linotype" w:cs="Arial"/>
                <w:b/>
                <w:bCs/>
                <w:color w:val="000000" w:themeColor="text1"/>
                <w:sz w:val="20"/>
                <w:u w:val="none"/>
              </w:rPr>
              <w:t>Coordinación de Informática</w:t>
            </w:r>
            <w:r>
              <w:rPr>
                <w:rStyle w:val="Hipervnculo"/>
                <w:rFonts w:ascii="Palatino Linotype" w:hAnsi="Palatino Linotype" w:cs="Arial"/>
                <w:bCs/>
                <w:color w:val="000000" w:themeColor="text1"/>
                <w:sz w:val="20"/>
                <w:u w:val="none"/>
              </w:rPr>
              <w:t>: manifestó que el objetivo y las funciones de la unidad administrativa no son facultades relativas a lo peticionado, sin embargo, se realizó búsqueda sin localizar información.</w:t>
            </w:r>
          </w:p>
          <w:p w:rsidR="0048664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General de Movilidad Zona II</w:t>
            </w:r>
            <w:r>
              <w:rPr>
                <w:rStyle w:val="Hipervnculo"/>
                <w:rFonts w:ascii="Palatino Linotype" w:hAnsi="Palatino Linotype" w:cs="Arial"/>
                <w:bCs/>
                <w:color w:val="000000" w:themeColor="text1"/>
                <w:sz w:val="20"/>
                <w:u w:val="none"/>
              </w:rPr>
              <w:t>: informó que después de</w:t>
            </w:r>
            <w:r>
              <w:t xml:space="preserve"> </w:t>
            </w:r>
            <w:r w:rsidRPr="006B01B1">
              <w:rPr>
                <w:rStyle w:val="Hipervnculo"/>
                <w:rFonts w:ascii="Palatino Linotype" w:hAnsi="Palatino Linotype" w:cs="Arial"/>
                <w:bCs/>
                <w:color w:val="000000" w:themeColor="text1"/>
                <w:sz w:val="20"/>
                <w:u w:val="none"/>
              </w:rPr>
              <w:t>una búsqueda exhaustiva, en los archivos físicos y electrónicos o algún otro medio de resguardo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documental de esa Dirección </w:t>
            </w:r>
            <w:r>
              <w:rPr>
                <w:rStyle w:val="Hipervnculo"/>
                <w:rFonts w:ascii="Palatino Linotype" w:hAnsi="Palatino Linotype" w:cs="Arial"/>
                <w:bCs/>
                <w:color w:val="000000" w:themeColor="text1"/>
                <w:sz w:val="20"/>
                <w:u w:val="none"/>
              </w:rPr>
              <w:t xml:space="preserve"> no se localizó la información peticionada, por lo que se encuentra imposibilitada para atender lo solicitado.</w:t>
            </w:r>
          </w:p>
          <w:p w:rsidR="00486641"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del Registro Estatal de Transporte Público</w:t>
            </w:r>
            <w:r>
              <w:rPr>
                <w:rStyle w:val="Hipervnculo"/>
                <w:rFonts w:ascii="Palatino Linotype" w:hAnsi="Palatino Linotype" w:cs="Arial"/>
                <w:bCs/>
                <w:color w:val="000000" w:themeColor="text1"/>
                <w:sz w:val="20"/>
                <w:u w:val="none"/>
              </w:rPr>
              <w:t xml:space="preserve">: informó que </w:t>
            </w:r>
            <w:r w:rsidRPr="006B01B1">
              <w:rPr>
                <w:rStyle w:val="Hipervnculo"/>
                <w:rFonts w:ascii="Palatino Linotype" w:hAnsi="Palatino Linotype" w:cs="Arial"/>
                <w:bCs/>
                <w:color w:val="000000" w:themeColor="text1"/>
                <w:sz w:val="20"/>
                <w:u w:val="none"/>
              </w:rPr>
              <w:t>esa Dirección únicamente tiene atribuciones para integrar y custodiar la información que con motivo del</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lastRenderedPageBreak/>
              <w:t>otorgamiento de concesiones y/o permisos se genere para la prestación del servicio de transporte</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público y sus movimientos adicionales.</w:t>
            </w:r>
            <w:r>
              <w:rPr>
                <w:rStyle w:val="Hipervnculo"/>
                <w:rFonts w:ascii="Palatino Linotype" w:hAnsi="Palatino Linotype" w:cs="Arial"/>
                <w:bCs/>
                <w:color w:val="000000" w:themeColor="text1"/>
                <w:sz w:val="20"/>
                <w:u w:val="none"/>
              </w:rPr>
              <w:t xml:space="preserve"> Además señaló </w:t>
            </w:r>
            <w:r w:rsidRPr="006B01B1">
              <w:rPr>
                <w:rStyle w:val="Hipervnculo"/>
                <w:rFonts w:ascii="Palatino Linotype" w:hAnsi="Palatino Linotype" w:cs="Arial"/>
                <w:b/>
                <w:bCs/>
                <w:color w:val="000000" w:themeColor="text1"/>
                <w:sz w:val="20"/>
                <w:u w:val="none"/>
              </w:rPr>
              <w:t>ruta</w:t>
            </w:r>
            <w:r w:rsidRPr="006B01B1">
              <w:rPr>
                <w:rStyle w:val="Hipervnculo"/>
                <w:rFonts w:ascii="Palatino Linotype" w:hAnsi="Palatino Linotype" w:cs="Arial"/>
                <w:bCs/>
                <w:color w:val="000000" w:themeColor="text1"/>
                <w:sz w:val="20"/>
                <w:u w:val="none"/>
              </w:rPr>
              <w:t xml:space="preserve"> es la dirección de un viaje con origen y destino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determinados, y </w:t>
            </w:r>
            <w:r w:rsidRPr="006B01B1">
              <w:rPr>
                <w:rStyle w:val="Hipervnculo"/>
                <w:rFonts w:ascii="Palatino Linotype" w:hAnsi="Palatino Linotype" w:cs="Arial"/>
                <w:b/>
                <w:bCs/>
                <w:color w:val="000000" w:themeColor="text1"/>
                <w:sz w:val="20"/>
                <w:u w:val="none"/>
              </w:rPr>
              <w:t>derrotero</w:t>
            </w:r>
            <w:r w:rsidRPr="006B01B1">
              <w:rPr>
                <w:rStyle w:val="Hipervnculo"/>
                <w:rFonts w:ascii="Palatino Linotype" w:hAnsi="Palatino Linotype" w:cs="Arial"/>
                <w:bCs/>
                <w:color w:val="000000" w:themeColor="text1"/>
                <w:sz w:val="20"/>
                <w:u w:val="none"/>
              </w:rPr>
              <w:t xml:space="preserve"> se refiere a el itinerario que ha de seguir la ruta desde su origen hasta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su destino y viceversa, lo descrito de conformidad con lo dispuesto en el artículo 65 incisos b y f</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del Reglamento de Transporte Publico y Servicios Conexos del Estado de México, </w:t>
            </w:r>
            <w:r>
              <w:rPr>
                <w:rStyle w:val="Hipervnculo"/>
                <w:rFonts w:ascii="Palatino Linotype" w:hAnsi="Palatino Linotype" w:cs="Arial"/>
                <w:bCs/>
                <w:color w:val="000000" w:themeColor="text1"/>
                <w:sz w:val="20"/>
                <w:u w:val="none"/>
              </w:rPr>
              <w:t>precisando</w:t>
            </w:r>
            <w:r w:rsidRPr="006B01B1">
              <w:rPr>
                <w:rStyle w:val="Hipervnculo"/>
                <w:rFonts w:ascii="Palatino Linotype" w:hAnsi="Palatino Linotype" w:cs="Arial"/>
                <w:bCs/>
                <w:color w:val="000000" w:themeColor="text1"/>
                <w:sz w:val="20"/>
                <w:u w:val="none"/>
              </w:rPr>
              <w:t xml:space="preserve"> que se refiere a elementos complementarios a las concesiones, </w:t>
            </w:r>
            <w:r>
              <w:rPr>
                <w:rStyle w:val="Hipervnculo"/>
                <w:rFonts w:ascii="Palatino Linotype" w:hAnsi="Palatino Linotype" w:cs="Arial"/>
                <w:bCs/>
                <w:color w:val="000000" w:themeColor="text1"/>
                <w:sz w:val="20"/>
                <w:u w:val="none"/>
              </w:rPr>
              <w:t>por lo que</w:t>
            </w:r>
            <w:r w:rsidRPr="006B01B1">
              <w:rPr>
                <w:rStyle w:val="Hipervnculo"/>
                <w:rFonts w:ascii="Palatino Linotype" w:hAnsi="Palatino Linotype" w:cs="Arial"/>
                <w:bCs/>
                <w:color w:val="000000" w:themeColor="text1"/>
                <w:sz w:val="20"/>
                <w:u w:val="none"/>
              </w:rPr>
              <w:t xml:space="preserve"> esa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unidad administrativa no tiene atribuciones para suscribir los documentos para su debida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autorización, por </w:t>
            </w:r>
            <w:r>
              <w:rPr>
                <w:rStyle w:val="Hipervnculo"/>
                <w:rFonts w:ascii="Palatino Linotype" w:hAnsi="Palatino Linotype" w:cs="Arial"/>
                <w:bCs/>
                <w:color w:val="000000" w:themeColor="text1"/>
                <w:sz w:val="20"/>
                <w:u w:val="none"/>
              </w:rPr>
              <w:t>lo que</w:t>
            </w:r>
            <w:r w:rsidRPr="006B01B1">
              <w:rPr>
                <w:rStyle w:val="Hipervnculo"/>
                <w:rFonts w:ascii="Palatino Linotype" w:hAnsi="Palatino Linotype" w:cs="Arial"/>
                <w:bCs/>
                <w:color w:val="000000" w:themeColor="text1"/>
                <w:sz w:val="20"/>
                <w:u w:val="none"/>
              </w:rPr>
              <w:t>, no genera los documentos para tales efectos</w:t>
            </w:r>
            <w:r>
              <w:rPr>
                <w:rStyle w:val="Hipervnculo"/>
                <w:rFonts w:ascii="Palatino Linotype" w:hAnsi="Palatino Linotype" w:cs="Arial"/>
                <w:bCs/>
                <w:color w:val="000000" w:themeColor="text1"/>
                <w:sz w:val="20"/>
                <w:u w:val="none"/>
              </w:rPr>
              <w:t>.</w:t>
            </w:r>
          </w:p>
          <w:p w:rsidR="00486641" w:rsidRPr="000E1163" w:rsidRDefault="00486641" w:rsidP="00D8729F">
            <w:pPr>
              <w:jc w:val="both"/>
              <w:rPr>
                <w:rFonts w:ascii="Palatino Linotype" w:hAnsi="Palatino Linotype"/>
                <w:iCs/>
                <w:color w:val="000000" w:themeColor="text1"/>
                <w:sz w:val="18"/>
                <w:szCs w:val="20"/>
              </w:rPr>
            </w:pPr>
          </w:p>
          <w:p w:rsidR="00486641" w:rsidRDefault="00486641" w:rsidP="00D8729F">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Pr="00685271">
              <w:rPr>
                <w:rStyle w:val="Hipervnculo"/>
                <w:rFonts w:ascii="Palatino Linotype" w:hAnsi="Palatino Linotype" w:cs="Arial"/>
                <w:b/>
                <w:bCs/>
                <w:i/>
                <w:color w:val="000000" w:themeColor="text1"/>
                <w:sz w:val="20"/>
                <w:u w:val="none"/>
              </w:rPr>
              <w:t>Respuesta a solicitud 665.pdf</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consistente</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en</w:t>
            </w:r>
            <w:r w:rsidRPr="000E1163">
              <w:rPr>
                <w:rStyle w:val="Hipervnculo"/>
                <w:rFonts w:ascii="Palatino Linotype" w:hAnsi="Palatino Linotype" w:cs="Arial"/>
                <w:bCs/>
                <w:color w:val="000000" w:themeColor="text1"/>
                <w:sz w:val="20"/>
                <w:u w:val="none"/>
              </w:rPr>
              <w:t xml:space="preserve"> oficio </w:t>
            </w:r>
            <w:r>
              <w:rPr>
                <w:rStyle w:val="Hipervnculo"/>
                <w:rFonts w:ascii="Palatino Linotype" w:hAnsi="Palatino Linotype" w:cs="Arial"/>
                <w:bCs/>
                <w:color w:val="000000" w:themeColor="text1"/>
                <w:sz w:val="20"/>
                <w:u w:val="none"/>
              </w:rPr>
              <w:t>de fecha once de octubre de dos mil veinticuatro, a través del cual el Titular de la Unidad de Transparencia informó las respuestas emitidas por los servidores públicos siguientes:</w:t>
            </w: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 xml:space="preserve">- </w:t>
            </w:r>
            <w:r w:rsidRPr="007B2C6D">
              <w:rPr>
                <w:rStyle w:val="Hipervnculo"/>
                <w:rFonts w:ascii="Palatino Linotype" w:hAnsi="Palatino Linotype" w:cs="Arial"/>
                <w:b/>
                <w:bCs/>
                <w:color w:val="000000" w:themeColor="text1"/>
                <w:sz w:val="20"/>
                <w:u w:val="none"/>
              </w:rPr>
              <w:t>Coordinación de Informática</w:t>
            </w:r>
            <w:r>
              <w:rPr>
                <w:rStyle w:val="Hipervnculo"/>
                <w:rFonts w:ascii="Palatino Linotype" w:hAnsi="Palatino Linotype" w:cs="Arial"/>
                <w:bCs/>
                <w:color w:val="000000" w:themeColor="text1"/>
                <w:sz w:val="20"/>
                <w:u w:val="none"/>
              </w:rPr>
              <w:t>: manifestó que el objetivo y las funciones de la unidad administrativa no son facultades relativas a lo peticionado, sin embargo, se realizó búsqueda sin localizar información.</w:t>
            </w:r>
          </w:p>
          <w:p w:rsidR="0048664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General de Movilidad Zona II</w:t>
            </w:r>
            <w:r>
              <w:rPr>
                <w:rStyle w:val="Hipervnculo"/>
                <w:rFonts w:ascii="Palatino Linotype" w:hAnsi="Palatino Linotype" w:cs="Arial"/>
                <w:bCs/>
                <w:color w:val="000000" w:themeColor="text1"/>
                <w:sz w:val="20"/>
                <w:u w:val="none"/>
              </w:rPr>
              <w:t>: informó que después de</w:t>
            </w:r>
            <w:r>
              <w:t xml:space="preserve"> </w:t>
            </w:r>
            <w:r w:rsidRPr="006B01B1">
              <w:rPr>
                <w:rStyle w:val="Hipervnculo"/>
                <w:rFonts w:ascii="Palatino Linotype" w:hAnsi="Palatino Linotype" w:cs="Arial"/>
                <w:bCs/>
                <w:color w:val="000000" w:themeColor="text1"/>
                <w:sz w:val="20"/>
                <w:u w:val="none"/>
              </w:rPr>
              <w:t>una búsqueda exhaustiva, en los archivos físicos y electrónicos o algún otro medio de resguardo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documental de esa Dirección </w:t>
            </w:r>
            <w:r>
              <w:rPr>
                <w:rStyle w:val="Hipervnculo"/>
                <w:rFonts w:ascii="Palatino Linotype" w:hAnsi="Palatino Linotype" w:cs="Arial"/>
                <w:bCs/>
                <w:color w:val="000000" w:themeColor="text1"/>
                <w:sz w:val="20"/>
                <w:u w:val="none"/>
              </w:rPr>
              <w:t xml:space="preserve"> no se localizó la información peticionada, por lo que se </w:t>
            </w:r>
            <w:r>
              <w:rPr>
                <w:rStyle w:val="Hipervnculo"/>
                <w:rFonts w:ascii="Palatino Linotype" w:hAnsi="Palatino Linotype" w:cs="Arial"/>
                <w:bCs/>
                <w:color w:val="000000" w:themeColor="text1"/>
                <w:sz w:val="20"/>
                <w:u w:val="none"/>
              </w:rPr>
              <w:lastRenderedPageBreak/>
              <w:t>encuentra imposibilitada para atender lo solicitado.</w:t>
            </w:r>
          </w:p>
          <w:p w:rsidR="00486641"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del Registro Estatal de Transporte Público</w:t>
            </w:r>
            <w:r>
              <w:rPr>
                <w:rStyle w:val="Hipervnculo"/>
                <w:rFonts w:ascii="Palatino Linotype" w:hAnsi="Palatino Linotype" w:cs="Arial"/>
                <w:bCs/>
                <w:color w:val="000000" w:themeColor="text1"/>
                <w:sz w:val="20"/>
                <w:u w:val="none"/>
              </w:rPr>
              <w:t xml:space="preserve">: informó que </w:t>
            </w:r>
            <w:r w:rsidRPr="006B01B1">
              <w:rPr>
                <w:rStyle w:val="Hipervnculo"/>
                <w:rFonts w:ascii="Palatino Linotype" w:hAnsi="Palatino Linotype" w:cs="Arial"/>
                <w:bCs/>
                <w:color w:val="000000" w:themeColor="text1"/>
                <w:sz w:val="20"/>
                <w:u w:val="none"/>
              </w:rPr>
              <w:t>esa Dirección únicamente tiene atribuciones para integrar y custodiar la información que con motivo del</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otorgamiento de concesiones y/o permisos se genere para la prestación del servicio de transporte</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público y sus movimientos adicionales.</w:t>
            </w:r>
            <w:r>
              <w:rPr>
                <w:rStyle w:val="Hipervnculo"/>
                <w:rFonts w:ascii="Palatino Linotype" w:hAnsi="Palatino Linotype" w:cs="Arial"/>
                <w:bCs/>
                <w:color w:val="000000" w:themeColor="text1"/>
                <w:sz w:val="20"/>
                <w:u w:val="none"/>
              </w:rPr>
              <w:t xml:space="preserve"> Además señaló </w:t>
            </w:r>
            <w:r w:rsidRPr="006B01B1">
              <w:rPr>
                <w:rStyle w:val="Hipervnculo"/>
                <w:rFonts w:ascii="Palatino Linotype" w:hAnsi="Palatino Linotype" w:cs="Arial"/>
                <w:b/>
                <w:bCs/>
                <w:color w:val="000000" w:themeColor="text1"/>
                <w:sz w:val="20"/>
                <w:u w:val="none"/>
              </w:rPr>
              <w:t>ruta</w:t>
            </w:r>
            <w:r w:rsidRPr="006B01B1">
              <w:rPr>
                <w:rStyle w:val="Hipervnculo"/>
                <w:rFonts w:ascii="Palatino Linotype" w:hAnsi="Palatino Linotype" w:cs="Arial"/>
                <w:bCs/>
                <w:color w:val="000000" w:themeColor="text1"/>
                <w:sz w:val="20"/>
                <w:u w:val="none"/>
              </w:rPr>
              <w:t xml:space="preserve"> es la dirección de un viaje con origen y destino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determinados, y </w:t>
            </w:r>
            <w:r w:rsidRPr="006B01B1">
              <w:rPr>
                <w:rStyle w:val="Hipervnculo"/>
                <w:rFonts w:ascii="Palatino Linotype" w:hAnsi="Palatino Linotype" w:cs="Arial"/>
                <w:b/>
                <w:bCs/>
                <w:color w:val="000000" w:themeColor="text1"/>
                <w:sz w:val="20"/>
                <w:u w:val="none"/>
              </w:rPr>
              <w:t>derrotero</w:t>
            </w:r>
            <w:r w:rsidRPr="006B01B1">
              <w:rPr>
                <w:rStyle w:val="Hipervnculo"/>
                <w:rFonts w:ascii="Palatino Linotype" w:hAnsi="Palatino Linotype" w:cs="Arial"/>
                <w:bCs/>
                <w:color w:val="000000" w:themeColor="text1"/>
                <w:sz w:val="20"/>
                <w:u w:val="none"/>
              </w:rPr>
              <w:t xml:space="preserve"> se refiere a el itinerario que ha de seguir la ruta desde su origen hasta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su destino y viceversa, lo descrito de conformidad con lo dispuesto en el artículo 65 incisos b y f</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del Reglamento de Transporte Publico y Servicios Conexos del Estado de México, </w:t>
            </w:r>
            <w:r>
              <w:rPr>
                <w:rStyle w:val="Hipervnculo"/>
                <w:rFonts w:ascii="Palatino Linotype" w:hAnsi="Palatino Linotype" w:cs="Arial"/>
                <w:bCs/>
                <w:color w:val="000000" w:themeColor="text1"/>
                <w:sz w:val="20"/>
                <w:u w:val="none"/>
              </w:rPr>
              <w:t>precisando</w:t>
            </w:r>
            <w:r w:rsidRPr="006B01B1">
              <w:rPr>
                <w:rStyle w:val="Hipervnculo"/>
                <w:rFonts w:ascii="Palatino Linotype" w:hAnsi="Palatino Linotype" w:cs="Arial"/>
                <w:bCs/>
                <w:color w:val="000000" w:themeColor="text1"/>
                <w:sz w:val="20"/>
                <w:u w:val="none"/>
              </w:rPr>
              <w:t xml:space="preserve"> que se refiere a elementos complementarios a las concesiones, </w:t>
            </w:r>
            <w:r>
              <w:rPr>
                <w:rStyle w:val="Hipervnculo"/>
                <w:rFonts w:ascii="Palatino Linotype" w:hAnsi="Palatino Linotype" w:cs="Arial"/>
                <w:bCs/>
                <w:color w:val="000000" w:themeColor="text1"/>
                <w:sz w:val="20"/>
                <w:u w:val="none"/>
              </w:rPr>
              <w:t>por lo que</w:t>
            </w:r>
            <w:r w:rsidRPr="006B01B1">
              <w:rPr>
                <w:rStyle w:val="Hipervnculo"/>
                <w:rFonts w:ascii="Palatino Linotype" w:hAnsi="Palatino Linotype" w:cs="Arial"/>
                <w:bCs/>
                <w:color w:val="000000" w:themeColor="text1"/>
                <w:sz w:val="20"/>
                <w:u w:val="none"/>
              </w:rPr>
              <w:t xml:space="preserve"> esa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unidad administrativa no tiene atribuciones para suscribir los documentos para su debida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autorización, por </w:t>
            </w:r>
            <w:r>
              <w:rPr>
                <w:rStyle w:val="Hipervnculo"/>
                <w:rFonts w:ascii="Palatino Linotype" w:hAnsi="Palatino Linotype" w:cs="Arial"/>
                <w:bCs/>
                <w:color w:val="000000" w:themeColor="text1"/>
                <w:sz w:val="20"/>
                <w:u w:val="none"/>
              </w:rPr>
              <w:t>lo que</w:t>
            </w:r>
            <w:r w:rsidRPr="006B01B1">
              <w:rPr>
                <w:rStyle w:val="Hipervnculo"/>
                <w:rFonts w:ascii="Palatino Linotype" w:hAnsi="Palatino Linotype" w:cs="Arial"/>
                <w:bCs/>
                <w:color w:val="000000" w:themeColor="text1"/>
                <w:sz w:val="20"/>
                <w:u w:val="none"/>
              </w:rPr>
              <w:t>, no genera los documentos para tales efectos</w:t>
            </w:r>
            <w:r>
              <w:rPr>
                <w:rStyle w:val="Hipervnculo"/>
                <w:rFonts w:ascii="Palatino Linotype" w:hAnsi="Palatino Linotype" w:cs="Arial"/>
                <w:bCs/>
                <w:color w:val="000000" w:themeColor="text1"/>
                <w:sz w:val="20"/>
                <w:u w:val="none"/>
              </w:rPr>
              <w:t>.</w:t>
            </w:r>
          </w:p>
          <w:p w:rsidR="00486641" w:rsidRDefault="00486641" w:rsidP="00D8729F">
            <w:pPr>
              <w:jc w:val="both"/>
              <w:rPr>
                <w:rFonts w:ascii="Palatino Linotype" w:hAnsi="Palatino Linotype"/>
                <w:iCs/>
                <w:color w:val="000000" w:themeColor="text1"/>
                <w:sz w:val="18"/>
                <w:szCs w:val="20"/>
              </w:rPr>
            </w:pPr>
          </w:p>
          <w:p w:rsidR="00486641" w:rsidRDefault="00486641" w:rsidP="00D8729F">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Pr="00685271">
              <w:rPr>
                <w:rStyle w:val="Hipervnculo"/>
                <w:rFonts w:ascii="Palatino Linotype" w:hAnsi="Palatino Linotype" w:cs="Arial"/>
                <w:b/>
                <w:bCs/>
                <w:i/>
                <w:color w:val="000000" w:themeColor="text1"/>
                <w:sz w:val="20"/>
                <w:u w:val="none"/>
              </w:rPr>
              <w:t>Respuesta a solicitud 670 .</w:t>
            </w:r>
            <w:proofErr w:type="spellStart"/>
            <w:r w:rsidRPr="00685271">
              <w:rPr>
                <w:rStyle w:val="Hipervnculo"/>
                <w:rFonts w:ascii="Palatino Linotype" w:hAnsi="Palatino Linotype" w:cs="Arial"/>
                <w:b/>
                <w:bCs/>
                <w:i/>
                <w:color w:val="000000" w:themeColor="text1"/>
                <w:sz w:val="20"/>
                <w:u w:val="none"/>
              </w:rPr>
              <w:t>pdf</w:t>
            </w:r>
            <w:proofErr w:type="spellEnd"/>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consistente</w:t>
            </w:r>
            <w:r w:rsidRPr="000E1163">
              <w:rPr>
                <w:rStyle w:val="Hipervnculo"/>
                <w:rFonts w:ascii="Palatino Linotype" w:hAnsi="Palatino Linotype" w:cs="Arial"/>
                <w:bCs/>
                <w:color w:val="000000" w:themeColor="text1"/>
                <w:sz w:val="20"/>
                <w:u w:val="none"/>
              </w:rPr>
              <w:t xml:space="preserve"> </w:t>
            </w:r>
            <w:r>
              <w:rPr>
                <w:rStyle w:val="Hipervnculo"/>
                <w:rFonts w:ascii="Palatino Linotype" w:hAnsi="Palatino Linotype" w:cs="Arial"/>
                <w:bCs/>
                <w:color w:val="000000" w:themeColor="text1"/>
                <w:sz w:val="20"/>
                <w:u w:val="none"/>
              </w:rPr>
              <w:t>en</w:t>
            </w:r>
            <w:r w:rsidRPr="000E1163">
              <w:rPr>
                <w:rStyle w:val="Hipervnculo"/>
                <w:rFonts w:ascii="Palatino Linotype" w:hAnsi="Palatino Linotype" w:cs="Arial"/>
                <w:bCs/>
                <w:color w:val="000000" w:themeColor="text1"/>
                <w:sz w:val="20"/>
                <w:u w:val="none"/>
              </w:rPr>
              <w:t xml:space="preserve"> oficio </w:t>
            </w:r>
            <w:r>
              <w:rPr>
                <w:rStyle w:val="Hipervnculo"/>
                <w:rFonts w:ascii="Palatino Linotype" w:hAnsi="Palatino Linotype" w:cs="Arial"/>
                <w:bCs/>
                <w:color w:val="000000" w:themeColor="text1"/>
                <w:sz w:val="20"/>
                <w:u w:val="none"/>
              </w:rPr>
              <w:t>de fecha once de octubre de dos mil veinticuatro, a través del cual el Titular de la Unidad de Transparencia informó las respuestas emitidas por los servidores públicos siguientes:</w:t>
            </w: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 xml:space="preserve">- </w:t>
            </w:r>
            <w:r w:rsidRPr="007B2C6D">
              <w:rPr>
                <w:rStyle w:val="Hipervnculo"/>
                <w:rFonts w:ascii="Palatino Linotype" w:hAnsi="Palatino Linotype" w:cs="Arial"/>
                <w:b/>
                <w:bCs/>
                <w:color w:val="000000" w:themeColor="text1"/>
                <w:sz w:val="20"/>
                <w:u w:val="none"/>
              </w:rPr>
              <w:t>Coordinación de Informática</w:t>
            </w:r>
            <w:r>
              <w:rPr>
                <w:rStyle w:val="Hipervnculo"/>
                <w:rFonts w:ascii="Palatino Linotype" w:hAnsi="Palatino Linotype" w:cs="Arial"/>
                <w:bCs/>
                <w:color w:val="000000" w:themeColor="text1"/>
                <w:sz w:val="20"/>
                <w:u w:val="none"/>
              </w:rPr>
              <w:t>: manifestó que el objetivo y las funciones de la unidad administrativa no son facultades relativas a lo peticionado, sin embargo, se realizó búsqueda sin localizar información.</w:t>
            </w:r>
          </w:p>
          <w:p w:rsidR="0048664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lastRenderedPageBreak/>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General de Movilidad Zona II</w:t>
            </w:r>
            <w:r>
              <w:rPr>
                <w:rStyle w:val="Hipervnculo"/>
                <w:rFonts w:ascii="Palatino Linotype" w:hAnsi="Palatino Linotype" w:cs="Arial"/>
                <w:bCs/>
                <w:color w:val="000000" w:themeColor="text1"/>
                <w:sz w:val="20"/>
                <w:u w:val="none"/>
              </w:rPr>
              <w:t>: informó que después de</w:t>
            </w:r>
            <w:r>
              <w:t xml:space="preserve"> </w:t>
            </w:r>
            <w:r w:rsidRPr="006B01B1">
              <w:rPr>
                <w:rStyle w:val="Hipervnculo"/>
                <w:rFonts w:ascii="Palatino Linotype" w:hAnsi="Palatino Linotype" w:cs="Arial"/>
                <w:bCs/>
                <w:color w:val="000000" w:themeColor="text1"/>
                <w:sz w:val="20"/>
                <w:u w:val="none"/>
              </w:rPr>
              <w:t>una búsqueda exhaustiva, en los archivos físicos y electrónicos o algún otro medio de resguardo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documental de esa Dirección </w:t>
            </w:r>
            <w:r>
              <w:rPr>
                <w:rStyle w:val="Hipervnculo"/>
                <w:rFonts w:ascii="Palatino Linotype" w:hAnsi="Palatino Linotype" w:cs="Arial"/>
                <w:bCs/>
                <w:color w:val="000000" w:themeColor="text1"/>
                <w:sz w:val="20"/>
                <w:u w:val="none"/>
              </w:rPr>
              <w:t xml:space="preserve"> no se localizó la información peticionada, por lo que se encuentra imposibilitada para atender lo solicitado.</w:t>
            </w:r>
          </w:p>
          <w:p w:rsidR="00486641"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r w:rsidRPr="006B01B1">
              <w:rPr>
                <w:rStyle w:val="Hipervnculo"/>
                <w:rFonts w:ascii="Palatino Linotype" w:hAnsi="Palatino Linotype" w:cs="Arial"/>
                <w:b/>
                <w:bCs/>
                <w:color w:val="000000" w:themeColor="text1"/>
                <w:sz w:val="20"/>
                <w:u w:val="none"/>
              </w:rPr>
              <w:t>-</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
                <w:bCs/>
                <w:color w:val="000000" w:themeColor="text1"/>
                <w:sz w:val="20"/>
                <w:u w:val="none"/>
              </w:rPr>
              <w:t>Dirección del Registro Estatal de Transporte Público</w:t>
            </w:r>
            <w:r>
              <w:rPr>
                <w:rStyle w:val="Hipervnculo"/>
                <w:rFonts w:ascii="Palatino Linotype" w:hAnsi="Palatino Linotype" w:cs="Arial"/>
                <w:bCs/>
                <w:color w:val="000000" w:themeColor="text1"/>
                <w:sz w:val="20"/>
                <w:u w:val="none"/>
              </w:rPr>
              <w:t xml:space="preserve">: informó que </w:t>
            </w:r>
            <w:r w:rsidRPr="006B01B1">
              <w:rPr>
                <w:rStyle w:val="Hipervnculo"/>
                <w:rFonts w:ascii="Palatino Linotype" w:hAnsi="Palatino Linotype" w:cs="Arial"/>
                <w:bCs/>
                <w:color w:val="000000" w:themeColor="text1"/>
                <w:sz w:val="20"/>
                <w:u w:val="none"/>
              </w:rPr>
              <w:t>esa Dirección únicamente tiene atribuciones para integrar y custodiar la información que con motivo del</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otorgamiento de concesiones y/o permisos se genere para la prestación del servicio de transporte</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público y sus movimientos adicionales.</w:t>
            </w:r>
            <w:r>
              <w:rPr>
                <w:rStyle w:val="Hipervnculo"/>
                <w:rFonts w:ascii="Palatino Linotype" w:hAnsi="Palatino Linotype" w:cs="Arial"/>
                <w:bCs/>
                <w:color w:val="000000" w:themeColor="text1"/>
                <w:sz w:val="20"/>
                <w:u w:val="none"/>
              </w:rPr>
              <w:t xml:space="preserve"> Además señaló </w:t>
            </w:r>
            <w:r w:rsidRPr="006B01B1">
              <w:rPr>
                <w:rStyle w:val="Hipervnculo"/>
                <w:rFonts w:ascii="Palatino Linotype" w:hAnsi="Palatino Linotype" w:cs="Arial"/>
                <w:b/>
                <w:bCs/>
                <w:color w:val="000000" w:themeColor="text1"/>
                <w:sz w:val="20"/>
                <w:u w:val="none"/>
              </w:rPr>
              <w:t>ruta</w:t>
            </w:r>
            <w:r w:rsidRPr="006B01B1">
              <w:rPr>
                <w:rStyle w:val="Hipervnculo"/>
                <w:rFonts w:ascii="Palatino Linotype" w:hAnsi="Palatino Linotype" w:cs="Arial"/>
                <w:bCs/>
                <w:color w:val="000000" w:themeColor="text1"/>
                <w:sz w:val="20"/>
                <w:u w:val="none"/>
              </w:rPr>
              <w:t xml:space="preserve"> es la dirección de un viaje con origen y destino</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determinados, y </w:t>
            </w:r>
            <w:r w:rsidRPr="006B01B1">
              <w:rPr>
                <w:rStyle w:val="Hipervnculo"/>
                <w:rFonts w:ascii="Palatino Linotype" w:hAnsi="Palatino Linotype" w:cs="Arial"/>
                <w:b/>
                <w:bCs/>
                <w:color w:val="000000" w:themeColor="text1"/>
                <w:sz w:val="20"/>
                <w:u w:val="none"/>
              </w:rPr>
              <w:t>derrotero</w:t>
            </w:r>
            <w:r w:rsidRPr="006B01B1">
              <w:rPr>
                <w:rStyle w:val="Hipervnculo"/>
                <w:rFonts w:ascii="Palatino Linotype" w:hAnsi="Palatino Linotype" w:cs="Arial"/>
                <w:bCs/>
                <w:color w:val="000000" w:themeColor="text1"/>
                <w:sz w:val="20"/>
                <w:u w:val="none"/>
              </w:rPr>
              <w:t xml:space="preserve"> se refiere a el itinerario que ha de seguir la ruta desde su origen hasta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su destino y viceversa, lo descrito de conformidad con lo dispuesto en el artículo 65 incisos b y f</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del Reglamento de Transporte Publico y Servicios Conexos del Estado de México, </w:t>
            </w:r>
            <w:r>
              <w:rPr>
                <w:rStyle w:val="Hipervnculo"/>
                <w:rFonts w:ascii="Palatino Linotype" w:hAnsi="Palatino Linotype" w:cs="Arial"/>
                <w:bCs/>
                <w:color w:val="000000" w:themeColor="text1"/>
                <w:sz w:val="20"/>
                <w:u w:val="none"/>
              </w:rPr>
              <w:t>precisando</w:t>
            </w:r>
            <w:r w:rsidRPr="006B01B1">
              <w:rPr>
                <w:rStyle w:val="Hipervnculo"/>
                <w:rFonts w:ascii="Palatino Linotype" w:hAnsi="Palatino Linotype" w:cs="Arial"/>
                <w:bCs/>
                <w:color w:val="000000" w:themeColor="text1"/>
                <w:sz w:val="20"/>
                <w:u w:val="none"/>
              </w:rPr>
              <w:t xml:space="preserve"> que se refiere a elementos complementarios a las concesiones, </w:t>
            </w:r>
            <w:r>
              <w:rPr>
                <w:rStyle w:val="Hipervnculo"/>
                <w:rFonts w:ascii="Palatino Linotype" w:hAnsi="Palatino Linotype" w:cs="Arial"/>
                <w:bCs/>
                <w:color w:val="000000" w:themeColor="text1"/>
                <w:sz w:val="20"/>
                <w:u w:val="none"/>
              </w:rPr>
              <w:t>por lo que</w:t>
            </w:r>
            <w:r w:rsidRPr="006B01B1">
              <w:rPr>
                <w:rStyle w:val="Hipervnculo"/>
                <w:rFonts w:ascii="Palatino Linotype" w:hAnsi="Palatino Linotype" w:cs="Arial"/>
                <w:bCs/>
                <w:color w:val="000000" w:themeColor="text1"/>
                <w:sz w:val="20"/>
                <w:u w:val="none"/>
              </w:rPr>
              <w:t xml:space="preserve"> esa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unidad administrativa no tiene atribuciones para suscribir los documentos para su debida</w:t>
            </w:r>
            <w:r>
              <w:rPr>
                <w:rStyle w:val="Hipervnculo"/>
                <w:rFonts w:ascii="Palatino Linotype" w:hAnsi="Palatino Linotype" w:cs="Arial"/>
                <w:bCs/>
                <w:color w:val="000000" w:themeColor="text1"/>
                <w:sz w:val="20"/>
                <w:u w:val="none"/>
              </w:rPr>
              <w:t xml:space="preserve"> </w:t>
            </w:r>
            <w:r w:rsidRPr="006B01B1">
              <w:rPr>
                <w:rStyle w:val="Hipervnculo"/>
                <w:rFonts w:ascii="Palatino Linotype" w:hAnsi="Palatino Linotype" w:cs="Arial"/>
                <w:bCs/>
                <w:color w:val="000000" w:themeColor="text1"/>
                <w:sz w:val="20"/>
                <w:u w:val="none"/>
              </w:rPr>
              <w:t xml:space="preserve">autorización, por </w:t>
            </w:r>
            <w:r>
              <w:rPr>
                <w:rStyle w:val="Hipervnculo"/>
                <w:rFonts w:ascii="Palatino Linotype" w:hAnsi="Palatino Linotype" w:cs="Arial"/>
                <w:bCs/>
                <w:color w:val="000000" w:themeColor="text1"/>
                <w:sz w:val="20"/>
                <w:u w:val="none"/>
              </w:rPr>
              <w:t>lo que</w:t>
            </w:r>
            <w:r w:rsidRPr="006B01B1">
              <w:rPr>
                <w:rStyle w:val="Hipervnculo"/>
                <w:rFonts w:ascii="Palatino Linotype" w:hAnsi="Palatino Linotype" w:cs="Arial"/>
                <w:bCs/>
                <w:color w:val="000000" w:themeColor="text1"/>
                <w:sz w:val="20"/>
                <w:u w:val="none"/>
              </w:rPr>
              <w:t>, no genera los documentos para tales efectos</w:t>
            </w:r>
            <w:r>
              <w:rPr>
                <w:rStyle w:val="Hipervnculo"/>
                <w:rFonts w:ascii="Palatino Linotype" w:hAnsi="Palatino Linotype" w:cs="Arial"/>
                <w:bCs/>
                <w:color w:val="000000" w:themeColor="text1"/>
                <w:sz w:val="20"/>
                <w:u w:val="none"/>
              </w:rPr>
              <w:t>.</w:t>
            </w:r>
          </w:p>
          <w:p w:rsidR="00486641" w:rsidRPr="000E1163" w:rsidRDefault="00486641" w:rsidP="00D8729F">
            <w:pPr>
              <w:jc w:val="both"/>
              <w:rPr>
                <w:rFonts w:ascii="Palatino Linotype" w:hAnsi="Palatino Linotype"/>
                <w:iCs/>
                <w:color w:val="000000" w:themeColor="text1"/>
                <w:sz w:val="18"/>
                <w:szCs w:val="20"/>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85271">
              <w:rPr>
                <w:rStyle w:val="Hipervnculo"/>
                <w:rFonts w:ascii="Palatino Linotype" w:hAnsi="Palatino Linotype" w:cs="Arial"/>
                <w:bCs/>
                <w:color w:val="000000" w:themeColor="text1"/>
                <w:sz w:val="20"/>
                <w:u w:val="none"/>
              </w:rPr>
              <w:t xml:space="preserve">Documento electrónico denominado </w:t>
            </w:r>
            <w:r w:rsidRPr="006A685D">
              <w:rPr>
                <w:rStyle w:val="Hipervnculo"/>
                <w:rFonts w:ascii="Palatino Linotype" w:hAnsi="Palatino Linotype" w:cs="Arial"/>
                <w:b/>
                <w:bCs/>
                <w:i/>
                <w:color w:val="000000" w:themeColor="text1"/>
                <w:sz w:val="20"/>
                <w:u w:val="none"/>
              </w:rPr>
              <w:t>“Respuesta a solicitud 669docx.pdf”</w:t>
            </w:r>
            <w:r w:rsidRPr="00685271">
              <w:rPr>
                <w:rStyle w:val="Hipervnculo"/>
                <w:rFonts w:ascii="Palatino Linotype" w:hAnsi="Palatino Linotype" w:cs="Arial"/>
                <w:bCs/>
                <w:color w:val="000000" w:themeColor="text1"/>
                <w:sz w:val="20"/>
                <w:u w:val="none"/>
              </w:rPr>
              <w:t>, consistente en oficio de fecha once de octubre de dos mil veinticuatro, a través del cual el Titular de la Unidad de Transparencia informó las respuestas emitidas por los servidores públicos siguientes:</w:t>
            </w: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lastRenderedPageBreak/>
              <w:t>- Coordinación de Informática:</w:t>
            </w:r>
            <w:r w:rsidRPr="00685271">
              <w:rPr>
                <w:rStyle w:val="Hipervnculo"/>
                <w:rFonts w:ascii="Palatino Linotype" w:hAnsi="Palatino Linotype" w:cs="Arial"/>
                <w:bCs/>
                <w:color w:val="000000" w:themeColor="text1"/>
                <w:sz w:val="20"/>
                <w:u w:val="none"/>
              </w:rPr>
              <w:t xml:space="preserve"> manifestó que el objetivo y las funciones de la unidad administrativa no son facultades relativas a lo peticionado, sin embargo, se realizó búsqueda sin localizar información.</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xml:space="preserve">- Dirección General de Movilidad Zona II: </w:t>
            </w:r>
            <w:r w:rsidRPr="00685271">
              <w:rPr>
                <w:rStyle w:val="Hipervnculo"/>
                <w:rFonts w:ascii="Palatino Linotype" w:hAnsi="Palatino Linotype" w:cs="Arial"/>
                <w:bCs/>
                <w:color w:val="000000" w:themeColor="text1"/>
                <w:sz w:val="20"/>
                <w:u w:val="none"/>
              </w:rPr>
              <w:t>informó que después de una búsqueda exhaustiva, en los archivos físicos y electrónicos o algún otro medio de resguardo documental de esa Dirección  no se localizó la información peticionada, por lo que se encuentra imposibilitada para atender lo solicitado.</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Dirección del Registro Estatal de Transporte Público:</w:t>
            </w:r>
            <w:r w:rsidRPr="00685271">
              <w:rPr>
                <w:rStyle w:val="Hipervnculo"/>
                <w:rFonts w:ascii="Palatino Linotype" w:hAnsi="Palatino Linotype" w:cs="Arial"/>
                <w:bCs/>
                <w:color w:val="000000" w:themeColor="text1"/>
                <w:sz w:val="20"/>
                <w:u w:val="none"/>
              </w:rPr>
              <w:t xml:space="preserve"> informó que esa Dirección únicamente tiene atribuciones para integrar y custodiar la información que con motivo del otorgamiento de concesiones y/o permisos se genere para la prestación del servicio de transporte público y sus movimientos adicionales. Además señaló ruta es la dirección de un viaje con origen y destino determinados, y derrotero se refiere a el itinerario que ha de seguir la ruta desde su origen hasta su destino y viceversa, lo descrito de conformidad con lo dispuesto en el artículo 65 incisos b y f, del Reglamento de Transporte Publico y Servicios Conexos del Estado de México, precisando que se refiere a elementos complementarios a las concesiones, por lo que esa unidad administrativa no tiene atribuciones para suscribir los documentos para su debida autorización, por lo que, no genera los documentos para tales efectos.</w:t>
            </w: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85271">
              <w:rPr>
                <w:rStyle w:val="Hipervnculo"/>
                <w:rFonts w:ascii="Palatino Linotype" w:hAnsi="Palatino Linotype" w:cs="Arial"/>
                <w:bCs/>
                <w:color w:val="000000" w:themeColor="text1"/>
                <w:sz w:val="20"/>
                <w:u w:val="none"/>
              </w:rPr>
              <w:t xml:space="preserve">Documento electrónico denominado </w:t>
            </w:r>
            <w:r w:rsidRPr="006A685D">
              <w:rPr>
                <w:rStyle w:val="Hipervnculo"/>
                <w:rFonts w:ascii="Palatino Linotype" w:hAnsi="Palatino Linotype" w:cs="Arial"/>
                <w:b/>
                <w:bCs/>
                <w:i/>
                <w:color w:val="000000" w:themeColor="text1"/>
                <w:sz w:val="20"/>
                <w:u w:val="none"/>
              </w:rPr>
              <w:t>“Respuesta a solicitud 66</w:t>
            </w:r>
            <w:r>
              <w:rPr>
                <w:rStyle w:val="Hipervnculo"/>
                <w:rFonts w:ascii="Palatino Linotype" w:hAnsi="Palatino Linotype" w:cs="Arial"/>
                <w:b/>
                <w:bCs/>
                <w:i/>
                <w:color w:val="000000" w:themeColor="text1"/>
                <w:sz w:val="20"/>
                <w:u w:val="none"/>
              </w:rPr>
              <w:t>8</w:t>
            </w:r>
            <w:r w:rsidRPr="006A685D">
              <w:rPr>
                <w:rStyle w:val="Hipervnculo"/>
                <w:rFonts w:ascii="Palatino Linotype" w:hAnsi="Palatino Linotype" w:cs="Arial"/>
                <w:b/>
                <w:bCs/>
                <w:i/>
                <w:color w:val="000000" w:themeColor="text1"/>
                <w:sz w:val="20"/>
                <w:u w:val="none"/>
              </w:rPr>
              <w:t>docx.pdf”</w:t>
            </w:r>
            <w:r w:rsidRPr="00685271">
              <w:rPr>
                <w:rStyle w:val="Hipervnculo"/>
                <w:rFonts w:ascii="Palatino Linotype" w:hAnsi="Palatino Linotype" w:cs="Arial"/>
                <w:bCs/>
                <w:color w:val="000000" w:themeColor="text1"/>
                <w:sz w:val="20"/>
                <w:u w:val="none"/>
              </w:rPr>
              <w:t>, consistente en oficio de fecha once de octubre de dos mil veinticuatro, a través del cual el Titular de la Unidad de Transparencia informó las respuestas emitidas por los servidores públicos siguientes:</w:t>
            </w: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Coordinación de Informática:</w:t>
            </w:r>
            <w:r w:rsidRPr="00685271">
              <w:rPr>
                <w:rStyle w:val="Hipervnculo"/>
                <w:rFonts w:ascii="Palatino Linotype" w:hAnsi="Palatino Linotype" w:cs="Arial"/>
                <w:bCs/>
                <w:color w:val="000000" w:themeColor="text1"/>
                <w:sz w:val="20"/>
                <w:u w:val="none"/>
              </w:rPr>
              <w:t xml:space="preserve"> manifestó que el objetivo y las funciones de la unidad administrativa no son facultades relativas a lo peticionado, sin embargo, se realizó búsqueda sin localizar información.</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xml:space="preserve">- Dirección General de Movilidad Zona II: </w:t>
            </w:r>
            <w:r w:rsidRPr="00685271">
              <w:rPr>
                <w:rStyle w:val="Hipervnculo"/>
                <w:rFonts w:ascii="Palatino Linotype" w:hAnsi="Palatino Linotype" w:cs="Arial"/>
                <w:bCs/>
                <w:color w:val="000000" w:themeColor="text1"/>
                <w:sz w:val="20"/>
                <w:u w:val="none"/>
              </w:rPr>
              <w:t>informó que después de una búsqueda exhaustiva, en los archivos físicos y electrónicos o algún otro medio de resguardo documental de esa Dirección  no se localizó la información peticionada, por lo que se encuentra imposibilitada para atender lo solicitado.</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Dirección del Registro Estatal de Transporte Público:</w:t>
            </w:r>
            <w:r w:rsidRPr="00685271">
              <w:rPr>
                <w:rStyle w:val="Hipervnculo"/>
                <w:rFonts w:ascii="Palatino Linotype" w:hAnsi="Palatino Linotype" w:cs="Arial"/>
                <w:bCs/>
                <w:color w:val="000000" w:themeColor="text1"/>
                <w:sz w:val="20"/>
                <w:u w:val="none"/>
              </w:rPr>
              <w:t xml:space="preserve"> informó que esa Dirección únicamente tiene atribuciones para integrar y custodiar la información que con motivo del otorgamiento de concesiones y/o permisos se genere para la prestación del servicio de transporte público y sus movimientos adicionales. Además señaló ruta es la dirección de un viaje con origen y destino determinados, y derrotero se refiere a el itinerario que ha de seguir la ruta desde su origen hasta su destino y viceversa, lo descrito de conformidad con lo dispuesto en el artículo 65 incisos b y f, del Reglamento de Transporte Publico y Servicios </w:t>
            </w:r>
            <w:r w:rsidRPr="00685271">
              <w:rPr>
                <w:rStyle w:val="Hipervnculo"/>
                <w:rFonts w:ascii="Palatino Linotype" w:hAnsi="Palatino Linotype" w:cs="Arial"/>
                <w:bCs/>
                <w:color w:val="000000" w:themeColor="text1"/>
                <w:sz w:val="20"/>
                <w:u w:val="none"/>
              </w:rPr>
              <w:lastRenderedPageBreak/>
              <w:t>Conexos del Estado de México, precisando que se refiere a elementos complementarios a las concesiones, por lo que esa unidad administrativa no tiene atribuciones para suscribir los documentos para su debida autorización, por lo que, no genera los documentos para tales efectos.</w:t>
            </w: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85271">
              <w:rPr>
                <w:rStyle w:val="Hipervnculo"/>
                <w:rFonts w:ascii="Palatino Linotype" w:hAnsi="Palatino Linotype" w:cs="Arial"/>
                <w:bCs/>
                <w:color w:val="000000" w:themeColor="text1"/>
                <w:sz w:val="20"/>
                <w:u w:val="none"/>
              </w:rPr>
              <w:t xml:space="preserve">Documento electrónico denominado </w:t>
            </w:r>
            <w:r w:rsidRPr="006A685D">
              <w:rPr>
                <w:rStyle w:val="Hipervnculo"/>
                <w:rFonts w:ascii="Palatino Linotype" w:hAnsi="Palatino Linotype" w:cs="Arial"/>
                <w:b/>
                <w:bCs/>
                <w:i/>
                <w:color w:val="000000" w:themeColor="text1"/>
                <w:sz w:val="20"/>
                <w:u w:val="none"/>
              </w:rPr>
              <w:t>“Respuesta a solicitud 6667docx.pdf”</w:t>
            </w:r>
            <w:r w:rsidRPr="00685271">
              <w:rPr>
                <w:rStyle w:val="Hipervnculo"/>
                <w:rFonts w:ascii="Palatino Linotype" w:hAnsi="Palatino Linotype" w:cs="Arial"/>
                <w:bCs/>
                <w:color w:val="000000" w:themeColor="text1"/>
                <w:sz w:val="20"/>
                <w:u w:val="none"/>
              </w:rPr>
              <w:t>, consistente en oficio de fecha once de octubre de dos mil veinticuatro, a través del cual el Titular de la Unidad de Transparencia informó las respuestas emitidas por los servidores públicos siguientes:</w:t>
            </w: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Coordinación de Informática:</w:t>
            </w:r>
            <w:r w:rsidRPr="00685271">
              <w:rPr>
                <w:rStyle w:val="Hipervnculo"/>
                <w:rFonts w:ascii="Palatino Linotype" w:hAnsi="Palatino Linotype" w:cs="Arial"/>
                <w:bCs/>
                <w:color w:val="000000" w:themeColor="text1"/>
                <w:sz w:val="20"/>
                <w:u w:val="none"/>
              </w:rPr>
              <w:t xml:space="preserve"> manifestó que el objetivo y las funciones de la unidad administrativa no son facultades relativas a lo peticionado, sin embargo, se realizó búsqueda sin localizar información.</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xml:space="preserve">- Dirección General de Movilidad Zona II: </w:t>
            </w:r>
            <w:r w:rsidRPr="00685271">
              <w:rPr>
                <w:rStyle w:val="Hipervnculo"/>
                <w:rFonts w:ascii="Palatino Linotype" w:hAnsi="Palatino Linotype" w:cs="Arial"/>
                <w:bCs/>
                <w:color w:val="000000" w:themeColor="text1"/>
                <w:sz w:val="20"/>
                <w:u w:val="none"/>
              </w:rPr>
              <w:t>informó que después de una búsqueda exhaustiva, en los archivos físicos y electrónicos o algún otro medio de resguardo documental de esa Dirección  no se localizó la información peticionada, por lo que se encuentra imposibilitada para atender lo solicitado.</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Dirección del Registro Estatal de Transporte Público:</w:t>
            </w:r>
            <w:r w:rsidRPr="00685271">
              <w:rPr>
                <w:rStyle w:val="Hipervnculo"/>
                <w:rFonts w:ascii="Palatino Linotype" w:hAnsi="Palatino Linotype" w:cs="Arial"/>
                <w:bCs/>
                <w:color w:val="000000" w:themeColor="text1"/>
                <w:sz w:val="20"/>
                <w:u w:val="none"/>
              </w:rPr>
              <w:t xml:space="preserve"> informó que esa Dirección únicamente tiene atribuciones para integrar y custodiar la información que con motivo del otorgamiento de concesiones y/o permisos se genere para la prestación del servicio de transporte público y sus movimientos adicionales. Además señaló ruta es la dirección </w:t>
            </w:r>
            <w:r w:rsidRPr="00685271">
              <w:rPr>
                <w:rStyle w:val="Hipervnculo"/>
                <w:rFonts w:ascii="Palatino Linotype" w:hAnsi="Palatino Linotype" w:cs="Arial"/>
                <w:bCs/>
                <w:color w:val="000000" w:themeColor="text1"/>
                <w:sz w:val="20"/>
                <w:u w:val="none"/>
              </w:rPr>
              <w:lastRenderedPageBreak/>
              <w:t>de un viaje con origen y destino determinados, y derrotero se refiere a el itinerario que ha de seguir la ruta desde su origen hasta su destino y viceversa, lo descrito de conformidad con lo dispuesto en el artículo 65 incisos b y f, del Reglamento de Transporte Publico y Servicios Conexos del Estado de México, precisando que se refiere a elementos complementarios a las concesiones, por lo que esa unidad administrativa no tiene atribuciones para suscribir los documentos para su debida autorización, por lo que, no genera los documentos para tales efectos.</w:t>
            </w:r>
          </w:p>
          <w:p w:rsidR="00486641" w:rsidRPr="000E1163"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85271">
              <w:rPr>
                <w:rStyle w:val="Hipervnculo"/>
                <w:rFonts w:ascii="Palatino Linotype" w:hAnsi="Palatino Linotype" w:cs="Arial"/>
                <w:bCs/>
                <w:color w:val="000000" w:themeColor="text1"/>
                <w:sz w:val="20"/>
                <w:u w:val="none"/>
              </w:rPr>
              <w:t xml:space="preserve">Documento electrónico denominado </w:t>
            </w:r>
            <w:r w:rsidRPr="006A685D">
              <w:rPr>
                <w:rStyle w:val="Hipervnculo"/>
                <w:rFonts w:ascii="Palatino Linotype" w:hAnsi="Palatino Linotype" w:cs="Arial"/>
                <w:b/>
                <w:bCs/>
                <w:i/>
                <w:color w:val="000000" w:themeColor="text1"/>
                <w:sz w:val="20"/>
                <w:u w:val="none"/>
              </w:rPr>
              <w:t>“Respuesta a solicitud 666.pdf”</w:t>
            </w:r>
            <w:r w:rsidRPr="00685271">
              <w:rPr>
                <w:rStyle w:val="Hipervnculo"/>
                <w:rFonts w:ascii="Palatino Linotype" w:hAnsi="Palatino Linotype" w:cs="Arial"/>
                <w:bCs/>
                <w:color w:val="000000" w:themeColor="text1"/>
                <w:sz w:val="20"/>
                <w:u w:val="none"/>
              </w:rPr>
              <w:t>, consistente en oficio de fecha once de octubre de dos mil veinticuatro, a través del cual el Titular de la Unidad de Transparencia informó las respuestas emitidas por los servidores públicos siguientes:</w:t>
            </w: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Coordinación de Informática:</w:t>
            </w:r>
            <w:r w:rsidRPr="00685271">
              <w:rPr>
                <w:rStyle w:val="Hipervnculo"/>
                <w:rFonts w:ascii="Palatino Linotype" w:hAnsi="Palatino Linotype" w:cs="Arial"/>
                <w:bCs/>
                <w:color w:val="000000" w:themeColor="text1"/>
                <w:sz w:val="20"/>
                <w:u w:val="none"/>
              </w:rPr>
              <w:t xml:space="preserve"> manifestó que el objetivo y las funciones de la unidad administrativa no son facultades relativas a lo peticionado, sin embargo, se realizó búsqueda sin localizar información.</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xml:space="preserve">- Dirección General de Movilidad Zona II: </w:t>
            </w:r>
            <w:r w:rsidRPr="00685271">
              <w:rPr>
                <w:rStyle w:val="Hipervnculo"/>
                <w:rFonts w:ascii="Palatino Linotype" w:hAnsi="Palatino Linotype" w:cs="Arial"/>
                <w:bCs/>
                <w:color w:val="000000" w:themeColor="text1"/>
                <w:sz w:val="20"/>
                <w:u w:val="none"/>
              </w:rPr>
              <w:t>informó que después de una búsqueda exhaustiva, en los archivos físicos y electrónicos o algún otro medio de resguardo documental de esa Dirección  no se localizó la información peticionada, por lo que se encuentra imposibilitada para atender lo solicitado.</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Dirección del Registro Estatal de Transporte Público:</w:t>
            </w:r>
            <w:r w:rsidRPr="00685271">
              <w:rPr>
                <w:rStyle w:val="Hipervnculo"/>
                <w:rFonts w:ascii="Palatino Linotype" w:hAnsi="Palatino Linotype" w:cs="Arial"/>
                <w:bCs/>
                <w:color w:val="000000" w:themeColor="text1"/>
                <w:sz w:val="20"/>
                <w:u w:val="none"/>
              </w:rPr>
              <w:t xml:space="preserve"> informó que esa Dirección </w:t>
            </w:r>
            <w:r w:rsidRPr="00685271">
              <w:rPr>
                <w:rStyle w:val="Hipervnculo"/>
                <w:rFonts w:ascii="Palatino Linotype" w:hAnsi="Palatino Linotype" w:cs="Arial"/>
                <w:bCs/>
                <w:color w:val="000000" w:themeColor="text1"/>
                <w:sz w:val="20"/>
                <w:u w:val="none"/>
              </w:rPr>
              <w:lastRenderedPageBreak/>
              <w:t>únicamente tiene atribuciones para integrar y custodiar la información que con motivo del otorgamiento de concesiones y/o permisos se genere para la prestación del servicio de transporte público y sus movimientos adicionales. Además señaló ruta es la dirección de un viaje con origen y destino determinados, y derrotero se refiere a el itinerario que ha de seguir la ruta desde su origen hasta su destino y viceversa, lo descrito de conformidad con lo dispuesto en el artículo 65 incisos b y f, del Reglamento de Transporte Publico y Servicios Conexos del Estado de México, precisando que se refiere a elementos complementarios a las concesiones, por lo que esa unidad administrativa no tiene atribuciones para suscribir los documentos para su debida autorización, por lo que, no genera los documentos para tales efectos.</w:t>
            </w:r>
          </w:p>
          <w:p w:rsidR="00486641" w:rsidRPr="000E1163" w:rsidRDefault="00486641" w:rsidP="00D8729F">
            <w:pPr>
              <w:spacing w:line="360" w:lineRule="auto"/>
              <w:jc w:val="both"/>
              <w:rPr>
                <w:rFonts w:ascii="Palatino Linotype" w:hAnsi="Palatino Linotype"/>
                <w:iCs/>
                <w:sz w:val="20"/>
                <w:szCs w:val="20"/>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85271">
              <w:rPr>
                <w:rStyle w:val="Hipervnculo"/>
                <w:rFonts w:ascii="Palatino Linotype" w:hAnsi="Palatino Linotype" w:cs="Arial"/>
                <w:bCs/>
                <w:color w:val="000000" w:themeColor="text1"/>
                <w:sz w:val="20"/>
                <w:u w:val="none"/>
              </w:rPr>
              <w:t xml:space="preserve">Documento electrónico denominado </w:t>
            </w:r>
            <w:r w:rsidRPr="006A685D">
              <w:rPr>
                <w:rStyle w:val="Hipervnculo"/>
                <w:rFonts w:ascii="Palatino Linotype" w:hAnsi="Palatino Linotype" w:cs="Arial"/>
                <w:b/>
                <w:bCs/>
                <w:i/>
                <w:color w:val="000000" w:themeColor="text1"/>
                <w:sz w:val="20"/>
                <w:u w:val="none"/>
              </w:rPr>
              <w:t>“Respuesta a solicitud 664.pdf”</w:t>
            </w:r>
            <w:r w:rsidRPr="00685271">
              <w:rPr>
                <w:rStyle w:val="Hipervnculo"/>
                <w:rFonts w:ascii="Palatino Linotype" w:hAnsi="Palatino Linotype" w:cs="Arial"/>
                <w:bCs/>
                <w:color w:val="000000" w:themeColor="text1"/>
                <w:sz w:val="20"/>
                <w:u w:val="none"/>
              </w:rPr>
              <w:t>, consistente en oficio de fecha once de octubre de dos mil veinticuatro, a través del cual el Titular de la Unidad de Transparencia informó las respuestas emitidas por los servidores públicos siguientes:</w:t>
            </w: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Coordinación de Informática:</w:t>
            </w:r>
            <w:r w:rsidRPr="00685271">
              <w:rPr>
                <w:rStyle w:val="Hipervnculo"/>
                <w:rFonts w:ascii="Palatino Linotype" w:hAnsi="Palatino Linotype" w:cs="Arial"/>
                <w:bCs/>
                <w:color w:val="000000" w:themeColor="text1"/>
                <w:sz w:val="20"/>
                <w:u w:val="none"/>
              </w:rPr>
              <w:t xml:space="preserve"> manifestó que el objetivo y las funciones de la unidad administrativa no son facultades relativas a lo peticionado, sin embargo, se realizó búsqueda sin localizar información.</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xml:space="preserve">- Dirección General de Movilidad Zona II: </w:t>
            </w:r>
            <w:r w:rsidRPr="00685271">
              <w:rPr>
                <w:rStyle w:val="Hipervnculo"/>
                <w:rFonts w:ascii="Palatino Linotype" w:hAnsi="Palatino Linotype" w:cs="Arial"/>
                <w:bCs/>
                <w:color w:val="000000" w:themeColor="text1"/>
                <w:sz w:val="20"/>
                <w:u w:val="none"/>
              </w:rPr>
              <w:t xml:space="preserve">informó que después de una búsqueda exhaustiva, en los archivos físicos y electrónicos o algún otro medio de resguardo documental de esa Dirección  no se localizó la </w:t>
            </w:r>
            <w:r w:rsidRPr="00685271">
              <w:rPr>
                <w:rStyle w:val="Hipervnculo"/>
                <w:rFonts w:ascii="Palatino Linotype" w:hAnsi="Palatino Linotype" w:cs="Arial"/>
                <w:bCs/>
                <w:color w:val="000000" w:themeColor="text1"/>
                <w:sz w:val="20"/>
                <w:u w:val="none"/>
              </w:rPr>
              <w:lastRenderedPageBreak/>
              <w:t>información peticionada, por lo que se encuentra imposibilitada para atender lo solicitado.</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Dirección del Registro Estatal de Transporte Público:</w:t>
            </w:r>
            <w:r w:rsidRPr="00685271">
              <w:rPr>
                <w:rStyle w:val="Hipervnculo"/>
                <w:rFonts w:ascii="Palatino Linotype" w:hAnsi="Palatino Linotype" w:cs="Arial"/>
                <w:bCs/>
                <w:color w:val="000000" w:themeColor="text1"/>
                <w:sz w:val="20"/>
                <w:u w:val="none"/>
              </w:rPr>
              <w:t xml:space="preserve"> informó que esa Dirección únicamente tiene atribuciones para integrar y custodiar la información que con motivo del otorgamiento de concesiones y/o permisos se genere para la prestación del servicio de transporte público y sus movimientos adicionales. Además señaló ruta es la dirección de un viaje con origen y destino determinados, y derrotero se refiere a el itinerario que ha de seguir la ruta desde su origen hasta su destino y viceversa, lo descrito de conformidad con lo dispuesto en el artículo 65 incisos b y f, del Reglamento de Transporte Publico y Servicios Conexos del Estado de México, precisando que se refiere a elementos complementarios a las concesiones, por lo que esa unidad administrativa no tiene atribuciones para suscribir los documentos para su debida autorización, por lo que, no genera los documentos para tales efectos.</w:t>
            </w:r>
          </w:p>
          <w:p w:rsidR="00486641" w:rsidRPr="000E1163" w:rsidRDefault="00486641" w:rsidP="00D8729F">
            <w:pPr>
              <w:spacing w:line="360" w:lineRule="auto"/>
              <w:jc w:val="both"/>
              <w:rPr>
                <w:rFonts w:ascii="Palatino Linotype" w:hAnsi="Palatino Linotype"/>
                <w:iCs/>
                <w:sz w:val="20"/>
                <w:szCs w:val="20"/>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85271">
              <w:rPr>
                <w:rStyle w:val="Hipervnculo"/>
                <w:rFonts w:ascii="Palatino Linotype" w:hAnsi="Palatino Linotype" w:cs="Arial"/>
                <w:bCs/>
                <w:color w:val="000000" w:themeColor="text1"/>
                <w:sz w:val="20"/>
                <w:u w:val="none"/>
              </w:rPr>
              <w:t xml:space="preserve">Documento electrónico denominado </w:t>
            </w:r>
            <w:r w:rsidRPr="006A685D">
              <w:rPr>
                <w:rStyle w:val="Hipervnculo"/>
                <w:rFonts w:ascii="Palatino Linotype" w:hAnsi="Palatino Linotype" w:cs="Arial"/>
                <w:b/>
                <w:bCs/>
                <w:i/>
                <w:color w:val="000000" w:themeColor="text1"/>
                <w:sz w:val="20"/>
                <w:u w:val="none"/>
              </w:rPr>
              <w:t>“Respuesta a solicitud 664.pdf”</w:t>
            </w:r>
            <w:r w:rsidRPr="00685271">
              <w:rPr>
                <w:rStyle w:val="Hipervnculo"/>
                <w:rFonts w:ascii="Palatino Linotype" w:hAnsi="Palatino Linotype" w:cs="Arial"/>
                <w:bCs/>
                <w:color w:val="000000" w:themeColor="text1"/>
                <w:sz w:val="20"/>
                <w:u w:val="none"/>
              </w:rPr>
              <w:t>, consistente en oficio de fecha once de octubre de dos mil veinticuatro, a través del cual el Titular de la Unidad de Transparencia informó las respuestas emitidas por los servidores públicos siguientes:</w:t>
            </w: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Coordinación de Informática:</w:t>
            </w:r>
            <w:r w:rsidRPr="00685271">
              <w:rPr>
                <w:rStyle w:val="Hipervnculo"/>
                <w:rFonts w:ascii="Palatino Linotype" w:hAnsi="Palatino Linotype" w:cs="Arial"/>
                <w:bCs/>
                <w:color w:val="000000" w:themeColor="text1"/>
                <w:sz w:val="20"/>
                <w:u w:val="none"/>
              </w:rPr>
              <w:t xml:space="preserve"> manifestó que el objetivo y las funciones de la unidad administrativa no son facultades relativas a lo peticionado, sin embargo, se realizó búsqueda sin localizar información.</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685271" w:rsidRDefault="00486641" w:rsidP="00D8729F">
            <w:pPr>
              <w:jc w:val="both"/>
              <w:rPr>
                <w:rStyle w:val="Hipervnculo"/>
                <w:rFonts w:ascii="Palatino Linotype" w:hAnsi="Palatino Linotype" w:cs="Arial"/>
                <w:bCs/>
                <w:color w:val="000000" w:themeColor="text1"/>
                <w:sz w:val="20"/>
                <w:u w:val="none"/>
              </w:rPr>
            </w:pPr>
            <w:r w:rsidRPr="006A685D">
              <w:rPr>
                <w:rStyle w:val="Hipervnculo"/>
                <w:rFonts w:ascii="Palatino Linotype" w:hAnsi="Palatino Linotype" w:cs="Arial"/>
                <w:b/>
                <w:bCs/>
                <w:color w:val="000000" w:themeColor="text1"/>
                <w:sz w:val="20"/>
                <w:u w:val="none"/>
              </w:rPr>
              <w:t xml:space="preserve">- Dirección General de Movilidad Zona II: </w:t>
            </w:r>
            <w:r w:rsidRPr="00685271">
              <w:rPr>
                <w:rStyle w:val="Hipervnculo"/>
                <w:rFonts w:ascii="Palatino Linotype" w:hAnsi="Palatino Linotype" w:cs="Arial"/>
                <w:bCs/>
                <w:color w:val="000000" w:themeColor="text1"/>
                <w:sz w:val="20"/>
                <w:u w:val="none"/>
              </w:rPr>
              <w:t>informó que después de una búsqueda exhaustiva, en los archivos físicos y electrónicos o algún otro medio de resguardo documental de esa Dirección  no se localizó la información peticionada, por lo que se encuentra imposibilitada para atender lo solicitado.</w:t>
            </w:r>
          </w:p>
          <w:p w:rsidR="00486641" w:rsidRPr="00685271" w:rsidRDefault="00486641" w:rsidP="00D8729F">
            <w:pPr>
              <w:jc w:val="both"/>
              <w:rPr>
                <w:rStyle w:val="Hipervnculo"/>
                <w:rFonts w:ascii="Palatino Linotype" w:hAnsi="Palatino Linotype" w:cs="Arial"/>
                <w:bCs/>
                <w:color w:val="000000" w:themeColor="text1"/>
                <w:sz w:val="20"/>
                <w:u w:val="none"/>
              </w:rPr>
            </w:pPr>
          </w:p>
          <w:p w:rsidR="00486641" w:rsidRPr="000E1163" w:rsidRDefault="00486641" w:rsidP="00D8729F">
            <w:pPr>
              <w:jc w:val="both"/>
              <w:rPr>
                <w:rFonts w:ascii="Palatino Linotype" w:hAnsi="Palatino Linotype"/>
                <w:iCs/>
                <w:sz w:val="20"/>
                <w:szCs w:val="20"/>
              </w:rPr>
            </w:pPr>
            <w:r w:rsidRPr="006A685D">
              <w:rPr>
                <w:rStyle w:val="Hipervnculo"/>
                <w:rFonts w:ascii="Palatino Linotype" w:hAnsi="Palatino Linotype" w:cs="Arial"/>
                <w:b/>
                <w:bCs/>
                <w:color w:val="000000" w:themeColor="text1"/>
                <w:sz w:val="20"/>
                <w:u w:val="none"/>
              </w:rPr>
              <w:t>- Dirección del Registro Estatal de Transporte Público:</w:t>
            </w:r>
            <w:r w:rsidRPr="00685271">
              <w:rPr>
                <w:rStyle w:val="Hipervnculo"/>
                <w:rFonts w:ascii="Palatino Linotype" w:hAnsi="Palatino Linotype" w:cs="Arial"/>
                <w:bCs/>
                <w:color w:val="000000" w:themeColor="text1"/>
                <w:sz w:val="20"/>
                <w:u w:val="none"/>
              </w:rPr>
              <w:t xml:space="preserve"> informó que esa Dirección únicamente tiene atribuciones para integrar y custodiar la información que con motivo del otorgamiento de concesiones y/o permisos se genere para la prestación del servicio de transporte público y sus movimientos adicionales. Además señaló ruta es la dirección de un viaje con origen y destino determinados, y derrotero se refiere a el itinerario que ha de seguir la ruta desde su origen hasta su destino y viceversa, lo descrito de conformidad con lo dispuesto en el artículo 65 incisos b y f, del Reglamento de Transporte Publico y Servicios Conexos del Estado de México, precisando que se refiere a elementos complementarios a las concesiones, por lo que esa unidad administrativa no tiene atribuciones para suscribir los documentos para su debida autorización, por lo que, no genera los documentos para tales efectos.</w:t>
            </w:r>
          </w:p>
          <w:p w:rsidR="00486641" w:rsidRPr="000E1163" w:rsidRDefault="00486641" w:rsidP="00D8729F">
            <w:pPr>
              <w:jc w:val="both"/>
              <w:rPr>
                <w:rFonts w:ascii="Palatino Linotype" w:hAnsi="Palatino Linotype"/>
                <w:iCs/>
                <w:sz w:val="20"/>
                <w:szCs w:val="20"/>
              </w:rPr>
            </w:pPr>
          </w:p>
        </w:tc>
        <w:tc>
          <w:tcPr>
            <w:tcW w:w="1979" w:type="dxa"/>
            <w:vAlign w:val="center"/>
          </w:tcPr>
          <w:p w:rsidR="00486641" w:rsidRPr="000E1163" w:rsidRDefault="00486641" w:rsidP="00D8729F">
            <w:pPr>
              <w:spacing w:line="360" w:lineRule="auto"/>
              <w:jc w:val="center"/>
              <w:rPr>
                <w:rStyle w:val="Hipervnculo"/>
                <w:rFonts w:ascii="Palatino Linotype" w:hAnsi="Palatino Linotype" w:cs="Arial"/>
                <w:b/>
                <w:bCs/>
                <w:iCs/>
                <w:color w:val="auto"/>
                <w:sz w:val="24"/>
                <w:szCs w:val="20"/>
                <w:u w:val="none"/>
              </w:rPr>
            </w:pPr>
          </w:p>
          <w:p w:rsidR="00486641" w:rsidRPr="000E1163" w:rsidRDefault="00486641" w:rsidP="00D8729F">
            <w:pPr>
              <w:spacing w:line="360" w:lineRule="auto"/>
              <w:jc w:val="center"/>
              <w:rPr>
                <w:rStyle w:val="Hipervnculo"/>
                <w:rFonts w:ascii="Palatino Linotype" w:hAnsi="Palatino Linotype" w:cs="Arial"/>
                <w:b/>
                <w:bCs/>
                <w:iCs/>
                <w:color w:val="auto"/>
                <w:sz w:val="24"/>
                <w:szCs w:val="20"/>
                <w:u w:val="none"/>
              </w:rPr>
            </w:pPr>
          </w:p>
          <w:p w:rsidR="00486641" w:rsidRPr="000E1163" w:rsidRDefault="00486641" w:rsidP="00D8729F">
            <w:pPr>
              <w:spacing w:line="360" w:lineRule="auto"/>
              <w:jc w:val="center"/>
              <w:rPr>
                <w:rStyle w:val="Hipervnculo"/>
                <w:rFonts w:ascii="Palatino Linotype" w:hAnsi="Palatino Linotype" w:cs="Arial"/>
                <w:b/>
                <w:bCs/>
                <w:iCs/>
                <w:color w:val="auto"/>
                <w:sz w:val="24"/>
                <w:szCs w:val="20"/>
                <w:u w:val="none"/>
              </w:rPr>
            </w:pPr>
          </w:p>
          <w:p w:rsidR="00486641" w:rsidRPr="000E1163" w:rsidRDefault="00486641" w:rsidP="00D8729F">
            <w:pPr>
              <w:spacing w:line="360" w:lineRule="auto"/>
              <w:jc w:val="center"/>
              <w:rPr>
                <w:rStyle w:val="Hipervnculo"/>
                <w:rFonts w:ascii="Palatino Linotype" w:hAnsi="Palatino Linotype" w:cs="Arial"/>
                <w:b/>
                <w:bCs/>
                <w:iCs/>
                <w:color w:val="auto"/>
                <w:sz w:val="24"/>
                <w:szCs w:val="20"/>
                <w:u w:val="none"/>
              </w:rPr>
            </w:pPr>
            <w:r>
              <w:rPr>
                <w:rStyle w:val="Hipervnculo"/>
                <w:rFonts w:ascii="Palatino Linotype" w:hAnsi="Palatino Linotype" w:cs="Arial"/>
                <w:b/>
                <w:bCs/>
                <w:iCs/>
                <w:color w:val="auto"/>
                <w:sz w:val="24"/>
                <w:szCs w:val="20"/>
                <w:u w:val="none"/>
              </w:rPr>
              <w:t>No</w:t>
            </w:r>
            <w:r w:rsidRPr="000E1163">
              <w:rPr>
                <w:rStyle w:val="Hipervnculo"/>
                <w:rFonts w:ascii="Palatino Linotype" w:hAnsi="Palatino Linotype" w:cs="Arial"/>
                <w:b/>
                <w:bCs/>
                <w:iCs/>
                <w:color w:val="auto"/>
                <w:sz w:val="24"/>
                <w:szCs w:val="20"/>
                <w:u w:val="none"/>
              </w:rPr>
              <w:t xml:space="preserve"> </w:t>
            </w:r>
          </w:p>
        </w:tc>
      </w:tr>
      <w:tr w:rsidR="00486641" w:rsidRPr="000E1163" w:rsidTr="00123D36">
        <w:trPr>
          <w:trHeight w:val="587"/>
        </w:trPr>
        <w:tc>
          <w:tcPr>
            <w:tcW w:w="2954" w:type="dxa"/>
            <w:vAlign w:val="center"/>
          </w:tcPr>
          <w:p w:rsidR="00486641" w:rsidRPr="00486641" w:rsidRDefault="00486641" w:rsidP="00D8729F">
            <w:pPr>
              <w:pStyle w:val="Prrafodelista"/>
              <w:numPr>
                <w:ilvl w:val="0"/>
                <w:numId w:val="34"/>
              </w:numPr>
              <w:spacing w:line="360" w:lineRule="auto"/>
              <w:jc w:val="both"/>
              <w:rPr>
                <w:rFonts w:ascii="Palatino Linotype" w:hAnsi="Palatino Linotype" w:cs="Arial"/>
                <w:sz w:val="20"/>
                <w:szCs w:val="20"/>
                <w:lang w:val="en-US"/>
              </w:rPr>
            </w:pPr>
            <w:r w:rsidRPr="00486641">
              <w:rPr>
                <w:rFonts w:ascii="Palatino Linotype" w:hAnsi="Palatino Linotype" w:cs="Arial"/>
                <w:sz w:val="20"/>
              </w:rPr>
              <w:t xml:space="preserve">Cuántas </w:t>
            </w:r>
            <w:r w:rsidRPr="00486641">
              <w:rPr>
                <w:rFonts w:ascii="Palatino Linotype" w:hAnsi="Palatino Linotype" w:cs="Arial"/>
                <w:b/>
                <w:sz w:val="20"/>
              </w:rPr>
              <w:t>unidades brindan el servicio por derrotero y los mapas</w:t>
            </w:r>
            <w:r w:rsidRPr="00486641">
              <w:rPr>
                <w:rFonts w:ascii="Palatino Linotype" w:hAnsi="Palatino Linotype" w:cs="Arial"/>
                <w:sz w:val="20"/>
              </w:rPr>
              <w:t xml:space="preserve"> en el estado que estén no importa el formato.</w:t>
            </w:r>
          </w:p>
        </w:tc>
        <w:tc>
          <w:tcPr>
            <w:tcW w:w="4324" w:type="dxa"/>
            <w:vMerge/>
          </w:tcPr>
          <w:p w:rsidR="00486641" w:rsidRPr="000E1163" w:rsidRDefault="00486641" w:rsidP="00D8729F">
            <w:pPr>
              <w:jc w:val="both"/>
              <w:rPr>
                <w:rFonts w:ascii="Palatino Linotype" w:hAnsi="Palatino Linotype"/>
                <w:iCs/>
                <w:sz w:val="20"/>
                <w:szCs w:val="20"/>
              </w:rPr>
            </w:pPr>
          </w:p>
        </w:tc>
        <w:tc>
          <w:tcPr>
            <w:tcW w:w="1979" w:type="dxa"/>
            <w:vAlign w:val="center"/>
          </w:tcPr>
          <w:p w:rsidR="00486641" w:rsidRPr="000E1163" w:rsidRDefault="00486641" w:rsidP="00D8729F">
            <w:pPr>
              <w:spacing w:line="360" w:lineRule="auto"/>
              <w:jc w:val="center"/>
              <w:rPr>
                <w:rStyle w:val="Hipervnculo"/>
                <w:rFonts w:ascii="Palatino Linotype" w:hAnsi="Palatino Linotype" w:cs="Arial"/>
                <w:bCs/>
                <w:i/>
                <w:iCs/>
                <w:color w:val="auto"/>
                <w:sz w:val="24"/>
                <w:szCs w:val="20"/>
                <w:u w:val="none"/>
              </w:rPr>
            </w:pPr>
            <w:r>
              <w:rPr>
                <w:rStyle w:val="Hipervnculo"/>
                <w:rFonts w:ascii="Palatino Linotype" w:hAnsi="Palatino Linotype" w:cs="Arial"/>
                <w:b/>
                <w:bCs/>
                <w:iCs/>
                <w:color w:val="auto"/>
                <w:sz w:val="24"/>
                <w:szCs w:val="20"/>
                <w:u w:val="none"/>
              </w:rPr>
              <w:t>No</w:t>
            </w:r>
          </w:p>
        </w:tc>
      </w:tr>
    </w:tbl>
    <w:p w:rsidR="006D1548" w:rsidRPr="000E1163" w:rsidRDefault="006D1548" w:rsidP="00D8729F">
      <w:pPr>
        <w:pStyle w:val="Sinespaciado"/>
        <w:spacing w:line="360" w:lineRule="auto"/>
        <w:rPr>
          <w:rFonts w:ascii="Palatino Linotype" w:hAnsi="Palatino Linotype"/>
          <w:sz w:val="24"/>
        </w:rPr>
      </w:pPr>
    </w:p>
    <w:p w:rsidR="006D1548" w:rsidRPr="000E1163" w:rsidRDefault="00645A86" w:rsidP="00D8729F">
      <w:pPr>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Por lo que, </w:t>
      </w:r>
      <w:r w:rsidR="006D1548" w:rsidRPr="000E1163">
        <w:rPr>
          <w:rFonts w:ascii="Palatino Linotype" w:hAnsi="Palatino Linotype" w:cs="Arial"/>
          <w:bCs/>
          <w:sz w:val="24"/>
          <w:szCs w:val="24"/>
        </w:rPr>
        <w:t>l</w:t>
      </w:r>
      <w:r>
        <w:rPr>
          <w:rFonts w:ascii="Palatino Linotype" w:hAnsi="Palatino Linotype" w:cs="Arial"/>
          <w:bCs/>
          <w:sz w:val="24"/>
          <w:szCs w:val="24"/>
        </w:rPr>
        <w:t>a</w:t>
      </w:r>
      <w:r w:rsidR="006D1548" w:rsidRPr="000E1163">
        <w:rPr>
          <w:rFonts w:ascii="Palatino Linotype" w:hAnsi="Palatino Linotype" w:cs="Arial"/>
          <w:bCs/>
          <w:sz w:val="24"/>
          <w:szCs w:val="24"/>
        </w:rPr>
        <w:t xml:space="preserve"> ahora</w:t>
      </w:r>
      <w:r>
        <w:rPr>
          <w:rFonts w:ascii="Palatino Linotype" w:hAnsi="Palatino Linotype" w:cs="Arial"/>
          <w:bCs/>
          <w:sz w:val="24"/>
          <w:szCs w:val="24"/>
        </w:rPr>
        <w:t xml:space="preserve"> parte</w:t>
      </w:r>
      <w:r w:rsidR="006D1548" w:rsidRPr="000E1163">
        <w:rPr>
          <w:rFonts w:ascii="Palatino Linotype" w:hAnsi="Palatino Linotype" w:cs="Arial"/>
          <w:bCs/>
          <w:sz w:val="24"/>
          <w:szCs w:val="24"/>
        </w:rPr>
        <w:t xml:space="preserve"> </w:t>
      </w:r>
      <w:r w:rsidR="006D1548" w:rsidRPr="000E1163">
        <w:rPr>
          <w:rFonts w:ascii="Palatino Linotype" w:hAnsi="Palatino Linotype" w:cs="Arial"/>
          <w:b/>
          <w:bCs/>
          <w:sz w:val="24"/>
          <w:szCs w:val="24"/>
        </w:rPr>
        <w:t>Recurrente</w:t>
      </w:r>
      <w:r w:rsidR="006D1548" w:rsidRPr="000E1163">
        <w:rPr>
          <w:rFonts w:ascii="Palatino Linotype" w:hAnsi="Palatino Linotype" w:cs="Arial"/>
          <w:bCs/>
          <w:sz w:val="24"/>
          <w:szCs w:val="24"/>
        </w:rPr>
        <w:t xml:space="preserve"> interpuso los presentes recursos de revisión, argumentando en general en sus </w:t>
      </w:r>
      <w:r w:rsidR="006D1548" w:rsidRPr="000E1163">
        <w:rPr>
          <w:rFonts w:ascii="Palatino Linotype" w:hAnsi="Palatino Linotype" w:cs="Arial"/>
          <w:b/>
          <w:bCs/>
          <w:sz w:val="24"/>
          <w:szCs w:val="24"/>
        </w:rPr>
        <w:t>razones o motivos de la inconformidad</w:t>
      </w:r>
      <w:r w:rsidR="006D1548" w:rsidRPr="000E1163">
        <w:rPr>
          <w:rFonts w:ascii="Palatino Linotype" w:hAnsi="Palatino Linotype" w:cs="Arial"/>
          <w:bCs/>
          <w:sz w:val="24"/>
          <w:szCs w:val="24"/>
        </w:rPr>
        <w:t xml:space="preserve">, lo siguiente: </w:t>
      </w:r>
    </w:p>
    <w:p w:rsidR="006D1548" w:rsidRDefault="006D1548" w:rsidP="00D8729F">
      <w:pPr>
        <w:spacing w:after="0" w:line="360" w:lineRule="auto"/>
        <w:jc w:val="both"/>
        <w:rPr>
          <w:rFonts w:ascii="Palatino Linotype" w:hAnsi="Palatino Linotype" w:cs="Arial"/>
          <w:b/>
          <w:bCs/>
          <w:sz w:val="24"/>
          <w:szCs w:val="24"/>
        </w:rPr>
      </w:pPr>
    </w:p>
    <w:p w:rsidR="006D1548" w:rsidRPr="000E1163" w:rsidRDefault="006D1548" w:rsidP="00D8729F">
      <w:pPr>
        <w:spacing w:after="0" w:line="360" w:lineRule="auto"/>
        <w:jc w:val="both"/>
        <w:rPr>
          <w:rFonts w:ascii="Palatino Linotype" w:hAnsi="Palatino Linotype" w:cs="Arial"/>
          <w:b/>
          <w:bCs/>
          <w:sz w:val="24"/>
          <w:szCs w:val="24"/>
        </w:rPr>
      </w:pPr>
    </w:p>
    <w:p w:rsidR="00645A86" w:rsidRDefault="00645A86" w:rsidP="00D8729F">
      <w:pPr>
        <w:spacing w:after="0"/>
        <w:rPr>
          <w:rFonts w:ascii="Palatino Linotype" w:hAnsi="Palatino Linotype"/>
          <w:b/>
          <w:sz w:val="24"/>
          <w:szCs w:val="20"/>
          <w:lang w:val="en-US"/>
        </w:rPr>
      </w:pPr>
      <w:r w:rsidRPr="00A90A6F">
        <w:rPr>
          <w:rFonts w:ascii="Palatino Linotype" w:hAnsi="Palatino Linotype"/>
          <w:b/>
          <w:sz w:val="24"/>
          <w:szCs w:val="20"/>
          <w:lang w:val="en-US"/>
        </w:rPr>
        <w:t>06915/INFOEM/IP/RR/2024</w:t>
      </w:r>
      <w:r>
        <w:rPr>
          <w:rFonts w:ascii="Palatino Linotype" w:hAnsi="Palatino Linotype"/>
          <w:b/>
          <w:sz w:val="24"/>
          <w:szCs w:val="20"/>
          <w:lang w:val="en-US"/>
        </w:rPr>
        <w:t>:</w:t>
      </w:r>
    </w:p>
    <w:p w:rsidR="00645A86" w:rsidRPr="00A90A6F" w:rsidRDefault="00645A86" w:rsidP="00D8729F">
      <w:pPr>
        <w:spacing w:after="0"/>
        <w:rPr>
          <w:rFonts w:ascii="Palatino Linotype" w:hAnsi="Palatino Linotype"/>
          <w:b/>
          <w:sz w:val="24"/>
          <w:szCs w:val="20"/>
          <w:lang w:val="en-US"/>
        </w:rPr>
      </w:pPr>
    </w:p>
    <w:p w:rsidR="00645A86" w:rsidRDefault="00645A86" w:rsidP="00D8729F">
      <w:pPr>
        <w:pStyle w:val="Sinespaciado"/>
        <w:spacing w:line="360" w:lineRule="auto"/>
        <w:ind w:left="709"/>
        <w:rPr>
          <w:rFonts w:ascii="Palatino Linotype" w:hAnsi="Palatino Linotype" w:cs="Arial"/>
          <w:i/>
          <w:lang w:val="es-ES"/>
        </w:rPr>
      </w:pPr>
      <w:r w:rsidRPr="00A90A6F">
        <w:rPr>
          <w:rFonts w:ascii="Palatino Linotype" w:hAnsi="Palatino Linotype" w:cs="Arial"/>
          <w:i/>
          <w:lang w:val="es-ES"/>
        </w:rPr>
        <w:t xml:space="preserve"> “se solicitan los documentos no un listado” (Sic)</w:t>
      </w:r>
    </w:p>
    <w:p w:rsidR="00645A86" w:rsidRDefault="00645A86" w:rsidP="00D8729F">
      <w:pPr>
        <w:pStyle w:val="Sinespaciado"/>
        <w:spacing w:line="360" w:lineRule="auto"/>
        <w:rPr>
          <w:rFonts w:ascii="Palatino Linotype" w:hAnsi="Palatino Linotype" w:cs="Arial"/>
          <w:i/>
          <w:lang w:val="es-ES"/>
        </w:rPr>
      </w:pPr>
    </w:p>
    <w:p w:rsidR="00645A86" w:rsidRDefault="00645A86" w:rsidP="00D8729F">
      <w:pPr>
        <w:spacing w:after="0"/>
        <w:rPr>
          <w:rFonts w:ascii="Palatino Linotype" w:hAnsi="Palatino Linotype"/>
          <w:b/>
          <w:lang w:val="en-US"/>
        </w:rPr>
      </w:pPr>
      <w:r w:rsidRPr="00A90A6F">
        <w:rPr>
          <w:rFonts w:ascii="Palatino Linotype" w:hAnsi="Palatino Linotype"/>
          <w:b/>
          <w:szCs w:val="20"/>
          <w:lang w:val="en-US"/>
        </w:rPr>
        <w:t>06916/INFOEM/IP/RR/2024, 06917/INFOEM/IP/RR/2024, 06918/INFOEM/IP/RR/2024</w:t>
      </w:r>
      <w:r>
        <w:rPr>
          <w:rFonts w:ascii="Palatino Linotype" w:hAnsi="Palatino Linotype"/>
          <w:b/>
          <w:szCs w:val="20"/>
          <w:lang w:val="en-US"/>
        </w:rPr>
        <w:t xml:space="preserve">, </w:t>
      </w:r>
      <w:r w:rsidRPr="00A90A6F">
        <w:rPr>
          <w:rFonts w:ascii="Palatino Linotype" w:hAnsi="Palatino Linotype"/>
          <w:b/>
          <w:lang w:val="en-US"/>
        </w:rPr>
        <w:t>06919/INFOEM/IP/RR/2024, 06920/INFOEM/IP/RR/2024, 06921/INFOEM/IP/RR/2024, 06923/INFOEM/IP/RR/2024, 06924/INFOEM/IP/RR/2024, 06925/INFOEM/IP/RR/2024, 06926/INFOEM/IP/RR/2024:</w:t>
      </w:r>
    </w:p>
    <w:p w:rsidR="00645A86" w:rsidRDefault="00645A86" w:rsidP="00D8729F">
      <w:pPr>
        <w:spacing w:after="0"/>
        <w:rPr>
          <w:rFonts w:ascii="Palatino Linotype" w:hAnsi="Palatino Linotype"/>
          <w:b/>
          <w:lang w:val="en-US"/>
        </w:rPr>
      </w:pPr>
    </w:p>
    <w:p w:rsidR="00645A86" w:rsidRDefault="00645A86" w:rsidP="00D8729F">
      <w:pPr>
        <w:pStyle w:val="Sinespaciado"/>
        <w:spacing w:line="360" w:lineRule="auto"/>
        <w:ind w:left="567"/>
        <w:rPr>
          <w:rFonts w:ascii="Palatino Linotype" w:hAnsi="Palatino Linotype" w:cs="Arial"/>
          <w:i/>
          <w:lang w:val="es-ES"/>
        </w:rPr>
      </w:pPr>
      <w:r w:rsidRPr="00A90A6F">
        <w:rPr>
          <w:rFonts w:ascii="Palatino Linotype" w:hAnsi="Palatino Linotype" w:cs="Arial"/>
          <w:i/>
          <w:lang w:val="es-ES"/>
        </w:rPr>
        <w:t xml:space="preserve"> “no es lo que se solicita no me </w:t>
      </w:r>
      <w:proofErr w:type="spellStart"/>
      <w:r w:rsidRPr="00A90A6F">
        <w:rPr>
          <w:rFonts w:ascii="Palatino Linotype" w:hAnsi="Palatino Linotype" w:cs="Arial"/>
          <w:i/>
          <w:lang w:val="es-ES"/>
        </w:rPr>
        <w:t>entragron</w:t>
      </w:r>
      <w:proofErr w:type="spellEnd"/>
      <w:r w:rsidRPr="00A90A6F">
        <w:rPr>
          <w:rFonts w:ascii="Palatino Linotype" w:hAnsi="Palatino Linotype" w:cs="Arial"/>
          <w:i/>
          <w:lang w:val="es-ES"/>
        </w:rPr>
        <w:t xml:space="preserve"> los documentos solo un listado” (Sic)</w:t>
      </w:r>
    </w:p>
    <w:p w:rsidR="00645A86" w:rsidRDefault="00645A86" w:rsidP="00D8729F">
      <w:pPr>
        <w:spacing w:after="0" w:line="360" w:lineRule="auto"/>
        <w:jc w:val="both"/>
        <w:rPr>
          <w:rFonts w:ascii="Palatino Linotype" w:hAnsi="Palatino Linotype" w:cs="Arial"/>
          <w:bCs/>
          <w:sz w:val="24"/>
          <w:szCs w:val="24"/>
        </w:rPr>
      </w:pPr>
    </w:p>
    <w:p w:rsidR="006D1548" w:rsidRPr="000E1163" w:rsidRDefault="006D1548" w:rsidP="00D8729F">
      <w:pPr>
        <w:spacing w:after="0" w:line="360" w:lineRule="auto"/>
        <w:jc w:val="both"/>
        <w:rPr>
          <w:rFonts w:ascii="Palatino Linotype" w:hAnsi="Palatino Linotype" w:cs="Arial"/>
          <w:bCs/>
          <w:sz w:val="24"/>
          <w:szCs w:val="24"/>
        </w:rPr>
      </w:pPr>
      <w:r w:rsidRPr="000E1163">
        <w:rPr>
          <w:rFonts w:ascii="Palatino Linotype" w:hAnsi="Palatino Linotype" w:cs="Arial"/>
          <w:bCs/>
          <w:sz w:val="24"/>
          <w:szCs w:val="24"/>
        </w:rPr>
        <w:t xml:space="preserve">Así que, en la etapa de manifestaciones, el </w:t>
      </w:r>
      <w:r w:rsidRPr="000E1163">
        <w:rPr>
          <w:rFonts w:ascii="Palatino Linotype" w:hAnsi="Palatino Linotype" w:cs="Arial"/>
          <w:b/>
          <w:bCs/>
          <w:sz w:val="24"/>
          <w:szCs w:val="24"/>
        </w:rPr>
        <w:t>Sujeto Obligado</w:t>
      </w:r>
      <w:r w:rsidRPr="000E1163">
        <w:rPr>
          <w:rFonts w:ascii="Palatino Linotype" w:hAnsi="Palatino Linotype" w:cs="Arial"/>
          <w:bCs/>
          <w:sz w:val="24"/>
          <w:szCs w:val="24"/>
        </w:rPr>
        <w:t xml:space="preserve"> remitió sus informes justificados, en los cuales expuso lo siguiente:</w:t>
      </w:r>
    </w:p>
    <w:p w:rsidR="006D1548" w:rsidRPr="000E1163" w:rsidRDefault="006D1548" w:rsidP="00D8729F">
      <w:pPr>
        <w:spacing w:after="0" w:line="360" w:lineRule="auto"/>
        <w:jc w:val="both"/>
        <w:rPr>
          <w:rFonts w:ascii="Palatino Linotype" w:hAnsi="Palatino Linotype"/>
          <w:color w:val="000000"/>
          <w:sz w:val="14"/>
          <w:szCs w:val="14"/>
        </w:rPr>
      </w:pPr>
    </w:p>
    <w:tbl>
      <w:tblPr>
        <w:tblStyle w:val="Tablaconcuadrcula"/>
        <w:tblW w:w="8771" w:type="dxa"/>
        <w:tblInd w:w="137" w:type="dxa"/>
        <w:tblLook w:val="04A0" w:firstRow="1" w:lastRow="0" w:firstColumn="1" w:lastColumn="0" w:noHBand="0" w:noVBand="1"/>
      </w:tblPr>
      <w:tblGrid>
        <w:gridCol w:w="2682"/>
        <w:gridCol w:w="6089"/>
      </w:tblGrid>
      <w:tr w:rsidR="006D1548" w:rsidRPr="000E1163" w:rsidTr="00531532">
        <w:trPr>
          <w:trHeight w:val="401"/>
          <w:tblHeader/>
        </w:trPr>
        <w:tc>
          <w:tcPr>
            <w:tcW w:w="2682" w:type="dxa"/>
            <w:shd w:val="clear" w:color="auto" w:fill="AEAAAA" w:themeFill="background2" w:themeFillShade="BF"/>
          </w:tcPr>
          <w:p w:rsidR="006D1548" w:rsidRPr="000E1163" w:rsidRDefault="006D1548" w:rsidP="00D8729F">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 xml:space="preserve">Número de Recurso </w:t>
            </w:r>
          </w:p>
        </w:tc>
        <w:tc>
          <w:tcPr>
            <w:tcW w:w="6089" w:type="dxa"/>
            <w:shd w:val="clear" w:color="auto" w:fill="AEAAAA" w:themeFill="background2" w:themeFillShade="BF"/>
          </w:tcPr>
          <w:p w:rsidR="006D1548" w:rsidRPr="000E1163" w:rsidRDefault="006D1548" w:rsidP="00D8729F">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Informe Justificado</w:t>
            </w:r>
          </w:p>
        </w:tc>
      </w:tr>
      <w:tr w:rsidR="006D1548" w:rsidRPr="000E1163" w:rsidTr="00531532">
        <w:trPr>
          <w:trHeight w:val="401"/>
        </w:trPr>
        <w:tc>
          <w:tcPr>
            <w:tcW w:w="2682" w:type="dxa"/>
            <w:shd w:val="clear" w:color="auto" w:fill="auto"/>
            <w:vAlign w:val="center"/>
          </w:tcPr>
          <w:p w:rsidR="006D1548" w:rsidRPr="000E1163" w:rsidRDefault="006D1548" w:rsidP="00D8729F">
            <w:pPr>
              <w:spacing w:line="360" w:lineRule="auto"/>
              <w:jc w:val="center"/>
              <w:rPr>
                <w:rFonts w:ascii="Palatino Linotype" w:hAnsi="Palatino Linotype" w:cs="Arial"/>
                <w:b/>
                <w:sz w:val="24"/>
                <w:szCs w:val="20"/>
                <w:lang w:val="es-419"/>
              </w:rPr>
            </w:pPr>
            <w:r w:rsidRPr="000E1163">
              <w:rPr>
                <w:rFonts w:ascii="Palatino Linotype" w:hAnsi="Palatino Linotype"/>
                <w:b/>
                <w:sz w:val="20"/>
                <w:szCs w:val="20"/>
              </w:rPr>
              <w:t>0</w:t>
            </w:r>
            <w:r w:rsidR="007F7BFA">
              <w:rPr>
                <w:rFonts w:ascii="Palatino Linotype" w:hAnsi="Palatino Linotype"/>
                <w:b/>
                <w:sz w:val="20"/>
                <w:szCs w:val="20"/>
              </w:rPr>
              <w:t>6915</w:t>
            </w:r>
            <w:r w:rsidRPr="000E1163">
              <w:rPr>
                <w:rFonts w:ascii="Palatino Linotype" w:hAnsi="Palatino Linotype"/>
                <w:b/>
                <w:sz w:val="20"/>
                <w:szCs w:val="20"/>
              </w:rPr>
              <w:t>/INFOEM/IP/RR/2024</w:t>
            </w:r>
          </w:p>
        </w:tc>
        <w:tc>
          <w:tcPr>
            <w:tcW w:w="6089" w:type="dxa"/>
            <w:shd w:val="clear" w:color="auto" w:fill="auto"/>
          </w:tcPr>
          <w:p w:rsidR="006D1548" w:rsidRPr="000E1163" w:rsidRDefault="007F7BFA" w:rsidP="00D8729F">
            <w:pPr>
              <w:spacing w:line="276" w:lineRule="auto"/>
              <w:jc w:val="both"/>
              <w:rPr>
                <w:rFonts w:ascii="Palatino Linotype" w:hAnsi="Palatino Linotype"/>
                <w:sz w:val="20"/>
              </w:rPr>
            </w:pPr>
            <w:r>
              <w:rPr>
                <w:rFonts w:ascii="Palatino Linotype" w:hAnsi="Palatino Linotype"/>
                <w:b/>
                <w:sz w:val="20"/>
                <w:szCs w:val="20"/>
              </w:rPr>
              <w:t>DGRETP.pdf</w:t>
            </w:r>
            <w:r w:rsidR="006D1548" w:rsidRPr="000E1163">
              <w:rPr>
                <w:rFonts w:ascii="Palatino Linotype" w:hAnsi="Palatino Linotype"/>
                <w:b/>
                <w:sz w:val="20"/>
                <w:szCs w:val="20"/>
              </w:rPr>
              <w:t xml:space="preserve">: </w:t>
            </w:r>
            <w:r w:rsidR="006D1548" w:rsidRPr="000E1163">
              <w:rPr>
                <w:rFonts w:ascii="Palatino Linotype" w:hAnsi="Palatino Linotype"/>
                <w:sz w:val="20"/>
              </w:rPr>
              <w:t xml:space="preserve">Documento que consta de </w:t>
            </w:r>
            <w:r>
              <w:rPr>
                <w:rFonts w:ascii="Palatino Linotype" w:hAnsi="Palatino Linotype"/>
                <w:sz w:val="20"/>
              </w:rPr>
              <w:t>cuatro</w:t>
            </w:r>
            <w:r w:rsidR="006D1548" w:rsidRPr="000E1163">
              <w:rPr>
                <w:rFonts w:ascii="Palatino Linotype" w:hAnsi="Palatino Linotype"/>
                <w:sz w:val="20"/>
              </w:rPr>
              <w:t xml:space="preserve"> (</w:t>
            </w:r>
            <w:r>
              <w:rPr>
                <w:rFonts w:ascii="Palatino Linotype" w:hAnsi="Palatino Linotype"/>
                <w:sz w:val="20"/>
              </w:rPr>
              <w:t>4</w:t>
            </w:r>
            <w:r w:rsidR="006D1548" w:rsidRPr="000E1163">
              <w:rPr>
                <w:rFonts w:ascii="Palatino Linotype" w:hAnsi="Palatino Linotype"/>
                <w:sz w:val="20"/>
              </w:rPr>
              <w:t xml:space="preserve">) fojas, consistente en el número de oficio </w:t>
            </w:r>
            <w:r w:rsidR="002756E8">
              <w:rPr>
                <w:rFonts w:ascii="Palatino Linotype" w:hAnsi="Palatino Linotype"/>
                <w:sz w:val="20"/>
              </w:rPr>
              <w:t>DGRETP</w:t>
            </w:r>
            <w:r w:rsidR="006D1548" w:rsidRPr="000E1163">
              <w:rPr>
                <w:rFonts w:ascii="Palatino Linotype" w:hAnsi="Palatino Linotype"/>
                <w:sz w:val="20"/>
              </w:rPr>
              <w:t>/</w:t>
            </w:r>
            <w:r w:rsidR="002756E8">
              <w:rPr>
                <w:rFonts w:ascii="Palatino Linotype" w:hAnsi="Palatino Linotype"/>
                <w:sz w:val="20"/>
              </w:rPr>
              <w:t>22000007000000l</w:t>
            </w:r>
            <w:r w:rsidR="006D1548" w:rsidRPr="000E1163">
              <w:rPr>
                <w:rFonts w:ascii="Palatino Linotype" w:hAnsi="Palatino Linotype"/>
                <w:sz w:val="20"/>
              </w:rPr>
              <w:t>/2024</w:t>
            </w:r>
            <w:r w:rsidR="008E559A">
              <w:rPr>
                <w:rFonts w:ascii="Palatino Linotype" w:hAnsi="Palatino Linotype"/>
                <w:sz w:val="20"/>
              </w:rPr>
              <w:t>/5786</w:t>
            </w:r>
            <w:r w:rsidR="006D1548" w:rsidRPr="000E1163">
              <w:rPr>
                <w:rFonts w:ascii="Palatino Linotype" w:hAnsi="Palatino Linotype"/>
                <w:sz w:val="20"/>
              </w:rPr>
              <w:t xml:space="preserve">, de fecha </w:t>
            </w:r>
            <w:r w:rsidR="008E559A">
              <w:rPr>
                <w:rFonts w:ascii="Palatino Linotype" w:hAnsi="Palatino Linotype"/>
                <w:sz w:val="20"/>
              </w:rPr>
              <w:t>siet</w:t>
            </w:r>
            <w:r w:rsidR="006D1548" w:rsidRPr="000E1163">
              <w:rPr>
                <w:rFonts w:ascii="Palatino Linotype" w:hAnsi="Palatino Linotype"/>
                <w:sz w:val="20"/>
              </w:rPr>
              <w:t xml:space="preserve">e de </w:t>
            </w:r>
            <w:r w:rsidR="008E559A">
              <w:rPr>
                <w:rFonts w:ascii="Palatino Linotype" w:hAnsi="Palatino Linotype"/>
                <w:sz w:val="20"/>
              </w:rPr>
              <w:t>noviembre</w:t>
            </w:r>
            <w:r w:rsidR="006D1548" w:rsidRPr="000E1163">
              <w:rPr>
                <w:rFonts w:ascii="Palatino Linotype" w:hAnsi="Palatino Linotype"/>
                <w:sz w:val="20"/>
              </w:rPr>
              <w:t xml:space="preserve"> de dos mil veinticuatro,</w:t>
            </w:r>
            <w:r w:rsidR="006D1548" w:rsidRPr="000E1163">
              <w:rPr>
                <w:rFonts w:ascii="Palatino Linotype" w:hAnsi="Palatino Linotype"/>
                <w:b/>
                <w:sz w:val="20"/>
              </w:rPr>
              <w:t xml:space="preserve"> </w:t>
            </w:r>
            <w:r w:rsidR="006D1548" w:rsidRPr="000E1163">
              <w:rPr>
                <w:rFonts w:ascii="Palatino Linotype" w:hAnsi="Palatino Linotype"/>
                <w:sz w:val="20"/>
              </w:rPr>
              <w:t xml:space="preserve">a través del cual </w:t>
            </w:r>
            <w:r w:rsidR="008E559A">
              <w:rPr>
                <w:rFonts w:ascii="Palatino Linotype" w:hAnsi="Palatino Linotype"/>
                <w:sz w:val="20"/>
              </w:rPr>
              <w:t>el Director del Registro Estatal de Transporte Público</w:t>
            </w:r>
            <w:r w:rsidR="006D1548" w:rsidRPr="000E1163">
              <w:rPr>
                <w:rFonts w:ascii="Palatino Linotype" w:hAnsi="Palatino Linotype"/>
                <w:sz w:val="20"/>
              </w:rPr>
              <w:t xml:space="preserve">, </w:t>
            </w:r>
            <w:r w:rsidR="008E559A">
              <w:rPr>
                <w:rFonts w:ascii="Palatino Linotype" w:hAnsi="Palatino Linotype"/>
                <w:sz w:val="20"/>
              </w:rPr>
              <w:t>rindió su informe justificado, en donde medularmente ratifico la respuesta entregada</w:t>
            </w:r>
          </w:p>
          <w:p w:rsidR="006D1548" w:rsidRPr="000E1163" w:rsidRDefault="006D1548" w:rsidP="00D8729F">
            <w:pPr>
              <w:spacing w:line="276" w:lineRule="auto"/>
              <w:jc w:val="both"/>
              <w:rPr>
                <w:rFonts w:ascii="Palatino Linotype" w:hAnsi="Palatino Linotype"/>
                <w:sz w:val="20"/>
              </w:rPr>
            </w:pPr>
          </w:p>
          <w:p w:rsidR="006D1548" w:rsidRDefault="007F7BFA" w:rsidP="00D8729F">
            <w:pPr>
              <w:spacing w:line="276" w:lineRule="auto"/>
              <w:jc w:val="both"/>
              <w:rPr>
                <w:rFonts w:ascii="Palatino Linotype" w:hAnsi="Palatino Linotype"/>
                <w:sz w:val="20"/>
              </w:rPr>
            </w:pPr>
            <w:r w:rsidRPr="007F7BFA">
              <w:rPr>
                <w:rFonts w:ascii="Palatino Linotype" w:hAnsi="Palatino Linotype"/>
                <w:b/>
                <w:sz w:val="20"/>
                <w:szCs w:val="20"/>
              </w:rPr>
              <w:t>INFORME JUSTIFICADO</w:t>
            </w:r>
            <w:r w:rsidR="006D1548" w:rsidRPr="000E1163">
              <w:rPr>
                <w:rFonts w:ascii="Palatino Linotype" w:hAnsi="Palatino Linotype"/>
                <w:b/>
                <w:sz w:val="20"/>
                <w:szCs w:val="20"/>
              </w:rPr>
              <w:t xml:space="preserve">: </w:t>
            </w:r>
            <w:r w:rsidR="006D1548" w:rsidRPr="000E1163">
              <w:rPr>
                <w:rFonts w:ascii="Palatino Linotype" w:hAnsi="Palatino Linotype"/>
                <w:sz w:val="20"/>
              </w:rPr>
              <w:t xml:space="preserve">Documento que consta de </w:t>
            </w:r>
            <w:r w:rsidR="008E559A">
              <w:rPr>
                <w:rFonts w:ascii="Palatino Linotype" w:hAnsi="Palatino Linotype"/>
                <w:sz w:val="20"/>
              </w:rPr>
              <w:t>do</w:t>
            </w:r>
            <w:r w:rsidR="006D1548" w:rsidRPr="000E1163">
              <w:rPr>
                <w:rFonts w:ascii="Palatino Linotype" w:hAnsi="Palatino Linotype"/>
                <w:sz w:val="20"/>
              </w:rPr>
              <w:t>s (</w:t>
            </w:r>
            <w:r w:rsidR="008E559A">
              <w:rPr>
                <w:rFonts w:ascii="Palatino Linotype" w:hAnsi="Palatino Linotype"/>
                <w:sz w:val="20"/>
              </w:rPr>
              <w:t>2</w:t>
            </w:r>
            <w:r w:rsidR="006D1548" w:rsidRPr="000E1163">
              <w:rPr>
                <w:rFonts w:ascii="Palatino Linotype" w:hAnsi="Palatino Linotype"/>
                <w:sz w:val="20"/>
              </w:rPr>
              <w:t>) fojas, consistente en el número de oficio CCT/UT/1</w:t>
            </w:r>
            <w:r w:rsidR="008E559A">
              <w:rPr>
                <w:rFonts w:ascii="Palatino Linotype" w:hAnsi="Palatino Linotype"/>
                <w:sz w:val="20"/>
              </w:rPr>
              <w:t>451</w:t>
            </w:r>
            <w:r w:rsidR="006D1548" w:rsidRPr="000E1163">
              <w:rPr>
                <w:rFonts w:ascii="Palatino Linotype" w:hAnsi="Palatino Linotype"/>
                <w:sz w:val="20"/>
              </w:rPr>
              <w:t>/2024, de fecha tre</w:t>
            </w:r>
            <w:r w:rsidR="008E559A">
              <w:rPr>
                <w:rFonts w:ascii="Palatino Linotype" w:hAnsi="Palatino Linotype"/>
                <w:sz w:val="20"/>
              </w:rPr>
              <w:t>ce</w:t>
            </w:r>
            <w:r w:rsidR="006D1548" w:rsidRPr="000E1163">
              <w:rPr>
                <w:rFonts w:ascii="Palatino Linotype" w:hAnsi="Palatino Linotype"/>
                <w:sz w:val="20"/>
              </w:rPr>
              <w:t xml:space="preserve"> de </w:t>
            </w:r>
            <w:r w:rsidR="008E559A">
              <w:rPr>
                <w:rFonts w:ascii="Palatino Linotype" w:hAnsi="Palatino Linotype"/>
                <w:sz w:val="20"/>
              </w:rPr>
              <w:t>noviembre</w:t>
            </w:r>
            <w:r w:rsidR="006D1548" w:rsidRPr="000E1163">
              <w:rPr>
                <w:rFonts w:ascii="Palatino Linotype" w:hAnsi="Palatino Linotype"/>
                <w:sz w:val="20"/>
              </w:rPr>
              <w:t xml:space="preserve"> de dos mil veinticuatro,</w:t>
            </w:r>
            <w:r w:rsidR="006D1548" w:rsidRPr="000E1163">
              <w:rPr>
                <w:rFonts w:ascii="Palatino Linotype" w:hAnsi="Palatino Linotype"/>
                <w:b/>
                <w:sz w:val="20"/>
              </w:rPr>
              <w:t xml:space="preserve"> </w:t>
            </w:r>
            <w:r w:rsidR="006D1548"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sidR="008E559A">
              <w:rPr>
                <w:rFonts w:ascii="Palatino Linotype" w:hAnsi="Palatino Linotype"/>
                <w:sz w:val="20"/>
              </w:rPr>
              <w:t xml:space="preserve">asimismo manifestó  </w:t>
            </w:r>
            <w:r w:rsidR="00CB5DB1">
              <w:rPr>
                <w:rFonts w:ascii="Palatino Linotype" w:hAnsi="Palatino Linotype"/>
                <w:sz w:val="20"/>
              </w:rPr>
              <w:t>que emitieron pronunciamiento las áreas competentes para responder el requerimiento de información a través de las cuales ratifica</w:t>
            </w:r>
            <w:r w:rsidR="00A720A5">
              <w:rPr>
                <w:rFonts w:ascii="Palatino Linotype" w:hAnsi="Palatino Linotype"/>
                <w:sz w:val="20"/>
              </w:rPr>
              <w:t>n la respuesta entregada.</w:t>
            </w:r>
            <w:r w:rsidR="00CB5DB1">
              <w:rPr>
                <w:rFonts w:ascii="Palatino Linotype" w:hAnsi="Palatino Linotype"/>
                <w:sz w:val="20"/>
              </w:rPr>
              <w:t xml:space="preserve"> </w:t>
            </w:r>
          </w:p>
          <w:p w:rsidR="00A720A5" w:rsidRDefault="00A720A5" w:rsidP="00D8729F">
            <w:pPr>
              <w:spacing w:line="276" w:lineRule="auto"/>
              <w:jc w:val="both"/>
              <w:rPr>
                <w:rFonts w:ascii="Palatino Linotype" w:hAnsi="Palatino Linotype"/>
                <w:sz w:val="20"/>
              </w:rPr>
            </w:pPr>
          </w:p>
          <w:p w:rsidR="007F7BFA" w:rsidRPr="000E1163" w:rsidRDefault="00177222" w:rsidP="00D8729F">
            <w:pPr>
              <w:spacing w:line="276" w:lineRule="auto"/>
              <w:jc w:val="both"/>
              <w:rPr>
                <w:rFonts w:ascii="Palatino Linotype" w:hAnsi="Palatino Linotype"/>
                <w:b/>
                <w:sz w:val="20"/>
                <w:szCs w:val="20"/>
              </w:rPr>
            </w:pPr>
            <w:r w:rsidRPr="00177222">
              <w:rPr>
                <w:rFonts w:ascii="Palatino Linotype" w:hAnsi="Palatino Linotype"/>
                <w:b/>
                <w:sz w:val="20"/>
              </w:rPr>
              <w:lastRenderedPageBreak/>
              <w:t>INFOR.pdf</w:t>
            </w:r>
            <w:r w:rsidR="007F7BFA" w:rsidRPr="000E1163">
              <w:rPr>
                <w:rFonts w:ascii="Palatino Linotype" w:hAnsi="Palatino Linotype"/>
                <w:sz w:val="20"/>
              </w:rPr>
              <w:t xml:space="preserve">: </w:t>
            </w:r>
            <w:r w:rsidR="00A720A5" w:rsidRPr="00A720A5">
              <w:rPr>
                <w:rFonts w:ascii="Palatino Linotype" w:hAnsi="Palatino Linotype"/>
                <w:sz w:val="20"/>
              </w:rPr>
              <w:t xml:space="preserve">Documento que consta de </w:t>
            </w:r>
            <w:r w:rsidR="00A720A5">
              <w:rPr>
                <w:rFonts w:ascii="Palatino Linotype" w:hAnsi="Palatino Linotype"/>
                <w:sz w:val="20"/>
              </w:rPr>
              <w:t>una (1</w:t>
            </w:r>
            <w:r w:rsidR="00A720A5" w:rsidRPr="00A720A5">
              <w:rPr>
                <w:rFonts w:ascii="Palatino Linotype" w:hAnsi="Palatino Linotype"/>
                <w:sz w:val="20"/>
              </w:rPr>
              <w:t xml:space="preserve">) foja, consistente en el número de oficio </w:t>
            </w:r>
            <w:r w:rsidR="00A720A5">
              <w:rPr>
                <w:rFonts w:ascii="Palatino Linotype" w:hAnsi="Palatino Linotype"/>
                <w:sz w:val="20"/>
              </w:rPr>
              <w:t>22000005000000S</w:t>
            </w:r>
            <w:r w:rsidR="00A720A5" w:rsidRPr="00A720A5">
              <w:rPr>
                <w:rFonts w:ascii="Palatino Linotype" w:hAnsi="Palatino Linotype"/>
                <w:sz w:val="20"/>
              </w:rPr>
              <w:t>/1</w:t>
            </w:r>
            <w:r w:rsidR="00A720A5">
              <w:rPr>
                <w:rFonts w:ascii="Palatino Linotype" w:hAnsi="Palatino Linotype"/>
                <w:sz w:val="20"/>
              </w:rPr>
              <w:t>0</w:t>
            </w:r>
            <w:r w:rsidR="00A720A5" w:rsidRPr="00A720A5">
              <w:rPr>
                <w:rFonts w:ascii="Palatino Linotype" w:hAnsi="Palatino Linotype"/>
                <w:sz w:val="20"/>
              </w:rPr>
              <w:t>1</w:t>
            </w:r>
            <w:r w:rsidR="00A720A5">
              <w:rPr>
                <w:rFonts w:ascii="Palatino Linotype" w:hAnsi="Palatino Linotype"/>
                <w:sz w:val="20"/>
              </w:rPr>
              <w:t>6</w:t>
            </w:r>
            <w:r w:rsidR="00A720A5" w:rsidRPr="00A720A5">
              <w:rPr>
                <w:rFonts w:ascii="Palatino Linotype" w:hAnsi="Palatino Linotype"/>
                <w:sz w:val="20"/>
              </w:rPr>
              <w:t xml:space="preserve">/2024, de </w:t>
            </w:r>
            <w:r w:rsidR="00A720A5">
              <w:rPr>
                <w:rFonts w:ascii="Palatino Linotype" w:hAnsi="Palatino Linotype"/>
                <w:sz w:val="20"/>
              </w:rPr>
              <w:t>fecha cinco</w:t>
            </w:r>
            <w:r w:rsidR="00A720A5" w:rsidRPr="00A720A5">
              <w:rPr>
                <w:rFonts w:ascii="Palatino Linotype" w:hAnsi="Palatino Linotype"/>
                <w:sz w:val="20"/>
              </w:rPr>
              <w:t xml:space="preserve"> de noviembre de dos mil veinticuatro, a través del cual el </w:t>
            </w:r>
            <w:r w:rsidR="000441CB">
              <w:rPr>
                <w:rFonts w:ascii="Palatino Linotype" w:hAnsi="Palatino Linotype"/>
                <w:sz w:val="20"/>
              </w:rPr>
              <w:t>Coordinador de Informática</w:t>
            </w:r>
            <w:r w:rsidR="00A720A5" w:rsidRPr="00A720A5">
              <w:rPr>
                <w:rFonts w:ascii="Palatino Linotype" w:hAnsi="Palatino Linotype"/>
                <w:sz w:val="20"/>
              </w:rPr>
              <w:t xml:space="preserve">, </w:t>
            </w:r>
            <w:r w:rsidR="000441CB">
              <w:rPr>
                <w:rFonts w:ascii="Palatino Linotype" w:hAnsi="Palatino Linotype"/>
                <w:sz w:val="20"/>
              </w:rPr>
              <w:t>emitió pronunciamiento de acuerdo a las razones o motivos de la inconformidad, por lo que ratifico la respuesta otorgada.</w:t>
            </w:r>
          </w:p>
        </w:tc>
      </w:tr>
      <w:tr w:rsidR="000441CB" w:rsidRPr="000E1163" w:rsidTr="00531532">
        <w:trPr>
          <w:trHeight w:val="401"/>
        </w:trPr>
        <w:tc>
          <w:tcPr>
            <w:tcW w:w="2682" w:type="dxa"/>
            <w:shd w:val="clear" w:color="auto" w:fill="auto"/>
            <w:vAlign w:val="center"/>
          </w:tcPr>
          <w:p w:rsidR="000441CB" w:rsidRPr="000E1163" w:rsidRDefault="000441CB" w:rsidP="00D8729F">
            <w:pPr>
              <w:spacing w:line="360" w:lineRule="auto"/>
              <w:jc w:val="center"/>
              <w:rPr>
                <w:rFonts w:ascii="Palatino Linotype" w:hAnsi="Palatino Linotype"/>
                <w:b/>
                <w:sz w:val="20"/>
                <w:szCs w:val="20"/>
              </w:rPr>
            </w:pPr>
            <w:r>
              <w:rPr>
                <w:rFonts w:ascii="Palatino Linotype" w:hAnsi="Palatino Linotype"/>
                <w:b/>
                <w:sz w:val="20"/>
                <w:szCs w:val="20"/>
              </w:rPr>
              <w:lastRenderedPageBreak/>
              <w:t>06916</w:t>
            </w:r>
            <w:r w:rsidRPr="000E1163">
              <w:rPr>
                <w:rFonts w:ascii="Palatino Linotype" w:hAnsi="Palatino Linotype"/>
                <w:b/>
                <w:sz w:val="20"/>
                <w:szCs w:val="20"/>
              </w:rPr>
              <w:t>/INFOEM/IP/RR/2024</w:t>
            </w:r>
          </w:p>
        </w:tc>
        <w:tc>
          <w:tcPr>
            <w:tcW w:w="6089" w:type="dxa"/>
            <w:shd w:val="clear" w:color="auto" w:fill="auto"/>
          </w:tcPr>
          <w:p w:rsidR="000441CB" w:rsidRPr="000E1163" w:rsidRDefault="000441CB" w:rsidP="00D8729F">
            <w:pPr>
              <w:spacing w:line="276" w:lineRule="auto"/>
              <w:jc w:val="both"/>
              <w:rPr>
                <w:rFonts w:ascii="Palatino Linotype" w:hAnsi="Palatino Linotype"/>
                <w:sz w:val="20"/>
              </w:rPr>
            </w:pPr>
            <w:r>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/5787</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0441CB" w:rsidRPr="000E1163" w:rsidRDefault="000441CB" w:rsidP="00D8729F">
            <w:pPr>
              <w:spacing w:line="276" w:lineRule="auto"/>
              <w:jc w:val="both"/>
              <w:rPr>
                <w:rFonts w:ascii="Palatino Linotype" w:hAnsi="Palatino Linotype"/>
                <w:sz w:val="20"/>
              </w:rPr>
            </w:pPr>
          </w:p>
          <w:p w:rsidR="000441CB" w:rsidRDefault="00177222" w:rsidP="00D8729F">
            <w:pPr>
              <w:spacing w:line="276" w:lineRule="auto"/>
              <w:jc w:val="both"/>
              <w:rPr>
                <w:rFonts w:ascii="Palatino Linotype" w:hAnsi="Palatino Linotype"/>
                <w:sz w:val="20"/>
              </w:rPr>
            </w:pPr>
            <w:r w:rsidRPr="00177222">
              <w:rPr>
                <w:rFonts w:ascii="Palatino Linotype" w:hAnsi="Palatino Linotype"/>
                <w:b/>
                <w:sz w:val="20"/>
                <w:szCs w:val="20"/>
              </w:rPr>
              <w:t>INFORME JUSTIFICADO 6916.pdf</w:t>
            </w:r>
            <w:r w:rsidR="000441CB" w:rsidRPr="000E1163">
              <w:rPr>
                <w:rFonts w:ascii="Palatino Linotype" w:hAnsi="Palatino Linotype"/>
                <w:b/>
                <w:sz w:val="20"/>
                <w:szCs w:val="20"/>
              </w:rPr>
              <w:t xml:space="preserve">: </w:t>
            </w:r>
            <w:r w:rsidR="000441CB" w:rsidRPr="000E1163">
              <w:rPr>
                <w:rFonts w:ascii="Palatino Linotype" w:hAnsi="Palatino Linotype"/>
                <w:sz w:val="20"/>
              </w:rPr>
              <w:t xml:space="preserve">Documento que consta de </w:t>
            </w:r>
            <w:r w:rsidR="000441CB">
              <w:rPr>
                <w:rFonts w:ascii="Palatino Linotype" w:hAnsi="Palatino Linotype"/>
                <w:sz w:val="20"/>
              </w:rPr>
              <w:t>do</w:t>
            </w:r>
            <w:r w:rsidR="000441CB" w:rsidRPr="000E1163">
              <w:rPr>
                <w:rFonts w:ascii="Palatino Linotype" w:hAnsi="Palatino Linotype"/>
                <w:sz w:val="20"/>
              </w:rPr>
              <w:t>s (</w:t>
            </w:r>
            <w:r w:rsidR="000441CB">
              <w:rPr>
                <w:rFonts w:ascii="Palatino Linotype" w:hAnsi="Palatino Linotype"/>
                <w:sz w:val="20"/>
              </w:rPr>
              <w:t>2</w:t>
            </w:r>
            <w:r w:rsidR="000441CB" w:rsidRPr="000E1163">
              <w:rPr>
                <w:rFonts w:ascii="Palatino Linotype" w:hAnsi="Palatino Linotype"/>
                <w:sz w:val="20"/>
              </w:rPr>
              <w:t>) fojas, consistente en el número de oficio CCT/UT/1</w:t>
            </w:r>
            <w:r w:rsidR="000441CB">
              <w:rPr>
                <w:rFonts w:ascii="Palatino Linotype" w:hAnsi="Palatino Linotype"/>
                <w:sz w:val="20"/>
              </w:rPr>
              <w:t>452</w:t>
            </w:r>
            <w:r w:rsidR="000441CB" w:rsidRPr="000E1163">
              <w:rPr>
                <w:rFonts w:ascii="Palatino Linotype" w:hAnsi="Palatino Linotype"/>
                <w:sz w:val="20"/>
              </w:rPr>
              <w:t>/2024, de fecha tre</w:t>
            </w:r>
            <w:r w:rsidR="000441CB">
              <w:rPr>
                <w:rFonts w:ascii="Palatino Linotype" w:hAnsi="Palatino Linotype"/>
                <w:sz w:val="20"/>
              </w:rPr>
              <w:t>ce</w:t>
            </w:r>
            <w:r w:rsidR="000441CB" w:rsidRPr="000E1163">
              <w:rPr>
                <w:rFonts w:ascii="Palatino Linotype" w:hAnsi="Palatino Linotype"/>
                <w:sz w:val="20"/>
              </w:rPr>
              <w:t xml:space="preserve"> de </w:t>
            </w:r>
            <w:r w:rsidR="000441CB">
              <w:rPr>
                <w:rFonts w:ascii="Palatino Linotype" w:hAnsi="Palatino Linotype"/>
                <w:sz w:val="20"/>
              </w:rPr>
              <w:t>noviembre</w:t>
            </w:r>
            <w:r w:rsidR="000441CB" w:rsidRPr="000E1163">
              <w:rPr>
                <w:rFonts w:ascii="Palatino Linotype" w:hAnsi="Palatino Linotype"/>
                <w:sz w:val="20"/>
              </w:rPr>
              <w:t xml:space="preserve"> de dos mil veinticuatro,</w:t>
            </w:r>
            <w:r w:rsidR="000441CB" w:rsidRPr="000E1163">
              <w:rPr>
                <w:rFonts w:ascii="Palatino Linotype" w:hAnsi="Palatino Linotype"/>
                <w:b/>
                <w:sz w:val="20"/>
              </w:rPr>
              <w:t xml:space="preserve"> </w:t>
            </w:r>
            <w:r w:rsidR="000441CB"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sidR="000441CB">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0441CB" w:rsidRDefault="000441CB" w:rsidP="00D8729F">
            <w:pPr>
              <w:spacing w:line="276" w:lineRule="auto"/>
              <w:jc w:val="both"/>
              <w:rPr>
                <w:rFonts w:ascii="Palatino Linotype" w:hAnsi="Palatino Linotype"/>
                <w:sz w:val="20"/>
              </w:rPr>
            </w:pPr>
          </w:p>
          <w:p w:rsidR="000441CB" w:rsidRPr="000E1163" w:rsidRDefault="00177222" w:rsidP="00D8729F">
            <w:pPr>
              <w:spacing w:line="276" w:lineRule="auto"/>
              <w:jc w:val="both"/>
              <w:rPr>
                <w:rFonts w:ascii="Palatino Linotype" w:hAnsi="Palatino Linotype"/>
                <w:b/>
                <w:sz w:val="20"/>
                <w:szCs w:val="20"/>
              </w:rPr>
            </w:pPr>
            <w:r w:rsidRPr="00177222">
              <w:rPr>
                <w:rFonts w:ascii="Palatino Linotype" w:hAnsi="Palatino Linotype"/>
                <w:b/>
                <w:sz w:val="20"/>
              </w:rPr>
              <w:t>INFOR.pdf</w:t>
            </w:r>
            <w:r w:rsidR="000441CB" w:rsidRPr="000E1163">
              <w:rPr>
                <w:rFonts w:ascii="Palatino Linotype" w:hAnsi="Palatino Linotype"/>
                <w:sz w:val="20"/>
              </w:rPr>
              <w:t xml:space="preserve">: </w:t>
            </w:r>
            <w:r w:rsidR="000441CB" w:rsidRPr="00A720A5">
              <w:rPr>
                <w:rFonts w:ascii="Palatino Linotype" w:hAnsi="Palatino Linotype"/>
                <w:sz w:val="20"/>
              </w:rPr>
              <w:t xml:space="preserve">Documento que consta de </w:t>
            </w:r>
            <w:r w:rsidR="000441CB">
              <w:rPr>
                <w:rFonts w:ascii="Palatino Linotype" w:hAnsi="Palatino Linotype"/>
                <w:sz w:val="20"/>
              </w:rPr>
              <w:t>una (1</w:t>
            </w:r>
            <w:r w:rsidR="000441CB" w:rsidRPr="00A720A5">
              <w:rPr>
                <w:rFonts w:ascii="Palatino Linotype" w:hAnsi="Palatino Linotype"/>
                <w:sz w:val="20"/>
              </w:rPr>
              <w:t xml:space="preserve">) foja, consistente en el número de oficio </w:t>
            </w:r>
            <w:r w:rsidR="000441CB">
              <w:rPr>
                <w:rFonts w:ascii="Palatino Linotype" w:hAnsi="Palatino Linotype"/>
                <w:sz w:val="20"/>
              </w:rPr>
              <w:t>22000005000000S</w:t>
            </w:r>
            <w:r w:rsidR="000441CB" w:rsidRPr="00A720A5">
              <w:rPr>
                <w:rFonts w:ascii="Palatino Linotype" w:hAnsi="Palatino Linotype"/>
                <w:sz w:val="20"/>
              </w:rPr>
              <w:t>/1</w:t>
            </w:r>
            <w:r w:rsidR="000441CB">
              <w:rPr>
                <w:rFonts w:ascii="Palatino Linotype" w:hAnsi="Palatino Linotype"/>
                <w:sz w:val="20"/>
              </w:rPr>
              <w:t>0</w:t>
            </w:r>
            <w:r w:rsidR="000441CB" w:rsidRPr="00A720A5">
              <w:rPr>
                <w:rFonts w:ascii="Palatino Linotype" w:hAnsi="Palatino Linotype"/>
                <w:sz w:val="20"/>
              </w:rPr>
              <w:t>1</w:t>
            </w:r>
            <w:r w:rsidR="000441CB">
              <w:rPr>
                <w:rFonts w:ascii="Palatino Linotype" w:hAnsi="Palatino Linotype"/>
                <w:sz w:val="20"/>
              </w:rPr>
              <w:t>7</w:t>
            </w:r>
            <w:r w:rsidR="000441CB" w:rsidRPr="00A720A5">
              <w:rPr>
                <w:rFonts w:ascii="Palatino Linotype" w:hAnsi="Palatino Linotype"/>
                <w:sz w:val="20"/>
              </w:rPr>
              <w:t xml:space="preserve">/2024, de </w:t>
            </w:r>
            <w:r w:rsidR="000441CB">
              <w:rPr>
                <w:rFonts w:ascii="Palatino Linotype" w:hAnsi="Palatino Linotype"/>
                <w:sz w:val="20"/>
              </w:rPr>
              <w:t>fecha cinco</w:t>
            </w:r>
            <w:r w:rsidR="000441CB" w:rsidRPr="00A720A5">
              <w:rPr>
                <w:rFonts w:ascii="Palatino Linotype" w:hAnsi="Palatino Linotype"/>
                <w:sz w:val="20"/>
              </w:rPr>
              <w:t xml:space="preserve"> de noviembre de dos mil veinticuatro, a través del cual el </w:t>
            </w:r>
            <w:r w:rsidR="000441CB">
              <w:rPr>
                <w:rFonts w:ascii="Palatino Linotype" w:hAnsi="Palatino Linotype"/>
                <w:sz w:val="20"/>
              </w:rPr>
              <w:t>Coordinador de Informática</w:t>
            </w:r>
            <w:r w:rsidR="000441CB" w:rsidRPr="00A720A5">
              <w:rPr>
                <w:rFonts w:ascii="Palatino Linotype" w:hAnsi="Palatino Linotype"/>
                <w:sz w:val="20"/>
              </w:rPr>
              <w:t xml:space="preserve">, </w:t>
            </w:r>
            <w:r w:rsidR="000441CB">
              <w:rPr>
                <w:rFonts w:ascii="Palatino Linotype" w:hAnsi="Palatino Linotype"/>
                <w:sz w:val="20"/>
              </w:rPr>
              <w:t>emitió pronunciamiento de acuerdo a las razones o motivos de la inconformidad, por lo que ratifico la respuesta otorgada.</w:t>
            </w:r>
          </w:p>
        </w:tc>
      </w:tr>
      <w:tr w:rsidR="000441CB" w:rsidRPr="000E1163" w:rsidTr="00531532">
        <w:trPr>
          <w:trHeight w:val="401"/>
        </w:trPr>
        <w:tc>
          <w:tcPr>
            <w:tcW w:w="2682" w:type="dxa"/>
            <w:shd w:val="clear" w:color="auto" w:fill="auto"/>
            <w:vAlign w:val="center"/>
          </w:tcPr>
          <w:p w:rsidR="000441CB" w:rsidRPr="000E1163" w:rsidRDefault="000441CB" w:rsidP="00D8729F">
            <w:pPr>
              <w:spacing w:line="360" w:lineRule="auto"/>
              <w:jc w:val="center"/>
              <w:rPr>
                <w:rFonts w:ascii="Palatino Linotype" w:hAnsi="Palatino Linotype"/>
                <w:b/>
                <w:sz w:val="20"/>
                <w:szCs w:val="20"/>
              </w:rPr>
            </w:pPr>
            <w:r>
              <w:rPr>
                <w:rFonts w:ascii="Palatino Linotype" w:hAnsi="Palatino Linotype"/>
                <w:b/>
                <w:sz w:val="20"/>
                <w:szCs w:val="20"/>
              </w:rPr>
              <w:t>06917</w:t>
            </w:r>
            <w:r w:rsidRPr="000E1163">
              <w:rPr>
                <w:rFonts w:ascii="Palatino Linotype" w:hAnsi="Palatino Linotype"/>
                <w:b/>
                <w:sz w:val="20"/>
                <w:szCs w:val="20"/>
              </w:rPr>
              <w:t>/INFOEM/IP/RR/2024</w:t>
            </w:r>
          </w:p>
        </w:tc>
        <w:tc>
          <w:tcPr>
            <w:tcW w:w="6089" w:type="dxa"/>
            <w:shd w:val="clear" w:color="auto" w:fill="auto"/>
          </w:tcPr>
          <w:p w:rsidR="000441CB" w:rsidRDefault="000441CB" w:rsidP="00D8729F">
            <w:pPr>
              <w:spacing w:line="276" w:lineRule="auto"/>
              <w:jc w:val="both"/>
              <w:rPr>
                <w:rFonts w:ascii="Palatino Linotype" w:hAnsi="Palatino Linotype"/>
                <w:sz w:val="20"/>
              </w:rPr>
            </w:pPr>
            <w:r w:rsidRPr="000441CB">
              <w:rPr>
                <w:rFonts w:ascii="Palatino Linotype" w:hAnsi="Palatino Linotype"/>
                <w:b/>
                <w:sz w:val="20"/>
                <w:szCs w:val="20"/>
              </w:rPr>
              <w:t>informe justificado 6917.pdf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442</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Pr>
                <w:rFonts w:ascii="Palatino Linotype" w:hAnsi="Palatino Linotype"/>
                <w:sz w:val="20"/>
              </w:rPr>
              <w:t xml:space="preserve">asimismo manifestó  que emitieron pronunciamiento las áreas competentes para responder el </w:t>
            </w:r>
            <w:r>
              <w:rPr>
                <w:rFonts w:ascii="Palatino Linotype" w:hAnsi="Palatino Linotype"/>
                <w:sz w:val="20"/>
              </w:rPr>
              <w:lastRenderedPageBreak/>
              <w:t xml:space="preserve">requerimiento de información a través de las cuales ratifican la respuesta entregada. </w:t>
            </w:r>
          </w:p>
          <w:p w:rsidR="000441CB" w:rsidRDefault="000441CB" w:rsidP="00D8729F">
            <w:pPr>
              <w:spacing w:line="276" w:lineRule="auto"/>
              <w:jc w:val="both"/>
              <w:rPr>
                <w:rFonts w:ascii="Palatino Linotype" w:hAnsi="Palatino Linotype"/>
                <w:sz w:val="20"/>
              </w:rPr>
            </w:pPr>
          </w:p>
          <w:p w:rsidR="000441CB" w:rsidRDefault="000441CB" w:rsidP="00D8729F">
            <w:pPr>
              <w:spacing w:line="276" w:lineRule="auto"/>
              <w:jc w:val="both"/>
              <w:rPr>
                <w:rFonts w:ascii="Palatino Linotype" w:hAnsi="Palatino Linotype"/>
                <w:sz w:val="20"/>
              </w:rPr>
            </w:pPr>
            <w:r w:rsidRPr="000441CB">
              <w:rPr>
                <w:rFonts w:ascii="Palatino Linotype" w:hAnsi="Palatino Linotype"/>
                <w:b/>
                <w:sz w:val="20"/>
              </w:rPr>
              <w:t>OFICIO INFORMATICA.pdf</w:t>
            </w:r>
            <w:r w:rsidRPr="000E1163">
              <w:rPr>
                <w:rFonts w:ascii="Palatino Linotype" w:hAnsi="Palatino Linotype"/>
                <w:sz w:val="20"/>
              </w:rPr>
              <w:t xml:space="preserve">: </w:t>
            </w:r>
            <w:r w:rsidRPr="00A720A5">
              <w:rPr>
                <w:rFonts w:ascii="Palatino Linotype" w:hAnsi="Palatino Linotype"/>
                <w:sz w:val="20"/>
              </w:rPr>
              <w:t xml:space="preserve">Documento que consta de </w:t>
            </w:r>
            <w:r>
              <w:rPr>
                <w:rFonts w:ascii="Palatino Linotype" w:hAnsi="Palatino Linotype"/>
                <w:sz w:val="20"/>
              </w:rPr>
              <w:t>una (1</w:t>
            </w:r>
            <w:r w:rsidRPr="00A720A5">
              <w:rPr>
                <w:rFonts w:ascii="Palatino Linotype" w:hAnsi="Palatino Linotype"/>
                <w:sz w:val="20"/>
              </w:rPr>
              <w:t xml:space="preserve">) foja, consistente en el número de oficio </w:t>
            </w:r>
            <w:r>
              <w:rPr>
                <w:rFonts w:ascii="Palatino Linotype" w:hAnsi="Palatino Linotype"/>
                <w:sz w:val="20"/>
              </w:rPr>
              <w:t>22000005000000S</w:t>
            </w:r>
            <w:r w:rsidRPr="00A720A5">
              <w:rPr>
                <w:rFonts w:ascii="Palatino Linotype" w:hAnsi="Palatino Linotype"/>
                <w:sz w:val="20"/>
              </w:rPr>
              <w:t>/1</w:t>
            </w:r>
            <w:r>
              <w:rPr>
                <w:rFonts w:ascii="Palatino Linotype" w:hAnsi="Palatino Linotype"/>
                <w:sz w:val="20"/>
              </w:rPr>
              <w:t>0</w:t>
            </w:r>
            <w:r w:rsidRPr="00A720A5">
              <w:rPr>
                <w:rFonts w:ascii="Palatino Linotype" w:hAnsi="Palatino Linotype"/>
                <w:sz w:val="20"/>
              </w:rPr>
              <w:t>1</w:t>
            </w:r>
            <w:r>
              <w:rPr>
                <w:rFonts w:ascii="Palatino Linotype" w:hAnsi="Palatino Linotype"/>
                <w:sz w:val="20"/>
              </w:rPr>
              <w:t>8</w:t>
            </w:r>
            <w:r w:rsidRPr="00A720A5">
              <w:rPr>
                <w:rFonts w:ascii="Palatino Linotype" w:hAnsi="Palatino Linotype"/>
                <w:sz w:val="20"/>
              </w:rPr>
              <w:t xml:space="preserve">/2024, de </w:t>
            </w:r>
            <w:r>
              <w:rPr>
                <w:rFonts w:ascii="Palatino Linotype" w:hAnsi="Palatino Linotype"/>
                <w:sz w:val="20"/>
              </w:rPr>
              <w:t>fecha cinco</w:t>
            </w:r>
            <w:r w:rsidRPr="00A720A5">
              <w:rPr>
                <w:rFonts w:ascii="Palatino Linotype" w:hAnsi="Palatino Linotype"/>
                <w:sz w:val="20"/>
              </w:rPr>
              <w:t xml:space="preserve"> de noviembre de dos mil veinticuatro, a través del cual el </w:t>
            </w:r>
            <w:r>
              <w:rPr>
                <w:rFonts w:ascii="Palatino Linotype" w:hAnsi="Palatino Linotype"/>
                <w:sz w:val="20"/>
              </w:rPr>
              <w:t>Coordinador de Informática</w:t>
            </w:r>
            <w:r w:rsidRPr="00A720A5">
              <w:rPr>
                <w:rFonts w:ascii="Palatino Linotype" w:hAnsi="Palatino Linotype"/>
                <w:sz w:val="20"/>
              </w:rPr>
              <w:t xml:space="preserve">, </w:t>
            </w:r>
            <w:r>
              <w:rPr>
                <w:rFonts w:ascii="Palatino Linotype" w:hAnsi="Palatino Linotype"/>
                <w:sz w:val="20"/>
              </w:rPr>
              <w:t>emitió pronunciamiento de acuerdo a las razones o motivos de la inconformidad, por lo que ratifico la respuesta otorgada.</w:t>
            </w:r>
          </w:p>
          <w:p w:rsidR="000441CB" w:rsidRDefault="000441CB" w:rsidP="00D8729F">
            <w:pPr>
              <w:spacing w:line="276" w:lineRule="auto"/>
              <w:jc w:val="both"/>
              <w:rPr>
                <w:rFonts w:ascii="Palatino Linotype" w:hAnsi="Palatino Linotype"/>
                <w:sz w:val="20"/>
              </w:rPr>
            </w:pPr>
          </w:p>
          <w:p w:rsidR="000441CB" w:rsidRPr="000E1163" w:rsidRDefault="000441CB" w:rsidP="00D8729F">
            <w:pPr>
              <w:spacing w:line="276" w:lineRule="auto"/>
              <w:jc w:val="both"/>
              <w:rPr>
                <w:rFonts w:ascii="Palatino Linotype" w:hAnsi="Palatino Linotype"/>
                <w:sz w:val="20"/>
              </w:rPr>
            </w:pPr>
            <w:r w:rsidRPr="000441CB">
              <w:rPr>
                <w:rFonts w:ascii="Palatino Linotype" w:hAnsi="Palatino Linotype"/>
                <w:b/>
                <w:sz w:val="20"/>
                <w:szCs w:val="20"/>
              </w:rPr>
              <w:t>OFICIO 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/5788</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0441CB" w:rsidRPr="000E1163" w:rsidRDefault="000441CB" w:rsidP="00D8729F">
            <w:pPr>
              <w:spacing w:line="276" w:lineRule="auto"/>
              <w:jc w:val="both"/>
              <w:rPr>
                <w:rFonts w:ascii="Palatino Linotype" w:hAnsi="Palatino Linotype"/>
                <w:b/>
                <w:sz w:val="20"/>
                <w:szCs w:val="20"/>
              </w:rPr>
            </w:pPr>
          </w:p>
        </w:tc>
      </w:tr>
      <w:tr w:rsidR="000441CB" w:rsidRPr="000E1163" w:rsidTr="00531532">
        <w:trPr>
          <w:trHeight w:val="401"/>
        </w:trPr>
        <w:tc>
          <w:tcPr>
            <w:tcW w:w="2682" w:type="dxa"/>
            <w:shd w:val="clear" w:color="auto" w:fill="auto"/>
            <w:vAlign w:val="center"/>
          </w:tcPr>
          <w:p w:rsidR="000441CB" w:rsidRPr="000E1163" w:rsidRDefault="000441CB" w:rsidP="00D8729F">
            <w:pPr>
              <w:spacing w:line="360" w:lineRule="auto"/>
              <w:jc w:val="center"/>
              <w:rPr>
                <w:rFonts w:ascii="Palatino Linotype" w:hAnsi="Palatino Linotype"/>
                <w:b/>
                <w:sz w:val="20"/>
                <w:szCs w:val="20"/>
              </w:rPr>
            </w:pPr>
            <w:r>
              <w:rPr>
                <w:rFonts w:ascii="Palatino Linotype" w:hAnsi="Palatino Linotype"/>
                <w:b/>
                <w:sz w:val="20"/>
                <w:szCs w:val="20"/>
              </w:rPr>
              <w:lastRenderedPageBreak/>
              <w:t>06918</w:t>
            </w:r>
            <w:r w:rsidRPr="000E1163">
              <w:rPr>
                <w:rFonts w:ascii="Palatino Linotype" w:hAnsi="Palatino Linotype"/>
                <w:b/>
                <w:sz w:val="20"/>
                <w:szCs w:val="20"/>
              </w:rPr>
              <w:t>/INFOEM/IP/RR/2024</w:t>
            </w:r>
          </w:p>
        </w:tc>
        <w:tc>
          <w:tcPr>
            <w:tcW w:w="6089" w:type="dxa"/>
            <w:shd w:val="clear" w:color="auto" w:fill="auto"/>
          </w:tcPr>
          <w:p w:rsidR="000441CB" w:rsidRDefault="000441CB" w:rsidP="00D8729F">
            <w:pPr>
              <w:spacing w:line="276" w:lineRule="auto"/>
              <w:jc w:val="both"/>
              <w:rPr>
                <w:rFonts w:ascii="Palatino Linotype" w:hAnsi="Palatino Linotype"/>
                <w:sz w:val="20"/>
              </w:rPr>
            </w:pPr>
            <w:r w:rsidRPr="000441CB">
              <w:rPr>
                <w:rFonts w:ascii="Palatino Linotype" w:hAnsi="Palatino Linotype"/>
                <w:b/>
                <w:sz w:val="20"/>
                <w:szCs w:val="20"/>
              </w:rPr>
              <w:t>informe justificado 691</w:t>
            </w:r>
            <w:r w:rsidR="00177222">
              <w:rPr>
                <w:rFonts w:ascii="Palatino Linotype" w:hAnsi="Palatino Linotype"/>
                <w:b/>
                <w:sz w:val="20"/>
                <w:szCs w:val="20"/>
              </w:rPr>
              <w:t>8</w:t>
            </w:r>
            <w:r w:rsidRPr="000441CB">
              <w:rPr>
                <w:rFonts w:ascii="Palatino Linotype" w:hAnsi="Palatino Linotype"/>
                <w:b/>
                <w:sz w:val="20"/>
                <w:szCs w:val="20"/>
              </w:rPr>
              <w:t>.pdf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442</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0441CB" w:rsidRDefault="000441CB" w:rsidP="00D8729F">
            <w:pPr>
              <w:spacing w:line="276" w:lineRule="auto"/>
              <w:jc w:val="both"/>
              <w:rPr>
                <w:rFonts w:ascii="Palatino Linotype" w:hAnsi="Palatino Linotype"/>
                <w:sz w:val="20"/>
              </w:rPr>
            </w:pPr>
          </w:p>
          <w:p w:rsidR="000441CB" w:rsidRDefault="000441CB" w:rsidP="00D8729F">
            <w:pPr>
              <w:spacing w:line="276" w:lineRule="auto"/>
              <w:jc w:val="both"/>
              <w:rPr>
                <w:rFonts w:ascii="Palatino Linotype" w:hAnsi="Palatino Linotype"/>
                <w:sz w:val="20"/>
              </w:rPr>
            </w:pPr>
            <w:r w:rsidRPr="000441CB">
              <w:rPr>
                <w:rFonts w:ascii="Palatino Linotype" w:hAnsi="Palatino Linotype"/>
                <w:b/>
                <w:sz w:val="20"/>
              </w:rPr>
              <w:t>OFICIO INFORMATICA.pdf</w:t>
            </w:r>
            <w:r w:rsidRPr="000E1163">
              <w:rPr>
                <w:rFonts w:ascii="Palatino Linotype" w:hAnsi="Palatino Linotype"/>
                <w:sz w:val="20"/>
              </w:rPr>
              <w:t xml:space="preserve">: </w:t>
            </w:r>
            <w:r w:rsidRPr="00A720A5">
              <w:rPr>
                <w:rFonts w:ascii="Palatino Linotype" w:hAnsi="Palatino Linotype"/>
                <w:sz w:val="20"/>
              </w:rPr>
              <w:t xml:space="preserve">Documento que consta de </w:t>
            </w:r>
            <w:r>
              <w:rPr>
                <w:rFonts w:ascii="Palatino Linotype" w:hAnsi="Palatino Linotype"/>
                <w:sz w:val="20"/>
              </w:rPr>
              <w:t>una (1</w:t>
            </w:r>
            <w:r w:rsidRPr="00A720A5">
              <w:rPr>
                <w:rFonts w:ascii="Palatino Linotype" w:hAnsi="Palatino Linotype"/>
                <w:sz w:val="20"/>
              </w:rPr>
              <w:t xml:space="preserve">) foja, consistente en el número de oficio </w:t>
            </w:r>
            <w:r>
              <w:rPr>
                <w:rFonts w:ascii="Palatino Linotype" w:hAnsi="Palatino Linotype"/>
                <w:sz w:val="20"/>
              </w:rPr>
              <w:t>22000005000000S</w:t>
            </w:r>
            <w:r w:rsidRPr="00A720A5">
              <w:rPr>
                <w:rFonts w:ascii="Palatino Linotype" w:hAnsi="Palatino Linotype"/>
                <w:sz w:val="20"/>
              </w:rPr>
              <w:t>/1</w:t>
            </w:r>
            <w:r>
              <w:rPr>
                <w:rFonts w:ascii="Palatino Linotype" w:hAnsi="Palatino Linotype"/>
                <w:sz w:val="20"/>
              </w:rPr>
              <w:t>0</w:t>
            </w:r>
            <w:r w:rsidRPr="00A720A5">
              <w:rPr>
                <w:rFonts w:ascii="Palatino Linotype" w:hAnsi="Palatino Linotype"/>
                <w:sz w:val="20"/>
              </w:rPr>
              <w:t>1</w:t>
            </w:r>
            <w:r w:rsidR="00177222">
              <w:rPr>
                <w:rFonts w:ascii="Palatino Linotype" w:hAnsi="Palatino Linotype"/>
                <w:sz w:val="20"/>
              </w:rPr>
              <w:t>9</w:t>
            </w:r>
            <w:r w:rsidRPr="00A720A5">
              <w:rPr>
                <w:rFonts w:ascii="Palatino Linotype" w:hAnsi="Palatino Linotype"/>
                <w:sz w:val="20"/>
              </w:rPr>
              <w:t xml:space="preserve">/2024, de </w:t>
            </w:r>
            <w:r>
              <w:rPr>
                <w:rFonts w:ascii="Palatino Linotype" w:hAnsi="Palatino Linotype"/>
                <w:sz w:val="20"/>
              </w:rPr>
              <w:t>fecha cinco</w:t>
            </w:r>
            <w:r w:rsidRPr="00A720A5">
              <w:rPr>
                <w:rFonts w:ascii="Palatino Linotype" w:hAnsi="Palatino Linotype"/>
                <w:sz w:val="20"/>
              </w:rPr>
              <w:t xml:space="preserve"> de noviembre de dos mil veinticuatro, a través del cual el </w:t>
            </w:r>
            <w:r>
              <w:rPr>
                <w:rFonts w:ascii="Palatino Linotype" w:hAnsi="Palatino Linotype"/>
                <w:sz w:val="20"/>
              </w:rPr>
              <w:t>Coordinador de Informática</w:t>
            </w:r>
            <w:r w:rsidRPr="00A720A5">
              <w:rPr>
                <w:rFonts w:ascii="Palatino Linotype" w:hAnsi="Palatino Linotype"/>
                <w:sz w:val="20"/>
              </w:rPr>
              <w:t xml:space="preserve">, </w:t>
            </w:r>
            <w:r>
              <w:rPr>
                <w:rFonts w:ascii="Palatino Linotype" w:hAnsi="Palatino Linotype"/>
                <w:sz w:val="20"/>
              </w:rPr>
              <w:t>emitió pronunciamiento de acuerdo a las razones o motivos de la inconformidad, por lo que ratifico la respuesta otorgada.</w:t>
            </w:r>
          </w:p>
          <w:p w:rsidR="000441CB" w:rsidRDefault="000441CB" w:rsidP="00D8729F">
            <w:pPr>
              <w:spacing w:line="276" w:lineRule="auto"/>
              <w:jc w:val="both"/>
              <w:rPr>
                <w:rFonts w:ascii="Palatino Linotype" w:hAnsi="Palatino Linotype"/>
                <w:sz w:val="20"/>
              </w:rPr>
            </w:pPr>
          </w:p>
          <w:p w:rsidR="000441CB" w:rsidRPr="000E1163" w:rsidRDefault="000441CB" w:rsidP="00D8729F">
            <w:pPr>
              <w:spacing w:line="276" w:lineRule="auto"/>
              <w:jc w:val="both"/>
              <w:rPr>
                <w:rFonts w:ascii="Palatino Linotype" w:hAnsi="Palatino Linotype"/>
                <w:sz w:val="20"/>
              </w:rPr>
            </w:pPr>
            <w:r w:rsidRPr="000441CB">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lastRenderedPageBreak/>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/578</w:t>
            </w:r>
            <w:r w:rsidR="00177222">
              <w:rPr>
                <w:rFonts w:ascii="Palatino Linotype" w:hAnsi="Palatino Linotype"/>
                <w:sz w:val="20"/>
              </w:rPr>
              <w:t>9</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0441CB" w:rsidRPr="000E1163" w:rsidRDefault="000441CB" w:rsidP="00D8729F">
            <w:pPr>
              <w:spacing w:line="276" w:lineRule="auto"/>
              <w:jc w:val="both"/>
              <w:rPr>
                <w:rFonts w:ascii="Palatino Linotype" w:hAnsi="Palatino Linotype"/>
                <w:b/>
                <w:sz w:val="20"/>
                <w:szCs w:val="20"/>
              </w:rPr>
            </w:pPr>
          </w:p>
        </w:tc>
      </w:tr>
      <w:tr w:rsidR="00177222" w:rsidRPr="000E1163" w:rsidTr="00531532">
        <w:trPr>
          <w:trHeight w:val="401"/>
        </w:trPr>
        <w:tc>
          <w:tcPr>
            <w:tcW w:w="2682" w:type="dxa"/>
            <w:shd w:val="clear" w:color="auto" w:fill="auto"/>
            <w:vAlign w:val="center"/>
          </w:tcPr>
          <w:p w:rsidR="00177222" w:rsidRPr="000E1163" w:rsidRDefault="00177222" w:rsidP="00D8729F">
            <w:pPr>
              <w:spacing w:line="360" w:lineRule="auto"/>
              <w:jc w:val="center"/>
              <w:rPr>
                <w:rFonts w:ascii="Palatino Linotype" w:hAnsi="Palatino Linotype"/>
                <w:b/>
                <w:sz w:val="20"/>
                <w:szCs w:val="20"/>
              </w:rPr>
            </w:pPr>
            <w:r>
              <w:rPr>
                <w:rFonts w:ascii="Palatino Linotype" w:hAnsi="Palatino Linotype"/>
                <w:b/>
                <w:sz w:val="20"/>
                <w:szCs w:val="20"/>
              </w:rPr>
              <w:lastRenderedPageBreak/>
              <w:t>06919</w:t>
            </w:r>
            <w:r w:rsidRPr="000E1163">
              <w:rPr>
                <w:rFonts w:ascii="Palatino Linotype" w:hAnsi="Palatino Linotype"/>
                <w:b/>
                <w:sz w:val="20"/>
                <w:szCs w:val="20"/>
              </w:rPr>
              <w:t>/INFOEM/IP/RR/2024</w:t>
            </w:r>
          </w:p>
        </w:tc>
        <w:tc>
          <w:tcPr>
            <w:tcW w:w="6089" w:type="dxa"/>
            <w:shd w:val="clear" w:color="auto" w:fill="auto"/>
          </w:tcPr>
          <w:p w:rsidR="00177222" w:rsidRDefault="00177222" w:rsidP="00D8729F">
            <w:pPr>
              <w:spacing w:line="276" w:lineRule="auto"/>
              <w:jc w:val="both"/>
              <w:rPr>
                <w:rFonts w:ascii="Palatino Linotype" w:hAnsi="Palatino Linotype"/>
                <w:sz w:val="20"/>
              </w:rPr>
            </w:pPr>
            <w:r w:rsidRPr="000441CB">
              <w:rPr>
                <w:rFonts w:ascii="Palatino Linotype" w:hAnsi="Palatino Linotype"/>
                <w:b/>
                <w:sz w:val="20"/>
                <w:szCs w:val="20"/>
              </w:rPr>
              <w:t>informe justificado 691</w:t>
            </w:r>
            <w:r>
              <w:rPr>
                <w:rFonts w:ascii="Palatino Linotype" w:hAnsi="Palatino Linotype"/>
                <w:b/>
                <w:sz w:val="20"/>
                <w:szCs w:val="20"/>
              </w:rPr>
              <w:t>9</w:t>
            </w:r>
            <w:r w:rsidRPr="000441CB">
              <w:rPr>
                <w:rFonts w:ascii="Palatino Linotype" w:hAnsi="Palatino Linotype"/>
                <w:b/>
                <w:sz w:val="20"/>
                <w:szCs w:val="20"/>
              </w:rPr>
              <w:t>.pdf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453</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177222" w:rsidRDefault="00177222" w:rsidP="00D8729F">
            <w:pPr>
              <w:spacing w:line="276" w:lineRule="auto"/>
              <w:jc w:val="both"/>
              <w:rPr>
                <w:rFonts w:ascii="Palatino Linotype" w:hAnsi="Palatino Linotype"/>
                <w:sz w:val="20"/>
              </w:rPr>
            </w:pPr>
          </w:p>
          <w:p w:rsidR="00177222" w:rsidRDefault="00177222" w:rsidP="00D8729F">
            <w:pPr>
              <w:spacing w:line="276" w:lineRule="auto"/>
              <w:jc w:val="both"/>
              <w:rPr>
                <w:rFonts w:ascii="Palatino Linotype" w:hAnsi="Palatino Linotype"/>
                <w:sz w:val="20"/>
              </w:rPr>
            </w:pPr>
            <w:r w:rsidRPr="00177222">
              <w:rPr>
                <w:rFonts w:ascii="Palatino Linotype" w:hAnsi="Palatino Linotype"/>
                <w:b/>
                <w:sz w:val="20"/>
              </w:rPr>
              <w:t>INFORM.pdf</w:t>
            </w:r>
            <w:r w:rsidRPr="000E1163">
              <w:rPr>
                <w:rFonts w:ascii="Palatino Linotype" w:hAnsi="Palatino Linotype"/>
                <w:sz w:val="20"/>
              </w:rPr>
              <w:t xml:space="preserve">: </w:t>
            </w:r>
            <w:r w:rsidRPr="00A720A5">
              <w:rPr>
                <w:rFonts w:ascii="Palatino Linotype" w:hAnsi="Palatino Linotype"/>
                <w:sz w:val="20"/>
              </w:rPr>
              <w:t xml:space="preserve">Documento que consta de </w:t>
            </w:r>
            <w:r>
              <w:rPr>
                <w:rFonts w:ascii="Palatino Linotype" w:hAnsi="Palatino Linotype"/>
                <w:sz w:val="20"/>
              </w:rPr>
              <w:t>una (1</w:t>
            </w:r>
            <w:r w:rsidRPr="00A720A5">
              <w:rPr>
                <w:rFonts w:ascii="Palatino Linotype" w:hAnsi="Palatino Linotype"/>
                <w:sz w:val="20"/>
              </w:rPr>
              <w:t xml:space="preserve">) foja, consistente en el número de oficio </w:t>
            </w:r>
            <w:r>
              <w:rPr>
                <w:rFonts w:ascii="Palatino Linotype" w:hAnsi="Palatino Linotype"/>
                <w:sz w:val="20"/>
              </w:rPr>
              <w:t>22000005000000S</w:t>
            </w:r>
            <w:r w:rsidRPr="00A720A5">
              <w:rPr>
                <w:rFonts w:ascii="Palatino Linotype" w:hAnsi="Palatino Linotype"/>
                <w:sz w:val="20"/>
              </w:rPr>
              <w:t>/1</w:t>
            </w:r>
            <w:r>
              <w:rPr>
                <w:rFonts w:ascii="Palatino Linotype" w:hAnsi="Palatino Linotype"/>
                <w:sz w:val="20"/>
              </w:rPr>
              <w:t>020</w:t>
            </w:r>
            <w:r w:rsidRPr="00A720A5">
              <w:rPr>
                <w:rFonts w:ascii="Palatino Linotype" w:hAnsi="Palatino Linotype"/>
                <w:sz w:val="20"/>
              </w:rPr>
              <w:t xml:space="preserve">/2024, de </w:t>
            </w:r>
            <w:r>
              <w:rPr>
                <w:rFonts w:ascii="Palatino Linotype" w:hAnsi="Palatino Linotype"/>
                <w:sz w:val="20"/>
              </w:rPr>
              <w:t>fecha cinco</w:t>
            </w:r>
            <w:r w:rsidRPr="00A720A5">
              <w:rPr>
                <w:rFonts w:ascii="Palatino Linotype" w:hAnsi="Palatino Linotype"/>
                <w:sz w:val="20"/>
              </w:rPr>
              <w:t xml:space="preserve"> de noviembre de dos mil veinticuatro, a través del cual el </w:t>
            </w:r>
            <w:r>
              <w:rPr>
                <w:rFonts w:ascii="Palatino Linotype" w:hAnsi="Palatino Linotype"/>
                <w:sz w:val="20"/>
              </w:rPr>
              <w:t>Coordinador de Informática</w:t>
            </w:r>
            <w:r w:rsidRPr="00A720A5">
              <w:rPr>
                <w:rFonts w:ascii="Palatino Linotype" w:hAnsi="Palatino Linotype"/>
                <w:sz w:val="20"/>
              </w:rPr>
              <w:t xml:space="preserve">, </w:t>
            </w:r>
            <w:r>
              <w:rPr>
                <w:rFonts w:ascii="Palatino Linotype" w:hAnsi="Palatino Linotype"/>
                <w:sz w:val="20"/>
              </w:rPr>
              <w:t>emitió pronunciamiento de acuerdo a las razones o motivos de la inconformidad, por lo que ratifico la respuesta otorgada.</w:t>
            </w:r>
          </w:p>
          <w:p w:rsidR="00177222" w:rsidRDefault="00177222" w:rsidP="00D8729F">
            <w:pPr>
              <w:spacing w:line="276" w:lineRule="auto"/>
              <w:jc w:val="both"/>
              <w:rPr>
                <w:rFonts w:ascii="Palatino Linotype" w:hAnsi="Palatino Linotype"/>
                <w:sz w:val="20"/>
              </w:rPr>
            </w:pPr>
          </w:p>
          <w:p w:rsidR="00177222" w:rsidRPr="000E1163" w:rsidRDefault="00177222" w:rsidP="00D8729F">
            <w:pPr>
              <w:spacing w:line="276" w:lineRule="auto"/>
              <w:jc w:val="both"/>
              <w:rPr>
                <w:rFonts w:ascii="Palatino Linotype" w:hAnsi="Palatino Linotype"/>
                <w:sz w:val="20"/>
              </w:rPr>
            </w:pPr>
            <w:r w:rsidRPr="000441CB">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/5790</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177222" w:rsidRPr="000E1163" w:rsidRDefault="00177222" w:rsidP="00D8729F">
            <w:pPr>
              <w:spacing w:line="276" w:lineRule="auto"/>
              <w:jc w:val="both"/>
              <w:rPr>
                <w:rFonts w:ascii="Palatino Linotype" w:hAnsi="Palatino Linotype"/>
                <w:b/>
                <w:sz w:val="20"/>
                <w:szCs w:val="20"/>
              </w:rPr>
            </w:pPr>
          </w:p>
        </w:tc>
      </w:tr>
      <w:tr w:rsidR="000441CB" w:rsidRPr="000E1163" w:rsidTr="00531532">
        <w:trPr>
          <w:trHeight w:val="401"/>
        </w:trPr>
        <w:tc>
          <w:tcPr>
            <w:tcW w:w="2682" w:type="dxa"/>
            <w:shd w:val="clear" w:color="auto" w:fill="auto"/>
            <w:vAlign w:val="center"/>
          </w:tcPr>
          <w:p w:rsidR="000441CB" w:rsidRPr="000E1163" w:rsidRDefault="000441CB" w:rsidP="00D8729F">
            <w:pPr>
              <w:spacing w:line="360" w:lineRule="auto"/>
              <w:jc w:val="center"/>
              <w:rPr>
                <w:rFonts w:ascii="Palatino Linotype" w:hAnsi="Palatino Linotype"/>
                <w:b/>
                <w:sz w:val="20"/>
                <w:szCs w:val="20"/>
              </w:rPr>
            </w:pPr>
            <w:r>
              <w:rPr>
                <w:rFonts w:ascii="Palatino Linotype" w:hAnsi="Palatino Linotype"/>
                <w:b/>
                <w:sz w:val="20"/>
                <w:szCs w:val="20"/>
              </w:rPr>
              <w:t>069</w:t>
            </w:r>
            <w:r w:rsidR="00177222">
              <w:rPr>
                <w:rFonts w:ascii="Palatino Linotype" w:hAnsi="Palatino Linotype"/>
                <w:b/>
                <w:sz w:val="20"/>
                <w:szCs w:val="20"/>
              </w:rPr>
              <w:t>20</w:t>
            </w:r>
            <w:r w:rsidRPr="000E1163">
              <w:rPr>
                <w:rFonts w:ascii="Palatino Linotype" w:hAnsi="Palatino Linotype"/>
                <w:b/>
                <w:sz w:val="20"/>
                <w:szCs w:val="20"/>
              </w:rPr>
              <w:t>/INFOEM/IP/RR/2024</w:t>
            </w:r>
          </w:p>
        </w:tc>
        <w:tc>
          <w:tcPr>
            <w:tcW w:w="6089" w:type="dxa"/>
            <w:shd w:val="clear" w:color="auto" w:fill="auto"/>
          </w:tcPr>
          <w:p w:rsidR="000441CB" w:rsidRDefault="00177222" w:rsidP="00D8729F">
            <w:pPr>
              <w:spacing w:line="276" w:lineRule="auto"/>
              <w:jc w:val="both"/>
              <w:rPr>
                <w:rFonts w:ascii="Palatino Linotype" w:hAnsi="Palatino Linotype"/>
                <w:sz w:val="20"/>
              </w:rPr>
            </w:pPr>
            <w:r w:rsidRPr="00177222">
              <w:rPr>
                <w:rFonts w:ascii="Palatino Linotype" w:hAnsi="Palatino Linotype"/>
                <w:b/>
                <w:sz w:val="20"/>
                <w:szCs w:val="20"/>
              </w:rPr>
              <w:t>INFORME JUSTIFICADO 6920.pdf</w:t>
            </w:r>
            <w:r w:rsidR="000441CB" w:rsidRPr="000E1163">
              <w:rPr>
                <w:rFonts w:ascii="Palatino Linotype" w:hAnsi="Palatino Linotype"/>
                <w:b/>
                <w:sz w:val="20"/>
                <w:szCs w:val="20"/>
              </w:rPr>
              <w:t xml:space="preserve">: </w:t>
            </w:r>
            <w:r w:rsidR="000441CB" w:rsidRPr="000E1163">
              <w:rPr>
                <w:rFonts w:ascii="Palatino Linotype" w:hAnsi="Palatino Linotype"/>
                <w:sz w:val="20"/>
              </w:rPr>
              <w:t xml:space="preserve">Documento que consta de </w:t>
            </w:r>
            <w:r w:rsidR="000441CB">
              <w:rPr>
                <w:rFonts w:ascii="Palatino Linotype" w:hAnsi="Palatino Linotype"/>
                <w:sz w:val="20"/>
              </w:rPr>
              <w:t>do</w:t>
            </w:r>
            <w:r w:rsidR="000441CB" w:rsidRPr="000E1163">
              <w:rPr>
                <w:rFonts w:ascii="Palatino Linotype" w:hAnsi="Palatino Linotype"/>
                <w:sz w:val="20"/>
              </w:rPr>
              <w:t>s (</w:t>
            </w:r>
            <w:r w:rsidR="000441CB">
              <w:rPr>
                <w:rFonts w:ascii="Palatino Linotype" w:hAnsi="Palatino Linotype"/>
                <w:sz w:val="20"/>
              </w:rPr>
              <w:t>2</w:t>
            </w:r>
            <w:r w:rsidR="000441CB" w:rsidRPr="000E1163">
              <w:rPr>
                <w:rFonts w:ascii="Palatino Linotype" w:hAnsi="Palatino Linotype"/>
                <w:sz w:val="20"/>
              </w:rPr>
              <w:t>) fojas, consistente en el número de oficio CCT/UT/1</w:t>
            </w:r>
            <w:r w:rsidR="000441CB">
              <w:rPr>
                <w:rFonts w:ascii="Palatino Linotype" w:hAnsi="Palatino Linotype"/>
                <w:sz w:val="20"/>
              </w:rPr>
              <w:t>45</w:t>
            </w:r>
            <w:r>
              <w:rPr>
                <w:rFonts w:ascii="Palatino Linotype" w:hAnsi="Palatino Linotype"/>
                <w:sz w:val="20"/>
              </w:rPr>
              <w:t>4</w:t>
            </w:r>
            <w:r w:rsidR="000441CB" w:rsidRPr="000E1163">
              <w:rPr>
                <w:rFonts w:ascii="Palatino Linotype" w:hAnsi="Palatino Linotype"/>
                <w:sz w:val="20"/>
              </w:rPr>
              <w:t>/2024, de fecha tre</w:t>
            </w:r>
            <w:r w:rsidR="000441CB">
              <w:rPr>
                <w:rFonts w:ascii="Palatino Linotype" w:hAnsi="Palatino Linotype"/>
                <w:sz w:val="20"/>
              </w:rPr>
              <w:t>ce</w:t>
            </w:r>
            <w:r w:rsidR="000441CB" w:rsidRPr="000E1163">
              <w:rPr>
                <w:rFonts w:ascii="Palatino Linotype" w:hAnsi="Palatino Linotype"/>
                <w:sz w:val="20"/>
              </w:rPr>
              <w:t xml:space="preserve"> de </w:t>
            </w:r>
            <w:r w:rsidR="000441CB">
              <w:rPr>
                <w:rFonts w:ascii="Palatino Linotype" w:hAnsi="Palatino Linotype"/>
                <w:sz w:val="20"/>
              </w:rPr>
              <w:t>noviembre</w:t>
            </w:r>
            <w:r w:rsidR="000441CB" w:rsidRPr="000E1163">
              <w:rPr>
                <w:rFonts w:ascii="Palatino Linotype" w:hAnsi="Palatino Linotype"/>
                <w:sz w:val="20"/>
              </w:rPr>
              <w:t xml:space="preserve"> de dos mil veinticuatro,</w:t>
            </w:r>
            <w:r w:rsidR="000441CB" w:rsidRPr="000E1163">
              <w:rPr>
                <w:rFonts w:ascii="Palatino Linotype" w:hAnsi="Palatino Linotype"/>
                <w:b/>
                <w:sz w:val="20"/>
              </w:rPr>
              <w:t xml:space="preserve"> </w:t>
            </w:r>
            <w:r w:rsidR="000441CB"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sidR="000441CB">
              <w:rPr>
                <w:rFonts w:ascii="Palatino Linotype" w:hAnsi="Palatino Linotype"/>
                <w:sz w:val="20"/>
              </w:rPr>
              <w:t xml:space="preserve">asimismo manifestó  que emitieron pronunciamiento las áreas competentes para responder el </w:t>
            </w:r>
            <w:r w:rsidR="000441CB">
              <w:rPr>
                <w:rFonts w:ascii="Palatino Linotype" w:hAnsi="Palatino Linotype"/>
                <w:sz w:val="20"/>
              </w:rPr>
              <w:lastRenderedPageBreak/>
              <w:t xml:space="preserve">requerimiento de información a través de las cuales ratifican la respuesta entregada. </w:t>
            </w:r>
          </w:p>
          <w:p w:rsidR="00177222" w:rsidRDefault="00177222" w:rsidP="00D8729F">
            <w:pPr>
              <w:spacing w:line="276" w:lineRule="auto"/>
              <w:jc w:val="both"/>
              <w:rPr>
                <w:rFonts w:ascii="Palatino Linotype" w:hAnsi="Palatino Linotype"/>
                <w:sz w:val="20"/>
              </w:rPr>
            </w:pPr>
          </w:p>
          <w:p w:rsidR="00177222" w:rsidRPr="000E1163" w:rsidRDefault="00177222" w:rsidP="00D8729F">
            <w:pPr>
              <w:spacing w:line="276" w:lineRule="auto"/>
              <w:jc w:val="both"/>
              <w:rPr>
                <w:rFonts w:ascii="Palatino Linotype" w:hAnsi="Palatino Linotype"/>
                <w:sz w:val="20"/>
              </w:rPr>
            </w:pPr>
            <w:r>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/5791</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0441CB" w:rsidRDefault="000441CB" w:rsidP="00D8729F">
            <w:pPr>
              <w:spacing w:line="276" w:lineRule="auto"/>
              <w:jc w:val="both"/>
              <w:rPr>
                <w:rFonts w:ascii="Palatino Linotype" w:hAnsi="Palatino Linotype"/>
                <w:sz w:val="20"/>
              </w:rPr>
            </w:pPr>
          </w:p>
          <w:p w:rsidR="000441CB" w:rsidRPr="000E1163" w:rsidRDefault="00177222" w:rsidP="00D8729F">
            <w:pPr>
              <w:spacing w:line="276" w:lineRule="auto"/>
              <w:jc w:val="both"/>
              <w:rPr>
                <w:rFonts w:ascii="Palatino Linotype" w:hAnsi="Palatino Linotype"/>
                <w:b/>
                <w:sz w:val="20"/>
                <w:szCs w:val="20"/>
              </w:rPr>
            </w:pPr>
            <w:r w:rsidRPr="00177222">
              <w:rPr>
                <w:rFonts w:ascii="Palatino Linotype" w:hAnsi="Palatino Linotype"/>
                <w:b/>
                <w:sz w:val="20"/>
              </w:rPr>
              <w:t>INFORMATICA.pdf</w:t>
            </w:r>
            <w:r w:rsidR="000441CB" w:rsidRPr="000E1163">
              <w:rPr>
                <w:rFonts w:ascii="Palatino Linotype" w:hAnsi="Palatino Linotype"/>
                <w:sz w:val="20"/>
              </w:rPr>
              <w:t xml:space="preserve">: </w:t>
            </w:r>
            <w:r w:rsidR="000441CB" w:rsidRPr="00A720A5">
              <w:rPr>
                <w:rFonts w:ascii="Palatino Linotype" w:hAnsi="Palatino Linotype"/>
                <w:sz w:val="20"/>
              </w:rPr>
              <w:t xml:space="preserve">Documento que consta de </w:t>
            </w:r>
            <w:r w:rsidR="000441CB">
              <w:rPr>
                <w:rFonts w:ascii="Palatino Linotype" w:hAnsi="Palatino Linotype"/>
                <w:sz w:val="20"/>
              </w:rPr>
              <w:t>una (1</w:t>
            </w:r>
            <w:r w:rsidR="000441CB" w:rsidRPr="00A720A5">
              <w:rPr>
                <w:rFonts w:ascii="Palatino Linotype" w:hAnsi="Palatino Linotype"/>
                <w:sz w:val="20"/>
              </w:rPr>
              <w:t xml:space="preserve">) foja, consistente en el número de oficio </w:t>
            </w:r>
            <w:r w:rsidR="000441CB">
              <w:rPr>
                <w:rFonts w:ascii="Palatino Linotype" w:hAnsi="Palatino Linotype"/>
                <w:sz w:val="20"/>
              </w:rPr>
              <w:t>22000005000000S</w:t>
            </w:r>
            <w:r w:rsidR="000441CB" w:rsidRPr="00A720A5">
              <w:rPr>
                <w:rFonts w:ascii="Palatino Linotype" w:hAnsi="Palatino Linotype"/>
                <w:sz w:val="20"/>
              </w:rPr>
              <w:t>/1</w:t>
            </w:r>
            <w:r w:rsidR="000441CB">
              <w:rPr>
                <w:rFonts w:ascii="Palatino Linotype" w:hAnsi="Palatino Linotype"/>
                <w:sz w:val="20"/>
              </w:rPr>
              <w:t>0</w:t>
            </w:r>
            <w:r>
              <w:rPr>
                <w:rFonts w:ascii="Palatino Linotype" w:hAnsi="Palatino Linotype"/>
                <w:sz w:val="20"/>
              </w:rPr>
              <w:t>2</w:t>
            </w:r>
            <w:r w:rsidR="001A439E">
              <w:rPr>
                <w:rFonts w:ascii="Palatino Linotype" w:hAnsi="Palatino Linotype"/>
                <w:sz w:val="20"/>
              </w:rPr>
              <w:t>1/</w:t>
            </w:r>
            <w:r w:rsidR="000441CB" w:rsidRPr="00A720A5">
              <w:rPr>
                <w:rFonts w:ascii="Palatino Linotype" w:hAnsi="Palatino Linotype"/>
                <w:sz w:val="20"/>
              </w:rPr>
              <w:t xml:space="preserve">2024, de </w:t>
            </w:r>
            <w:r w:rsidR="000441CB">
              <w:rPr>
                <w:rFonts w:ascii="Palatino Linotype" w:hAnsi="Palatino Linotype"/>
                <w:sz w:val="20"/>
              </w:rPr>
              <w:t>fecha cinco</w:t>
            </w:r>
            <w:r w:rsidR="000441CB" w:rsidRPr="00A720A5">
              <w:rPr>
                <w:rFonts w:ascii="Palatino Linotype" w:hAnsi="Palatino Linotype"/>
                <w:sz w:val="20"/>
              </w:rPr>
              <w:t xml:space="preserve"> de noviembre de dos mil veinticuatro, a través del cual el </w:t>
            </w:r>
            <w:r w:rsidR="000441CB">
              <w:rPr>
                <w:rFonts w:ascii="Palatino Linotype" w:hAnsi="Palatino Linotype"/>
                <w:sz w:val="20"/>
              </w:rPr>
              <w:t>Coordinador de Informática</w:t>
            </w:r>
            <w:r w:rsidR="000441CB" w:rsidRPr="00A720A5">
              <w:rPr>
                <w:rFonts w:ascii="Palatino Linotype" w:hAnsi="Palatino Linotype"/>
                <w:sz w:val="20"/>
              </w:rPr>
              <w:t xml:space="preserve">, </w:t>
            </w:r>
            <w:r w:rsidR="000441CB">
              <w:rPr>
                <w:rFonts w:ascii="Palatino Linotype" w:hAnsi="Palatino Linotype"/>
                <w:sz w:val="20"/>
              </w:rPr>
              <w:t>emitió pronunciamiento de acuerdo a las razones o motivos de la inconformidad, por lo que ratifico la respuesta otorgada.</w:t>
            </w:r>
          </w:p>
        </w:tc>
      </w:tr>
      <w:tr w:rsidR="00177222" w:rsidRPr="000E1163" w:rsidTr="00531532">
        <w:trPr>
          <w:trHeight w:val="401"/>
        </w:trPr>
        <w:tc>
          <w:tcPr>
            <w:tcW w:w="2682" w:type="dxa"/>
            <w:shd w:val="clear" w:color="auto" w:fill="auto"/>
            <w:vAlign w:val="center"/>
          </w:tcPr>
          <w:p w:rsidR="00177222" w:rsidRPr="000E1163" w:rsidRDefault="00177222" w:rsidP="00D8729F">
            <w:pPr>
              <w:spacing w:line="360" w:lineRule="auto"/>
              <w:jc w:val="center"/>
              <w:rPr>
                <w:rFonts w:ascii="Palatino Linotype" w:hAnsi="Palatino Linotype"/>
                <w:b/>
                <w:sz w:val="20"/>
                <w:szCs w:val="20"/>
              </w:rPr>
            </w:pPr>
            <w:r>
              <w:rPr>
                <w:rFonts w:ascii="Palatino Linotype" w:hAnsi="Palatino Linotype"/>
                <w:b/>
                <w:sz w:val="20"/>
                <w:szCs w:val="20"/>
              </w:rPr>
              <w:lastRenderedPageBreak/>
              <w:t>069</w:t>
            </w:r>
            <w:r w:rsidR="001A439E">
              <w:rPr>
                <w:rFonts w:ascii="Palatino Linotype" w:hAnsi="Palatino Linotype"/>
                <w:b/>
                <w:sz w:val="20"/>
                <w:szCs w:val="20"/>
              </w:rPr>
              <w:t>23</w:t>
            </w:r>
            <w:r w:rsidRPr="000E1163">
              <w:rPr>
                <w:rFonts w:ascii="Palatino Linotype" w:hAnsi="Palatino Linotype"/>
                <w:b/>
                <w:sz w:val="20"/>
                <w:szCs w:val="20"/>
              </w:rPr>
              <w:t>/INFOEM/IP/RR/2024</w:t>
            </w:r>
          </w:p>
        </w:tc>
        <w:tc>
          <w:tcPr>
            <w:tcW w:w="6089" w:type="dxa"/>
            <w:shd w:val="clear" w:color="auto" w:fill="auto"/>
          </w:tcPr>
          <w:p w:rsidR="00177222" w:rsidRDefault="001A439E" w:rsidP="00D8729F">
            <w:pPr>
              <w:spacing w:line="276" w:lineRule="auto"/>
              <w:jc w:val="both"/>
              <w:rPr>
                <w:rFonts w:ascii="Palatino Linotype" w:hAnsi="Palatino Linotype"/>
                <w:sz w:val="20"/>
              </w:rPr>
            </w:pPr>
            <w:r w:rsidRPr="001A439E">
              <w:rPr>
                <w:rFonts w:ascii="Palatino Linotype" w:hAnsi="Palatino Linotype"/>
                <w:b/>
                <w:sz w:val="20"/>
                <w:szCs w:val="20"/>
              </w:rPr>
              <w:t>informe justificado 6923.pdf</w:t>
            </w:r>
            <w:r w:rsidR="00177222" w:rsidRPr="000E1163">
              <w:rPr>
                <w:rFonts w:ascii="Palatino Linotype" w:hAnsi="Palatino Linotype"/>
                <w:b/>
                <w:sz w:val="20"/>
                <w:szCs w:val="20"/>
              </w:rPr>
              <w:t xml:space="preserve">: </w:t>
            </w:r>
            <w:r w:rsidR="00177222" w:rsidRPr="000E1163">
              <w:rPr>
                <w:rFonts w:ascii="Palatino Linotype" w:hAnsi="Palatino Linotype"/>
                <w:sz w:val="20"/>
              </w:rPr>
              <w:t xml:space="preserve">Documento que consta de </w:t>
            </w:r>
            <w:r w:rsidR="00177222">
              <w:rPr>
                <w:rFonts w:ascii="Palatino Linotype" w:hAnsi="Palatino Linotype"/>
                <w:sz w:val="20"/>
              </w:rPr>
              <w:t>do</w:t>
            </w:r>
            <w:r w:rsidR="00177222" w:rsidRPr="000E1163">
              <w:rPr>
                <w:rFonts w:ascii="Palatino Linotype" w:hAnsi="Palatino Linotype"/>
                <w:sz w:val="20"/>
              </w:rPr>
              <w:t>s (</w:t>
            </w:r>
            <w:r w:rsidR="00177222">
              <w:rPr>
                <w:rFonts w:ascii="Palatino Linotype" w:hAnsi="Palatino Linotype"/>
                <w:sz w:val="20"/>
              </w:rPr>
              <w:t>2</w:t>
            </w:r>
            <w:r w:rsidR="00177222" w:rsidRPr="000E1163">
              <w:rPr>
                <w:rFonts w:ascii="Palatino Linotype" w:hAnsi="Palatino Linotype"/>
                <w:sz w:val="20"/>
              </w:rPr>
              <w:t>) fojas, consistente en el número de oficio CCT/UT/1</w:t>
            </w:r>
            <w:r>
              <w:rPr>
                <w:rFonts w:ascii="Palatino Linotype" w:hAnsi="Palatino Linotype"/>
                <w:sz w:val="20"/>
              </w:rPr>
              <w:t>4</w:t>
            </w:r>
            <w:r w:rsidR="00177222">
              <w:rPr>
                <w:rFonts w:ascii="Palatino Linotype" w:hAnsi="Palatino Linotype"/>
                <w:sz w:val="20"/>
              </w:rPr>
              <w:t>4</w:t>
            </w:r>
            <w:r>
              <w:rPr>
                <w:rFonts w:ascii="Palatino Linotype" w:hAnsi="Palatino Linotype"/>
                <w:sz w:val="20"/>
              </w:rPr>
              <w:t>3</w:t>
            </w:r>
            <w:r w:rsidR="00177222" w:rsidRPr="000E1163">
              <w:rPr>
                <w:rFonts w:ascii="Palatino Linotype" w:hAnsi="Palatino Linotype"/>
                <w:sz w:val="20"/>
              </w:rPr>
              <w:t>/2024, de fecha tre</w:t>
            </w:r>
            <w:r w:rsidR="00177222">
              <w:rPr>
                <w:rFonts w:ascii="Palatino Linotype" w:hAnsi="Palatino Linotype"/>
                <w:sz w:val="20"/>
              </w:rPr>
              <w:t>ce</w:t>
            </w:r>
            <w:r w:rsidR="00177222" w:rsidRPr="000E1163">
              <w:rPr>
                <w:rFonts w:ascii="Palatino Linotype" w:hAnsi="Palatino Linotype"/>
                <w:sz w:val="20"/>
              </w:rPr>
              <w:t xml:space="preserve"> de </w:t>
            </w:r>
            <w:r w:rsidR="00177222">
              <w:rPr>
                <w:rFonts w:ascii="Palatino Linotype" w:hAnsi="Palatino Linotype"/>
                <w:sz w:val="20"/>
              </w:rPr>
              <w:t>noviembre</w:t>
            </w:r>
            <w:r w:rsidR="00177222" w:rsidRPr="000E1163">
              <w:rPr>
                <w:rFonts w:ascii="Palatino Linotype" w:hAnsi="Palatino Linotype"/>
                <w:sz w:val="20"/>
              </w:rPr>
              <w:t xml:space="preserve"> de dos mil veinticuatro,</w:t>
            </w:r>
            <w:r w:rsidR="00177222" w:rsidRPr="000E1163">
              <w:rPr>
                <w:rFonts w:ascii="Palatino Linotype" w:hAnsi="Palatino Linotype"/>
                <w:b/>
                <w:sz w:val="20"/>
              </w:rPr>
              <w:t xml:space="preserve"> </w:t>
            </w:r>
            <w:r w:rsidR="00177222"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sidR="00177222">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177222" w:rsidRDefault="00177222" w:rsidP="00D8729F">
            <w:pPr>
              <w:spacing w:line="276" w:lineRule="auto"/>
              <w:jc w:val="both"/>
              <w:rPr>
                <w:rFonts w:ascii="Palatino Linotype" w:hAnsi="Palatino Linotype"/>
                <w:sz w:val="20"/>
              </w:rPr>
            </w:pPr>
          </w:p>
          <w:p w:rsidR="001A439E" w:rsidRDefault="001A439E" w:rsidP="00D8729F">
            <w:pPr>
              <w:spacing w:line="276" w:lineRule="auto"/>
              <w:jc w:val="both"/>
              <w:rPr>
                <w:rFonts w:ascii="Palatino Linotype" w:hAnsi="Palatino Linotype"/>
                <w:sz w:val="20"/>
              </w:rPr>
            </w:pPr>
            <w:r w:rsidRPr="001A439E">
              <w:rPr>
                <w:rFonts w:ascii="Palatino Linotype" w:hAnsi="Palatino Linotype"/>
                <w:b/>
                <w:sz w:val="20"/>
                <w:szCs w:val="20"/>
              </w:rPr>
              <w:t>ANEXOS.pdf</w:t>
            </w:r>
            <w:r w:rsidR="00177222" w:rsidRPr="000E1163">
              <w:rPr>
                <w:rFonts w:ascii="Palatino Linotype" w:hAnsi="Palatino Linotype"/>
                <w:b/>
                <w:sz w:val="20"/>
                <w:szCs w:val="20"/>
              </w:rPr>
              <w:t xml:space="preserve">: </w:t>
            </w:r>
            <w:r w:rsidR="00177222" w:rsidRPr="000E1163">
              <w:rPr>
                <w:rFonts w:ascii="Palatino Linotype" w:hAnsi="Palatino Linotype"/>
                <w:sz w:val="20"/>
              </w:rPr>
              <w:t>Documento que consta de</w:t>
            </w:r>
            <w:r>
              <w:rPr>
                <w:rFonts w:ascii="Palatino Linotype" w:hAnsi="Palatino Linotype"/>
                <w:sz w:val="20"/>
              </w:rPr>
              <w:t xml:space="preserve"> los siguientes oficios:</w:t>
            </w:r>
          </w:p>
          <w:p w:rsidR="001A439E" w:rsidRDefault="001A439E" w:rsidP="00D8729F">
            <w:pPr>
              <w:spacing w:line="276" w:lineRule="auto"/>
              <w:jc w:val="both"/>
              <w:rPr>
                <w:rFonts w:ascii="Palatino Linotype" w:hAnsi="Palatino Linotype"/>
                <w:sz w:val="20"/>
              </w:rPr>
            </w:pPr>
          </w:p>
          <w:p w:rsidR="00177222" w:rsidRDefault="001A439E" w:rsidP="00D8729F">
            <w:pPr>
              <w:spacing w:line="276" w:lineRule="auto"/>
              <w:jc w:val="both"/>
              <w:rPr>
                <w:rFonts w:ascii="Palatino Linotype" w:hAnsi="Palatino Linotype"/>
                <w:sz w:val="20"/>
              </w:rPr>
            </w:pPr>
            <w:r w:rsidRPr="001A439E">
              <w:rPr>
                <w:rFonts w:ascii="Palatino Linotype" w:hAnsi="Palatino Linotype"/>
                <w:sz w:val="20"/>
              </w:rPr>
              <w:t>-</w:t>
            </w:r>
            <w:r>
              <w:rPr>
                <w:rFonts w:ascii="Palatino Linotype" w:hAnsi="Palatino Linotype"/>
                <w:b/>
                <w:sz w:val="20"/>
              </w:rPr>
              <w:t xml:space="preserve"> </w:t>
            </w:r>
            <w:r w:rsidR="00177222" w:rsidRPr="00A720A5">
              <w:rPr>
                <w:rFonts w:ascii="Palatino Linotype" w:hAnsi="Palatino Linotype"/>
                <w:sz w:val="20"/>
              </w:rPr>
              <w:t xml:space="preserve">número de oficio </w:t>
            </w:r>
            <w:r w:rsidR="00177222">
              <w:rPr>
                <w:rFonts w:ascii="Palatino Linotype" w:hAnsi="Palatino Linotype"/>
                <w:sz w:val="20"/>
              </w:rPr>
              <w:t>22000005000000S</w:t>
            </w:r>
            <w:r w:rsidR="00177222" w:rsidRPr="00A720A5">
              <w:rPr>
                <w:rFonts w:ascii="Palatino Linotype" w:hAnsi="Palatino Linotype"/>
                <w:sz w:val="20"/>
              </w:rPr>
              <w:t>/1</w:t>
            </w:r>
            <w:r w:rsidR="00177222">
              <w:rPr>
                <w:rFonts w:ascii="Palatino Linotype" w:hAnsi="Palatino Linotype"/>
                <w:sz w:val="20"/>
              </w:rPr>
              <w:t>02</w:t>
            </w:r>
            <w:r>
              <w:rPr>
                <w:rFonts w:ascii="Palatino Linotype" w:hAnsi="Palatino Linotype"/>
                <w:sz w:val="20"/>
              </w:rPr>
              <w:t>3/</w:t>
            </w:r>
            <w:r w:rsidR="00177222" w:rsidRPr="00A720A5">
              <w:rPr>
                <w:rFonts w:ascii="Palatino Linotype" w:hAnsi="Palatino Linotype"/>
                <w:sz w:val="20"/>
              </w:rPr>
              <w:t xml:space="preserve">2024, de </w:t>
            </w:r>
            <w:r w:rsidR="00177222">
              <w:rPr>
                <w:rFonts w:ascii="Palatino Linotype" w:hAnsi="Palatino Linotype"/>
                <w:sz w:val="20"/>
              </w:rPr>
              <w:t>fecha cinco</w:t>
            </w:r>
            <w:r w:rsidR="00177222" w:rsidRPr="00A720A5">
              <w:rPr>
                <w:rFonts w:ascii="Palatino Linotype" w:hAnsi="Palatino Linotype"/>
                <w:sz w:val="20"/>
              </w:rPr>
              <w:t xml:space="preserve"> de noviembre de dos mil veinticuatro, a través del cual el </w:t>
            </w:r>
            <w:r w:rsidR="00177222">
              <w:rPr>
                <w:rFonts w:ascii="Palatino Linotype" w:hAnsi="Palatino Linotype"/>
                <w:sz w:val="20"/>
              </w:rPr>
              <w:t>Coordinador de Informática</w:t>
            </w:r>
            <w:r w:rsidR="00177222" w:rsidRPr="00A720A5">
              <w:rPr>
                <w:rFonts w:ascii="Palatino Linotype" w:hAnsi="Palatino Linotype"/>
                <w:sz w:val="20"/>
              </w:rPr>
              <w:t xml:space="preserve">, </w:t>
            </w:r>
            <w:r w:rsidR="00177222">
              <w:rPr>
                <w:rFonts w:ascii="Palatino Linotype" w:hAnsi="Palatino Linotype"/>
                <w:sz w:val="20"/>
              </w:rPr>
              <w:t>emitió pronunciamiento de acuerdo a las razones o motivos de la inconformidad, por lo que ratifico la respuesta otorgada.</w:t>
            </w:r>
          </w:p>
          <w:p w:rsidR="001A439E" w:rsidRPr="000E1163" w:rsidRDefault="001A439E" w:rsidP="00D8729F">
            <w:pPr>
              <w:spacing w:line="276" w:lineRule="auto"/>
              <w:jc w:val="both"/>
              <w:rPr>
                <w:rFonts w:ascii="Palatino Linotype" w:hAnsi="Palatino Linotype"/>
                <w:sz w:val="20"/>
              </w:rPr>
            </w:pPr>
            <w:r>
              <w:rPr>
                <w:rFonts w:ascii="Palatino Linotype" w:hAnsi="Palatino Linotype"/>
                <w:sz w:val="20"/>
              </w:rPr>
              <w:t xml:space="preserve">- </w:t>
            </w:r>
            <w:r w:rsidRPr="000E1163">
              <w:rPr>
                <w:rFonts w:ascii="Palatino Linotype" w:hAnsi="Palatino Linotype"/>
                <w:sz w:val="20"/>
              </w:rPr>
              <w:t xml:space="preserve">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/5793</w:t>
            </w:r>
            <w:r w:rsidR="009D1805">
              <w:rPr>
                <w:rFonts w:ascii="Palatino Linotype" w:hAnsi="Palatino Linotype"/>
                <w:sz w:val="20"/>
              </w:rPr>
              <w:t>,</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 xml:space="preserve">rindió su </w:t>
            </w:r>
            <w:r>
              <w:rPr>
                <w:rFonts w:ascii="Palatino Linotype" w:hAnsi="Palatino Linotype"/>
                <w:sz w:val="20"/>
              </w:rPr>
              <w:lastRenderedPageBreak/>
              <w:t>informe justificado, en donde medularmente ratifico la respuesta entregada.</w:t>
            </w:r>
          </w:p>
          <w:p w:rsidR="001A439E" w:rsidRPr="000E1163" w:rsidRDefault="001A439E" w:rsidP="00D8729F">
            <w:pPr>
              <w:spacing w:line="276" w:lineRule="auto"/>
              <w:jc w:val="both"/>
              <w:rPr>
                <w:rFonts w:ascii="Palatino Linotype" w:hAnsi="Palatino Linotype"/>
                <w:b/>
                <w:sz w:val="20"/>
                <w:szCs w:val="20"/>
              </w:rPr>
            </w:pPr>
          </w:p>
        </w:tc>
      </w:tr>
      <w:tr w:rsidR="00F72B2E" w:rsidRPr="000E1163" w:rsidTr="00531532">
        <w:trPr>
          <w:trHeight w:val="401"/>
        </w:trPr>
        <w:tc>
          <w:tcPr>
            <w:tcW w:w="2682" w:type="dxa"/>
            <w:shd w:val="clear" w:color="auto" w:fill="auto"/>
            <w:vAlign w:val="center"/>
          </w:tcPr>
          <w:p w:rsidR="00F72B2E" w:rsidRPr="000E1163" w:rsidRDefault="00F72B2E" w:rsidP="00D8729F">
            <w:pPr>
              <w:spacing w:line="360" w:lineRule="auto"/>
              <w:jc w:val="center"/>
              <w:rPr>
                <w:rFonts w:ascii="Palatino Linotype" w:hAnsi="Palatino Linotype"/>
                <w:b/>
                <w:sz w:val="20"/>
                <w:szCs w:val="20"/>
              </w:rPr>
            </w:pPr>
            <w:r>
              <w:rPr>
                <w:rFonts w:ascii="Palatino Linotype" w:hAnsi="Palatino Linotype"/>
                <w:b/>
                <w:sz w:val="20"/>
                <w:szCs w:val="20"/>
              </w:rPr>
              <w:lastRenderedPageBreak/>
              <w:t>06924</w:t>
            </w:r>
            <w:r w:rsidRPr="000E1163">
              <w:rPr>
                <w:rFonts w:ascii="Palatino Linotype" w:hAnsi="Palatino Linotype"/>
                <w:b/>
                <w:sz w:val="20"/>
                <w:szCs w:val="20"/>
              </w:rPr>
              <w:t>/INFOEM/IP/RR/2024</w:t>
            </w:r>
          </w:p>
        </w:tc>
        <w:tc>
          <w:tcPr>
            <w:tcW w:w="6089" w:type="dxa"/>
            <w:shd w:val="clear" w:color="auto" w:fill="auto"/>
          </w:tcPr>
          <w:p w:rsidR="00F72B2E" w:rsidRDefault="00F72B2E" w:rsidP="00D8729F">
            <w:pPr>
              <w:spacing w:line="276" w:lineRule="auto"/>
              <w:jc w:val="both"/>
              <w:rPr>
                <w:rFonts w:ascii="Palatino Linotype" w:hAnsi="Palatino Linotype"/>
                <w:sz w:val="20"/>
              </w:rPr>
            </w:pPr>
            <w:r w:rsidRPr="00F72B2E">
              <w:rPr>
                <w:rFonts w:ascii="Palatino Linotype" w:hAnsi="Palatino Linotype"/>
                <w:b/>
                <w:sz w:val="20"/>
              </w:rPr>
              <w:t>informatica.pdf</w:t>
            </w:r>
            <w:r w:rsidRPr="000E1163">
              <w:rPr>
                <w:rFonts w:ascii="Palatino Linotype" w:hAnsi="Palatino Linotype"/>
                <w:sz w:val="20"/>
              </w:rPr>
              <w:t xml:space="preserve">: </w:t>
            </w:r>
            <w:r w:rsidRPr="00A720A5">
              <w:rPr>
                <w:rFonts w:ascii="Palatino Linotype" w:hAnsi="Palatino Linotype"/>
                <w:sz w:val="20"/>
              </w:rPr>
              <w:t xml:space="preserve">Documento que consta de </w:t>
            </w:r>
            <w:r>
              <w:rPr>
                <w:rFonts w:ascii="Palatino Linotype" w:hAnsi="Palatino Linotype"/>
                <w:sz w:val="20"/>
              </w:rPr>
              <w:t>una (1</w:t>
            </w:r>
            <w:r w:rsidRPr="00A720A5">
              <w:rPr>
                <w:rFonts w:ascii="Palatino Linotype" w:hAnsi="Palatino Linotype"/>
                <w:sz w:val="20"/>
              </w:rPr>
              <w:t xml:space="preserve">) foja, consistente en el número de oficio </w:t>
            </w:r>
            <w:r>
              <w:rPr>
                <w:rFonts w:ascii="Palatino Linotype" w:hAnsi="Palatino Linotype"/>
                <w:sz w:val="20"/>
              </w:rPr>
              <w:t>22000005000000S</w:t>
            </w:r>
            <w:r w:rsidRPr="00A720A5">
              <w:rPr>
                <w:rFonts w:ascii="Palatino Linotype" w:hAnsi="Palatino Linotype"/>
                <w:sz w:val="20"/>
              </w:rPr>
              <w:t>/1</w:t>
            </w:r>
            <w:r>
              <w:rPr>
                <w:rFonts w:ascii="Palatino Linotype" w:hAnsi="Palatino Linotype"/>
                <w:sz w:val="20"/>
              </w:rPr>
              <w:t>024/</w:t>
            </w:r>
            <w:r w:rsidRPr="00A720A5">
              <w:rPr>
                <w:rFonts w:ascii="Palatino Linotype" w:hAnsi="Palatino Linotype"/>
                <w:sz w:val="20"/>
              </w:rPr>
              <w:t xml:space="preserve">2024, de </w:t>
            </w:r>
            <w:r>
              <w:rPr>
                <w:rFonts w:ascii="Palatino Linotype" w:hAnsi="Palatino Linotype"/>
                <w:sz w:val="20"/>
              </w:rPr>
              <w:t>fecha cinco</w:t>
            </w:r>
            <w:r w:rsidRPr="00A720A5">
              <w:rPr>
                <w:rFonts w:ascii="Palatino Linotype" w:hAnsi="Palatino Linotype"/>
                <w:sz w:val="20"/>
              </w:rPr>
              <w:t xml:space="preserve"> de noviembre de dos mil veinticuatro, a través del cual el </w:t>
            </w:r>
            <w:r>
              <w:rPr>
                <w:rFonts w:ascii="Palatino Linotype" w:hAnsi="Palatino Linotype"/>
                <w:sz w:val="20"/>
              </w:rPr>
              <w:t>Coordinador de Informática</w:t>
            </w:r>
            <w:r w:rsidRPr="00A720A5">
              <w:rPr>
                <w:rFonts w:ascii="Palatino Linotype" w:hAnsi="Palatino Linotype"/>
                <w:sz w:val="20"/>
              </w:rPr>
              <w:t xml:space="preserve">, </w:t>
            </w:r>
            <w:r>
              <w:rPr>
                <w:rFonts w:ascii="Palatino Linotype" w:hAnsi="Palatino Linotype"/>
                <w:sz w:val="20"/>
              </w:rPr>
              <w:t>emitió pronunciamiento de acuerdo a las razones o motivos de la inconformidad, por lo que ratifico la respuesta otorgada.</w:t>
            </w:r>
          </w:p>
          <w:p w:rsidR="00F72B2E" w:rsidRDefault="00F72B2E" w:rsidP="00D8729F">
            <w:pPr>
              <w:spacing w:line="276" w:lineRule="auto"/>
              <w:jc w:val="both"/>
              <w:rPr>
                <w:rFonts w:ascii="Palatino Linotype" w:hAnsi="Palatino Linotype"/>
                <w:sz w:val="20"/>
              </w:rPr>
            </w:pPr>
          </w:p>
          <w:p w:rsidR="00F72B2E" w:rsidRDefault="00F72B2E" w:rsidP="00D8729F">
            <w:pPr>
              <w:spacing w:line="276" w:lineRule="auto"/>
              <w:jc w:val="both"/>
              <w:rPr>
                <w:rFonts w:ascii="Palatino Linotype" w:hAnsi="Palatino Linotype"/>
                <w:sz w:val="20"/>
              </w:rPr>
            </w:pPr>
            <w:r w:rsidRPr="00177222">
              <w:rPr>
                <w:rFonts w:ascii="Palatino Linotype" w:hAnsi="Palatino Linotype"/>
                <w:b/>
                <w:sz w:val="20"/>
                <w:szCs w:val="20"/>
              </w:rPr>
              <w:t>INFORME JUSTIFICADO 692</w:t>
            </w:r>
            <w:r>
              <w:rPr>
                <w:rFonts w:ascii="Palatino Linotype" w:hAnsi="Palatino Linotype"/>
                <w:b/>
                <w:sz w:val="20"/>
                <w:szCs w:val="20"/>
              </w:rPr>
              <w:t>4</w:t>
            </w:r>
            <w:r w:rsidRPr="00177222">
              <w:rPr>
                <w:rFonts w:ascii="Palatino Linotype" w:hAnsi="Palatino Linotype"/>
                <w:b/>
                <w:sz w:val="20"/>
                <w:szCs w:val="20"/>
              </w:rPr>
              <w:t>.pdf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456</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F72B2E" w:rsidRDefault="00F72B2E" w:rsidP="00D8729F">
            <w:pPr>
              <w:spacing w:line="276" w:lineRule="auto"/>
              <w:jc w:val="both"/>
              <w:rPr>
                <w:rFonts w:ascii="Palatino Linotype" w:hAnsi="Palatino Linotype"/>
                <w:sz w:val="20"/>
              </w:rPr>
            </w:pPr>
          </w:p>
          <w:p w:rsidR="00F72B2E" w:rsidRPr="000E1163" w:rsidRDefault="00F72B2E" w:rsidP="00D8729F">
            <w:pPr>
              <w:spacing w:line="276" w:lineRule="auto"/>
              <w:jc w:val="both"/>
              <w:rPr>
                <w:rFonts w:ascii="Palatino Linotype" w:hAnsi="Palatino Linotype"/>
                <w:b/>
                <w:sz w:val="20"/>
                <w:szCs w:val="20"/>
              </w:rPr>
            </w:pPr>
            <w:r w:rsidRPr="00F72B2E">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/5794</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tc>
      </w:tr>
      <w:tr w:rsidR="00F72B2E" w:rsidRPr="000E1163" w:rsidTr="00531532">
        <w:trPr>
          <w:trHeight w:val="401"/>
        </w:trPr>
        <w:tc>
          <w:tcPr>
            <w:tcW w:w="2682" w:type="dxa"/>
            <w:shd w:val="clear" w:color="auto" w:fill="auto"/>
            <w:vAlign w:val="center"/>
          </w:tcPr>
          <w:p w:rsidR="00F72B2E" w:rsidRPr="000E1163" w:rsidRDefault="00F72B2E" w:rsidP="00D8729F">
            <w:pPr>
              <w:spacing w:line="360" w:lineRule="auto"/>
              <w:jc w:val="center"/>
              <w:rPr>
                <w:rFonts w:ascii="Palatino Linotype" w:hAnsi="Palatino Linotype"/>
                <w:b/>
                <w:sz w:val="20"/>
                <w:szCs w:val="20"/>
              </w:rPr>
            </w:pPr>
            <w:r>
              <w:rPr>
                <w:rFonts w:ascii="Palatino Linotype" w:hAnsi="Palatino Linotype"/>
                <w:b/>
                <w:sz w:val="20"/>
                <w:szCs w:val="20"/>
              </w:rPr>
              <w:t>06925</w:t>
            </w:r>
            <w:r w:rsidRPr="000E1163">
              <w:rPr>
                <w:rFonts w:ascii="Palatino Linotype" w:hAnsi="Palatino Linotype"/>
                <w:b/>
                <w:sz w:val="20"/>
                <w:szCs w:val="20"/>
              </w:rPr>
              <w:t>/INFOEM/IP/RR/2024</w:t>
            </w:r>
          </w:p>
        </w:tc>
        <w:tc>
          <w:tcPr>
            <w:tcW w:w="6089" w:type="dxa"/>
            <w:shd w:val="clear" w:color="auto" w:fill="auto"/>
          </w:tcPr>
          <w:p w:rsidR="00F72B2E" w:rsidRDefault="00F72B2E" w:rsidP="00D8729F">
            <w:pPr>
              <w:spacing w:line="276" w:lineRule="auto"/>
              <w:jc w:val="both"/>
              <w:rPr>
                <w:rFonts w:ascii="Palatino Linotype" w:hAnsi="Palatino Linotype"/>
                <w:sz w:val="20"/>
              </w:rPr>
            </w:pPr>
            <w:r w:rsidRPr="00F72B2E">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/5795</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F72B2E" w:rsidRDefault="00F72B2E" w:rsidP="00D8729F">
            <w:pPr>
              <w:spacing w:line="276" w:lineRule="auto"/>
              <w:jc w:val="both"/>
              <w:rPr>
                <w:rFonts w:ascii="Palatino Linotype" w:hAnsi="Palatino Linotype"/>
                <w:b/>
                <w:sz w:val="20"/>
                <w:szCs w:val="20"/>
              </w:rPr>
            </w:pPr>
          </w:p>
          <w:p w:rsidR="00F72B2E" w:rsidRDefault="00F72B2E" w:rsidP="00D8729F">
            <w:pPr>
              <w:spacing w:line="276" w:lineRule="auto"/>
              <w:jc w:val="both"/>
              <w:rPr>
                <w:rFonts w:ascii="Palatino Linotype" w:hAnsi="Palatino Linotype"/>
                <w:sz w:val="20"/>
              </w:rPr>
            </w:pPr>
            <w:r w:rsidRPr="00177222">
              <w:rPr>
                <w:rFonts w:ascii="Palatino Linotype" w:hAnsi="Palatino Linotype"/>
                <w:b/>
                <w:sz w:val="20"/>
                <w:szCs w:val="20"/>
              </w:rPr>
              <w:t>INFORME JUSTIFICADO 692</w:t>
            </w:r>
            <w:r w:rsidR="008A3A67">
              <w:rPr>
                <w:rFonts w:ascii="Palatino Linotype" w:hAnsi="Palatino Linotype"/>
                <w:b/>
                <w:sz w:val="20"/>
                <w:szCs w:val="20"/>
              </w:rPr>
              <w:t>5</w:t>
            </w:r>
            <w:r w:rsidRPr="00177222">
              <w:rPr>
                <w:rFonts w:ascii="Palatino Linotype" w:hAnsi="Palatino Linotype"/>
                <w:b/>
                <w:sz w:val="20"/>
                <w:szCs w:val="20"/>
              </w:rPr>
              <w:t>.pdf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45</w:t>
            </w:r>
            <w:r w:rsidR="008A3A67">
              <w:rPr>
                <w:rFonts w:ascii="Palatino Linotype" w:hAnsi="Palatino Linotype"/>
                <w:sz w:val="20"/>
              </w:rPr>
              <w:t>7</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w:t>
            </w:r>
            <w:r w:rsidRPr="000E1163">
              <w:rPr>
                <w:rFonts w:ascii="Palatino Linotype" w:hAnsi="Palatino Linotype"/>
                <w:sz w:val="20"/>
              </w:rPr>
              <w:lastRenderedPageBreak/>
              <w:t xml:space="preserve">cual el Titular de la Unidad de Transparencia, rindió su informe justificado de acuerdo a las constancias que integran el expediente electrónico del SAIMEX, </w:t>
            </w:r>
            <w:r>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F72B2E" w:rsidRDefault="00F72B2E" w:rsidP="00D8729F">
            <w:pPr>
              <w:spacing w:line="276" w:lineRule="auto"/>
              <w:jc w:val="both"/>
              <w:rPr>
                <w:rFonts w:ascii="Palatino Linotype" w:hAnsi="Palatino Linotype"/>
                <w:sz w:val="20"/>
              </w:rPr>
            </w:pPr>
          </w:p>
          <w:p w:rsidR="00F72B2E" w:rsidRDefault="008A3A67" w:rsidP="00D8729F">
            <w:pPr>
              <w:spacing w:line="276" w:lineRule="auto"/>
              <w:jc w:val="both"/>
              <w:rPr>
                <w:rFonts w:ascii="Palatino Linotype" w:hAnsi="Palatino Linotype"/>
                <w:sz w:val="20"/>
              </w:rPr>
            </w:pPr>
            <w:r w:rsidRPr="008A3A67">
              <w:rPr>
                <w:rFonts w:ascii="Palatino Linotype" w:hAnsi="Palatino Linotype"/>
                <w:b/>
                <w:sz w:val="20"/>
              </w:rPr>
              <w:t>INFORMATICA.pdf</w:t>
            </w:r>
            <w:r w:rsidR="00F72B2E" w:rsidRPr="000E1163">
              <w:rPr>
                <w:rFonts w:ascii="Palatino Linotype" w:hAnsi="Palatino Linotype"/>
                <w:sz w:val="20"/>
              </w:rPr>
              <w:t xml:space="preserve">: </w:t>
            </w:r>
            <w:r w:rsidR="00F72B2E" w:rsidRPr="00A720A5">
              <w:rPr>
                <w:rFonts w:ascii="Palatino Linotype" w:hAnsi="Palatino Linotype"/>
                <w:sz w:val="20"/>
              </w:rPr>
              <w:t xml:space="preserve">Documento que consta de </w:t>
            </w:r>
            <w:r w:rsidR="00F72B2E">
              <w:rPr>
                <w:rFonts w:ascii="Palatino Linotype" w:hAnsi="Palatino Linotype"/>
                <w:sz w:val="20"/>
              </w:rPr>
              <w:t>una (1</w:t>
            </w:r>
            <w:r w:rsidR="00F72B2E" w:rsidRPr="00A720A5">
              <w:rPr>
                <w:rFonts w:ascii="Palatino Linotype" w:hAnsi="Palatino Linotype"/>
                <w:sz w:val="20"/>
              </w:rPr>
              <w:t xml:space="preserve">) foja, consistente en el número de oficio </w:t>
            </w:r>
            <w:r w:rsidR="00F72B2E">
              <w:rPr>
                <w:rFonts w:ascii="Palatino Linotype" w:hAnsi="Palatino Linotype"/>
                <w:sz w:val="20"/>
              </w:rPr>
              <w:t>22000005000000S</w:t>
            </w:r>
            <w:r w:rsidR="00F72B2E" w:rsidRPr="00A720A5">
              <w:rPr>
                <w:rFonts w:ascii="Palatino Linotype" w:hAnsi="Palatino Linotype"/>
                <w:sz w:val="20"/>
              </w:rPr>
              <w:t>/1</w:t>
            </w:r>
            <w:r w:rsidR="00F72B2E">
              <w:rPr>
                <w:rFonts w:ascii="Palatino Linotype" w:hAnsi="Palatino Linotype"/>
                <w:sz w:val="20"/>
              </w:rPr>
              <w:t>02</w:t>
            </w:r>
            <w:r>
              <w:rPr>
                <w:rFonts w:ascii="Palatino Linotype" w:hAnsi="Palatino Linotype"/>
                <w:sz w:val="20"/>
              </w:rPr>
              <w:t>5</w:t>
            </w:r>
            <w:r w:rsidR="00F72B2E">
              <w:rPr>
                <w:rFonts w:ascii="Palatino Linotype" w:hAnsi="Palatino Linotype"/>
                <w:sz w:val="20"/>
              </w:rPr>
              <w:t>/</w:t>
            </w:r>
            <w:r w:rsidR="00F72B2E" w:rsidRPr="00A720A5">
              <w:rPr>
                <w:rFonts w:ascii="Palatino Linotype" w:hAnsi="Palatino Linotype"/>
                <w:sz w:val="20"/>
              </w:rPr>
              <w:t xml:space="preserve">2024, de </w:t>
            </w:r>
            <w:r w:rsidR="00F72B2E">
              <w:rPr>
                <w:rFonts w:ascii="Palatino Linotype" w:hAnsi="Palatino Linotype"/>
                <w:sz w:val="20"/>
              </w:rPr>
              <w:t>fecha cinco</w:t>
            </w:r>
            <w:r w:rsidR="00F72B2E" w:rsidRPr="00A720A5">
              <w:rPr>
                <w:rFonts w:ascii="Palatino Linotype" w:hAnsi="Palatino Linotype"/>
                <w:sz w:val="20"/>
              </w:rPr>
              <w:t xml:space="preserve"> de noviembre de dos mil veinticuatro, a través del cual el </w:t>
            </w:r>
            <w:r w:rsidR="00F72B2E">
              <w:rPr>
                <w:rFonts w:ascii="Palatino Linotype" w:hAnsi="Palatino Linotype"/>
                <w:sz w:val="20"/>
              </w:rPr>
              <w:t>Coordinador de Informática</w:t>
            </w:r>
            <w:r w:rsidR="00F72B2E" w:rsidRPr="00A720A5">
              <w:rPr>
                <w:rFonts w:ascii="Palatino Linotype" w:hAnsi="Palatino Linotype"/>
                <w:sz w:val="20"/>
              </w:rPr>
              <w:t xml:space="preserve">, </w:t>
            </w:r>
            <w:r w:rsidR="00F72B2E">
              <w:rPr>
                <w:rFonts w:ascii="Palatino Linotype" w:hAnsi="Palatino Linotype"/>
                <w:sz w:val="20"/>
              </w:rPr>
              <w:t>emitió pronunciamiento de acuerdo a las razones o motivos de la inconformidad, por lo que ratifico la respuesta otorgada.</w:t>
            </w:r>
          </w:p>
          <w:p w:rsidR="00F72B2E" w:rsidRPr="000E1163" w:rsidRDefault="00F72B2E" w:rsidP="00D8729F">
            <w:pPr>
              <w:spacing w:line="276" w:lineRule="auto"/>
              <w:jc w:val="both"/>
              <w:rPr>
                <w:rFonts w:ascii="Palatino Linotype" w:hAnsi="Palatino Linotype"/>
                <w:b/>
                <w:sz w:val="20"/>
                <w:szCs w:val="20"/>
              </w:rPr>
            </w:pPr>
          </w:p>
        </w:tc>
      </w:tr>
      <w:tr w:rsidR="008A3A67" w:rsidRPr="000E1163" w:rsidTr="00FA506A">
        <w:trPr>
          <w:trHeight w:val="401"/>
        </w:trPr>
        <w:tc>
          <w:tcPr>
            <w:tcW w:w="2682" w:type="dxa"/>
            <w:shd w:val="clear" w:color="auto" w:fill="auto"/>
            <w:vAlign w:val="center"/>
          </w:tcPr>
          <w:p w:rsidR="008A3A67" w:rsidRPr="000E1163" w:rsidRDefault="008A3A67" w:rsidP="00D8729F">
            <w:pPr>
              <w:spacing w:line="360" w:lineRule="auto"/>
              <w:jc w:val="center"/>
              <w:rPr>
                <w:rFonts w:ascii="Palatino Linotype" w:hAnsi="Palatino Linotype"/>
                <w:b/>
                <w:sz w:val="20"/>
                <w:szCs w:val="20"/>
              </w:rPr>
            </w:pPr>
            <w:r>
              <w:rPr>
                <w:rFonts w:ascii="Palatino Linotype" w:hAnsi="Palatino Linotype"/>
                <w:b/>
                <w:sz w:val="20"/>
                <w:szCs w:val="20"/>
              </w:rPr>
              <w:lastRenderedPageBreak/>
              <w:t>06926</w:t>
            </w:r>
            <w:r w:rsidRPr="000E1163">
              <w:rPr>
                <w:rFonts w:ascii="Palatino Linotype" w:hAnsi="Palatino Linotype"/>
                <w:b/>
                <w:sz w:val="20"/>
                <w:szCs w:val="20"/>
              </w:rPr>
              <w:t>/INFOEM/IP/RR/2024</w:t>
            </w:r>
          </w:p>
        </w:tc>
        <w:tc>
          <w:tcPr>
            <w:tcW w:w="6089" w:type="dxa"/>
            <w:shd w:val="clear" w:color="auto" w:fill="auto"/>
          </w:tcPr>
          <w:p w:rsidR="008A3A67" w:rsidRDefault="008A3A67" w:rsidP="00D8729F">
            <w:pPr>
              <w:spacing w:line="276" w:lineRule="auto"/>
              <w:jc w:val="both"/>
              <w:rPr>
                <w:rFonts w:ascii="Palatino Linotype" w:hAnsi="Palatino Linotype"/>
                <w:sz w:val="20"/>
              </w:rPr>
            </w:pPr>
            <w:r w:rsidRPr="008A3A67">
              <w:rPr>
                <w:rFonts w:ascii="Palatino Linotype" w:hAnsi="Palatino Linotype"/>
                <w:b/>
                <w:sz w:val="20"/>
                <w:szCs w:val="20"/>
              </w:rPr>
              <w:t>informe justificado.pdf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458</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Pr>
                <w:rFonts w:ascii="Palatino Linotype" w:hAnsi="Palatino Linotype"/>
                <w:sz w:val="20"/>
              </w:rPr>
              <w:t xml:space="preserve">asimismo manifestó  que emitieron pronunciamiento las áreas competentes para responder el requerimiento de información a través de las cuales ratifican la respuesta entregada. </w:t>
            </w:r>
          </w:p>
          <w:p w:rsidR="008A3A67" w:rsidRDefault="008A3A67" w:rsidP="00D8729F">
            <w:pPr>
              <w:spacing w:line="276" w:lineRule="auto"/>
              <w:jc w:val="both"/>
              <w:rPr>
                <w:rFonts w:ascii="Palatino Linotype" w:hAnsi="Palatino Linotype"/>
                <w:sz w:val="20"/>
              </w:rPr>
            </w:pPr>
          </w:p>
          <w:p w:rsidR="008A3A67" w:rsidRDefault="008A3A67" w:rsidP="00D8729F">
            <w:pPr>
              <w:spacing w:line="276" w:lineRule="auto"/>
              <w:jc w:val="both"/>
              <w:rPr>
                <w:rFonts w:ascii="Palatino Linotype" w:hAnsi="Palatino Linotype"/>
                <w:sz w:val="20"/>
              </w:rPr>
            </w:pPr>
            <w:r w:rsidRPr="008A3A67">
              <w:rPr>
                <w:rFonts w:ascii="Palatino Linotype" w:hAnsi="Palatino Linotype"/>
                <w:b/>
                <w:sz w:val="20"/>
              </w:rPr>
              <w:t>inform.pdf</w:t>
            </w:r>
            <w:r w:rsidRPr="000E1163">
              <w:rPr>
                <w:rFonts w:ascii="Palatino Linotype" w:hAnsi="Palatino Linotype"/>
                <w:sz w:val="20"/>
              </w:rPr>
              <w:t xml:space="preserve">: </w:t>
            </w:r>
            <w:r w:rsidRPr="00A720A5">
              <w:rPr>
                <w:rFonts w:ascii="Palatino Linotype" w:hAnsi="Palatino Linotype"/>
                <w:sz w:val="20"/>
              </w:rPr>
              <w:t xml:space="preserve">Documento que consta de </w:t>
            </w:r>
            <w:r>
              <w:rPr>
                <w:rFonts w:ascii="Palatino Linotype" w:hAnsi="Palatino Linotype"/>
                <w:sz w:val="20"/>
              </w:rPr>
              <w:t>una (1</w:t>
            </w:r>
            <w:r w:rsidRPr="00A720A5">
              <w:rPr>
                <w:rFonts w:ascii="Palatino Linotype" w:hAnsi="Palatino Linotype"/>
                <w:sz w:val="20"/>
              </w:rPr>
              <w:t xml:space="preserve">) foja, consistente en el número de oficio </w:t>
            </w:r>
            <w:r>
              <w:rPr>
                <w:rFonts w:ascii="Palatino Linotype" w:hAnsi="Palatino Linotype"/>
                <w:sz w:val="20"/>
              </w:rPr>
              <w:t>22000005000000S</w:t>
            </w:r>
            <w:r w:rsidRPr="00A720A5">
              <w:rPr>
                <w:rFonts w:ascii="Palatino Linotype" w:hAnsi="Palatino Linotype"/>
                <w:sz w:val="20"/>
              </w:rPr>
              <w:t>/1</w:t>
            </w:r>
            <w:r>
              <w:rPr>
                <w:rFonts w:ascii="Palatino Linotype" w:hAnsi="Palatino Linotype"/>
                <w:sz w:val="20"/>
              </w:rPr>
              <w:t>026/</w:t>
            </w:r>
            <w:r w:rsidRPr="00A720A5">
              <w:rPr>
                <w:rFonts w:ascii="Palatino Linotype" w:hAnsi="Palatino Linotype"/>
                <w:sz w:val="20"/>
              </w:rPr>
              <w:t xml:space="preserve">2024, de </w:t>
            </w:r>
            <w:r>
              <w:rPr>
                <w:rFonts w:ascii="Palatino Linotype" w:hAnsi="Palatino Linotype"/>
                <w:sz w:val="20"/>
              </w:rPr>
              <w:t>fecha cinco</w:t>
            </w:r>
            <w:r w:rsidRPr="00A720A5">
              <w:rPr>
                <w:rFonts w:ascii="Palatino Linotype" w:hAnsi="Palatino Linotype"/>
                <w:sz w:val="20"/>
              </w:rPr>
              <w:t xml:space="preserve"> de noviembre de dos mil veinticuatro, a través del cual el </w:t>
            </w:r>
            <w:r>
              <w:rPr>
                <w:rFonts w:ascii="Palatino Linotype" w:hAnsi="Palatino Linotype"/>
                <w:sz w:val="20"/>
              </w:rPr>
              <w:t>Coordinador de Informática</w:t>
            </w:r>
            <w:r w:rsidRPr="00A720A5">
              <w:rPr>
                <w:rFonts w:ascii="Palatino Linotype" w:hAnsi="Palatino Linotype"/>
                <w:sz w:val="20"/>
              </w:rPr>
              <w:t xml:space="preserve">, </w:t>
            </w:r>
            <w:r>
              <w:rPr>
                <w:rFonts w:ascii="Palatino Linotype" w:hAnsi="Palatino Linotype"/>
                <w:sz w:val="20"/>
              </w:rPr>
              <w:t>emitió pronunciamiento de acuerdo a las razones o motivos de la inconformidad, por lo que ratifico la respuesta otorgada.</w:t>
            </w:r>
          </w:p>
          <w:p w:rsidR="008A3A67" w:rsidRDefault="008A3A67" w:rsidP="00D8729F">
            <w:pPr>
              <w:spacing w:line="276" w:lineRule="auto"/>
              <w:jc w:val="both"/>
              <w:rPr>
                <w:rFonts w:ascii="Palatino Linotype" w:hAnsi="Palatino Linotype"/>
                <w:sz w:val="20"/>
              </w:rPr>
            </w:pPr>
          </w:p>
          <w:p w:rsidR="008A3A67" w:rsidRDefault="008A3A67" w:rsidP="00D8729F">
            <w:pPr>
              <w:spacing w:line="276" w:lineRule="auto"/>
              <w:jc w:val="both"/>
              <w:rPr>
                <w:rFonts w:ascii="Palatino Linotype" w:hAnsi="Palatino Linotype"/>
                <w:sz w:val="20"/>
              </w:rPr>
            </w:pPr>
            <w:r w:rsidRPr="00F72B2E">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una foja</w:t>
            </w:r>
            <w:r w:rsidRPr="000E1163">
              <w:rPr>
                <w:rFonts w:ascii="Palatino Linotype" w:hAnsi="Palatino Linotype"/>
                <w:sz w:val="20"/>
              </w:rPr>
              <w:t xml:space="preserve"> (</w:t>
            </w:r>
            <w:r>
              <w:rPr>
                <w:rFonts w:ascii="Palatino Linotype" w:hAnsi="Palatino Linotype"/>
                <w:sz w:val="20"/>
              </w:rPr>
              <w:t>1</w:t>
            </w:r>
            <w:r w:rsidRPr="000E1163">
              <w:rPr>
                <w:rFonts w:ascii="Palatino Linotype" w:hAnsi="Palatino Linotype"/>
                <w:sz w:val="20"/>
              </w:rPr>
              <w:t xml:space="preserve">) foja,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/5796</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 xml:space="preserve">el Director del Registro </w:t>
            </w:r>
            <w:r>
              <w:rPr>
                <w:rFonts w:ascii="Palatino Linotype" w:hAnsi="Palatino Linotype"/>
                <w:sz w:val="20"/>
              </w:rPr>
              <w:lastRenderedPageBreak/>
              <w:t>Estatal de Transporte Público</w:t>
            </w:r>
            <w:r w:rsidRPr="000E1163">
              <w:rPr>
                <w:rFonts w:ascii="Palatino Linotype" w:hAnsi="Palatino Linotype"/>
                <w:sz w:val="20"/>
              </w:rPr>
              <w:t xml:space="preserve">, </w:t>
            </w:r>
            <w:r>
              <w:rPr>
                <w:rFonts w:ascii="Palatino Linotype" w:hAnsi="Palatino Linotype"/>
                <w:sz w:val="20"/>
              </w:rPr>
              <w:t>rindió su informe justificado, en donde medularmente ratifico la respuesta entregada.</w:t>
            </w:r>
          </w:p>
          <w:p w:rsidR="008A3A67" w:rsidRDefault="008A3A67" w:rsidP="00D8729F">
            <w:pPr>
              <w:spacing w:line="276" w:lineRule="auto"/>
              <w:jc w:val="both"/>
              <w:rPr>
                <w:rFonts w:ascii="Palatino Linotype" w:hAnsi="Palatino Linotype"/>
                <w:sz w:val="20"/>
              </w:rPr>
            </w:pPr>
          </w:p>
          <w:p w:rsidR="008A3A67" w:rsidRDefault="008A3A67" w:rsidP="00D8729F">
            <w:pPr>
              <w:spacing w:line="276" w:lineRule="auto"/>
              <w:jc w:val="both"/>
              <w:rPr>
                <w:rFonts w:ascii="Palatino Linotype" w:hAnsi="Palatino Linotype"/>
                <w:sz w:val="20"/>
              </w:rPr>
            </w:pPr>
            <w:r w:rsidRPr="00F72B2E">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cuatro</w:t>
            </w:r>
            <w:r w:rsidRPr="000E1163">
              <w:rPr>
                <w:rFonts w:ascii="Palatino Linotype" w:hAnsi="Palatino Linotype"/>
                <w:sz w:val="20"/>
              </w:rPr>
              <w:t xml:space="preserve"> (</w:t>
            </w:r>
            <w:r>
              <w:rPr>
                <w:rFonts w:ascii="Palatino Linotype" w:hAnsi="Palatino Linotype"/>
                <w:sz w:val="20"/>
              </w:rPr>
              <w:t>4</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/5795</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señaló que en r elación al motivo de inconformidad concerniente al folio 00663/SMOV/IP/2024, informó que no fue turnado para su atención, por lo que resulta imposible esgrimir consideraciones</w:t>
            </w:r>
            <w:r w:rsidR="00854ED7">
              <w:rPr>
                <w:rFonts w:ascii="Palatino Linotype" w:hAnsi="Palatino Linotype"/>
                <w:sz w:val="20"/>
              </w:rPr>
              <w:t xml:space="preserve"> relacionadas al acto impugnado.</w:t>
            </w:r>
          </w:p>
          <w:p w:rsidR="00854ED7" w:rsidRDefault="00854ED7" w:rsidP="00D8729F">
            <w:pPr>
              <w:spacing w:line="276" w:lineRule="auto"/>
              <w:jc w:val="both"/>
              <w:rPr>
                <w:rFonts w:ascii="Palatino Linotype" w:hAnsi="Palatino Linotype"/>
                <w:sz w:val="20"/>
              </w:rPr>
            </w:pPr>
          </w:p>
          <w:p w:rsidR="00854ED7" w:rsidRDefault="00854ED7" w:rsidP="00D8729F">
            <w:pPr>
              <w:spacing w:line="276" w:lineRule="auto"/>
              <w:jc w:val="both"/>
              <w:rPr>
                <w:rFonts w:ascii="Palatino Linotype" w:hAnsi="Palatino Linotype"/>
                <w:sz w:val="20"/>
              </w:rPr>
            </w:pPr>
            <w:r w:rsidRPr="00854ED7">
              <w:rPr>
                <w:rFonts w:ascii="Palatino Linotype" w:hAnsi="Palatino Linotype"/>
                <w:b/>
                <w:sz w:val="20"/>
              </w:rPr>
              <w:t>INFORM.pdf</w:t>
            </w:r>
            <w:r w:rsidRPr="000E1163">
              <w:rPr>
                <w:rFonts w:ascii="Palatino Linotype" w:hAnsi="Palatino Linotype"/>
                <w:sz w:val="20"/>
              </w:rPr>
              <w:t xml:space="preserve">: </w:t>
            </w:r>
            <w:r w:rsidRPr="00A720A5">
              <w:rPr>
                <w:rFonts w:ascii="Palatino Linotype" w:hAnsi="Palatino Linotype"/>
                <w:sz w:val="20"/>
              </w:rPr>
              <w:t xml:space="preserve">Documento que consta de </w:t>
            </w:r>
            <w:r>
              <w:rPr>
                <w:rFonts w:ascii="Palatino Linotype" w:hAnsi="Palatino Linotype"/>
                <w:sz w:val="20"/>
              </w:rPr>
              <w:t>una (1</w:t>
            </w:r>
            <w:r w:rsidRPr="00A720A5">
              <w:rPr>
                <w:rFonts w:ascii="Palatino Linotype" w:hAnsi="Palatino Linotype"/>
                <w:sz w:val="20"/>
              </w:rPr>
              <w:t xml:space="preserve">) foja, consistente en el número de oficio </w:t>
            </w:r>
            <w:r>
              <w:rPr>
                <w:rFonts w:ascii="Palatino Linotype" w:hAnsi="Palatino Linotype"/>
                <w:sz w:val="20"/>
              </w:rPr>
              <w:t>22000005000000S</w:t>
            </w:r>
            <w:r w:rsidRPr="00A720A5">
              <w:rPr>
                <w:rFonts w:ascii="Palatino Linotype" w:hAnsi="Palatino Linotype"/>
                <w:sz w:val="20"/>
              </w:rPr>
              <w:t>/1</w:t>
            </w:r>
            <w:r>
              <w:rPr>
                <w:rFonts w:ascii="Palatino Linotype" w:hAnsi="Palatino Linotype"/>
                <w:sz w:val="20"/>
              </w:rPr>
              <w:t>022/</w:t>
            </w:r>
            <w:r w:rsidRPr="00A720A5">
              <w:rPr>
                <w:rFonts w:ascii="Palatino Linotype" w:hAnsi="Palatino Linotype"/>
                <w:sz w:val="20"/>
              </w:rPr>
              <w:t xml:space="preserve">2024, de </w:t>
            </w:r>
            <w:r>
              <w:rPr>
                <w:rFonts w:ascii="Palatino Linotype" w:hAnsi="Palatino Linotype"/>
                <w:sz w:val="20"/>
              </w:rPr>
              <w:t>fecha cinco</w:t>
            </w:r>
            <w:r w:rsidRPr="00A720A5">
              <w:rPr>
                <w:rFonts w:ascii="Palatino Linotype" w:hAnsi="Palatino Linotype"/>
                <w:sz w:val="20"/>
              </w:rPr>
              <w:t xml:space="preserve"> de noviembre de dos mil veinticuatro, a través del cual el </w:t>
            </w:r>
            <w:r>
              <w:rPr>
                <w:rFonts w:ascii="Palatino Linotype" w:hAnsi="Palatino Linotype"/>
                <w:sz w:val="20"/>
              </w:rPr>
              <w:t>Coordinador de Informática</w:t>
            </w:r>
            <w:r w:rsidRPr="00A720A5">
              <w:rPr>
                <w:rFonts w:ascii="Palatino Linotype" w:hAnsi="Palatino Linotype"/>
                <w:sz w:val="20"/>
              </w:rPr>
              <w:t xml:space="preserve">, </w:t>
            </w:r>
            <w:r>
              <w:rPr>
                <w:rFonts w:ascii="Palatino Linotype" w:hAnsi="Palatino Linotype"/>
                <w:sz w:val="20"/>
              </w:rPr>
              <w:t>emitió pronunciamiento de acuerdo a las razones o motivos de la inconformidad, por lo que ratifico la respuesta otorgada relativo al recurso de revisión 6921/INFOEM/IP/RR/2024.</w:t>
            </w:r>
          </w:p>
          <w:p w:rsidR="00854ED7" w:rsidRDefault="00854ED7" w:rsidP="00D8729F">
            <w:pPr>
              <w:spacing w:line="276" w:lineRule="auto"/>
              <w:jc w:val="both"/>
              <w:rPr>
                <w:rFonts w:ascii="Palatino Linotype" w:hAnsi="Palatino Linotype"/>
                <w:sz w:val="20"/>
              </w:rPr>
            </w:pPr>
          </w:p>
          <w:p w:rsidR="00854ED7" w:rsidRDefault="00854ED7" w:rsidP="00D8729F">
            <w:pPr>
              <w:spacing w:line="276" w:lineRule="auto"/>
              <w:jc w:val="both"/>
              <w:rPr>
                <w:rFonts w:ascii="Palatino Linotype" w:hAnsi="Palatino Linotype"/>
                <w:sz w:val="20"/>
              </w:rPr>
            </w:pPr>
            <w:r w:rsidRPr="00854ED7">
              <w:rPr>
                <w:rFonts w:ascii="Palatino Linotype" w:hAnsi="Palatino Linotype"/>
                <w:b/>
                <w:sz w:val="20"/>
                <w:szCs w:val="20"/>
              </w:rPr>
              <w:t>informe justificado 6921.pdf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do</w:t>
            </w:r>
            <w:r w:rsidRPr="000E1163">
              <w:rPr>
                <w:rFonts w:ascii="Palatino Linotype" w:hAnsi="Palatino Linotype"/>
                <w:sz w:val="20"/>
              </w:rPr>
              <w:t>s (</w:t>
            </w:r>
            <w:r>
              <w:rPr>
                <w:rFonts w:ascii="Palatino Linotype" w:hAnsi="Palatino Linotype"/>
                <w:sz w:val="20"/>
              </w:rPr>
              <w:t>2</w:t>
            </w:r>
            <w:r w:rsidRPr="000E1163">
              <w:rPr>
                <w:rFonts w:ascii="Palatino Linotype" w:hAnsi="Palatino Linotype"/>
                <w:sz w:val="20"/>
              </w:rPr>
              <w:t>) fojas, consistente en el número de oficio CCT/UT/1</w:t>
            </w:r>
            <w:r>
              <w:rPr>
                <w:rFonts w:ascii="Palatino Linotype" w:hAnsi="Palatino Linotype"/>
                <w:sz w:val="20"/>
              </w:rPr>
              <w:t>455</w:t>
            </w:r>
            <w:r w:rsidRPr="000E1163">
              <w:rPr>
                <w:rFonts w:ascii="Palatino Linotype" w:hAnsi="Palatino Linotype"/>
                <w:sz w:val="20"/>
              </w:rPr>
              <w:t>/2024, de fecha tre</w:t>
            </w:r>
            <w:r>
              <w:rPr>
                <w:rFonts w:ascii="Palatino Linotype" w:hAnsi="Palatino Linotype"/>
                <w:sz w:val="20"/>
              </w:rPr>
              <w:t>ce</w:t>
            </w:r>
            <w:r w:rsidRPr="000E1163">
              <w:rPr>
                <w:rFonts w:ascii="Palatino Linotype" w:hAnsi="Palatino Linotype"/>
                <w:sz w:val="20"/>
              </w:rPr>
              <w:t xml:space="preserv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rindió su informe justificado de acuerdo a las constancias que integran el expediente electrónico del SAIMEX, </w:t>
            </w:r>
            <w:r>
              <w:rPr>
                <w:rFonts w:ascii="Palatino Linotype" w:hAnsi="Palatino Linotype"/>
                <w:sz w:val="20"/>
              </w:rPr>
              <w:t>asimismo manifestó  que emitieron pronunciamiento las áreas competentes para responder el requerimiento de información a través de las cuales ratifican la respuesta entregada</w:t>
            </w:r>
            <w:r>
              <w:t xml:space="preserve"> </w:t>
            </w:r>
            <w:r w:rsidRPr="00854ED7">
              <w:rPr>
                <w:rFonts w:ascii="Palatino Linotype" w:hAnsi="Palatino Linotype"/>
                <w:sz w:val="20"/>
              </w:rPr>
              <w:t>relativo al recurso de revisión 6921/INFOEM/IP/RR/2024.</w:t>
            </w:r>
            <w:r>
              <w:rPr>
                <w:rFonts w:ascii="Palatino Linotype" w:hAnsi="Palatino Linotype"/>
                <w:sz w:val="20"/>
              </w:rPr>
              <w:t xml:space="preserve"> </w:t>
            </w:r>
          </w:p>
          <w:p w:rsidR="00854ED7" w:rsidRDefault="00854ED7" w:rsidP="00D8729F">
            <w:pPr>
              <w:spacing w:line="276" w:lineRule="auto"/>
              <w:jc w:val="both"/>
              <w:rPr>
                <w:rFonts w:ascii="Palatino Linotype" w:hAnsi="Palatino Linotype"/>
                <w:sz w:val="20"/>
              </w:rPr>
            </w:pPr>
          </w:p>
          <w:p w:rsidR="008A3A67" w:rsidRPr="000E1163" w:rsidRDefault="00854ED7" w:rsidP="00D8729F">
            <w:pPr>
              <w:spacing w:line="276" w:lineRule="auto"/>
              <w:jc w:val="both"/>
              <w:rPr>
                <w:rFonts w:ascii="Palatino Linotype" w:hAnsi="Palatino Linotype"/>
                <w:b/>
                <w:sz w:val="20"/>
                <w:szCs w:val="20"/>
              </w:rPr>
            </w:pPr>
            <w:r w:rsidRPr="00F72B2E">
              <w:rPr>
                <w:rFonts w:ascii="Palatino Linotype" w:hAnsi="Palatino Linotype"/>
                <w:b/>
                <w:sz w:val="20"/>
                <w:szCs w:val="20"/>
              </w:rPr>
              <w:t>DGRETP.pdf</w:t>
            </w:r>
            <w:r w:rsidRPr="000E1163">
              <w:rPr>
                <w:rFonts w:ascii="Palatino Linotype" w:hAnsi="Palatino Linotype"/>
                <w:b/>
                <w:sz w:val="20"/>
                <w:szCs w:val="20"/>
              </w:rPr>
              <w:t xml:space="preserve">: </w:t>
            </w:r>
            <w:r w:rsidRPr="000E1163">
              <w:rPr>
                <w:rFonts w:ascii="Palatino Linotype" w:hAnsi="Palatino Linotype"/>
                <w:sz w:val="20"/>
              </w:rPr>
              <w:t xml:space="preserve">Documento que consta de </w:t>
            </w:r>
            <w:r>
              <w:rPr>
                <w:rFonts w:ascii="Palatino Linotype" w:hAnsi="Palatino Linotype"/>
                <w:sz w:val="20"/>
              </w:rPr>
              <w:t>tres</w:t>
            </w:r>
            <w:r w:rsidRPr="000E1163">
              <w:rPr>
                <w:rFonts w:ascii="Palatino Linotype" w:hAnsi="Palatino Linotype"/>
                <w:sz w:val="20"/>
              </w:rPr>
              <w:t xml:space="preserve"> (</w:t>
            </w:r>
            <w:r>
              <w:rPr>
                <w:rFonts w:ascii="Palatino Linotype" w:hAnsi="Palatino Linotype"/>
                <w:sz w:val="20"/>
              </w:rPr>
              <w:t>3</w:t>
            </w:r>
            <w:r w:rsidRPr="000E1163">
              <w:rPr>
                <w:rFonts w:ascii="Palatino Linotype" w:hAnsi="Palatino Linotype"/>
                <w:sz w:val="20"/>
              </w:rPr>
              <w:t xml:space="preserve">) fojas, consistente en el número de oficio </w:t>
            </w:r>
            <w:r>
              <w:rPr>
                <w:rFonts w:ascii="Palatino Linotype" w:hAnsi="Palatino Linotype"/>
                <w:sz w:val="20"/>
              </w:rPr>
              <w:t>DGRETP</w:t>
            </w:r>
            <w:r w:rsidRPr="000E1163">
              <w:rPr>
                <w:rFonts w:ascii="Palatino Linotype" w:hAnsi="Palatino Linotype"/>
                <w:sz w:val="20"/>
              </w:rPr>
              <w:t>/</w:t>
            </w:r>
            <w:r>
              <w:rPr>
                <w:rFonts w:ascii="Palatino Linotype" w:hAnsi="Palatino Linotype"/>
                <w:sz w:val="20"/>
              </w:rPr>
              <w:t>22000007000000L</w:t>
            </w:r>
            <w:r w:rsidRPr="000E1163">
              <w:rPr>
                <w:rFonts w:ascii="Palatino Linotype" w:hAnsi="Palatino Linotype"/>
                <w:sz w:val="20"/>
              </w:rPr>
              <w:t>/2024</w:t>
            </w:r>
            <w:r>
              <w:rPr>
                <w:rFonts w:ascii="Palatino Linotype" w:hAnsi="Palatino Linotype"/>
                <w:sz w:val="20"/>
              </w:rPr>
              <w:t>/5792</w:t>
            </w:r>
            <w:r w:rsidRPr="000E1163">
              <w:rPr>
                <w:rFonts w:ascii="Palatino Linotype" w:hAnsi="Palatino Linotype"/>
                <w:sz w:val="20"/>
              </w:rPr>
              <w:t xml:space="preserve">, de fecha </w:t>
            </w:r>
            <w:r>
              <w:rPr>
                <w:rFonts w:ascii="Palatino Linotype" w:hAnsi="Palatino Linotype"/>
                <w:sz w:val="20"/>
              </w:rPr>
              <w:t>siet</w:t>
            </w:r>
            <w:r w:rsidRPr="000E1163">
              <w:rPr>
                <w:rFonts w:ascii="Palatino Linotype" w:hAnsi="Palatino Linotype"/>
                <w:sz w:val="20"/>
              </w:rPr>
              <w:t xml:space="preserve">e de </w:t>
            </w:r>
            <w:r>
              <w:rPr>
                <w:rFonts w:ascii="Palatino Linotype" w:hAnsi="Palatino Linotype"/>
                <w:sz w:val="20"/>
              </w:rPr>
              <w:t>noviembre</w:t>
            </w:r>
            <w:r w:rsidRPr="000E1163">
              <w:rPr>
                <w:rFonts w:ascii="Palatino Linotype" w:hAnsi="Palatino Linotype"/>
                <w:sz w:val="20"/>
              </w:rPr>
              <w:t xml:space="preserve">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w:t>
            </w:r>
            <w:r>
              <w:rPr>
                <w:rFonts w:ascii="Palatino Linotype" w:hAnsi="Palatino Linotype"/>
                <w:sz w:val="20"/>
              </w:rPr>
              <w:t>el Director del Registro Estatal de Transporte Público</w:t>
            </w:r>
            <w:r w:rsidRPr="000E1163">
              <w:rPr>
                <w:rFonts w:ascii="Palatino Linotype" w:hAnsi="Palatino Linotype"/>
                <w:sz w:val="20"/>
              </w:rPr>
              <w:t xml:space="preserve">, </w:t>
            </w:r>
            <w:r>
              <w:rPr>
                <w:rFonts w:ascii="Palatino Linotype" w:hAnsi="Palatino Linotype"/>
                <w:sz w:val="20"/>
              </w:rPr>
              <w:t xml:space="preserve">rindió su informe justificado, en donde medularmente ratifico la respuesta </w:t>
            </w:r>
            <w:r>
              <w:rPr>
                <w:rFonts w:ascii="Palatino Linotype" w:hAnsi="Palatino Linotype"/>
                <w:sz w:val="20"/>
              </w:rPr>
              <w:lastRenderedPageBreak/>
              <w:t xml:space="preserve">entregada, </w:t>
            </w:r>
            <w:r w:rsidRPr="00854ED7">
              <w:rPr>
                <w:rFonts w:ascii="Palatino Linotype" w:hAnsi="Palatino Linotype"/>
                <w:sz w:val="20"/>
              </w:rPr>
              <w:t>relativo al recurso de revisión 6921/INFOEM/IP/RR/2024.</w:t>
            </w:r>
          </w:p>
        </w:tc>
      </w:tr>
    </w:tbl>
    <w:p w:rsidR="006D1548" w:rsidRPr="000E1163" w:rsidRDefault="006D1548" w:rsidP="00D8729F">
      <w:pPr>
        <w:autoSpaceDE w:val="0"/>
        <w:autoSpaceDN w:val="0"/>
        <w:adjustRightInd w:val="0"/>
        <w:spacing w:after="0" w:line="360" w:lineRule="auto"/>
        <w:jc w:val="both"/>
        <w:rPr>
          <w:rFonts w:ascii="Palatino Linotype" w:hAnsi="Palatino Linotype" w:cs="Arial"/>
          <w:bCs/>
          <w:sz w:val="24"/>
          <w:szCs w:val="24"/>
        </w:rPr>
      </w:pPr>
    </w:p>
    <w:p w:rsidR="006D1548" w:rsidRPr="000E1163" w:rsidRDefault="006D1548" w:rsidP="00D8729F">
      <w:pPr>
        <w:autoSpaceDE w:val="0"/>
        <w:autoSpaceDN w:val="0"/>
        <w:adjustRightInd w:val="0"/>
        <w:spacing w:after="0" w:line="360" w:lineRule="auto"/>
        <w:jc w:val="both"/>
        <w:rPr>
          <w:rFonts w:ascii="Palatino Linotype" w:hAnsi="Palatino Linotype" w:cs="Arial"/>
          <w:bCs/>
          <w:sz w:val="24"/>
          <w:szCs w:val="24"/>
        </w:rPr>
      </w:pPr>
      <w:r w:rsidRPr="000E1163">
        <w:rPr>
          <w:rFonts w:ascii="Palatino Linotype" w:hAnsi="Palatino Linotype" w:cs="Arial"/>
          <w:bCs/>
          <w:sz w:val="24"/>
          <w:szCs w:val="24"/>
        </w:rPr>
        <w:t>De lo anteriormente descrito, se advierte que en relación a los informes remitidos en los recursos de revisión de referencia, el Sujeto Obligado medularmente ratifico su</w:t>
      </w:r>
      <w:r w:rsidR="00803F1B">
        <w:rPr>
          <w:rFonts w:ascii="Palatino Linotype" w:hAnsi="Palatino Linotype" w:cs="Arial"/>
          <w:bCs/>
          <w:sz w:val="24"/>
          <w:szCs w:val="24"/>
        </w:rPr>
        <w:t>s</w:t>
      </w:r>
      <w:r w:rsidRPr="000E1163">
        <w:rPr>
          <w:rFonts w:ascii="Palatino Linotype" w:hAnsi="Palatino Linotype" w:cs="Arial"/>
          <w:bCs/>
          <w:sz w:val="24"/>
          <w:szCs w:val="24"/>
        </w:rPr>
        <w:t xml:space="preserve"> respuesta</w:t>
      </w:r>
      <w:r w:rsidR="00803F1B">
        <w:rPr>
          <w:rFonts w:ascii="Palatino Linotype" w:hAnsi="Palatino Linotype" w:cs="Arial"/>
          <w:bCs/>
          <w:sz w:val="24"/>
          <w:szCs w:val="24"/>
        </w:rPr>
        <w:t>s</w:t>
      </w:r>
      <w:r w:rsidRPr="000E1163">
        <w:rPr>
          <w:rFonts w:ascii="Palatino Linotype" w:hAnsi="Palatino Linotype" w:cs="Arial"/>
          <w:bCs/>
          <w:sz w:val="24"/>
          <w:szCs w:val="24"/>
        </w:rPr>
        <w:t>, como se advierte dentro de las constancias que integran los expedientes electrónicos del SAIMEX.</w:t>
      </w:r>
      <w:r w:rsidR="00803F1B">
        <w:rPr>
          <w:rFonts w:ascii="Palatino Linotype" w:hAnsi="Palatino Linotype" w:cs="Arial"/>
          <w:bCs/>
          <w:sz w:val="24"/>
          <w:szCs w:val="24"/>
        </w:rPr>
        <w:t xml:space="preserve"> </w:t>
      </w:r>
      <w:r w:rsidR="00803F1B" w:rsidRPr="00B158DA">
        <w:rPr>
          <w:rFonts w:ascii="Palatino Linotype" w:hAnsi="Palatino Linotype" w:cs="Arial"/>
          <w:bCs/>
          <w:sz w:val="24"/>
          <w:szCs w:val="24"/>
        </w:rPr>
        <w:t xml:space="preserve">Asimismo cabe destacar que  en lo relacionado al recurso de revisión 6921/INFOEM/IP/RR/2024, el Sujeto Obligado no remitió su informe justificado dentro del apartado correspondiente al recurso referido, no obstante, de acuerdo a lo </w:t>
      </w:r>
      <w:r w:rsidR="00902C8B" w:rsidRPr="00B158DA">
        <w:rPr>
          <w:rFonts w:ascii="Palatino Linotype" w:hAnsi="Palatino Linotype" w:cs="Arial"/>
          <w:bCs/>
          <w:sz w:val="24"/>
          <w:szCs w:val="24"/>
        </w:rPr>
        <w:t>expuest</w:t>
      </w:r>
      <w:r w:rsidR="00803F1B" w:rsidRPr="00B158DA">
        <w:rPr>
          <w:rFonts w:ascii="Palatino Linotype" w:hAnsi="Palatino Linotype" w:cs="Arial"/>
          <w:bCs/>
          <w:sz w:val="24"/>
          <w:szCs w:val="24"/>
        </w:rPr>
        <w:t>o y a las constancias que integran los expedientes del SAIMEX de los recursos que nos ocupan, se advierte que fueron remitidos los archivos electrónicos en el apartado de manifestaciones del recurso de revisión 6926/INFOEM/IP/RR/2024</w:t>
      </w:r>
      <w:r w:rsidR="00902C8B" w:rsidRPr="00B158DA">
        <w:rPr>
          <w:rFonts w:ascii="Palatino Linotype" w:hAnsi="Palatino Linotype" w:cs="Arial"/>
          <w:bCs/>
          <w:sz w:val="24"/>
          <w:szCs w:val="24"/>
        </w:rPr>
        <w:t>.</w:t>
      </w:r>
    </w:p>
    <w:p w:rsidR="006D1548" w:rsidRDefault="006D1548" w:rsidP="00D8729F">
      <w:pPr>
        <w:autoSpaceDE w:val="0"/>
        <w:autoSpaceDN w:val="0"/>
        <w:adjustRightInd w:val="0"/>
        <w:spacing w:after="0" w:line="360" w:lineRule="auto"/>
        <w:jc w:val="both"/>
        <w:rPr>
          <w:rFonts w:ascii="Palatino Linotype" w:hAnsi="Palatino Linotype" w:cs="Arial"/>
          <w:bCs/>
          <w:sz w:val="24"/>
          <w:szCs w:val="24"/>
        </w:rPr>
      </w:pPr>
    </w:p>
    <w:p w:rsidR="006D1548" w:rsidRPr="000E1163" w:rsidRDefault="006D1548" w:rsidP="00D8729F">
      <w:pPr>
        <w:autoSpaceDE w:val="0"/>
        <w:autoSpaceDN w:val="0"/>
        <w:adjustRightInd w:val="0"/>
        <w:spacing w:after="0" w:line="360" w:lineRule="auto"/>
        <w:jc w:val="both"/>
        <w:rPr>
          <w:rFonts w:ascii="Palatino Linotype" w:hAnsi="Palatino Linotype" w:cs="Arial"/>
          <w:sz w:val="24"/>
        </w:rPr>
      </w:pPr>
      <w:r w:rsidRPr="000E1163">
        <w:rPr>
          <w:rFonts w:ascii="Palatino Linotype" w:hAnsi="Palatino Linotype" w:cs="Arial"/>
          <w:bCs/>
          <w:sz w:val="24"/>
          <w:szCs w:val="24"/>
        </w:rPr>
        <w:t xml:space="preserve">Atento a ello, primeramente es importante señalar que </w:t>
      </w:r>
      <w:r w:rsidRPr="000E1163">
        <w:rPr>
          <w:rFonts w:ascii="Palatino Linotype" w:hAnsi="Palatino Linotype" w:cs="Arial"/>
          <w:sz w:val="24"/>
        </w:rPr>
        <w:t>el artículo 4, párrafo segundo, de la Ley de Transparencia y Acceso a la Información Pública del Estado de México y Municipios, dispone:</w:t>
      </w:r>
    </w:p>
    <w:p w:rsidR="006D1548" w:rsidRPr="000E1163" w:rsidRDefault="006D1548" w:rsidP="00D8729F">
      <w:pPr>
        <w:spacing w:after="0" w:line="360" w:lineRule="auto"/>
        <w:rPr>
          <w:rFonts w:ascii="Palatino Linotype" w:eastAsia="Times New Roman" w:hAnsi="Palatino Linotype" w:cs="Times New Roman"/>
          <w:sz w:val="24"/>
          <w:szCs w:val="24"/>
          <w:lang w:eastAsia="es-ES"/>
        </w:rPr>
      </w:pPr>
    </w:p>
    <w:p w:rsidR="006D1548" w:rsidRPr="000E1163" w:rsidRDefault="006D1548" w:rsidP="00D8729F">
      <w:pPr>
        <w:spacing w:after="0" w:line="360" w:lineRule="auto"/>
        <w:rPr>
          <w:rFonts w:ascii="Palatino Linotype" w:eastAsia="Times New Roman" w:hAnsi="Palatino Linotype" w:cs="Times New Roman"/>
          <w:sz w:val="4"/>
          <w:szCs w:val="24"/>
          <w:lang w:eastAsia="es-ES"/>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 xml:space="preserve">Artículo 4. </w:t>
      </w:r>
      <w:r w:rsidRPr="000E1163">
        <w:rPr>
          <w:rFonts w:ascii="Palatino Linotype" w:hAnsi="Palatino Linotype" w:cs="Arial"/>
          <w:i/>
        </w:rPr>
        <w:t xml:space="preserve">… </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6D1548" w:rsidRPr="000E1163" w:rsidRDefault="006D1548" w:rsidP="00D8729F">
      <w:pPr>
        <w:spacing w:after="0" w:line="240" w:lineRule="auto"/>
        <w:ind w:left="567" w:right="567"/>
        <w:jc w:val="both"/>
        <w:rPr>
          <w:rFonts w:ascii="Palatino Linotype" w:hAnsi="Palatino Linotype" w:cs="Arial"/>
          <w:i/>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rsidR="006D1548" w:rsidRPr="000E1163" w:rsidRDefault="006D1548" w:rsidP="00D8729F">
      <w:pPr>
        <w:spacing w:after="0" w:line="360" w:lineRule="auto"/>
        <w:jc w:val="both"/>
        <w:rPr>
          <w:rFonts w:ascii="Palatino Linotype" w:hAnsi="Palatino Linotype" w:cs="Arial"/>
          <w:sz w:val="24"/>
        </w:rPr>
      </w:pPr>
    </w:p>
    <w:p w:rsidR="006D1548" w:rsidRPr="000E1163" w:rsidRDefault="006D1548" w:rsidP="00D8729F">
      <w:pPr>
        <w:spacing w:after="0" w:line="360" w:lineRule="auto"/>
        <w:jc w:val="both"/>
        <w:rPr>
          <w:rFonts w:ascii="Palatino Linotype" w:hAnsi="Palatino Linotype" w:cs="Arial"/>
          <w:i/>
          <w:sz w:val="24"/>
        </w:rPr>
      </w:pPr>
      <w:r w:rsidRPr="000E1163">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6D1548" w:rsidRPr="000E1163" w:rsidRDefault="006D1548" w:rsidP="00D8729F">
      <w:pPr>
        <w:spacing w:after="0" w:line="360" w:lineRule="auto"/>
        <w:jc w:val="both"/>
        <w:rPr>
          <w:rFonts w:ascii="Palatino Linotype" w:hAnsi="Palatino Linotype" w:cs="Arial"/>
          <w:sz w:val="24"/>
        </w:rPr>
      </w:pPr>
    </w:p>
    <w:p w:rsidR="006D1548" w:rsidRPr="000E1163" w:rsidRDefault="006D1548" w:rsidP="00D8729F">
      <w:pPr>
        <w:spacing w:after="0" w:line="360" w:lineRule="auto"/>
        <w:jc w:val="both"/>
        <w:rPr>
          <w:rFonts w:ascii="Palatino Linotype" w:hAnsi="Palatino Linotype" w:cs="Arial"/>
          <w:i/>
          <w:sz w:val="24"/>
        </w:rPr>
      </w:pPr>
      <w:r w:rsidRPr="000E1163">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6D1548" w:rsidRPr="000E1163" w:rsidRDefault="006D1548" w:rsidP="00D8729F">
      <w:pPr>
        <w:spacing w:after="0" w:line="240" w:lineRule="auto"/>
        <w:ind w:left="567" w:right="567"/>
        <w:jc w:val="both"/>
        <w:rPr>
          <w:rFonts w:ascii="Palatino Linotype" w:hAnsi="Palatino Linotype" w:cs="Arial"/>
          <w:i/>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Artículo 12.</w:t>
      </w:r>
      <w:r w:rsidRPr="000E1163">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6D1548" w:rsidRPr="000E1163" w:rsidRDefault="006D1548" w:rsidP="00D8729F">
      <w:pPr>
        <w:spacing w:after="0" w:line="240" w:lineRule="auto"/>
        <w:ind w:left="567" w:right="567"/>
        <w:jc w:val="both"/>
        <w:rPr>
          <w:rFonts w:ascii="Palatino Linotype" w:hAnsi="Palatino Linotype" w:cs="Arial"/>
          <w:b/>
          <w:i/>
          <w:u w:val="single"/>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E1163">
        <w:rPr>
          <w:rFonts w:ascii="Palatino Linotype" w:hAnsi="Palatino Linotype" w:cs="Arial"/>
          <w:i/>
        </w:rPr>
        <w:t>”</w:t>
      </w:r>
    </w:p>
    <w:p w:rsidR="006D1548" w:rsidRPr="000E1163" w:rsidRDefault="006D1548" w:rsidP="00D8729F">
      <w:pPr>
        <w:spacing w:after="0" w:line="360" w:lineRule="auto"/>
        <w:jc w:val="both"/>
        <w:rPr>
          <w:rFonts w:ascii="Palatino Linotype" w:hAnsi="Palatino Linotype" w:cs="Arial"/>
          <w:sz w:val="24"/>
        </w:rPr>
      </w:pPr>
    </w:p>
    <w:p w:rsidR="006D1548" w:rsidRPr="000E1163" w:rsidRDefault="006D1548" w:rsidP="00D8729F">
      <w:pPr>
        <w:spacing w:after="0" w:line="360" w:lineRule="auto"/>
        <w:jc w:val="both"/>
        <w:rPr>
          <w:rFonts w:ascii="Palatino Linotype" w:hAnsi="Palatino Linotype" w:cs="Arial"/>
          <w:sz w:val="24"/>
        </w:rPr>
      </w:pPr>
      <w:r w:rsidRPr="000E1163">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0E1163">
        <w:rPr>
          <w:rFonts w:ascii="Palatino Linotype" w:hAnsi="Palatino Linotype" w:cs="Arial"/>
          <w:b/>
          <w:sz w:val="24"/>
        </w:rPr>
        <w:t xml:space="preserve"> </w:t>
      </w:r>
      <w:r w:rsidRPr="000E1163">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0E1163">
        <w:rPr>
          <w:rFonts w:ascii="Palatino Linotype" w:hAnsi="Palatino Linotype" w:cs="Arial"/>
          <w:i/>
          <w:sz w:val="24"/>
        </w:rPr>
        <w:t>ad hoc</w:t>
      </w:r>
      <w:r w:rsidRPr="000E1163">
        <w:rPr>
          <w:rFonts w:ascii="Palatino Linotype" w:hAnsi="Palatino Linotype" w:cs="Arial"/>
          <w:sz w:val="24"/>
        </w:rPr>
        <w:t>, para satisfacer el derecho de acceso a la información pública.</w:t>
      </w:r>
    </w:p>
    <w:p w:rsidR="006D1548" w:rsidRPr="000E1163" w:rsidRDefault="006D1548" w:rsidP="00D8729F">
      <w:pPr>
        <w:spacing w:after="0" w:line="360" w:lineRule="auto"/>
        <w:jc w:val="both"/>
        <w:rPr>
          <w:rFonts w:ascii="Palatino Linotype" w:hAnsi="Palatino Linotype" w:cs="Arial"/>
          <w:sz w:val="24"/>
        </w:rPr>
      </w:pPr>
    </w:p>
    <w:p w:rsidR="006D1548" w:rsidRPr="000E1163" w:rsidRDefault="006D1548" w:rsidP="00D8729F">
      <w:pPr>
        <w:spacing w:after="0" w:line="360" w:lineRule="auto"/>
        <w:jc w:val="both"/>
        <w:rPr>
          <w:rFonts w:ascii="Palatino Linotype" w:hAnsi="Palatino Linotype"/>
          <w:b/>
          <w:bCs/>
          <w:sz w:val="24"/>
        </w:rPr>
      </w:pPr>
      <w:r w:rsidRPr="000E1163">
        <w:rPr>
          <w:rFonts w:ascii="Palatino Linotype" w:hAnsi="Palatino Linotype" w:cs="Arial"/>
          <w:sz w:val="24"/>
        </w:rPr>
        <w:t xml:space="preserve">Como apoyo a lo anterior, es aplicable el Criterio 03-17, emitido por </w:t>
      </w:r>
      <w:r w:rsidRPr="000E1163">
        <w:rPr>
          <w:rFonts w:ascii="Palatino Linotype" w:eastAsia="Arial Unicode MS" w:hAnsi="Palatino Linotype" w:cs="Arial"/>
          <w:sz w:val="24"/>
        </w:rPr>
        <w:t>el Instituto Nacional de Transparencia, Acceso a la Información y Protección de Datos Personales,</w:t>
      </w:r>
      <w:r w:rsidRPr="000E1163">
        <w:rPr>
          <w:rFonts w:ascii="Palatino Linotype" w:hAnsi="Palatino Linotype"/>
          <w:bCs/>
          <w:sz w:val="24"/>
        </w:rPr>
        <w:t xml:space="preserve"> que dice:</w:t>
      </w:r>
      <w:r w:rsidRPr="000E1163">
        <w:rPr>
          <w:rFonts w:ascii="Palatino Linotype" w:hAnsi="Palatino Linotype"/>
          <w:b/>
          <w:bCs/>
          <w:sz w:val="24"/>
        </w:rPr>
        <w:t xml:space="preserve"> </w:t>
      </w:r>
    </w:p>
    <w:p w:rsidR="006D1548" w:rsidRPr="000E1163" w:rsidRDefault="006D1548" w:rsidP="00D8729F">
      <w:pPr>
        <w:spacing w:after="0" w:line="360" w:lineRule="auto"/>
        <w:rPr>
          <w:rFonts w:ascii="Palatino Linotype" w:eastAsia="Times New Roman" w:hAnsi="Palatino Linotype" w:cs="Times New Roman"/>
          <w:sz w:val="24"/>
          <w:szCs w:val="24"/>
          <w:lang w:eastAsia="es-ES"/>
        </w:rPr>
      </w:pPr>
    </w:p>
    <w:p w:rsidR="006D1548" w:rsidRPr="000E1163" w:rsidRDefault="006D1548" w:rsidP="00D8729F">
      <w:pPr>
        <w:spacing w:after="0" w:line="360" w:lineRule="auto"/>
        <w:ind w:left="851" w:right="850"/>
        <w:jc w:val="both"/>
        <w:rPr>
          <w:rFonts w:ascii="Palatino Linotype" w:hAnsi="Palatino Linotype" w:cs="Arial"/>
          <w:sz w:val="2"/>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No existe obligación de elaborar documentos ad hoc para atender las solicitudes de acceso a la información.</w:t>
      </w:r>
      <w:r w:rsidRPr="000E1163">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6D1548" w:rsidRPr="000E1163" w:rsidRDefault="006D1548" w:rsidP="00D8729F">
      <w:pPr>
        <w:spacing w:after="0" w:line="240" w:lineRule="auto"/>
        <w:ind w:left="567" w:right="567"/>
        <w:jc w:val="both"/>
        <w:rPr>
          <w:rFonts w:ascii="Palatino Linotype" w:hAnsi="Palatino Linotype" w:cs="Arial"/>
          <w:i/>
          <w:sz w:val="2"/>
        </w:rPr>
      </w:pPr>
    </w:p>
    <w:p w:rsidR="006D1548" w:rsidRPr="000E1163" w:rsidRDefault="006D1548" w:rsidP="00D8729F">
      <w:pPr>
        <w:spacing w:after="0" w:line="240" w:lineRule="auto"/>
        <w:ind w:left="567" w:right="567"/>
        <w:jc w:val="both"/>
        <w:rPr>
          <w:rFonts w:ascii="Palatino Linotype" w:hAnsi="Palatino Linotype" w:cs="Arial"/>
          <w:i/>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 xml:space="preserve">Resoluciones: </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sym w:font="Symbol" w:char="F0B7"/>
      </w:r>
      <w:r w:rsidRPr="000E1163">
        <w:rPr>
          <w:rFonts w:ascii="Palatino Linotype" w:hAnsi="Palatino Linotype" w:cs="Arial"/>
          <w:i/>
        </w:rPr>
        <w:t xml:space="preserve"> RRA 0050/16. Instituto Nacional para la Evaluación de la Educación. 13 julio de 2016. Por unanimidad. Comisionado Ponente: Francisco Javier Acuña Llamas.</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sym w:font="Symbol" w:char="F0B7"/>
      </w:r>
      <w:r w:rsidRPr="000E1163">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sym w:font="Symbol" w:char="F0B7"/>
      </w:r>
      <w:r w:rsidRPr="000E1163">
        <w:rPr>
          <w:rFonts w:ascii="Palatino Linotype" w:hAnsi="Palatino Linotype" w:cs="Arial"/>
          <w:i/>
        </w:rPr>
        <w:t xml:space="preserve"> RRA 1889/16. Secretaría de Hacienda y Crédito Público. 05 de octubre de 2016. Por unanimidad. Comisionada Ponente. Ximena Puente de la Mora.”</w:t>
      </w:r>
    </w:p>
    <w:p w:rsidR="006D1548" w:rsidRPr="000E1163" w:rsidRDefault="006D1548" w:rsidP="00D8729F">
      <w:pPr>
        <w:spacing w:after="0" w:line="360" w:lineRule="auto"/>
        <w:jc w:val="both"/>
        <w:rPr>
          <w:rFonts w:ascii="Palatino Linotype" w:hAnsi="Palatino Linotype" w:cs="Arial"/>
          <w:sz w:val="24"/>
        </w:rPr>
      </w:pPr>
    </w:p>
    <w:p w:rsidR="006D1548" w:rsidRPr="000E1163" w:rsidRDefault="006D1548" w:rsidP="00D8729F">
      <w:pPr>
        <w:spacing w:after="0" w:line="360" w:lineRule="auto"/>
        <w:jc w:val="both"/>
        <w:rPr>
          <w:rFonts w:ascii="Palatino Linotype" w:hAnsi="Palatino Linotype" w:cs="Arial"/>
          <w:sz w:val="24"/>
        </w:rPr>
      </w:pPr>
      <w:r w:rsidRPr="000E1163">
        <w:rPr>
          <w:rFonts w:ascii="Palatino Linotype" w:hAnsi="Palatino Linotype" w:cs="Arial"/>
          <w:sz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6D1548" w:rsidRPr="000E1163" w:rsidRDefault="006D1548" w:rsidP="00D8729F">
      <w:pPr>
        <w:spacing w:after="0" w:line="360" w:lineRule="auto"/>
        <w:jc w:val="both"/>
        <w:rPr>
          <w:rFonts w:ascii="Palatino Linotype" w:hAnsi="Palatino Linotype" w:cs="Arial"/>
          <w:sz w:val="24"/>
        </w:rPr>
      </w:pPr>
    </w:p>
    <w:p w:rsidR="006D1548" w:rsidRPr="000E1163" w:rsidRDefault="006D1548" w:rsidP="00D8729F">
      <w:pPr>
        <w:spacing w:after="0" w:line="360" w:lineRule="auto"/>
        <w:jc w:val="both"/>
        <w:rPr>
          <w:rFonts w:ascii="Palatino Linotype" w:hAnsi="Palatino Linotype" w:cs="Arial"/>
          <w:sz w:val="24"/>
        </w:rPr>
      </w:pPr>
      <w:r w:rsidRPr="000E1163">
        <w:rPr>
          <w:rFonts w:ascii="Palatino Linotype" w:hAnsi="Palatino Linotype" w:cs="Arial"/>
          <w:sz w:val="24"/>
        </w:rPr>
        <w:lastRenderedPageBreak/>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6D1548" w:rsidRPr="000E1163" w:rsidRDefault="006D1548" w:rsidP="00D8729F">
      <w:pPr>
        <w:spacing w:after="0" w:line="360" w:lineRule="auto"/>
        <w:rPr>
          <w:rFonts w:ascii="Palatino Linotype" w:eastAsia="Times New Roman" w:hAnsi="Palatino Linotype" w:cs="Times New Roman"/>
          <w:sz w:val="24"/>
          <w:szCs w:val="24"/>
          <w:lang w:eastAsia="es-ES"/>
        </w:rPr>
      </w:pPr>
    </w:p>
    <w:p w:rsidR="006D1548" w:rsidRPr="000E1163" w:rsidRDefault="006D1548" w:rsidP="00D8729F">
      <w:pPr>
        <w:spacing w:after="0" w:line="360" w:lineRule="auto"/>
        <w:ind w:left="851" w:right="902"/>
        <w:jc w:val="both"/>
        <w:rPr>
          <w:rFonts w:ascii="Palatino Linotype" w:hAnsi="Palatino Linotype" w:cs="Arial"/>
          <w:i/>
          <w:sz w:val="2"/>
        </w:rPr>
      </w:pP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 xml:space="preserve">Artículo 3. </w:t>
      </w:r>
      <w:r w:rsidRPr="000E1163">
        <w:rPr>
          <w:rFonts w:ascii="Palatino Linotype" w:hAnsi="Palatino Linotype" w:cs="Arial"/>
          <w:i/>
        </w:rPr>
        <w:t>Para los efectos de la presente Ley se entenderá por:</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b/>
          <w:i/>
        </w:rPr>
        <w:t>XI. Documento:</w:t>
      </w:r>
      <w:r w:rsidRPr="000E1163">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E1163">
        <w:rPr>
          <w:rFonts w:ascii="Palatino Linotype" w:hAnsi="Palatino Linotype" w:cs="Arial"/>
          <w:b/>
          <w:i/>
          <w:u w:val="single"/>
        </w:rPr>
        <w:t>Los documentos podrán estar en cualquier medio, sea escrito, impreso, sonoro, visual, electrónico, informático u holográfico</w:t>
      </w:r>
      <w:r w:rsidRPr="000E1163">
        <w:rPr>
          <w:rFonts w:ascii="Palatino Linotype" w:hAnsi="Palatino Linotype" w:cs="Arial"/>
          <w:i/>
        </w:rPr>
        <w:t>;</w:t>
      </w:r>
    </w:p>
    <w:p w:rsidR="006D1548" w:rsidRPr="000E1163" w:rsidRDefault="006D1548" w:rsidP="00D8729F">
      <w:pPr>
        <w:spacing w:after="0" w:line="240" w:lineRule="auto"/>
        <w:ind w:left="567" w:right="567"/>
        <w:jc w:val="both"/>
        <w:rPr>
          <w:rFonts w:ascii="Palatino Linotype" w:hAnsi="Palatino Linotype" w:cs="Arial"/>
          <w:i/>
        </w:rPr>
      </w:pPr>
      <w:r w:rsidRPr="000E1163">
        <w:rPr>
          <w:rFonts w:ascii="Palatino Linotype" w:hAnsi="Palatino Linotype" w:cs="Arial"/>
          <w:i/>
        </w:rPr>
        <w:t>(…)”</w:t>
      </w:r>
    </w:p>
    <w:p w:rsidR="006D1548" w:rsidRPr="000E1163" w:rsidRDefault="006D1548" w:rsidP="00D8729F">
      <w:pPr>
        <w:spacing w:after="0" w:line="360" w:lineRule="auto"/>
        <w:ind w:left="851" w:right="902"/>
        <w:jc w:val="both"/>
        <w:rPr>
          <w:rFonts w:ascii="Palatino Linotype" w:hAnsi="Palatino Linotype" w:cs="Arial"/>
          <w:sz w:val="10"/>
        </w:rPr>
      </w:pPr>
    </w:p>
    <w:p w:rsidR="006D1548" w:rsidRPr="000E1163" w:rsidRDefault="006D1548" w:rsidP="00D8729F">
      <w:pPr>
        <w:autoSpaceDE w:val="0"/>
        <w:autoSpaceDN w:val="0"/>
        <w:adjustRightInd w:val="0"/>
        <w:spacing w:after="0" w:line="360" w:lineRule="auto"/>
        <w:jc w:val="both"/>
        <w:rPr>
          <w:rFonts w:ascii="Palatino Linotype" w:hAnsi="Palatino Linotype" w:cs="Arial"/>
          <w:sz w:val="24"/>
        </w:rPr>
      </w:pPr>
      <w:r w:rsidRPr="000E1163">
        <w:rPr>
          <w:rFonts w:ascii="Palatino Linotype" w:hAnsi="Palatino Linotype" w:cs="Arial"/>
          <w:sz w:val="24"/>
        </w:rPr>
        <w:t xml:space="preserve">Siendo aplicable el Criterio </w:t>
      </w:r>
      <w:r w:rsidRPr="000E1163">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E1163">
        <w:rPr>
          <w:rFonts w:ascii="Palatino Linotype" w:hAnsi="Palatino Linotype" w:cs="Arial"/>
          <w:sz w:val="24"/>
        </w:rPr>
        <w:t>cuyo rubro y texto dispone:</w:t>
      </w:r>
    </w:p>
    <w:p w:rsidR="006D1548" w:rsidRPr="000E1163" w:rsidRDefault="006D1548" w:rsidP="00D8729F">
      <w:pPr>
        <w:spacing w:after="0" w:line="360" w:lineRule="auto"/>
        <w:ind w:left="567" w:right="567"/>
        <w:jc w:val="both"/>
        <w:rPr>
          <w:rFonts w:ascii="Palatino Linotype" w:hAnsi="Palatino Linotype" w:cs="Arial"/>
          <w:sz w:val="24"/>
        </w:rPr>
      </w:pPr>
    </w:p>
    <w:p w:rsidR="006D1548" w:rsidRPr="000E1163" w:rsidRDefault="006D1548" w:rsidP="00D8729F">
      <w:pPr>
        <w:spacing w:after="0" w:line="240" w:lineRule="auto"/>
        <w:ind w:left="567" w:right="567"/>
        <w:jc w:val="both"/>
        <w:rPr>
          <w:rFonts w:ascii="Palatino Linotype" w:hAnsi="Palatino Linotype" w:cs="Arial"/>
          <w:b/>
          <w:i/>
          <w:lang w:eastAsia="es-MX"/>
        </w:rPr>
      </w:pPr>
      <w:r w:rsidRPr="000E1163">
        <w:rPr>
          <w:rFonts w:ascii="Palatino Linotype" w:hAnsi="Palatino Linotype" w:cs="Arial"/>
          <w:b/>
          <w:lang w:eastAsia="es-MX"/>
        </w:rPr>
        <w:t>“</w:t>
      </w:r>
      <w:r w:rsidRPr="000E1163">
        <w:rPr>
          <w:rFonts w:ascii="Palatino Linotype" w:hAnsi="Palatino Linotype" w:cs="Arial"/>
          <w:b/>
          <w:i/>
          <w:lang w:eastAsia="es-MX"/>
        </w:rPr>
        <w:t>CRITERIO 0002-11</w:t>
      </w:r>
    </w:p>
    <w:p w:rsidR="006D1548" w:rsidRPr="000E1163" w:rsidRDefault="006D1548" w:rsidP="00D8729F">
      <w:pPr>
        <w:spacing w:after="0" w:line="240" w:lineRule="auto"/>
        <w:ind w:left="567" w:right="567"/>
        <w:jc w:val="both"/>
        <w:rPr>
          <w:rFonts w:ascii="Palatino Linotype" w:hAnsi="Palatino Linotype" w:cs="Arial"/>
          <w:i/>
          <w:lang w:eastAsia="es-MX"/>
        </w:rPr>
      </w:pPr>
      <w:r w:rsidRPr="000E1163">
        <w:rPr>
          <w:rFonts w:ascii="Palatino Linotype" w:hAnsi="Palatino Linotype" w:cs="Arial"/>
          <w:b/>
          <w:i/>
          <w:lang w:eastAsia="es-MX"/>
        </w:rPr>
        <w:t xml:space="preserve">INFORMACIÓN PÚBLICA, CONCEPTO DE, EN MATERIA DE TRANSPARENCIA. INTERPRETACIÓN SISTEMÁTICA DE LOS ARTÍCULOS </w:t>
      </w:r>
      <w:r w:rsidRPr="000E1163">
        <w:rPr>
          <w:rFonts w:ascii="Palatino Linotype" w:hAnsi="Palatino Linotype" w:cs="Arial"/>
          <w:b/>
          <w:i/>
          <w:lang w:eastAsia="es-MX"/>
        </w:rPr>
        <w:lastRenderedPageBreak/>
        <w:t xml:space="preserve">2°, FRACCIÓN </w:t>
      </w:r>
      <w:r w:rsidRPr="000E1163">
        <w:rPr>
          <w:rFonts w:ascii="Palatino Linotype" w:hAnsi="Palatino Linotype" w:cs="Arial"/>
          <w:b/>
          <w:bCs/>
          <w:i/>
          <w:lang w:eastAsia="es-MX"/>
        </w:rPr>
        <w:t xml:space="preserve">V, XV, Y XVI, </w:t>
      </w:r>
      <w:r w:rsidRPr="000E1163">
        <w:rPr>
          <w:rFonts w:ascii="Palatino Linotype" w:hAnsi="Palatino Linotype" w:cs="Arial"/>
          <w:b/>
          <w:i/>
          <w:lang w:eastAsia="es-MX"/>
        </w:rPr>
        <w:t>3°, 4°, 11 Y 41.</w:t>
      </w:r>
      <w:r w:rsidRPr="000E1163">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D1548" w:rsidRPr="000E1163" w:rsidRDefault="006D1548" w:rsidP="00D8729F">
      <w:pPr>
        <w:spacing w:after="0" w:line="240" w:lineRule="auto"/>
        <w:ind w:left="567" w:right="567"/>
        <w:jc w:val="both"/>
        <w:rPr>
          <w:rFonts w:ascii="Palatino Linotype" w:hAnsi="Palatino Linotype" w:cs="Arial"/>
          <w:i/>
          <w:lang w:eastAsia="es-MX"/>
        </w:rPr>
      </w:pPr>
      <w:r w:rsidRPr="000E1163">
        <w:rPr>
          <w:rFonts w:ascii="Palatino Linotype" w:hAnsi="Palatino Linotype" w:cs="Arial"/>
          <w:i/>
          <w:lang w:eastAsia="es-MX"/>
        </w:rPr>
        <w:t>En consecuencia el acceso a la información se refiere a que se cumplan cualquiera de los siguientes tres supuestos:</w:t>
      </w:r>
    </w:p>
    <w:p w:rsidR="006D1548" w:rsidRPr="000E1163" w:rsidRDefault="006D1548" w:rsidP="00D8729F">
      <w:pPr>
        <w:spacing w:after="0" w:line="360" w:lineRule="auto"/>
        <w:ind w:left="567" w:right="567"/>
        <w:jc w:val="both"/>
        <w:rPr>
          <w:rFonts w:ascii="Palatino Linotype" w:hAnsi="Palatino Linotype" w:cs="Arial"/>
          <w:b/>
          <w:i/>
          <w:lang w:eastAsia="es-MX"/>
        </w:rPr>
      </w:pPr>
    </w:p>
    <w:p w:rsidR="006D1548" w:rsidRPr="000E1163" w:rsidRDefault="006D1548" w:rsidP="00D8729F">
      <w:pPr>
        <w:spacing w:after="0" w:line="240" w:lineRule="auto"/>
        <w:ind w:left="567" w:right="567"/>
        <w:jc w:val="both"/>
        <w:rPr>
          <w:rFonts w:ascii="Palatino Linotype" w:hAnsi="Palatino Linotype" w:cs="Arial"/>
          <w:b/>
          <w:i/>
          <w:lang w:eastAsia="es-MX"/>
        </w:rPr>
      </w:pPr>
      <w:r w:rsidRPr="000E1163">
        <w:rPr>
          <w:rFonts w:ascii="Palatino Linotype" w:hAnsi="Palatino Linotype" w:cs="Arial"/>
          <w:b/>
          <w:i/>
          <w:lang w:eastAsia="es-MX"/>
        </w:rPr>
        <w:t xml:space="preserve">1) </w:t>
      </w:r>
      <w:r w:rsidRPr="000E1163">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rsidR="006D1548" w:rsidRPr="000E1163" w:rsidRDefault="006D1548" w:rsidP="00D8729F">
      <w:pPr>
        <w:spacing w:after="0" w:line="240" w:lineRule="auto"/>
        <w:ind w:left="567" w:right="567"/>
        <w:jc w:val="both"/>
        <w:rPr>
          <w:rFonts w:ascii="Palatino Linotype" w:hAnsi="Palatino Linotype" w:cs="Arial"/>
          <w:i/>
          <w:lang w:eastAsia="es-MX"/>
        </w:rPr>
      </w:pPr>
      <w:r w:rsidRPr="000E1163">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rsidR="006D1548" w:rsidRPr="000E1163" w:rsidRDefault="006D1548" w:rsidP="00D8729F">
      <w:pPr>
        <w:spacing w:after="0" w:line="240" w:lineRule="auto"/>
        <w:ind w:left="567" w:right="567"/>
        <w:jc w:val="both"/>
        <w:rPr>
          <w:rFonts w:ascii="Palatino Linotype" w:hAnsi="Palatino Linotype" w:cs="Arial"/>
          <w:i/>
          <w:lang w:eastAsia="es-MX"/>
        </w:rPr>
      </w:pPr>
      <w:r w:rsidRPr="000E1163">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rsidR="006D1548" w:rsidRPr="000E1163" w:rsidRDefault="006D1548" w:rsidP="00D8729F">
      <w:pPr>
        <w:tabs>
          <w:tab w:val="left" w:pos="851"/>
        </w:tabs>
        <w:spacing w:after="0" w:line="240" w:lineRule="auto"/>
        <w:ind w:left="567" w:right="567"/>
        <w:jc w:val="right"/>
        <w:rPr>
          <w:rFonts w:ascii="Palatino Linotype" w:hAnsi="Palatino Linotype" w:cs="Arial"/>
          <w:sz w:val="20"/>
          <w:lang w:eastAsia="es-MX"/>
        </w:rPr>
      </w:pPr>
      <w:r w:rsidRPr="000E1163">
        <w:rPr>
          <w:rFonts w:ascii="Palatino Linotype" w:hAnsi="Palatino Linotype" w:cs="Arial"/>
          <w:sz w:val="20"/>
          <w:lang w:eastAsia="es-MX"/>
        </w:rPr>
        <w:tab/>
      </w:r>
    </w:p>
    <w:p w:rsidR="006D1548" w:rsidRPr="000E1163" w:rsidRDefault="006D1548" w:rsidP="00D8729F">
      <w:pPr>
        <w:tabs>
          <w:tab w:val="left" w:pos="851"/>
        </w:tabs>
        <w:spacing w:after="0" w:line="240" w:lineRule="auto"/>
        <w:ind w:left="567" w:right="567"/>
        <w:jc w:val="right"/>
        <w:rPr>
          <w:rFonts w:ascii="Palatino Linotype" w:hAnsi="Palatino Linotype" w:cs="Arial"/>
          <w:i/>
          <w:sz w:val="18"/>
        </w:rPr>
      </w:pPr>
      <w:r w:rsidRPr="000E1163">
        <w:rPr>
          <w:rFonts w:ascii="Palatino Linotype" w:hAnsi="Palatino Linotype" w:cs="Arial"/>
          <w:i/>
          <w:sz w:val="18"/>
          <w:lang w:eastAsia="es-MX"/>
        </w:rPr>
        <w:t>(Énfasis Añadido)</w:t>
      </w:r>
    </w:p>
    <w:p w:rsidR="006D1548" w:rsidRPr="000E1163" w:rsidRDefault="006D1548" w:rsidP="00D8729F">
      <w:pPr>
        <w:spacing w:after="0" w:line="360" w:lineRule="auto"/>
        <w:jc w:val="both"/>
        <w:rPr>
          <w:rFonts w:ascii="Palatino Linotype" w:hAnsi="Palatino Linotype"/>
          <w:color w:val="000000"/>
          <w:sz w:val="24"/>
        </w:rPr>
      </w:pPr>
    </w:p>
    <w:p w:rsidR="006D1548" w:rsidRPr="000E1163" w:rsidRDefault="006D1548" w:rsidP="00D8729F">
      <w:pPr>
        <w:spacing w:after="0" w:line="360" w:lineRule="auto"/>
        <w:jc w:val="both"/>
        <w:rPr>
          <w:rFonts w:ascii="Palatino Linotype" w:hAnsi="Palatino Linotype" w:cs="Arial"/>
          <w:sz w:val="24"/>
        </w:rPr>
      </w:pPr>
      <w:r w:rsidRPr="000E1163">
        <w:rPr>
          <w:rFonts w:ascii="Palatino Linotype" w:hAnsi="Palatino Linotype" w:cs="Arial"/>
          <w:sz w:val="24"/>
        </w:rPr>
        <w:t xml:space="preserve">Expuesto lo anterior, se procede al análisis de la totalidad de las constancias que integran el expediente electrónico del </w:t>
      </w:r>
      <w:r w:rsidRPr="000E1163">
        <w:rPr>
          <w:rFonts w:ascii="Palatino Linotype" w:hAnsi="Palatino Linotype" w:cs="Arial"/>
          <w:b/>
          <w:sz w:val="24"/>
        </w:rPr>
        <w:t>SAIMEX</w:t>
      </w:r>
      <w:r w:rsidRPr="000E1163">
        <w:rPr>
          <w:rFonts w:ascii="Palatino Linotype" w:hAnsi="Palatino Linotype" w:cs="Arial"/>
          <w:sz w:val="24"/>
        </w:rPr>
        <w:t xml:space="preserve">, a efecto de determinar si con la información remitida por </w:t>
      </w:r>
      <w:r w:rsidRPr="000E1163">
        <w:rPr>
          <w:rFonts w:ascii="Palatino Linotype" w:hAnsi="Palatino Linotype" w:cs="Arial"/>
          <w:b/>
          <w:sz w:val="24"/>
        </w:rPr>
        <w:t>el Sujeto Obligado</w:t>
      </w:r>
      <w:r w:rsidRPr="000E1163">
        <w:rPr>
          <w:rFonts w:ascii="Palatino Linotype" w:hAnsi="Palatino Linotype" w:cs="Arial"/>
          <w:sz w:val="24"/>
        </w:rPr>
        <w:t xml:space="preserve"> a través de su respuesta, colma lo requerido en dicha solicitud.</w:t>
      </w:r>
    </w:p>
    <w:p w:rsidR="006D1548" w:rsidRPr="000E1163" w:rsidRDefault="006D1548" w:rsidP="00D8729F">
      <w:pPr>
        <w:autoSpaceDE w:val="0"/>
        <w:autoSpaceDN w:val="0"/>
        <w:adjustRightInd w:val="0"/>
        <w:spacing w:after="0" w:line="360" w:lineRule="auto"/>
        <w:contextualSpacing/>
        <w:jc w:val="both"/>
        <w:rPr>
          <w:rFonts w:ascii="Palatino Linotype" w:hAnsi="Palatino Linotype" w:cs="Arial"/>
          <w:sz w:val="24"/>
        </w:rPr>
      </w:pPr>
    </w:p>
    <w:p w:rsidR="006D1548" w:rsidRDefault="006D1548" w:rsidP="00D8729F">
      <w:pPr>
        <w:spacing w:after="0" w:line="360" w:lineRule="auto"/>
        <w:jc w:val="both"/>
        <w:rPr>
          <w:rFonts w:ascii="Palatino Linotype" w:hAnsi="Palatino Linotype"/>
          <w:color w:val="000000"/>
          <w:sz w:val="24"/>
        </w:rPr>
      </w:pPr>
      <w:r w:rsidRPr="000E1163">
        <w:rPr>
          <w:rFonts w:ascii="Palatino Linotype" w:hAnsi="Palatino Linotype" w:cs="Arial"/>
          <w:sz w:val="24"/>
        </w:rPr>
        <w:t>Dicho lo anterior, en alusión a lo</w:t>
      </w:r>
      <w:r w:rsidR="00B4523B">
        <w:rPr>
          <w:rFonts w:ascii="Palatino Linotype" w:hAnsi="Palatino Linotype" w:cs="Arial"/>
          <w:sz w:val="24"/>
        </w:rPr>
        <w:t>s requerimientos planteados por</w:t>
      </w:r>
      <w:r w:rsidRPr="000E1163">
        <w:rPr>
          <w:rFonts w:ascii="Palatino Linotype" w:hAnsi="Palatino Linotype" w:cs="Arial"/>
          <w:sz w:val="24"/>
        </w:rPr>
        <w:t xml:space="preserve"> el particular, el Sujeto Obligado a través de la </w:t>
      </w:r>
      <w:r w:rsidR="00B4523B">
        <w:rPr>
          <w:rFonts w:ascii="Palatino Linotype" w:hAnsi="Palatino Linotype" w:cs="Arial"/>
          <w:sz w:val="24"/>
        </w:rPr>
        <w:t xml:space="preserve">Coordinación de Informática, la Dirección General de Movilidad Zona II y la Dirección del Registro Estatal de Transporte Público, se </w:t>
      </w:r>
      <w:r w:rsidR="006E61D4">
        <w:rPr>
          <w:rFonts w:ascii="Palatino Linotype" w:hAnsi="Palatino Linotype" w:cs="Arial"/>
          <w:sz w:val="24"/>
        </w:rPr>
        <w:t>pronunció</w:t>
      </w:r>
      <w:r w:rsidR="00B4523B">
        <w:rPr>
          <w:rFonts w:ascii="Palatino Linotype" w:hAnsi="Palatino Linotype" w:cs="Arial"/>
          <w:sz w:val="24"/>
        </w:rPr>
        <w:t xml:space="preserve"> señalando que después de realizar una búsqueda en los archivos de las unidades administrativas referidas, no se localizó la información peticionada, por no encontrarse dentro de sus objetivos y facultades. </w:t>
      </w:r>
    </w:p>
    <w:p w:rsidR="006E61D4" w:rsidRDefault="006E61D4" w:rsidP="00D8729F">
      <w:pPr>
        <w:spacing w:after="0" w:line="360" w:lineRule="auto"/>
        <w:jc w:val="both"/>
        <w:rPr>
          <w:rFonts w:ascii="Palatino Linotype" w:hAnsi="Palatino Linotype"/>
          <w:color w:val="000000"/>
          <w:sz w:val="24"/>
        </w:rPr>
      </w:pPr>
    </w:p>
    <w:p w:rsidR="006E61D4" w:rsidRDefault="006E61D4" w:rsidP="00D8729F">
      <w:pPr>
        <w:spacing w:after="0" w:line="360" w:lineRule="auto"/>
        <w:jc w:val="both"/>
        <w:rPr>
          <w:rFonts w:ascii="Palatino Linotype" w:hAnsi="Palatino Linotype"/>
          <w:color w:val="000000"/>
          <w:sz w:val="24"/>
        </w:rPr>
      </w:pPr>
      <w:r>
        <w:rPr>
          <w:rFonts w:ascii="Palatino Linotype" w:hAnsi="Palatino Linotype"/>
          <w:color w:val="000000"/>
          <w:sz w:val="24"/>
        </w:rPr>
        <w:lastRenderedPageBreak/>
        <w:t xml:space="preserve">Por lo anterior la parte Recurrente se inconformó sustancialmente porque no le entregaron lo requerido. </w:t>
      </w:r>
    </w:p>
    <w:p w:rsidR="006E61D4" w:rsidRDefault="006E61D4" w:rsidP="00D8729F">
      <w:pPr>
        <w:spacing w:after="0" w:line="360" w:lineRule="auto"/>
        <w:jc w:val="both"/>
        <w:rPr>
          <w:rFonts w:ascii="Palatino Linotype" w:hAnsi="Palatino Linotype"/>
          <w:color w:val="000000"/>
          <w:sz w:val="24"/>
        </w:rPr>
      </w:pPr>
    </w:p>
    <w:p w:rsidR="006E61D4" w:rsidRDefault="006E61D4" w:rsidP="00D8729F">
      <w:pPr>
        <w:spacing w:after="0" w:line="360" w:lineRule="auto"/>
        <w:jc w:val="both"/>
        <w:rPr>
          <w:rFonts w:ascii="Palatino Linotype" w:hAnsi="Palatino Linotype"/>
          <w:color w:val="000000"/>
          <w:sz w:val="24"/>
        </w:rPr>
      </w:pPr>
      <w:r>
        <w:rPr>
          <w:rFonts w:ascii="Palatino Linotype" w:hAnsi="Palatino Linotype"/>
          <w:color w:val="000000"/>
          <w:sz w:val="24"/>
        </w:rPr>
        <w:t>Posteriormente el Sujeto Obligado remite su informe justificado ratificando las respuestas entregadas.</w:t>
      </w:r>
    </w:p>
    <w:p w:rsidR="006E61D4" w:rsidRPr="000E1163" w:rsidRDefault="006E61D4" w:rsidP="00D8729F">
      <w:pPr>
        <w:spacing w:after="0" w:line="360" w:lineRule="auto"/>
        <w:jc w:val="both"/>
        <w:rPr>
          <w:rFonts w:ascii="Palatino Linotype" w:hAnsi="Palatino Linotype"/>
          <w:color w:val="000000"/>
          <w:sz w:val="24"/>
        </w:rPr>
      </w:pPr>
    </w:p>
    <w:p w:rsidR="006D1548" w:rsidRPr="000E1163" w:rsidRDefault="006D1548" w:rsidP="00D8729F">
      <w:pPr>
        <w:spacing w:after="0" w:line="360" w:lineRule="auto"/>
        <w:jc w:val="both"/>
        <w:rPr>
          <w:rFonts w:ascii="Palatino Linotype" w:hAnsi="Palatino Linotype"/>
          <w:color w:val="000000"/>
          <w:sz w:val="24"/>
        </w:rPr>
      </w:pPr>
      <w:r w:rsidRPr="000E1163">
        <w:rPr>
          <w:rFonts w:ascii="Palatino Linotype" w:hAnsi="Palatino Linotype"/>
          <w:color w:val="000000"/>
          <w:sz w:val="24"/>
        </w:rPr>
        <w:t>Ahora bien, es necesario indicar que la Titular de la Unidad de Transparencia, turnó el requerimiento de información a los servidores públicos habilitados que estimó pertinente, a fin de colmar la solicitud de Acceso a la Información Pública.</w:t>
      </w:r>
    </w:p>
    <w:p w:rsidR="006D1548" w:rsidRPr="000E1163" w:rsidRDefault="006D1548" w:rsidP="00D8729F">
      <w:pPr>
        <w:spacing w:after="0" w:line="360" w:lineRule="auto"/>
        <w:jc w:val="both"/>
        <w:rPr>
          <w:rFonts w:ascii="Palatino Linotype" w:hAnsi="Palatino Linotype"/>
        </w:rPr>
      </w:pPr>
    </w:p>
    <w:p w:rsidR="00037F42" w:rsidRPr="00037F42" w:rsidRDefault="006D1548" w:rsidP="00D8729F">
      <w:pPr>
        <w:spacing w:after="0" w:line="360" w:lineRule="auto"/>
        <w:jc w:val="both"/>
        <w:rPr>
          <w:rFonts w:ascii="Palatino Linotype" w:hAnsi="Palatino Linotype"/>
          <w:sz w:val="24"/>
          <w:szCs w:val="24"/>
        </w:rPr>
      </w:pPr>
      <w:r w:rsidRPr="00037F42">
        <w:rPr>
          <w:rFonts w:ascii="Palatino Linotype" w:hAnsi="Palatino Linotype"/>
          <w:sz w:val="24"/>
          <w:szCs w:val="24"/>
        </w:rPr>
        <w:t xml:space="preserve">Por lo anteriormente expuesto, </w:t>
      </w:r>
      <w:r w:rsidR="00037F42" w:rsidRPr="00037F42">
        <w:rPr>
          <w:rFonts w:ascii="Palatino Linotype" w:hAnsi="Palatino Linotype"/>
          <w:sz w:val="24"/>
          <w:szCs w:val="24"/>
        </w:rPr>
        <w:t>este Órgano Garante determinó analizar en primer lugar la fuente obligacional del Sujeto Obligado toda vez que la información requerida corresponde a todas las unidades administrativas del Sujeto Obligado siendo</w:t>
      </w:r>
      <w:r w:rsidR="00037F42" w:rsidRPr="00037F42">
        <w:rPr>
          <w:rFonts w:ascii="Palatino Linotype" w:eastAsia="MS Mincho" w:hAnsi="Palatino Linotype" w:cs="Arial"/>
          <w:sz w:val="24"/>
          <w:szCs w:val="24"/>
          <w:lang w:val="es-ES"/>
        </w:rPr>
        <w:t xml:space="preserve"> necesario traer a colación los artículos 23 fracción XVI, 54 y 55 fracciones IV, VI, XIII y XLI de la Ley Orgánica de la Administración Pública del Estado de México; 10 fracción II, 11, 12 fracción V, 13 y 14 del Reglamento Interior de la Secretaría de Movilidad, que señalan:</w:t>
      </w:r>
    </w:p>
    <w:p w:rsidR="00037F42" w:rsidRPr="004011B2" w:rsidRDefault="00037F42" w:rsidP="00D8729F">
      <w:pPr>
        <w:spacing w:after="0" w:line="240" w:lineRule="auto"/>
        <w:ind w:left="567" w:right="567"/>
        <w:jc w:val="center"/>
        <w:rPr>
          <w:rFonts w:ascii="Palatino Linotype" w:eastAsia="MS Mincho" w:hAnsi="Palatino Linotype" w:cs="Arial"/>
          <w:b/>
          <w:i/>
          <w:lang w:val="es-ES"/>
        </w:rPr>
      </w:pPr>
      <w:r w:rsidRPr="004011B2">
        <w:rPr>
          <w:rFonts w:ascii="Palatino Linotype" w:eastAsia="MS Mincho" w:hAnsi="Palatino Linotype" w:cs="Arial"/>
          <w:b/>
          <w:i/>
          <w:lang w:val="es-ES"/>
        </w:rPr>
        <w:t>“Ley Orgánica de la Administración Pública del Estado de México</w:t>
      </w:r>
    </w:p>
    <w:p w:rsidR="00037F42" w:rsidRPr="004011B2" w:rsidRDefault="00037F42" w:rsidP="00D8729F">
      <w:pPr>
        <w:spacing w:after="0" w:line="240" w:lineRule="auto"/>
        <w:ind w:left="567" w:right="567"/>
        <w:jc w:val="both"/>
        <w:rPr>
          <w:rFonts w:ascii="Palatino Linotype" w:eastAsia="MS Mincho" w:hAnsi="Palatino Linotype" w:cs="Arial"/>
          <w:i/>
          <w:lang w:val="es-ES"/>
        </w:rPr>
      </w:pPr>
    </w:p>
    <w:p w:rsidR="00037F42" w:rsidRPr="004011B2" w:rsidRDefault="00037F42" w:rsidP="00D8729F">
      <w:pPr>
        <w:spacing w:after="0" w:line="240" w:lineRule="auto"/>
        <w:ind w:left="567" w:right="567"/>
        <w:jc w:val="both"/>
        <w:rPr>
          <w:rFonts w:ascii="Palatino Linotype" w:eastAsia="MS Mincho" w:hAnsi="Palatino Linotype" w:cs="Arial"/>
          <w:i/>
          <w:lang w:val="es-ES"/>
        </w:rPr>
      </w:pPr>
      <w:r w:rsidRPr="004011B2">
        <w:rPr>
          <w:rFonts w:ascii="Palatino Linotype" w:eastAsia="MS Mincho" w:hAnsi="Palatino Linotype" w:cs="Arial"/>
          <w:b/>
          <w:i/>
        </w:rPr>
        <w:t>Artículo 23.-</w:t>
      </w:r>
      <w:r w:rsidRPr="004011B2">
        <w:rPr>
          <w:rFonts w:ascii="Palatino Linotype" w:eastAsia="MS Mincho" w:hAnsi="Palatino Linotype" w:cs="Arial"/>
          <w:i/>
        </w:rPr>
        <w:t xml:space="preserve"> Para el estudio, planeación y despacho de los asuntos, en los diversos ramos de la Administración Pública del Estado, auxiliarán al Titular del Ejecutivo, las siguientes dependencias:</w:t>
      </w:r>
    </w:p>
    <w:p w:rsidR="00037F42" w:rsidRPr="004011B2" w:rsidRDefault="00037F42" w:rsidP="00D8729F">
      <w:pPr>
        <w:spacing w:after="0" w:line="240" w:lineRule="auto"/>
        <w:ind w:left="567" w:right="567"/>
        <w:jc w:val="both"/>
        <w:rPr>
          <w:rFonts w:ascii="Palatino Linotype" w:eastAsia="MS Mincho" w:hAnsi="Palatino Linotype" w:cs="Arial"/>
          <w:i/>
          <w:lang w:val="es-ES"/>
        </w:rPr>
      </w:pPr>
      <w:r w:rsidRPr="004011B2">
        <w:rPr>
          <w:rFonts w:ascii="Palatino Linotype" w:eastAsia="MS Mincho" w:hAnsi="Palatino Linotype" w:cs="Arial"/>
          <w:i/>
          <w:lang w:val="es-ES"/>
        </w:rPr>
        <w:t>…</w:t>
      </w:r>
    </w:p>
    <w:p w:rsidR="00037F42" w:rsidRPr="004011B2" w:rsidRDefault="00037F42" w:rsidP="00D8729F">
      <w:pPr>
        <w:spacing w:after="0" w:line="240" w:lineRule="auto"/>
        <w:ind w:left="567" w:right="567"/>
        <w:jc w:val="both"/>
        <w:rPr>
          <w:rFonts w:ascii="Palatino Linotype" w:eastAsia="MS Mincho" w:hAnsi="Palatino Linotype" w:cs="Arial"/>
          <w:i/>
          <w:lang w:val="es-ES"/>
        </w:rPr>
      </w:pPr>
      <w:r w:rsidRPr="004011B2">
        <w:rPr>
          <w:rFonts w:ascii="Palatino Linotype" w:eastAsia="MS Mincho" w:hAnsi="Palatino Linotype" w:cs="Arial"/>
          <w:b/>
          <w:i/>
        </w:rPr>
        <w:t>XVI.</w:t>
      </w:r>
      <w:r w:rsidRPr="004011B2">
        <w:rPr>
          <w:rFonts w:ascii="Palatino Linotype" w:eastAsia="MS Mincho" w:hAnsi="Palatino Linotype" w:cs="Arial"/>
          <w:i/>
        </w:rPr>
        <w:t xml:space="preserve"> </w:t>
      </w:r>
      <w:r w:rsidRPr="00037F42">
        <w:rPr>
          <w:rFonts w:ascii="Palatino Linotype" w:eastAsia="MS Mincho" w:hAnsi="Palatino Linotype" w:cs="Arial"/>
          <w:b/>
          <w:i/>
        </w:rPr>
        <w:t>Secretaría de Movilida</w:t>
      </w:r>
      <w:r w:rsidRPr="004011B2">
        <w:rPr>
          <w:rFonts w:ascii="Palatino Linotype" w:eastAsia="MS Mincho" w:hAnsi="Palatino Linotype" w:cs="Arial"/>
          <w:i/>
        </w:rPr>
        <w:t>d;</w:t>
      </w:r>
    </w:p>
    <w:p w:rsidR="00037F42" w:rsidRPr="004011B2" w:rsidRDefault="00037F42" w:rsidP="00D8729F">
      <w:pPr>
        <w:spacing w:after="0" w:line="240" w:lineRule="auto"/>
        <w:ind w:left="567" w:right="567"/>
        <w:jc w:val="both"/>
        <w:rPr>
          <w:rFonts w:ascii="Palatino Linotype" w:eastAsia="MS Mincho" w:hAnsi="Palatino Linotype" w:cs="Arial"/>
          <w:i/>
          <w:lang w:val="es-ES"/>
        </w:rPr>
      </w:pPr>
      <w:r w:rsidRPr="004011B2">
        <w:rPr>
          <w:rFonts w:ascii="Palatino Linotype" w:eastAsia="MS Mincho" w:hAnsi="Palatino Linotype" w:cs="Arial"/>
          <w:i/>
          <w:lang w:val="es-ES"/>
        </w:rPr>
        <w:t>…</w:t>
      </w:r>
    </w:p>
    <w:p w:rsidR="00037F42" w:rsidRPr="004011B2" w:rsidRDefault="00037F42" w:rsidP="00D8729F">
      <w:pPr>
        <w:spacing w:after="0" w:line="240" w:lineRule="auto"/>
        <w:ind w:left="567" w:right="567"/>
        <w:jc w:val="both"/>
        <w:rPr>
          <w:rFonts w:ascii="Palatino Linotype" w:eastAsia="MS Mincho" w:hAnsi="Palatino Linotype" w:cs="Arial"/>
          <w:i/>
          <w:lang w:val="es-ES"/>
        </w:rPr>
      </w:pP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b/>
          <w:i/>
        </w:rPr>
        <w:t>Artículo 54.-</w:t>
      </w:r>
      <w:r w:rsidRPr="004011B2">
        <w:rPr>
          <w:rFonts w:ascii="Palatino Linotype" w:eastAsia="MS Mincho" w:hAnsi="Palatino Linotype" w:cs="Arial"/>
          <w:i/>
        </w:rPr>
        <w:t xml:space="preserve"> La Secretaría de Movilidad es la dependencia encargada de planear, formular, dirigir, coordinar, gestionar, evaluar, ejecutar y supervisar las acciones, políticas, programas, protocolos, proyectos y estudios para el desarrollo del sistema integral de </w:t>
      </w:r>
      <w:r w:rsidRPr="004011B2">
        <w:rPr>
          <w:rFonts w:ascii="Palatino Linotype" w:eastAsia="MS Mincho" w:hAnsi="Palatino Linotype" w:cs="Arial"/>
          <w:i/>
        </w:rPr>
        <w:lastRenderedPageBreak/>
        <w:t>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rsidR="00037F42" w:rsidRPr="004011B2" w:rsidRDefault="00037F42" w:rsidP="00D8729F">
      <w:pPr>
        <w:spacing w:after="0" w:line="240" w:lineRule="auto"/>
        <w:ind w:left="567" w:right="567"/>
        <w:jc w:val="both"/>
        <w:rPr>
          <w:rFonts w:ascii="Palatino Linotype" w:eastAsia="MS Mincho" w:hAnsi="Palatino Linotype" w:cs="Arial"/>
          <w:i/>
        </w:rPr>
      </w:pP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b/>
          <w:i/>
        </w:rPr>
        <w:t>Artículo 55.</w:t>
      </w:r>
      <w:r w:rsidRPr="004011B2">
        <w:rPr>
          <w:rFonts w:ascii="Palatino Linotype" w:eastAsia="MS Mincho" w:hAnsi="Palatino Linotype" w:cs="Arial"/>
          <w:i/>
        </w:rPr>
        <w:t xml:space="preserve"> La Secretaría de Movilidad contará con las siguientes atribuciones: </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i/>
        </w:rPr>
        <w:t xml:space="preserve"> …;</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b/>
          <w:i/>
        </w:rPr>
        <w:t>IV.</w:t>
      </w:r>
      <w:r w:rsidRPr="004011B2">
        <w:rPr>
          <w:rFonts w:ascii="Palatino Linotype" w:eastAsia="MS Mincho" w:hAnsi="Palatino Linotype" w:cs="Arial"/>
          <w:i/>
        </w:rPr>
        <w:t xml:space="preserve"> Gestionar la seguridad vial y la </w:t>
      </w:r>
      <w:r w:rsidRPr="00E3743E">
        <w:rPr>
          <w:rFonts w:ascii="Palatino Linotype" w:eastAsia="MS Mincho" w:hAnsi="Palatino Linotype" w:cs="Arial"/>
          <w:b/>
          <w:i/>
          <w:u w:val="single"/>
        </w:rPr>
        <w:t>movilidad urbana</w:t>
      </w:r>
      <w:r w:rsidRPr="004011B2">
        <w:rPr>
          <w:rFonts w:ascii="Palatino Linotype" w:eastAsia="MS Mincho" w:hAnsi="Palatino Linotype" w:cs="Arial"/>
          <w:i/>
        </w:rPr>
        <w:t>, interurbana, rural e insular, en términos de las disposiciones legales aplicables;</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i/>
        </w:rPr>
        <w:t>…</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b/>
          <w:i/>
        </w:rPr>
        <w:t>VI.</w:t>
      </w:r>
      <w:r w:rsidRPr="004011B2">
        <w:rPr>
          <w:rFonts w:ascii="Palatino Linotype" w:eastAsia="MS Mincho" w:hAnsi="Palatino Linotype" w:cs="Arial"/>
          <w:i/>
        </w:rPr>
        <w:t xml:space="preserve"> Desarrollar estrategias, programas y proyectos para la movilidad y la seguridad vial, con prioridad en el uso del transporte público y los modos no motorizados;</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i/>
        </w:rPr>
        <w:t>…</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b/>
          <w:i/>
        </w:rPr>
        <w:t xml:space="preserve">XIII. </w:t>
      </w:r>
      <w:r w:rsidRPr="004011B2">
        <w:rPr>
          <w:rFonts w:ascii="Palatino Linotype" w:eastAsia="MS Mincho" w:hAnsi="Palatino Linotype" w:cs="Arial"/>
          <w:i/>
        </w:rPr>
        <w:t>Operar, construir, explotar, conservar, rehabilitar y dar mantenimiento a la infraestructura vial primaria y a las comunicaciones de jurisdicción local, que comprende los sistemas de transporte masivo o de alta capacidad de su competencia, directamente o a través de particulares, mediante el otorgamiento de concesiones y contratos;</w:t>
      </w:r>
    </w:p>
    <w:p w:rsidR="00037F42" w:rsidRPr="004011B2" w:rsidRDefault="00037F42" w:rsidP="00D8729F">
      <w:pPr>
        <w:spacing w:after="0" w:line="240" w:lineRule="auto"/>
        <w:ind w:left="567" w:right="567"/>
        <w:jc w:val="both"/>
        <w:rPr>
          <w:rFonts w:ascii="Palatino Linotype" w:eastAsia="MS Mincho" w:hAnsi="Palatino Linotype" w:cs="Arial"/>
          <w:i/>
        </w:rPr>
      </w:pPr>
      <w:r w:rsidRPr="004011B2">
        <w:rPr>
          <w:rFonts w:ascii="Palatino Linotype" w:eastAsia="MS Mincho" w:hAnsi="Palatino Linotype" w:cs="Arial"/>
          <w:i/>
        </w:rPr>
        <w:t>…</w:t>
      </w:r>
    </w:p>
    <w:p w:rsidR="00037F42" w:rsidRPr="00801CDE" w:rsidRDefault="00037F42" w:rsidP="00D8729F">
      <w:pPr>
        <w:spacing w:after="0" w:line="240" w:lineRule="auto"/>
        <w:ind w:left="567" w:right="567"/>
        <w:jc w:val="both"/>
        <w:rPr>
          <w:rFonts w:ascii="Palatino Linotype" w:eastAsia="MS Mincho" w:hAnsi="Palatino Linotype" w:cs="Arial"/>
          <w:i/>
          <w:iCs/>
        </w:rPr>
      </w:pPr>
      <w:r w:rsidRPr="00801CDE">
        <w:rPr>
          <w:rFonts w:ascii="Palatino Linotype" w:hAnsi="Palatino Linotype"/>
          <w:b/>
          <w:bCs/>
          <w:i/>
          <w:iCs/>
        </w:rPr>
        <w:t>XLI.</w:t>
      </w:r>
      <w:r w:rsidRPr="00801CDE">
        <w:rPr>
          <w:rFonts w:ascii="Palatino Linotype" w:hAnsi="Palatino Linotype"/>
          <w:i/>
          <w:iCs/>
        </w:rPr>
        <w:t xml:space="preserve"> Autorizar y modificar en todo tiempo rutas, itinerarios, horarios, frecuencias, así como bases, paraderos y terminales del servicio público de transporte y señalar la forma de identificación de los vehículos afectos al servicio público de transporte;</w:t>
      </w:r>
    </w:p>
    <w:p w:rsidR="00037F42" w:rsidRPr="004011B2" w:rsidRDefault="00037F42" w:rsidP="00D8729F">
      <w:pPr>
        <w:spacing w:after="0" w:line="240" w:lineRule="auto"/>
        <w:ind w:left="567" w:right="567"/>
        <w:jc w:val="both"/>
        <w:rPr>
          <w:rFonts w:ascii="Palatino Linotype" w:hAnsi="Palatino Linotype"/>
          <w:i/>
        </w:rPr>
      </w:pPr>
    </w:p>
    <w:p w:rsidR="00037F42" w:rsidRPr="00364FA2" w:rsidRDefault="00037F42" w:rsidP="00D8729F">
      <w:pPr>
        <w:spacing w:after="0" w:line="240" w:lineRule="auto"/>
        <w:ind w:left="567" w:right="567"/>
        <w:jc w:val="center"/>
        <w:rPr>
          <w:rFonts w:ascii="Palatino Linotype" w:eastAsia="MS Mincho" w:hAnsi="Palatino Linotype" w:cs="Arial"/>
          <w:b/>
          <w:i/>
          <w:lang w:val="es-ES"/>
        </w:rPr>
      </w:pPr>
      <w:r w:rsidRPr="00364FA2">
        <w:rPr>
          <w:rFonts w:ascii="Palatino Linotype" w:eastAsia="MS Mincho" w:hAnsi="Palatino Linotype" w:cs="Arial"/>
          <w:b/>
          <w:i/>
        </w:rPr>
        <w:t>Reglamento Interior de la Secretaría de Movilidad</w:t>
      </w:r>
    </w:p>
    <w:p w:rsidR="00037F42" w:rsidRPr="00364FA2" w:rsidRDefault="00037F42" w:rsidP="00D8729F">
      <w:pPr>
        <w:spacing w:after="0" w:line="240" w:lineRule="auto"/>
        <w:ind w:left="567" w:right="567"/>
        <w:jc w:val="both"/>
        <w:rPr>
          <w:rFonts w:ascii="Palatino Linotype" w:eastAsia="MS Mincho" w:hAnsi="Palatino Linotype" w:cs="Arial"/>
          <w:i/>
          <w:lang w:val="es-ES"/>
        </w:rPr>
      </w:pP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t>Artículo 10.</w:t>
      </w:r>
      <w:r w:rsidRPr="00364FA2">
        <w:rPr>
          <w:rFonts w:ascii="Palatino Linotype" w:eastAsia="MS Mincho" w:hAnsi="Palatino Linotype" w:cs="Arial"/>
          <w:i/>
        </w:rPr>
        <w:t xml:space="preserve"> Corresponden a la </w:t>
      </w:r>
      <w:r w:rsidRPr="00364FA2">
        <w:rPr>
          <w:rFonts w:ascii="Palatino Linotype" w:eastAsia="MS Mincho" w:hAnsi="Palatino Linotype" w:cs="Arial"/>
          <w:i/>
          <w:u w:val="single"/>
        </w:rPr>
        <w:t>Subsecretaría</w:t>
      </w:r>
      <w:r w:rsidRPr="00364FA2">
        <w:rPr>
          <w:rFonts w:ascii="Palatino Linotype" w:eastAsia="MS Mincho" w:hAnsi="Palatino Linotype" w:cs="Arial"/>
          <w:i/>
        </w:rPr>
        <w:t xml:space="preserve"> las siguientes atribuciones:</w:t>
      </w: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i/>
        </w:rPr>
        <w:t>…</w:t>
      </w:r>
    </w:p>
    <w:p w:rsidR="00037F42" w:rsidRPr="00364FA2" w:rsidRDefault="00037F42" w:rsidP="00D8729F">
      <w:pPr>
        <w:spacing w:after="0" w:line="240" w:lineRule="auto"/>
        <w:ind w:left="567" w:right="567"/>
        <w:jc w:val="both"/>
        <w:rPr>
          <w:rFonts w:ascii="Palatino Linotype" w:eastAsia="MS Mincho" w:hAnsi="Palatino Linotype" w:cs="Arial"/>
          <w:i/>
          <w:lang w:val="es-ES"/>
        </w:rPr>
      </w:pPr>
      <w:r w:rsidRPr="00364FA2">
        <w:rPr>
          <w:rFonts w:ascii="Palatino Linotype" w:eastAsia="MS Mincho" w:hAnsi="Palatino Linotype" w:cs="Arial"/>
          <w:b/>
          <w:i/>
        </w:rPr>
        <w:t>II.</w:t>
      </w:r>
      <w:r w:rsidRPr="00364FA2">
        <w:rPr>
          <w:rFonts w:ascii="Palatino Linotype" w:eastAsia="MS Mincho" w:hAnsi="Palatino Linotype" w:cs="Arial"/>
          <w:i/>
        </w:rPr>
        <w:t xml:space="preserve"> </w:t>
      </w:r>
      <w:r w:rsidRPr="00364FA2">
        <w:rPr>
          <w:rFonts w:ascii="Palatino Linotype" w:eastAsia="MS Mincho" w:hAnsi="Palatino Linotype" w:cs="Arial"/>
          <w:i/>
          <w:u w:val="single"/>
        </w:rPr>
        <w:t>Suscribir los documentos relacionados con el otorgamiento de</w:t>
      </w:r>
      <w:r w:rsidRPr="00E3743E">
        <w:rPr>
          <w:rFonts w:ascii="Palatino Linotype" w:eastAsia="MS Mincho" w:hAnsi="Palatino Linotype" w:cs="Arial"/>
          <w:i/>
        </w:rPr>
        <w:t xml:space="preserve"> concesiones</w:t>
      </w:r>
      <w:r w:rsidRPr="00364FA2">
        <w:rPr>
          <w:rFonts w:ascii="Palatino Linotype" w:eastAsia="MS Mincho" w:hAnsi="Palatino Linotype" w:cs="Arial"/>
          <w:i/>
        </w:rPr>
        <w:t xml:space="preserve">, permisos, autorizaciones de </w:t>
      </w:r>
      <w:r w:rsidRPr="00E3743E">
        <w:rPr>
          <w:rFonts w:ascii="Palatino Linotype" w:eastAsia="MS Mincho" w:hAnsi="Palatino Linotype" w:cs="Arial"/>
          <w:bCs/>
          <w:i/>
        </w:rPr>
        <w:t>bases, lanzaderas</w:t>
      </w:r>
      <w:r w:rsidRPr="00364FA2">
        <w:rPr>
          <w:rFonts w:ascii="Palatino Linotype" w:eastAsia="MS Mincho" w:hAnsi="Palatino Linotype" w:cs="Arial"/>
          <w:i/>
        </w:rPr>
        <w:t xml:space="preserve"> y </w:t>
      </w:r>
      <w:r w:rsidRPr="00E3743E">
        <w:rPr>
          <w:rFonts w:ascii="Palatino Linotype" w:eastAsia="MS Mincho" w:hAnsi="Palatino Linotype" w:cs="Arial"/>
          <w:b/>
          <w:i/>
          <w:u w:val="single"/>
        </w:rPr>
        <w:t>derroteros</w:t>
      </w:r>
      <w:r w:rsidRPr="00364FA2">
        <w:rPr>
          <w:rFonts w:ascii="Palatino Linotype" w:eastAsia="MS Mincho" w:hAnsi="Palatino Linotype" w:cs="Arial"/>
          <w:i/>
        </w:rPr>
        <w:t xml:space="preserve">, </w:t>
      </w:r>
      <w:r w:rsidRPr="00E3743E">
        <w:rPr>
          <w:rFonts w:ascii="Palatino Linotype" w:eastAsia="MS Mincho" w:hAnsi="Palatino Linotype" w:cs="Arial"/>
          <w:bCs/>
          <w:i/>
        </w:rPr>
        <w:t>modificaciones de alargamientos</w:t>
      </w:r>
      <w:r w:rsidRPr="00364FA2">
        <w:rPr>
          <w:rFonts w:ascii="Palatino Linotype" w:eastAsia="MS Mincho" w:hAnsi="Palatino Linotype" w:cs="Arial"/>
          <w:i/>
        </w:rPr>
        <w:t xml:space="preserve"> y enlaces de los mismos, así como con las autorizaciones de </w:t>
      </w:r>
      <w:proofErr w:type="spellStart"/>
      <w:r w:rsidRPr="00364FA2">
        <w:rPr>
          <w:rFonts w:ascii="Palatino Linotype" w:eastAsia="MS Mincho" w:hAnsi="Palatino Linotype" w:cs="Arial"/>
          <w:i/>
        </w:rPr>
        <w:t>emplacamiento</w:t>
      </w:r>
      <w:proofErr w:type="spellEnd"/>
      <w:r w:rsidRPr="00364FA2">
        <w:rPr>
          <w:rFonts w:ascii="Palatino Linotype" w:eastAsia="MS Mincho" w:hAnsi="Palatino Linotype" w:cs="Arial"/>
          <w:i/>
        </w:rPr>
        <w:t>, previo acuerdo con la persona Titular de la Secretaría;</w:t>
      </w:r>
    </w:p>
    <w:p w:rsidR="00037F42" w:rsidRDefault="00037F42" w:rsidP="00D8729F">
      <w:pPr>
        <w:spacing w:after="0" w:line="240" w:lineRule="auto"/>
        <w:ind w:left="567" w:right="567"/>
        <w:jc w:val="both"/>
        <w:rPr>
          <w:rFonts w:ascii="Palatino Linotype" w:eastAsia="MS Mincho" w:hAnsi="Palatino Linotype" w:cs="Arial"/>
          <w:i/>
          <w:lang w:val="es-ES"/>
        </w:rPr>
      </w:pPr>
      <w:r w:rsidRPr="00364FA2">
        <w:rPr>
          <w:rFonts w:ascii="Palatino Linotype" w:eastAsia="MS Mincho" w:hAnsi="Palatino Linotype" w:cs="Arial"/>
          <w:i/>
          <w:lang w:val="es-ES"/>
        </w:rPr>
        <w:t>…</w:t>
      </w:r>
    </w:p>
    <w:p w:rsidR="00037F42" w:rsidRPr="00364FA2" w:rsidRDefault="00037F42" w:rsidP="00D8729F">
      <w:pPr>
        <w:spacing w:after="0" w:line="240" w:lineRule="auto"/>
        <w:ind w:left="567" w:right="567"/>
        <w:jc w:val="both"/>
        <w:rPr>
          <w:rFonts w:ascii="Palatino Linotype" w:eastAsia="MS Mincho" w:hAnsi="Palatino Linotype" w:cs="Arial"/>
          <w:i/>
          <w:lang w:val="es-ES"/>
        </w:rPr>
      </w:pP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t>Artículo 11.</w:t>
      </w:r>
      <w:r w:rsidRPr="00364FA2">
        <w:rPr>
          <w:rFonts w:ascii="Palatino Linotype" w:eastAsia="MS Mincho" w:hAnsi="Palatino Linotype" w:cs="Arial"/>
          <w:i/>
        </w:rPr>
        <w:t xml:space="preserve"> La Subsecretaría tendrá bajo su adscripción las siguientes unidades administrativas: </w:t>
      </w: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t>I</w:t>
      </w:r>
      <w:r w:rsidRPr="00364FA2">
        <w:rPr>
          <w:rFonts w:ascii="Palatino Linotype" w:eastAsia="MS Mincho" w:hAnsi="Palatino Linotype" w:cs="Arial"/>
          <w:i/>
        </w:rPr>
        <w:t xml:space="preserve">. Dirección General de Movilidad Zona I; </w:t>
      </w: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t>II</w:t>
      </w:r>
      <w:r w:rsidRPr="00364FA2">
        <w:rPr>
          <w:rFonts w:ascii="Palatino Linotype" w:eastAsia="MS Mincho" w:hAnsi="Palatino Linotype" w:cs="Arial"/>
          <w:i/>
        </w:rPr>
        <w:t xml:space="preserve">. Dirección General de Movilidad Zona II; </w:t>
      </w: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t>III</w:t>
      </w:r>
      <w:r w:rsidRPr="00364FA2">
        <w:rPr>
          <w:rFonts w:ascii="Palatino Linotype" w:eastAsia="MS Mincho" w:hAnsi="Palatino Linotype" w:cs="Arial"/>
          <w:i/>
        </w:rPr>
        <w:t xml:space="preserve">. </w:t>
      </w:r>
      <w:r w:rsidRPr="00287C20">
        <w:rPr>
          <w:rFonts w:ascii="Palatino Linotype" w:eastAsia="MS Mincho" w:hAnsi="Palatino Linotype" w:cs="Arial"/>
          <w:i/>
        </w:rPr>
        <w:t>Dirección General de Movilidad Zona III</w:t>
      </w:r>
      <w:r w:rsidRPr="00364FA2">
        <w:rPr>
          <w:rFonts w:ascii="Palatino Linotype" w:eastAsia="MS Mincho" w:hAnsi="Palatino Linotype" w:cs="Arial"/>
          <w:i/>
        </w:rPr>
        <w:t xml:space="preserve">; </w:t>
      </w: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t>IV</w:t>
      </w:r>
      <w:r w:rsidRPr="00364FA2">
        <w:rPr>
          <w:rFonts w:ascii="Palatino Linotype" w:eastAsia="MS Mincho" w:hAnsi="Palatino Linotype" w:cs="Arial"/>
          <w:i/>
        </w:rPr>
        <w:t xml:space="preserve">. Dirección General de Movilidad Zona IV, y </w:t>
      </w:r>
    </w:p>
    <w:p w:rsidR="00037F42" w:rsidRPr="00364FA2" w:rsidRDefault="00037F42" w:rsidP="00D8729F">
      <w:pPr>
        <w:spacing w:after="0" w:line="240" w:lineRule="auto"/>
        <w:ind w:left="567" w:right="567"/>
        <w:jc w:val="both"/>
        <w:rPr>
          <w:rFonts w:ascii="Palatino Linotype" w:eastAsia="MS Mincho" w:hAnsi="Palatino Linotype" w:cs="Arial"/>
          <w:i/>
          <w:lang w:val="es-ES"/>
        </w:rPr>
      </w:pPr>
      <w:r w:rsidRPr="00364FA2">
        <w:rPr>
          <w:rFonts w:ascii="Palatino Linotype" w:eastAsia="MS Mincho" w:hAnsi="Palatino Linotype" w:cs="Arial"/>
          <w:b/>
          <w:i/>
        </w:rPr>
        <w:t>V</w:t>
      </w:r>
      <w:r w:rsidRPr="00364FA2">
        <w:rPr>
          <w:rFonts w:ascii="Palatino Linotype" w:eastAsia="MS Mincho" w:hAnsi="Palatino Linotype" w:cs="Arial"/>
          <w:i/>
        </w:rPr>
        <w:t>. Dirección del Registro Estatal de Transporte Público.</w:t>
      </w:r>
    </w:p>
    <w:p w:rsidR="00037F42" w:rsidRPr="00364FA2" w:rsidRDefault="00037F42" w:rsidP="00D8729F">
      <w:pPr>
        <w:spacing w:after="0" w:line="240" w:lineRule="auto"/>
        <w:ind w:left="567" w:right="567"/>
        <w:jc w:val="both"/>
        <w:rPr>
          <w:rFonts w:ascii="Palatino Linotype" w:eastAsia="MS Mincho" w:hAnsi="Palatino Linotype" w:cs="Arial"/>
          <w:i/>
          <w:lang w:val="es-ES"/>
        </w:rPr>
      </w:pPr>
    </w:p>
    <w:p w:rsidR="00037F42" w:rsidRPr="00364FA2" w:rsidRDefault="00037F42" w:rsidP="00D8729F">
      <w:pPr>
        <w:spacing w:after="0" w:line="240" w:lineRule="auto"/>
        <w:ind w:left="567" w:right="567"/>
        <w:jc w:val="both"/>
        <w:rPr>
          <w:rFonts w:ascii="Palatino Linotype" w:eastAsia="MS Mincho" w:hAnsi="Palatino Linotype" w:cs="Arial"/>
          <w:i/>
        </w:rPr>
      </w:pPr>
      <w:r w:rsidRPr="00364FA2">
        <w:rPr>
          <w:rFonts w:ascii="Palatino Linotype" w:eastAsia="MS Mincho" w:hAnsi="Palatino Linotype" w:cs="Arial"/>
          <w:b/>
          <w:i/>
        </w:rPr>
        <w:lastRenderedPageBreak/>
        <w:t>Artículo 12.</w:t>
      </w:r>
      <w:r w:rsidRPr="00364FA2">
        <w:rPr>
          <w:rFonts w:ascii="Palatino Linotype" w:eastAsia="MS Mincho" w:hAnsi="Palatino Linotype" w:cs="Arial"/>
          <w:i/>
        </w:rPr>
        <w:t xml:space="preserve"> Corresponden a las Direcciones Generales de Movilidad Zona I, II, III y IV, en su respectiva circunscripción territorial, las atribuciones siguientes:</w:t>
      </w:r>
    </w:p>
    <w:p w:rsidR="00037F42" w:rsidRPr="0072231F" w:rsidRDefault="00037F42" w:rsidP="00D8729F">
      <w:pPr>
        <w:spacing w:after="0" w:line="240" w:lineRule="auto"/>
        <w:ind w:left="567" w:right="567"/>
        <w:jc w:val="both"/>
        <w:rPr>
          <w:rFonts w:ascii="Palatino Linotype" w:eastAsia="MS Mincho" w:hAnsi="Palatino Linotype" w:cs="Arial"/>
          <w:i/>
        </w:rPr>
      </w:pPr>
      <w:r w:rsidRPr="0072231F">
        <w:rPr>
          <w:rFonts w:ascii="Palatino Linotype" w:eastAsia="MS Mincho" w:hAnsi="Palatino Linotype" w:cs="Arial"/>
          <w:i/>
        </w:rPr>
        <w:t>…</w:t>
      </w:r>
    </w:p>
    <w:p w:rsidR="00037F42" w:rsidRPr="0072231F" w:rsidRDefault="00037F42" w:rsidP="00D8729F">
      <w:pPr>
        <w:spacing w:after="0" w:line="240" w:lineRule="auto"/>
        <w:ind w:left="567" w:right="567"/>
        <w:jc w:val="both"/>
        <w:rPr>
          <w:rFonts w:ascii="Palatino Linotype" w:hAnsi="Palatino Linotype"/>
          <w:i/>
        </w:rPr>
      </w:pPr>
      <w:r w:rsidRPr="0072231F">
        <w:rPr>
          <w:rFonts w:ascii="Palatino Linotype" w:hAnsi="Palatino Linotype"/>
          <w:i/>
        </w:rPr>
        <w:t xml:space="preserve">V. Coordinar la atención a las solicitudes y </w:t>
      </w:r>
      <w:r w:rsidRPr="0072231F">
        <w:rPr>
          <w:rFonts w:ascii="Palatino Linotype" w:hAnsi="Palatino Linotype"/>
          <w:b/>
          <w:bCs/>
          <w:i/>
        </w:rPr>
        <w:t xml:space="preserve">dar seguimiento a la expedición de </w:t>
      </w:r>
      <w:r w:rsidRPr="00037F42">
        <w:rPr>
          <w:rFonts w:ascii="Palatino Linotype" w:hAnsi="Palatino Linotype"/>
          <w:bCs/>
          <w:i/>
        </w:rPr>
        <w:t>concesiones, permisos, autorizaciones de para los alargamientos</w:t>
      </w:r>
      <w:r w:rsidRPr="0072231F">
        <w:rPr>
          <w:rFonts w:ascii="Palatino Linotype" w:hAnsi="Palatino Linotype"/>
          <w:b/>
          <w:bCs/>
          <w:i/>
        </w:rPr>
        <w:t>, derroteros</w:t>
      </w:r>
      <w:r w:rsidRPr="0072231F">
        <w:rPr>
          <w:rFonts w:ascii="Palatino Linotype" w:hAnsi="Palatino Linotype"/>
          <w:i/>
        </w:rPr>
        <w:t xml:space="preserve">, enlace, enrolamiento, </w:t>
      </w:r>
      <w:r w:rsidRPr="00037F42">
        <w:rPr>
          <w:rFonts w:ascii="Palatino Linotype" w:hAnsi="Palatino Linotype"/>
          <w:bCs/>
          <w:i/>
        </w:rPr>
        <w:t>bases</w:t>
      </w:r>
      <w:r w:rsidRPr="0072231F">
        <w:rPr>
          <w:rFonts w:ascii="Palatino Linotype" w:hAnsi="Palatino Linotype"/>
          <w:i/>
        </w:rPr>
        <w:t xml:space="preserve">, paraderos, frecuencia, </w:t>
      </w:r>
      <w:r w:rsidRPr="00037F42">
        <w:rPr>
          <w:rFonts w:ascii="Palatino Linotype" w:hAnsi="Palatino Linotype"/>
          <w:b/>
          <w:i/>
        </w:rPr>
        <w:t>rutas</w:t>
      </w:r>
      <w:r w:rsidRPr="0072231F">
        <w:rPr>
          <w:rFonts w:ascii="Palatino Linotype" w:hAnsi="Palatino Linotype"/>
          <w:i/>
        </w:rPr>
        <w:t xml:space="preserve"> y horarios para la operación de los servicios de transporte en la Entidad, de acuerdo con los estudios técnicos y tomando en cuenta la necesidad pública existente;</w:t>
      </w:r>
    </w:p>
    <w:p w:rsidR="00037F42" w:rsidRPr="00364FA2" w:rsidRDefault="00037F42" w:rsidP="00D8729F">
      <w:pPr>
        <w:spacing w:after="0" w:line="240" w:lineRule="auto"/>
        <w:ind w:left="567" w:right="567"/>
        <w:jc w:val="both"/>
        <w:rPr>
          <w:rFonts w:ascii="Palatino Linotype" w:eastAsia="MS Mincho" w:hAnsi="Palatino Linotype" w:cs="Arial"/>
          <w:i/>
          <w:lang w:val="es-ES"/>
        </w:rPr>
      </w:pPr>
    </w:p>
    <w:p w:rsidR="00037F42" w:rsidRPr="00364FA2" w:rsidRDefault="00037F42" w:rsidP="00D8729F">
      <w:pPr>
        <w:spacing w:after="0" w:line="240" w:lineRule="auto"/>
        <w:ind w:left="567" w:right="567"/>
        <w:jc w:val="both"/>
        <w:rPr>
          <w:rFonts w:ascii="Palatino Linotype" w:eastAsia="MS Mincho" w:hAnsi="Palatino Linotype" w:cs="Arial"/>
          <w:i/>
          <w:lang w:val="es-ES"/>
        </w:rPr>
      </w:pPr>
    </w:p>
    <w:p w:rsidR="00037F42" w:rsidRPr="00364FA2" w:rsidRDefault="00037F42" w:rsidP="00D8729F">
      <w:pPr>
        <w:spacing w:after="0" w:line="240" w:lineRule="auto"/>
        <w:ind w:left="567" w:right="567"/>
        <w:jc w:val="both"/>
        <w:rPr>
          <w:rFonts w:ascii="Palatino Linotype" w:eastAsia="MS Mincho" w:hAnsi="Palatino Linotype" w:cs="Arial"/>
          <w:i/>
          <w:lang w:val="es-ES"/>
        </w:rPr>
      </w:pPr>
      <w:r w:rsidRPr="00364FA2">
        <w:rPr>
          <w:rFonts w:ascii="Palatino Linotype" w:eastAsia="MS Mincho" w:hAnsi="Palatino Linotype" w:cs="Arial"/>
          <w:b/>
          <w:i/>
        </w:rPr>
        <w:t xml:space="preserve">Artículo 13. </w:t>
      </w:r>
      <w:r w:rsidRPr="00364FA2">
        <w:rPr>
          <w:rFonts w:ascii="Palatino Linotype" w:eastAsia="MS Mincho" w:hAnsi="Palatino Linotype" w:cs="Arial"/>
          <w:i/>
        </w:rPr>
        <w:t xml:space="preserve">Las </w:t>
      </w:r>
      <w:r w:rsidRPr="00967635">
        <w:rPr>
          <w:rFonts w:ascii="Palatino Linotype" w:eastAsia="MS Mincho" w:hAnsi="Palatino Linotype" w:cs="Arial"/>
          <w:b/>
          <w:i/>
        </w:rPr>
        <w:t>Direcciones Generales de Movilidad</w:t>
      </w:r>
      <w:r w:rsidRPr="00364FA2">
        <w:rPr>
          <w:rFonts w:ascii="Palatino Linotype" w:eastAsia="MS Mincho" w:hAnsi="Palatino Linotype" w:cs="Arial"/>
          <w:i/>
        </w:rPr>
        <w:t xml:space="preserve"> tendrán bajo su adscripción Delegaciones Regionales, con atribuciones en los municipios siguientes:</w:t>
      </w:r>
    </w:p>
    <w:p w:rsidR="00037F42" w:rsidRDefault="00037F42" w:rsidP="00D8729F">
      <w:pPr>
        <w:spacing w:after="0" w:line="240" w:lineRule="auto"/>
        <w:ind w:left="567" w:right="567"/>
        <w:jc w:val="both"/>
        <w:rPr>
          <w:rFonts w:ascii="Palatino Linotype" w:eastAsia="MS Mincho" w:hAnsi="Palatino Linotype" w:cs="Arial"/>
          <w:i/>
          <w:lang w:val="es-ES"/>
        </w:rPr>
      </w:pPr>
    </w:p>
    <w:p w:rsidR="00037F42" w:rsidRPr="008C77AC" w:rsidRDefault="00037F42" w:rsidP="00D8729F">
      <w:pPr>
        <w:spacing w:after="0" w:line="240" w:lineRule="auto"/>
        <w:ind w:left="567" w:right="567"/>
        <w:jc w:val="both"/>
        <w:rPr>
          <w:rFonts w:ascii="Palatino Linotype" w:hAnsi="Palatino Linotype"/>
          <w:i/>
          <w:iCs/>
        </w:rPr>
      </w:pPr>
      <w:r>
        <w:t xml:space="preserve">I. </w:t>
      </w:r>
      <w:r w:rsidRPr="00CE3709">
        <w:rPr>
          <w:rFonts w:ascii="Palatino Linotype" w:hAnsi="Palatino Linotype"/>
          <w:b/>
          <w:bCs/>
          <w:i/>
          <w:iCs/>
        </w:rPr>
        <w:t>Dirección General de Movilidad Zona I:</w:t>
      </w:r>
      <w:r w:rsidRPr="008C77AC">
        <w:rPr>
          <w:rFonts w:ascii="Palatino Linotype" w:hAnsi="Palatino Linotype"/>
          <w:i/>
          <w:iCs/>
        </w:rPr>
        <w:t xml:space="preserve"> </w:t>
      </w:r>
    </w:p>
    <w:p w:rsidR="00037F42" w:rsidRPr="008C77AC" w:rsidRDefault="00E3743E" w:rsidP="00D8729F">
      <w:pPr>
        <w:spacing w:after="0" w:line="240" w:lineRule="auto"/>
        <w:ind w:left="567" w:right="567"/>
        <w:jc w:val="both"/>
        <w:rPr>
          <w:rFonts w:ascii="Palatino Linotype" w:eastAsia="MS Mincho" w:hAnsi="Palatino Linotype" w:cs="Arial"/>
          <w:i/>
          <w:iCs/>
          <w:lang w:val="es-ES"/>
        </w:rPr>
      </w:pPr>
      <w:r>
        <w:rPr>
          <w:rFonts w:ascii="Palatino Linotype" w:hAnsi="Palatino Linotype"/>
          <w:i/>
          <w:iCs/>
        </w:rPr>
        <w:t>(…)</w:t>
      </w:r>
    </w:p>
    <w:p w:rsidR="00037F42" w:rsidRPr="008C77AC" w:rsidRDefault="00037F42" w:rsidP="00D8729F">
      <w:pPr>
        <w:spacing w:after="0" w:line="240" w:lineRule="auto"/>
        <w:ind w:left="567" w:right="567"/>
        <w:jc w:val="both"/>
        <w:rPr>
          <w:rFonts w:ascii="Palatino Linotype" w:hAnsi="Palatino Linotype"/>
          <w:i/>
          <w:iCs/>
        </w:rPr>
      </w:pPr>
    </w:p>
    <w:p w:rsidR="00037F42" w:rsidRPr="00CE3709" w:rsidRDefault="00037F42" w:rsidP="00D8729F">
      <w:pPr>
        <w:spacing w:after="0" w:line="240" w:lineRule="auto"/>
        <w:ind w:left="567" w:right="567"/>
        <w:jc w:val="both"/>
        <w:rPr>
          <w:rFonts w:ascii="Palatino Linotype" w:hAnsi="Palatino Linotype"/>
          <w:b/>
          <w:bCs/>
          <w:i/>
          <w:iCs/>
        </w:rPr>
      </w:pPr>
      <w:r w:rsidRPr="00CE3709">
        <w:rPr>
          <w:rFonts w:ascii="Palatino Linotype" w:hAnsi="Palatino Linotype"/>
          <w:b/>
          <w:bCs/>
          <w:i/>
          <w:iCs/>
        </w:rPr>
        <w:t xml:space="preserve">II. Dirección General de Movilidad Zona II: </w:t>
      </w:r>
    </w:p>
    <w:p w:rsidR="00037F42" w:rsidRDefault="00037F42" w:rsidP="00D8729F">
      <w:pPr>
        <w:spacing w:after="0" w:line="240" w:lineRule="auto"/>
        <w:ind w:left="567" w:right="567"/>
        <w:jc w:val="both"/>
        <w:rPr>
          <w:rFonts w:ascii="Palatino Linotype" w:hAnsi="Palatino Linotype"/>
          <w:i/>
          <w:iCs/>
        </w:rPr>
      </w:pPr>
      <w:r w:rsidRPr="008C77AC">
        <w:rPr>
          <w:rFonts w:ascii="Palatino Linotype" w:hAnsi="Palatino Linotype"/>
          <w:i/>
          <w:iCs/>
        </w:rPr>
        <w:t xml:space="preserve">a. </w:t>
      </w:r>
      <w:r w:rsidRPr="00F46A8D">
        <w:rPr>
          <w:rFonts w:ascii="Palatino Linotype" w:hAnsi="Palatino Linotype"/>
          <w:b/>
          <w:bCs/>
          <w:i/>
          <w:iCs/>
        </w:rPr>
        <w:t>Delegación Regional Naucalpan</w:t>
      </w:r>
      <w:r w:rsidRPr="008C77AC">
        <w:rPr>
          <w:rFonts w:ascii="Palatino Linotype" w:hAnsi="Palatino Linotype"/>
          <w:i/>
          <w:iCs/>
        </w:rPr>
        <w:t xml:space="preserve">: Atizapán de Zaragoza, Huixquilucan, Isidro Fabela, </w:t>
      </w:r>
      <w:proofErr w:type="spellStart"/>
      <w:r w:rsidRPr="008C77AC">
        <w:rPr>
          <w:rFonts w:ascii="Palatino Linotype" w:hAnsi="Palatino Linotype"/>
          <w:i/>
          <w:iCs/>
        </w:rPr>
        <w:t>Jilotzingo</w:t>
      </w:r>
      <w:proofErr w:type="spellEnd"/>
      <w:r w:rsidRPr="008C77AC">
        <w:rPr>
          <w:rFonts w:ascii="Palatino Linotype" w:hAnsi="Palatino Linotype"/>
          <w:i/>
          <w:iCs/>
        </w:rPr>
        <w:t xml:space="preserve">, </w:t>
      </w:r>
      <w:r w:rsidRPr="005F6723">
        <w:rPr>
          <w:rFonts w:ascii="Palatino Linotype" w:hAnsi="Palatino Linotype"/>
          <w:b/>
          <w:i/>
          <w:iCs/>
        </w:rPr>
        <w:t>Naucalpan de Juárez</w:t>
      </w:r>
      <w:r w:rsidRPr="008C77AC">
        <w:rPr>
          <w:rFonts w:ascii="Palatino Linotype" w:hAnsi="Palatino Linotype"/>
          <w:i/>
          <w:iCs/>
        </w:rPr>
        <w:t>, Nicolás Romero y Tlalnepantla de Baz;</w:t>
      </w:r>
    </w:p>
    <w:p w:rsidR="00037F42" w:rsidRDefault="00037F42" w:rsidP="00D8729F">
      <w:pPr>
        <w:spacing w:after="0" w:line="240" w:lineRule="auto"/>
        <w:ind w:left="567" w:right="567"/>
        <w:jc w:val="both"/>
        <w:rPr>
          <w:rFonts w:ascii="Palatino Linotype" w:hAnsi="Palatino Linotype"/>
          <w:i/>
          <w:iCs/>
        </w:rPr>
      </w:pPr>
      <w:r w:rsidRPr="008C77AC">
        <w:rPr>
          <w:rFonts w:ascii="Palatino Linotype" w:hAnsi="Palatino Linotype"/>
          <w:i/>
          <w:iCs/>
        </w:rPr>
        <w:t xml:space="preserve"> b. </w:t>
      </w:r>
      <w:r w:rsidRPr="00F46A8D">
        <w:rPr>
          <w:rFonts w:ascii="Palatino Linotype" w:hAnsi="Palatino Linotype"/>
          <w:b/>
          <w:bCs/>
          <w:i/>
          <w:iCs/>
        </w:rPr>
        <w:t>Delegación Regional Cuautitlán Izcalli</w:t>
      </w:r>
      <w:r w:rsidRPr="008C77AC">
        <w:rPr>
          <w:rFonts w:ascii="Palatino Linotype" w:hAnsi="Palatino Linotype"/>
          <w:i/>
          <w:iCs/>
        </w:rPr>
        <w:t xml:space="preserve">: Coyotepec, </w:t>
      </w:r>
      <w:r w:rsidRPr="005F6723">
        <w:rPr>
          <w:rFonts w:ascii="Palatino Linotype" w:hAnsi="Palatino Linotype"/>
          <w:b/>
          <w:i/>
          <w:iCs/>
        </w:rPr>
        <w:t>Coacalco de Berriozábal</w:t>
      </w:r>
      <w:r w:rsidRPr="008C77AC">
        <w:rPr>
          <w:rFonts w:ascii="Palatino Linotype" w:hAnsi="Palatino Linotype"/>
          <w:i/>
          <w:iCs/>
        </w:rPr>
        <w:t xml:space="preserve">, </w:t>
      </w:r>
      <w:r w:rsidRPr="005F6723">
        <w:rPr>
          <w:rFonts w:ascii="Palatino Linotype" w:hAnsi="Palatino Linotype"/>
          <w:b/>
          <w:i/>
          <w:iCs/>
        </w:rPr>
        <w:t>Cuautitlán</w:t>
      </w:r>
      <w:r w:rsidRPr="008C77AC">
        <w:rPr>
          <w:rFonts w:ascii="Palatino Linotype" w:hAnsi="Palatino Linotype"/>
          <w:i/>
          <w:iCs/>
        </w:rPr>
        <w:t xml:space="preserve">, </w:t>
      </w:r>
      <w:r w:rsidRPr="005F6723">
        <w:rPr>
          <w:rFonts w:ascii="Palatino Linotype" w:hAnsi="Palatino Linotype"/>
          <w:b/>
          <w:i/>
          <w:iCs/>
        </w:rPr>
        <w:t>Cuautitlán Izcalli</w:t>
      </w:r>
      <w:r w:rsidRPr="008C77AC">
        <w:rPr>
          <w:rFonts w:ascii="Palatino Linotype" w:hAnsi="Palatino Linotype"/>
          <w:i/>
          <w:iCs/>
        </w:rPr>
        <w:t xml:space="preserve">, </w:t>
      </w:r>
      <w:r w:rsidRPr="005F6723">
        <w:rPr>
          <w:rFonts w:ascii="Palatino Linotype" w:hAnsi="Palatino Linotype"/>
          <w:b/>
          <w:i/>
          <w:iCs/>
        </w:rPr>
        <w:t>Huehuetoca</w:t>
      </w:r>
      <w:r w:rsidRPr="008C77AC">
        <w:rPr>
          <w:rFonts w:ascii="Palatino Linotype" w:hAnsi="Palatino Linotype"/>
          <w:i/>
          <w:iCs/>
        </w:rPr>
        <w:t xml:space="preserve">, </w:t>
      </w:r>
      <w:r w:rsidRPr="005F6723">
        <w:rPr>
          <w:rFonts w:ascii="Palatino Linotype" w:hAnsi="Palatino Linotype"/>
          <w:b/>
          <w:i/>
          <w:iCs/>
        </w:rPr>
        <w:t>Melchor Ocampo</w:t>
      </w:r>
      <w:r w:rsidRPr="008C77AC">
        <w:rPr>
          <w:rFonts w:ascii="Palatino Linotype" w:hAnsi="Palatino Linotype"/>
          <w:i/>
          <w:iCs/>
        </w:rPr>
        <w:t xml:space="preserve">, </w:t>
      </w:r>
      <w:r w:rsidRPr="005F6723">
        <w:rPr>
          <w:rFonts w:ascii="Palatino Linotype" w:hAnsi="Palatino Linotype"/>
          <w:b/>
          <w:i/>
          <w:iCs/>
        </w:rPr>
        <w:t>Teoloyucan</w:t>
      </w:r>
      <w:r w:rsidRPr="008C77AC">
        <w:rPr>
          <w:rFonts w:ascii="Palatino Linotype" w:hAnsi="Palatino Linotype"/>
          <w:i/>
          <w:iCs/>
        </w:rPr>
        <w:t xml:space="preserve">, </w:t>
      </w:r>
      <w:r w:rsidRPr="005F6723">
        <w:rPr>
          <w:rFonts w:ascii="Palatino Linotype" w:hAnsi="Palatino Linotype"/>
          <w:b/>
          <w:i/>
          <w:iCs/>
        </w:rPr>
        <w:t>Tepotzotlán,</w:t>
      </w:r>
      <w:r w:rsidRPr="008C77AC">
        <w:rPr>
          <w:rFonts w:ascii="Palatino Linotype" w:hAnsi="Palatino Linotype"/>
          <w:i/>
          <w:iCs/>
        </w:rPr>
        <w:t xml:space="preserve"> </w:t>
      </w:r>
      <w:r w:rsidRPr="005F6723">
        <w:rPr>
          <w:rFonts w:ascii="Palatino Linotype" w:hAnsi="Palatino Linotype"/>
          <w:b/>
          <w:i/>
          <w:iCs/>
        </w:rPr>
        <w:t>Tultepec</w:t>
      </w:r>
      <w:r w:rsidRPr="008C77AC">
        <w:rPr>
          <w:rFonts w:ascii="Palatino Linotype" w:hAnsi="Palatino Linotype"/>
          <w:i/>
          <w:iCs/>
        </w:rPr>
        <w:t xml:space="preserve">, </w:t>
      </w:r>
      <w:r w:rsidRPr="005F6723">
        <w:rPr>
          <w:rFonts w:ascii="Palatino Linotype" w:hAnsi="Palatino Linotype"/>
          <w:b/>
          <w:i/>
          <w:iCs/>
        </w:rPr>
        <w:t>Tultitlán</w:t>
      </w:r>
      <w:r w:rsidRPr="008C77AC">
        <w:rPr>
          <w:rFonts w:ascii="Palatino Linotype" w:hAnsi="Palatino Linotype"/>
          <w:i/>
          <w:iCs/>
        </w:rPr>
        <w:t xml:space="preserve"> y </w:t>
      </w:r>
      <w:r w:rsidRPr="005F6723">
        <w:rPr>
          <w:rFonts w:ascii="Palatino Linotype" w:hAnsi="Palatino Linotype"/>
          <w:b/>
          <w:i/>
          <w:iCs/>
        </w:rPr>
        <w:t>Villa del Carbón</w:t>
      </w:r>
      <w:r w:rsidRPr="008C77AC">
        <w:rPr>
          <w:rFonts w:ascii="Palatino Linotype" w:hAnsi="Palatino Linotype"/>
          <w:i/>
          <w:iCs/>
        </w:rPr>
        <w:t xml:space="preserve">; </w:t>
      </w:r>
    </w:p>
    <w:p w:rsidR="00037F42" w:rsidRPr="008C77AC" w:rsidRDefault="00037F42" w:rsidP="00D8729F">
      <w:pPr>
        <w:spacing w:after="0" w:line="240" w:lineRule="auto"/>
        <w:ind w:left="567" w:right="567"/>
        <w:jc w:val="both"/>
        <w:rPr>
          <w:rFonts w:ascii="Palatino Linotype" w:hAnsi="Palatino Linotype"/>
          <w:i/>
          <w:iCs/>
        </w:rPr>
      </w:pPr>
      <w:r w:rsidRPr="008C77AC">
        <w:rPr>
          <w:rFonts w:ascii="Palatino Linotype" w:hAnsi="Palatino Linotype"/>
          <w:i/>
          <w:iCs/>
        </w:rPr>
        <w:t xml:space="preserve">c. </w:t>
      </w:r>
      <w:r w:rsidRPr="00F46A8D">
        <w:rPr>
          <w:rFonts w:ascii="Palatino Linotype" w:hAnsi="Palatino Linotype"/>
          <w:b/>
          <w:bCs/>
          <w:i/>
          <w:iCs/>
        </w:rPr>
        <w:t>Delegación Regional Zumpango</w:t>
      </w:r>
      <w:r w:rsidRPr="008C77AC">
        <w:rPr>
          <w:rFonts w:ascii="Palatino Linotype" w:hAnsi="Palatino Linotype"/>
          <w:i/>
          <w:iCs/>
        </w:rPr>
        <w:t xml:space="preserve">: </w:t>
      </w:r>
      <w:proofErr w:type="spellStart"/>
      <w:r w:rsidRPr="008C77AC">
        <w:rPr>
          <w:rFonts w:ascii="Palatino Linotype" w:hAnsi="Palatino Linotype"/>
          <w:i/>
          <w:iCs/>
        </w:rPr>
        <w:t>Apaxco</w:t>
      </w:r>
      <w:proofErr w:type="spellEnd"/>
      <w:r w:rsidRPr="008C77AC">
        <w:rPr>
          <w:rFonts w:ascii="Palatino Linotype" w:hAnsi="Palatino Linotype"/>
          <w:i/>
          <w:iCs/>
        </w:rPr>
        <w:t xml:space="preserve">, </w:t>
      </w:r>
      <w:proofErr w:type="spellStart"/>
      <w:r w:rsidRPr="008C77AC">
        <w:rPr>
          <w:rFonts w:ascii="Palatino Linotype" w:hAnsi="Palatino Linotype"/>
          <w:i/>
          <w:iCs/>
        </w:rPr>
        <w:t>Hueypoxtla</w:t>
      </w:r>
      <w:proofErr w:type="spellEnd"/>
      <w:r w:rsidRPr="008C77AC">
        <w:rPr>
          <w:rFonts w:ascii="Palatino Linotype" w:hAnsi="Palatino Linotype"/>
          <w:i/>
          <w:iCs/>
        </w:rPr>
        <w:t xml:space="preserve">, </w:t>
      </w:r>
      <w:proofErr w:type="spellStart"/>
      <w:r w:rsidRPr="008C77AC">
        <w:rPr>
          <w:rFonts w:ascii="Palatino Linotype" w:hAnsi="Palatino Linotype"/>
          <w:i/>
          <w:iCs/>
        </w:rPr>
        <w:t>Jaltenco</w:t>
      </w:r>
      <w:proofErr w:type="spellEnd"/>
      <w:r w:rsidRPr="008C77AC">
        <w:rPr>
          <w:rFonts w:ascii="Palatino Linotype" w:hAnsi="Palatino Linotype"/>
          <w:i/>
          <w:iCs/>
        </w:rPr>
        <w:t xml:space="preserve">, </w:t>
      </w:r>
      <w:proofErr w:type="spellStart"/>
      <w:r w:rsidRPr="008C77AC">
        <w:rPr>
          <w:rFonts w:ascii="Palatino Linotype" w:hAnsi="Palatino Linotype"/>
          <w:i/>
          <w:iCs/>
        </w:rPr>
        <w:t>Nextlalpan</w:t>
      </w:r>
      <w:proofErr w:type="spellEnd"/>
      <w:r w:rsidRPr="008C77AC">
        <w:rPr>
          <w:rFonts w:ascii="Palatino Linotype" w:hAnsi="Palatino Linotype"/>
          <w:i/>
          <w:iCs/>
        </w:rPr>
        <w:t xml:space="preserve">, </w:t>
      </w:r>
      <w:proofErr w:type="spellStart"/>
      <w:r w:rsidRPr="008C77AC">
        <w:rPr>
          <w:rFonts w:ascii="Palatino Linotype" w:hAnsi="Palatino Linotype"/>
          <w:i/>
          <w:iCs/>
        </w:rPr>
        <w:t>Tequixquiac</w:t>
      </w:r>
      <w:proofErr w:type="spellEnd"/>
      <w:r w:rsidRPr="008C77AC">
        <w:rPr>
          <w:rFonts w:ascii="Palatino Linotype" w:hAnsi="Palatino Linotype"/>
          <w:i/>
          <w:iCs/>
        </w:rPr>
        <w:t>, Tonanitla y Zumpango;</w:t>
      </w:r>
    </w:p>
    <w:p w:rsidR="00037F42" w:rsidRPr="008C77AC" w:rsidRDefault="00037F42" w:rsidP="00D8729F">
      <w:pPr>
        <w:spacing w:after="0" w:line="240" w:lineRule="auto"/>
        <w:ind w:left="567" w:right="567"/>
        <w:jc w:val="both"/>
        <w:rPr>
          <w:rFonts w:ascii="Palatino Linotype" w:hAnsi="Palatino Linotype"/>
          <w:i/>
          <w:iCs/>
        </w:rPr>
      </w:pPr>
    </w:p>
    <w:p w:rsidR="00037F42" w:rsidRPr="00CE3709" w:rsidRDefault="00037F42" w:rsidP="00D8729F">
      <w:pPr>
        <w:spacing w:after="0" w:line="240" w:lineRule="auto"/>
        <w:ind w:left="567" w:right="567" w:firstLine="360"/>
        <w:jc w:val="both"/>
        <w:rPr>
          <w:rFonts w:ascii="Palatino Linotype" w:hAnsi="Palatino Linotype"/>
          <w:b/>
          <w:bCs/>
          <w:i/>
          <w:iCs/>
        </w:rPr>
      </w:pPr>
      <w:r w:rsidRPr="00CE3709">
        <w:rPr>
          <w:rFonts w:ascii="Palatino Linotype" w:hAnsi="Palatino Linotype"/>
          <w:b/>
          <w:bCs/>
          <w:i/>
          <w:iCs/>
        </w:rPr>
        <w:t>III. Dirección General de Movilidad Zona III:</w:t>
      </w:r>
    </w:p>
    <w:p w:rsidR="00037F42" w:rsidRPr="00E3743E" w:rsidRDefault="00E3743E" w:rsidP="00D8729F">
      <w:pPr>
        <w:spacing w:after="0"/>
        <w:ind w:left="708" w:right="567"/>
        <w:contextualSpacing/>
        <w:jc w:val="both"/>
        <w:rPr>
          <w:rFonts w:ascii="Palatino Linotype" w:hAnsi="Palatino Linotype"/>
          <w:i/>
          <w:iCs/>
        </w:rPr>
      </w:pPr>
      <w:r w:rsidRPr="00E3743E">
        <w:rPr>
          <w:rFonts w:ascii="Palatino Linotype" w:hAnsi="Palatino Linotype"/>
          <w:b/>
          <w:bCs/>
          <w:i/>
          <w:iCs/>
        </w:rPr>
        <w:t>(…)</w:t>
      </w:r>
    </w:p>
    <w:p w:rsidR="00037F42" w:rsidRDefault="00037F42" w:rsidP="00D8729F">
      <w:pPr>
        <w:pStyle w:val="Prrafodelista"/>
        <w:ind w:left="567" w:right="567"/>
        <w:jc w:val="both"/>
        <w:rPr>
          <w:rFonts w:ascii="Palatino Linotype" w:hAnsi="Palatino Linotype"/>
          <w:i/>
          <w:iCs/>
          <w:sz w:val="22"/>
          <w:szCs w:val="22"/>
        </w:rPr>
      </w:pPr>
    </w:p>
    <w:p w:rsidR="00037F42" w:rsidRDefault="00037F42" w:rsidP="00D8729F">
      <w:pPr>
        <w:spacing w:after="0" w:line="240" w:lineRule="auto"/>
        <w:ind w:left="567" w:right="567" w:firstLine="284"/>
        <w:jc w:val="both"/>
        <w:rPr>
          <w:rFonts w:ascii="Palatino Linotype" w:hAnsi="Palatino Linotype"/>
          <w:i/>
          <w:iCs/>
        </w:rPr>
      </w:pPr>
      <w:r w:rsidRPr="00CE3709">
        <w:rPr>
          <w:rFonts w:ascii="Palatino Linotype" w:hAnsi="Palatino Linotype"/>
          <w:i/>
          <w:iCs/>
        </w:rPr>
        <w:t xml:space="preserve"> </w:t>
      </w:r>
      <w:r w:rsidRPr="00CE3709">
        <w:rPr>
          <w:rFonts w:ascii="Palatino Linotype" w:hAnsi="Palatino Linotype"/>
          <w:b/>
          <w:bCs/>
          <w:i/>
          <w:iCs/>
        </w:rPr>
        <w:t>IV. Dirección General de Movilidad Zona IV</w:t>
      </w:r>
      <w:r w:rsidRPr="00CE3709">
        <w:rPr>
          <w:rFonts w:ascii="Palatino Linotype" w:hAnsi="Palatino Linotype"/>
          <w:i/>
          <w:iCs/>
        </w:rPr>
        <w:t xml:space="preserve">: </w:t>
      </w:r>
    </w:p>
    <w:p w:rsidR="00037F42" w:rsidRPr="00CE3709" w:rsidRDefault="00E3743E" w:rsidP="00D8729F">
      <w:pPr>
        <w:spacing w:after="0" w:line="240" w:lineRule="auto"/>
        <w:ind w:left="567" w:right="567"/>
        <w:jc w:val="both"/>
        <w:rPr>
          <w:rFonts w:ascii="Palatino Linotype" w:hAnsi="Palatino Linotype"/>
          <w:i/>
          <w:iCs/>
        </w:rPr>
      </w:pPr>
      <w:r>
        <w:rPr>
          <w:rFonts w:ascii="Palatino Linotype" w:hAnsi="Palatino Linotype"/>
          <w:i/>
          <w:iCs/>
        </w:rPr>
        <w:t>(…)</w:t>
      </w:r>
    </w:p>
    <w:p w:rsidR="00037F42" w:rsidRPr="00A36C55" w:rsidRDefault="00037F42" w:rsidP="00D8729F">
      <w:pPr>
        <w:spacing w:after="0" w:line="360" w:lineRule="auto"/>
        <w:jc w:val="both"/>
        <w:rPr>
          <w:rFonts w:ascii="Palatino Linotype" w:hAnsi="Palatino Linotype"/>
        </w:rPr>
      </w:pPr>
    </w:p>
    <w:p w:rsidR="00037F42" w:rsidRPr="00037F42" w:rsidRDefault="00037F42" w:rsidP="00D8729F">
      <w:pPr>
        <w:spacing w:after="0" w:line="360" w:lineRule="auto"/>
        <w:jc w:val="both"/>
        <w:rPr>
          <w:rFonts w:ascii="Palatino Linotype" w:hAnsi="Palatino Linotype"/>
          <w:iCs/>
          <w:sz w:val="24"/>
        </w:rPr>
      </w:pPr>
      <w:r w:rsidRPr="00037F42">
        <w:rPr>
          <w:rFonts w:ascii="Palatino Linotype" w:hAnsi="Palatino Linotype" w:cs="Arial"/>
          <w:sz w:val="24"/>
          <w:lang w:val="es-ES"/>
        </w:rPr>
        <w:t xml:space="preserve">Preceptos </w:t>
      </w:r>
      <w:r w:rsidR="00E3743E">
        <w:rPr>
          <w:rFonts w:ascii="Palatino Linotype" w:hAnsi="Palatino Linotype" w:cs="Arial"/>
          <w:sz w:val="24"/>
          <w:lang w:val="es-ES"/>
        </w:rPr>
        <w:t xml:space="preserve">normativos mediante </w:t>
      </w:r>
      <w:r w:rsidRPr="00037F42">
        <w:rPr>
          <w:rFonts w:ascii="Palatino Linotype" w:hAnsi="Palatino Linotype" w:cs="Arial"/>
          <w:sz w:val="24"/>
          <w:lang w:val="es-ES"/>
        </w:rPr>
        <w:t>los cuales podemos observar que, dentro de las di</w:t>
      </w:r>
      <w:r w:rsidR="00E3743E">
        <w:rPr>
          <w:rFonts w:ascii="Palatino Linotype" w:hAnsi="Palatino Linotype" w:cs="Arial"/>
          <w:sz w:val="24"/>
          <w:lang w:val="es-ES"/>
        </w:rPr>
        <w:t>versas</w:t>
      </w:r>
      <w:r w:rsidRPr="00037F42">
        <w:rPr>
          <w:rFonts w:ascii="Palatino Linotype" w:hAnsi="Palatino Linotype" w:cs="Arial"/>
          <w:sz w:val="24"/>
          <w:lang w:val="es-ES"/>
        </w:rPr>
        <w:t xml:space="preserve"> unidades administrativas que integran la estructura orgánica del </w:t>
      </w:r>
      <w:r w:rsidRPr="00E3743E">
        <w:rPr>
          <w:rFonts w:ascii="Palatino Linotype" w:hAnsi="Palatino Linotype" w:cs="Arial"/>
          <w:sz w:val="24"/>
          <w:lang w:val="es-ES"/>
        </w:rPr>
        <w:t>Sujeto Obligado,</w:t>
      </w:r>
      <w:r w:rsidRPr="00037F42">
        <w:rPr>
          <w:rFonts w:ascii="Palatino Linotype" w:hAnsi="Palatino Linotype" w:cs="Arial"/>
          <w:sz w:val="24"/>
          <w:lang w:val="es-ES"/>
        </w:rPr>
        <w:t xml:space="preserve"> se encuentra</w:t>
      </w:r>
      <w:r w:rsidR="00E3743E">
        <w:rPr>
          <w:rFonts w:ascii="Palatino Linotype" w:hAnsi="Palatino Linotype" w:cs="Arial"/>
          <w:sz w:val="24"/>
          <w:lang w:val="es-ES"/>
        </w:rPr>
        <w:t xml:space="preserve"> la</w:t>
      </w:r>
      <w:r w:rsidRPr="00037F42">
        <w:rPr>
          <w:rFonts w:ascii="Palatino Linotype" w:hAnsi="Palatino Linotype" w:cs="Arial"/>
          <w:sz w:val="24"/>
          <w:lang w:val="es-ES"/>
        </w:rPr>
        <w:t xml:space="preserve"> Direcci</w:t>
      </w:r>
      <w:r w:rsidR="00E3743E">
        <w:rPr>
          <w:rFonts w:ascii="Palatino Linotype" w:hAnsi="Palatino Linotype" w:cs="Arial"/>
          <w:sz w:val="24"/>
          <w:lang w:val="es-ES"/>
        </w:rPr>
        <w:t>ón</w:t>
      </w:r>
      <w:r w:rsidRPr="00037F42">
        <w:rPr>
          <w:rFonts w:ascii="Palatino Linotype" w:hAnsi="Palatino Linotype" w:cs="Arial"/>
          <w:sz w:val="24"/>
          <w:lang w:val="es-ES"/>
        </w:rPr>
        <w:t xml:space="preserve"> General</w:t>
      </w:r>
      <w:r w:rsidR="00E3743E">
        <w:rPr>
          <w:rFonts w:ascii="Palatino Linotype" w:hAnsi="Palatino Linotype" w:cs="Arial"/>
          <w:sz w:val="24"/>
          <w:lang w:val="es-ES"/>
        </w:rPr>
        <w:t xml:space="preserve"> de Movilidad Zona</w:t>
      </w:r>
      <w:r w:rsidRPr="00037F42">
        <w:rPr>
          <w:rFonts w:ascii="Palatino Linotype" w:hAnsi="Palatino Linotype" w:cs="Arial"/>
          <w:sz w:val="24"/>
          <w:lang w:val="es-ES"/>
        </w:rPr>
        <w:t xml:space="preserve"> II, la</w:t>
      </w:r>
      <w:r w:rsidR="00E3743E">
        <w:rPr>
          <w:rFonts w:ascii="Palatino Linotype" w:hAnsi="Palatino Linotype" w:cs="Arial"/>
          <w:sz w:val="24"/>
          <w:lang w:val="es-ES"/>
        </w:rPr>
        <w:t xml:space="preserve"> cual</w:t>
      </w:r>
      <w:r w:rsidRPr="00037F42">
        <w:rPr>
          <w:rFonts w:ascii="Palatino Linotype" w:hAnsi="Palatino Linotype" w:cs="Arial"/>
          <w:sz w:val="24"/>
          <w:lang w:val="es-ES"/>
        </w:rPr>
        <w:t xml:space="preserve"> cuenta con atribuciones en atender </w:t>
      </w:r>
      <w:r w:rsidR="00E3743E">
        <w:rPr>
          <w:rFonts w:ascii="Palatino Linotype" w:hAnsi="Palatino Linotype" w:cs="Arial"/>
          <w:sz w:val="24"/>
          <w:lang w:val="es-ES"/>
        </w:rPr>
        <w:t>lo relacionado a</w:t>
      </w:r>
      <w:r w:rsidRPr="00037F42">
        <w:rPr>
          <w:rFonts w:ascii="Palatino Linotype" w:hAnsi="Palatino Linotype" w:cs="Arial"/>
          <w:sz w:val="24"/>
          <w:lang w:val="es-ES"/>
        </w:rPr>
        <w:t xml:space="preserve"> </w:t>
      </w:r>
      <w:r w:rsidR="00E3743E">
        <w:rPr>
          <w:rFonts w:ascii="Palatino Linotype" w:hAnsi="Palatino Linotype"/>
          <w:iCs/>
          <w:sz w:val="24"/>
        </w:rPr>
        <w:t>la</w:t>
      </w:r>
      <w:r w:rsidRPr="00037F42">
        <w:rPr>
          <w:rFonts w:ascii="Palatino Linotype" w:hAnsi="Palatino Linotype"/>
          <w:iCs/>
          <w:sz w:val="24"/>
        </w:rPr>
        <w:t xml:space="preserve">s </w:t>
      </w:r>
      <w:r w:rsidR="00E3743E">
        <w:rPr>
          <w:rFonts w:ascii="Palatino Linotype" w:hAnsi="Palatino Linotype"/>
          <w:iCs/>
          <w:sz w:val="24"/>
        </w:rPr>
        <w:t xml:space="preserve">rutas y </w:t>
      </w:r>
      <w:r w:rsidRPr="00037F42">
        <w:rPr>
          <w:rFonts w:ascii="Palatino Linotype" w:hAnsi="Palatino Linotype"/>
          <w:iCs/>
          <w:sz w:val="24"/>
        </w:rPr>
        <w:t xml:space="preserve">derroteros. </w:t>
      </w:r>
    </w:p>
    <w:p w:rsidR="006D1548" w:rsidRDefault="006D1548" w:rsidP="00D8729F">
      <w:pPr>
        <w:spacing w:after="0" w:line="360" w:lineRule="auto"/>
        <w:jc w:val="both"/>
        <w:rPr>
          <w:rFonts w:ascii="Palatino Linotype" w:hAnsi="Palatino Linotype"/>
          <w:sz w:val="24"/>
          <w:szCs w:val="24"/>
        </w:rPr>
      </w:pPr>
    </w:p>
    <w:p w:rsidR="00D8729F" w:rsidRPr="00D8729F" w:rsidRDefault="00D8729F" w:rsidP="00D8729F">
      <w:pPr>
        <w:spacing w:after="0" w:line="360" w:lineRule="auto"/>
        <w:jc w:val="both"/>
        <w:rPr>
          <w:rFonts w:ascii="Palatino Linotype" w:hAnsi="Palatino Linotype"/>
          <w:sz w:val="24"/>
        </w:rPr>
      </w:pPr>
      <w:r>
        <w:rPr>
          <w:rFonts w:ascii="Palatino Linotype" w:hAnsi="Palatino Linotype"/>
          <w:sz w:val="24"/>
        </w:rPr>
        <w:lastRenderedPageBreak/>
        <w:t>Correlativo a</w:t>
      </w:r>
      <w:r w:rsidRPr="00D8729F">
        <w:rPr>
          <w:rFonts w:ascii="Palatino Linotype" w:hAnsi="Palatino Linotype"/>
          <w:sz w:val="24"/>
        </w:rPr>
        <w:t xml:space="preserve"> lo anterior, conviene señalar que el </w:t>
      </w:r>
      <w:r w:rsidRPr="00D8729F">
        <w:rPr>
          <w:rFonts w:ascii="Palatino Linotype" w:hAnsi="Palatino Linotype"/>
          <w:b/>
          <w:sz w:val="24"/>
        </w:rPr>
        <w:t>Código Administrativo del Estado de México</w:t>
      </w:r>
      <w:r w:rsidRPr="00D8729F">
        <w:rPr>
          <w:rFonts w:ascii="Palatino Linotype" w:hAnsi="Palatino Linotype"/>
          <w:sz w:val="24"/>
        </w:rPr>
        <w:t xml:space="preserve"> en su </w:t>
      </w:r>
      <w:r w:rsidRPr="00D8729F">
        <w:rPr>
          <w:rFonts w:ascii="Palatino Linotype" w:hAnsi="Palatino Linotype"/>
          <w:b/>
          <w:sz w:val="24"/>
        </w:rPr>
        <w:t>artículo 7.16</w:t>
      </w:r>
      <w:r w:rsidRPr="00D8729F">
        <w:rPr>
          <w:rFonts w:ascii="Palatino Linotype" w:hAnsi="Palatino Linotype"/>
          <w:sz w:val="24"/>
        </w:rPr>
        <w:t xml:space="preserve"> establece que el transporte de pasajeros colectivo, de alta capacidad o masivo, individual, mixto; entre otros, constituyen un servicio público cuya prestación corresponde al Gobierno del Estado, quien puede prestarlo directamente o a través de concesiones, que se otorguen en términos del presente Libro y del Reglamento de la materia; en ese sentido el </w:t>
      </w:r>
      <w:r w:rsidRPr="00D8729F">
        <w:rPr>
          <w:rFonts w:ascii="Palatino Linotype" w:hAnsi="Palatino Linotype"/>
          <w:b/>
          <w:sz w:val="24"/>
        </w:rPr>
        <w:t>Reglamento Interior de la Secretaría de Movilidad</w:t>
      </w:r>
      <w:r w:rsidRPr="00D8729F">
        <w:rPr>
          <w:rFonts w:ascii="Palatino Linotype" w:hAnsi="Palatino Linotype"/>
          <w:sz w:val="24"/>
        </w:rPr>
        <w:t xml:space="preserve"> en el </w:t>
      </w:r>
      <w:r w:rsidRPr="00D8729F">
        <w:rPr>
          <w:rFonts w:ascii="Palatino Linotype" w:hAnsi="Palatino Linotype"/>
          <w:b/>
          <w:sz w:val="24"/>
        </w:rPr>
        <w:t>artículo 10</w:t>
      </w:r>
      <w:r w:rsidRPr="00D8729F">
        <w:rPr>
          <w:rFonts w:ascii="Palatino Linotype" w:hAnsi="Palatino Linotype"/>
          <w:sz w:val="24"/>
        </w:rPr>
        <w:t xml:space="preserve"> dentro de las atribuciones que le corresponden a la Subsecretaría esta la </w:t>
      </w:r>
      <w:r w:rsidRPr="00D8729F">
        <w:rPr>
          <w:rFonts w:ascii="Palatino Linotype" w:hAnsi="Palatino Linotype"/>
          <w:b/>
          <w:sz w:val="24"/>
        </w:rPr>
        <w:t>fracción II</w:t>
      </w:r>
      <w:r w:rsidRPr="00D8729F">
        <w:rPr>
          <w:rFonts w:ascii="Palatino Linotype" w:hAnsi="Palatino Linotype"/>
          <w:sz w:val="24"/>
        </w:rPr>
        <w:t xml:space="preserve"> de suscribir los documentos relacionados con el otorgamiento de concesiones, permisos, autorizaciones de bases, lanzaderas y </w:t>
      </w:r>
      <w:r w:rsidRPr="00D8729F">
        <w:rPr>
          <w:rFonts w:ascii="Palatino Linotype" w:hAnsi="Palatino Linotype"/>
          <w:b/>
          <w:sz w:val="24"/>
          <w:u w:val="single"/>
        </w:rPr>
        <w:t>derroteros</w:t>
      </w:r>
      <w:r w:rsidRPr="00D8729F">
        <w:rPr>
          <w:rFonts w:ascii="Palatino Linotype" w:hAnsi="Palatino Linotype"/>
          <w:sz w:val="24"/>
        </w:rPr>
        <w:t xml:space="preserve">, modificaciones de alargamientos y enlaces de los mismos; y en el </w:t>
      </w:r>
      <w:r w:rsidRPr="00D8729F">
        <w:rPr>
          <w:rFonts w:ascii="Palatino Linotype" w:hAnsi="Palatino Linotype"/>
          <w:b/>
          <w:sz w:val="24"/>
        </w:rPr>
        <w:t xml:space="preserve">artículo 12 </w:t>
      </w:r>
      <w:r w:rsidRPr="00D8729F">
        <w:rPr>
          <w:rFonts w:ascii="Palatino Linotype" w:hAnsi="Palatino Linotype"/>
          <w:sz w:val="24"/>
        </w:rPr>
        <w:t xml:space="preserve">de la misma disposición legal señala las atribuciones de las </w:t>
      </w:r>
      <w:r w:rsidRPr="00D8729F">
        <w:rPr>
          <w:rFonts w:ascii="Palatino Linotype" w:hAnsi="Palatino Linotype"/>
          <w:b/>
          <w:sz w:val="24"/>
        </w:rPr>
        <w:t xml:space="preserve">Direcciones Generales de Movilidad </w:t>
      </w:r>
      <w:r w:rsidRPr="00D8729F">
        <w:rPr>
          <w:rFonts w:ascii="Palatino Linotype" w:hAnsi="Palatino Linotype"/>
          <w:sz w:val="24"/>
        </w:rPr>
        <w:t xml:space="preserve">dentro de las que esta la </w:t>
      </w:r>
      <w:r w:rsidRPr="00D8729F">
        <w:rPr>
          <w:rFonts w:ascii="Palatino Linotype" w:hAnsi="Palatino Linotype"/>
          <w:b/>
          <w:sz w:val="24"/>
        </w:rPr>
        <w:t>fracción V</w:t>
      </w:r>
      <w:r w:rsidRPr="00D8729F">
        <w:rPr>
          <w:rFonts w:ascii="Palatino Linotype" w:hAnsi="Palatino Linotype"/>
          <w:sz w:val="24"/>
        </w:rPr>
        <w:t xml:space="preserve"> coordinar la atención a las solicitudes y dar seguimiento a la expedición de concesiones, permisos, autorizaciones de para los alargamientos, </w:t>
      </w:r>
      <w:r w:rsidRPr="00D8729F">
        <w:rPr>
          <w:rFonts w:ascii="Palatino Linotype" w:hAnsi="Palatino Linotype"/>
          <w:b/>
          <w:sz w:val="24"/>
          <w:u w:val="single"/>
        </w:rPr>
        <w:t>derroteros</w:t>
      </w:r>
      <w:r w:rsidRPr="00D8729F">
        <w:rPr>
          <w:rFonts w:ascii="Palatino Linotype" w:hAnsi="Palatino Linotype"/>
          <w:sz w:val="24"/>
        </w:rPr>
        <w:t xml:space="preserve">, enlace, enrolamiento, bases, paraderos, frecuencia, </w:t>
      </w:r>
      <w:r w:rsidRPr="00D8729F">
        <w:rPr>
          <w:rFonts w:ascii="Palatino Linotype" w:hAnsi="Palatino Linotype"/>
          <w:b/>
          <w:sz w:val="24"/>
        </w:rPr>
        <w:t>rutas</w:t>
      </w:r>
      <w:r w:rsidRPr="00D8729F">
        <w:rPr>
          <w:rFonts w:ascii="Palatino Linotype" w:hAnsi="Palatino Linotype"/>
          <w:sz w:val="24"/>
        </w:rPr>
        <w:t xml:space="preserve"> y horarios para la operación de los servicios de transporte en la Entidad, de acuerdo con los estudios técnicos y tomando en cuenta la necesidad pública existente.</w:t>
      </w:r>
    </w:p>
    <w:p w:rsidR="00D8729F" w:rsidRDefault="00D8729F" w:rsidP="00D8729F">
      <w:pPr>
        <w:spacing w:after="0" w:line="360" w:lineRule="auto"/>
        <w:jc w:val="both"/>
        <w:rPr>
          <w:rFonts w:ascii="Palatino Linotype" w:hAnsi="Palatino Linotype"/>
          <w:sz w:val="24"/>
          <w:szCs w:val="24"/>
        </w:rPr>
      </w:pPr>
    </w:p>
    <w:p w:rsidR="005B24D7" w:rsidRPr="005B24D7" w:rsidRDefault="00625A1A" w:rsidP="00D8729F">
      <w:pPr>
        <w:spacing w:after="0" w:line="360" w:lineRule="auto"/>
        <w:jc w:val="both"/>
        <w:rPr>
          <w:rFonts w:ascii="Palatino Linotype" w:eastAsia="Batang" w:hAnsi="Palatino Linotype" w:cs="Tahoma"/>
          <w:bCs/>
          <w:i/>
          <w:sz w:val="24"/>
          <w:lang w:val="es-ES"/>
        </w:rPr>
      </w:pPr>
      <w:r>
        <w:rPr>
          <w:rFonts w:ascii="Palatino Linotype" w:hAnsi="Palatino Linotype" w:cs="Arial"/>
          <w:sz w:val="24"/>
          <w:szCs w:val="24"/>
        </w:rPr>
        <w:t>En razón de lo</w:t>
      </w:r>
      <w:r w:rsidR="005B24D7" w:rsidRPr="00E30A94">
        <w:rPr>
          <w:rFonts w:ascii="Palatino Linotype" w:hAnsi="Palatino Linotype" w:cs="Arial"/>
          <w:sz w:val="24"/>
          <w:szCs w:val="24"/>
        </w:rPr>
        <w:t xml:space="preserve"> anterior se concluye</w:t>
      </w:r>
      <w:r>
        <w:rPr>
          <w:rFonts w:ascii="Palatino Linotype" w:hAnsi="Palatino Linotype" w:cs="Arial"/>
          <w:sz w:val="24"/>
          <w:szCs w:val="24"/>
        </w:rPr>
        <w:t>,</w:t>
      </w:r>
      <w:r w:rsidR="005B24D7" w:rsidRPr="00E30A94">
        <w:rPr>
          <w:rFonts w:ascii="Palatino Linotype" w:hAnsi="Palatino Linotype" w:cs="Arial"/>
          <w:sz w:val="24"/>
          <w:szCs w:val="24"/>
        </w:rPr>
        <w:t xml:space="preserve"> que </w:t>
      </w:r>
      <w:r w:rsidR="005B24D7">
        <w:rPr>
          <w:rFonts w:ascii="Palatino Linotype" w:eastAsia="Batang" w:hAnsi="Palatino Linotype" w:cs="Tahoma"/>
          <w:bCs/>
          <w:sz w:val="24"/>
          <w:lang w:val="es-ES"/>
        </w:rPr>
        <w:t xml:space="preserve">las respuestas </w:t>
      </w:r>
      <w:r w:rsidR="005B24D7" w:rsidRPr="005B24D7">
        <w:rPr>
          <w:rFonts w:ascii="Palatino Linotype" w:eastAsia="Batang" w:hAnsi="Palatino Linotype" w:cs="Tahoma"/>
          <w:bCs/>
          <w:sz w:val="24"/>
          <w:lang w:val="es-ES"/>
        </w:rPr>
        <w:t>proporcionad</w:t>
      </w:r>
      <w:r w:rsidR="005B24D7">
        <w:rPr>
          <w:rFonts w:ascii="Palatino Linotype" w:eastAsia="Batang" w:hAnsi="Palatino Linotype" w:cs="Tahoma"/>
          <w:bCs/>
          <w:sz w:val="24"/>
          <w:lang w:val="es-ES"/>
        </w:rPr>
        <w:t>as</w:t>
      </w:r>
      <w:r w:rsidR="005B24D7" w:rsidRPr="005B24D7">
        <w:rPr>
          <w:rFonts w:ascii="Palatino Linotype" w:eastAsia="Batang" w:hAnsi="Palatino Linotype" w:cs="Tahoma"/>
          <w:bCs/>
          <w:sz w:val="24"/>
          <w:lang w:val="es-ES"/>
        </w:rPr>
        <w:t xml:space="preserve"> no satisface el derecho de acceso a la información </w:t>
      </w:r>
      <w:r>
        <w:rPr>
          <w:rFonts w:ascii="Palatino Linotype" w:eastAsia="Batang" w:hAnsi="Palatino Linotype" w:cs="Tahoma"/>
          <w:bCs/>
          <w:sz w:val="24"/>
          <w:lang w:val="es-ES"/>
        </w:rPr>
        <w:t>toda vez que</w:t>
      </w:r>
      <w:r w:rsidR="005B24D7" w:rsidRPr="005B24D7">
        <w:rPr>
          <w:rFonts w:ascii="Palatino Linotype" w:eastAsia="Batang" w:hAnsi="Palatino Linotype" w:cs="Tahoma"/>
          <w:bCs/>
          <w:sz w:val="24"/>
          <w:lang w:val="es-ES"/>
        </w:rPr>
        <w:t xml:space="preserve"> no se acreditó la búsqueda exhaustiva y razonable de la información, ya que si bien</w:t>
      </w:r>
      <w:r>
        <w:rPr>
          <w:rFonts w:ascii="Palatino Linotype" w:eastAsia="Batang" w:hAnsi="Palatino Linotype" w:cs="Tahoma"/>
          <w:bCs/>
          <w:sz w:val="24"/>
          <w:lang w:val="es-ES"/>
        </w:rPr>
        <w:t>, la Dirección General de Movilidad Zona II</w:t>
      </w:r>
      <w:r w:rsidR="005B24D7" w:rsidRPr="005B24D7">
        <w:rPr>
          <w:rFonts w:ascii="Palatino Linotype" w:eastAsia="Batang" w:hAnsi="Palatino Linotype" w:cs="Tahoma"/>
          <w:bCs/>
          <w:sz w:val="24"/>
        </w:rPr>
        <w:t xml:space="preserve">, refirió </w:t>
      </w:r>
      <w:r w:rsidRPr="00625A1A">
        <w:rPr>
          <w:rFonts w:ascii="Palatino Linotype" w:eastAsia="Batang" w:hAnsi="Palatino Linotype" w:cs="Tahoma"/>
          <w:bCs/>
          <w:sz w:val="24"/>
        </w:rPr>
        <w:t>en los archivos físicos y electrónicos o algún otro medio de resguardo documental de esa Dirección  no se localizó la información peticionada</w:t>
      </w:r>
      <w:r w:rsidR="005B24D7" w:rsidRPr="005B24D7">
        <w:rPr>
          <w:rFonts w:ascii="Palatino Linotype" w:eastAsia="Batang" w:hAnsi="Palatino Linotype" w:cs="Tahoma"/>
          <w:bCs/>
          <w:sz w:val="24"/>
        </w:rPr>
        <w:t xml:space="preserve">, </w:t>
      </w:r>
      <w:r>
        <w:rPr>
          <w:rFonts w:ascii="Palatino Linotype" w:eastAsia="Batang" w:hAnsi="Palatino Linotype" w:cs="Tahoma"/>
          <w:bCs/>
          <w:sz w:val="24"/>
        </w:rPr>
        <w:t xml:space="preserve">también lo es </w:t>
      </w:r>
      <w:r>
        <w:rPr>
          <w:rFonts w:ascii="Palatino Linotype" w:eastAsia="Batang" w:hAnsi="Palatino Linotype" w:cs="Tahoma"/>
          <w:bCs/>
          <w:sz w:val="24"/>
        </w:rPr>
        <w:lastRenderedPageBreak/>
        <w:t xml:space="preserve">que </w:t>
      </w:r>
      <w:r w:rsidR="005B24D7" w:rsidRPr="005B24D7">
        <w:rPr>
          <w:rFonts w:ascii="Palatino Linotype" w:eastAsia="Batang" w:hAnsi="Palatino Linotype" w:cs="Tahoma"/>
          <w:bCs/>
          <w:sz w:val="24"/>
        </w:rPr>
        <w:t>existe</w:t>
      </w:r>
      <w:r>
        <w:rPr>
          <w:rFonts w:ascii="Palatino Linotype" w:eastAsia="Batang" w:hAnsi="Palatino Linotype" w:cs="Tahoma"/>
          <w:bCs/>
          <w:sz w:val="24"/>
        </w:rPr>
        <w:t xml:space="preserve"> fuente obligacional con la que se acredita que dentro de los archivos de la unidad administrativa citada puede contar con lo requerido por el particular.</w:t>
      </w:r>
    </w:p>
    <w:p w:rsidR="00625A1A" w:rsidRDefault="00625A1A" w:rsidP="00D8729F">
      <w:pPr>
        <w:spacing w:after="0" w:line="360" w:lineRule="auto"/>
        <w:jc w:val="both"/>
        <w:rPr>
          <w:rFonts w:ascii="Palatino Linotype" w:hAnsi="Palatino Linotype" w:cs="Palatino Linotype"/>
          <w:b/>
          <w:i/>
          <w:color w:val="000000"/>
          <w:sz w:val="28"/>
          <w:szCs w:val="24"/>
        </w:rPr>
      </w:pPr>
    </w:p>
    <w:p w:rsidR="00625A1A" w:rsidRPr="00625A1A" w:rsidRDefault="00625A1A" w:rsidP="00D8729F">
      <w:pPr>
        <w:spacing w:after="0" w:line="360" w:lineRule="auto"/>
        <w:jc w:val="both"/>
        <w:rPr>
          <w:rFonts w:ascii="Palatino Linotype" w:hAnsi="Palatino Linotype" w:cs="Palatino Linotype"/>
          <w:b/>
          <w:i/>
          <w:color w:val="000000"/>
          <w:sz w:val="28"/>
          <w:szCs w:val="24"/>
        </w:rPr>
      </w:pPr>
      <w:r w:rsidRPr="00625A1A">
        <w:rPr>
          <w:rFonts w:ascii="Palatino Linotype" w:hAnsi="Palatino Linotype" w:cs="Palatino Linotype"/>
          <w:b/>
          <w:i/>
          <w:color w:val="000000"/>
          <w:sz w:val="28"/>
          <w:szCs w:val="24"/>
        </w:rPr>
        <w:t xml:space="preserve">De la Versión Pública </w:t>
      </w:r>
    </w:p>
    <w:p w:rsidR="00625A1A" w:rsidRPr="00625A1A" w:rsidRDefault="00625A1A" w:rsidP="00D8729F">
      <w:pPr>
        <w:tabs>
          <w:tab w:val="left" w:pos="7938"/>
        </w:tabs>
        <w:spacing w:after="0" w:line="360" w:lineRule="auto"/>
        <w:jc w:val="both"/>
        <w:rPr>
          <w:rFonts w:ascii="Palatino Linotype" w:eastAsia="Arial Unicode MS" w:hAnsi="Palatino Linotype" w:cs="Arial"/>
          <w:sz w:val="24"/>
          <w:szCs w:val="24"/>
          <w:lang w:val="es-ES_tradnl"/>
        </w:rPr>
      </w:pPr>
      <w:r w:rsidRPr="00625A1A">
        <w:rPr>
          <w:rFonts w:ascii="Palatino Linotype" w:eastAsia="Arial Unicode MS" w:hAnsi="Palatino Linotype" w:cs="Arial"/>
          <w:sz w:val="24"/>
          <w:szCs w:val="24"/>
          <w:lang w:val="es-ES_tradn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625A1A" w:rsidRPr="00F54FF7" w:rsidRDefault="00625A1A" w:rsidP="00D8729F">
      <w:pPr>
        <w:tabs>
          <w:tab w:val="left" w:pos="7938"/>
        </w:tabs>
        <w:spacing w:after="0" w:line="360" w:lineRule="auto"/>
        <w:jc w:val="both"/>
        <w:rPr>
          <w:rFonts w:ascii="Palatino Linotype" w:eastAsia="Arial Unicode MS" w:hAnsi="Palatino Linotype" w:cs="Arial"/>
          <w:lang w:val="es-ES_tradnl"/>
        </w:rPr>
      </w:pPr>
    </w:p>
    <w:p w:rsidR="00625A1A" w:rsidRPr="00F54FF7" w:rsidRDefault="00625A1A" w:rsidP="00D8729F">
      <w:pPr>
        <w:spacing w:after="0"/>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3. Para los efectos de la presente Ley se entenderá por:</w:t>
      </w:r>
    </w:p>
    <w:p w:rsidR="00625A1A" w:rsidRPr="00F54FF7" w:rsidRDefault="00625A1A" w:rsidP="00D8729F">
      <w:pPr>
        <w:spacing w:after="0"/>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rsidR="00625A1A" w:rsidRPr="00F54FF7" w:rsidRDefault="00625A1A" w:rsidP="00D8729F">
      <w:pPr>
        <w:spacing w:after="0"/>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IX. Datos personales:</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La información concerniente a una persona, identificada o identificable según lo dispuesto por la Ley de Protección de Datos Personales del Estado de México;</w:t>
      </w:r>
    </w:p>
    <w:p w:rsidR="00625A1A" w:rsidRPr="00F54FF7" w:rsidRDefault="00625A1A" w:rsidP="00D8729F">
      <w:pPr>
        <w:spacing w:after="0"/>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rsidR="00625A1A" w:rsidRPr="00F54FF7" w:rsidRDefault="00625A1A" w:rsidP="00D8729F">
      <w:pPr>
        <w:spacing w:after="0"/>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XLV. Versión pública:</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Documento en el que se elimine, suprime o borra la información clasificada como reservada o confidencial para permitir su acceso.</w:t>
      </w:r>
    </w:p>
    <w:p w:rsidR="00625A1A" w:rsidRPr="00F54FF7" w:rsidRDefault="00625A1A" w:rsidP="00D8729F">
      <w:pPr>
        <w:spacing w:after="0"/>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 xml:space="preserve">Artículo 122. </w:t>
      </w:r>
      <w:r w:rsidRPr="00F54FF7">
        <w:rPr>
          <w:rFonts w:ascii="Palatino Linotype" w:eastAsia="Calibri" w:hAnsi="Palatino Linotype" w:cs="Arial"/>
          <w:b/>
          <w:i/>
          <w:u w:val="single"/>
          <w:lang w:val="es-ES_tradnl"/>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rPr>
        <w:t>actualiza</w:t>
      </w:r>
      <w:proofErr w:type="spellEnd"/>
      <w:r w:rsidRPr="00F54FF7">
        <w:rPr>
          <w:rFonts w:ascii="Palatino Linotype" w:eastAsia="Calibri" w:hAnsi="Palatino Linotype" w:cs="Arial"/>
          <w:b/>
          <w:i/>
          <w:u w:val="single"/>
          <w:lang w:val="es-ES_tradnl"/>
        </w:rPr>
        <w:t xml:space="preserve"> alguno de los supuestos de reserva o confidencialidad, de conformidad con lo dispuesto en el presente título.</w:t>
      </w:r>
    </w:p>
    <w:p w:rsidR="00625A1A" w:rsidRPr="00F54FF7" w:rsidRDefault="00625A1A" w:rsidP="00D8729F">
      <w:pPr>
        <w:spacing w:after="0"/>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rsidR="00625A1A" w:rsidRPr="00F54FF7" w:rsidRDefault="00625A1A" w:rsidP="00D8729F">
      <w:pPr>
        <w:spacing w:after="0"/>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132. La clasificación de la información se llevará a cabo en el momento en que:</w:t>
      </w:r>
    </w:p>
    <w:p w:rsidR="00625A1A" w:rsidRPr="00F54FF7" w:rsidRDefault="00625A1A" w:rsidP="00D8729F">
      <w:pPr>
        <w:spacing w:after="0"/>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rsidR="00625A1A" w:rsidRPr="00F54FF7" w:rsidRDefault="00625A1A" w:rsidP="00D8729F">
      <w:pPr>
        <w:spacing w:after="0"/>
        <w:ind w:left="567" w:right="567"/>
        <w:jc w:val="both"/>
        <w:rPr>
          <w:rFonts w:ascii="Palatino Linotype" w:eastAsia="Calibri" w:hAnsi="Palatino Linotype" w:cs="Arial"/>
          <w:b/>
          <w:i/>
          <w:u w:val="single"/>
          <w:lang w:val="es-ES_tradnl"/>
        </w:rPr>
      </w:pPr>
      <w:r w:rsidRPr="00F54FF7">
        <w:rPr>
          <w:rFonts w:ascii="Palatino Linotype" w:eastAsia="Calibri" w:hAnsi="Palatino Linotype" w:cs="Arial"/>
          <w:b/>
          <w:i/>
          <w:u w:val="single"/>
          <w:lang w:val="es-ES_tradnl"/>
        </w:rPr>
        <w:t>II. Se determine mediante resolución de autoridad competente; o</w:t>
      </w:r>
    </w:p>
    <w:p w:rsidR="00625A1A" w:rsidRPr="00F54FF7" w:rsidRDefault="00625A1A" w:rsidP="00D8729F">
      <w:pPr>
        <w:spacing w:after="0"/>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lastRenderedPageBreak/>
        <w:t>(…)</w:t>
      </w:r>
    </w:p>
    <w:p w:rsidR="00625A1A" w:rsidRPr="00F54FF7" w:rsidRDefault="00625A1A" w:rsidP="00D8729F">
      <w:pPr>
        <w:spacing w:after="0"/>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b/>
          <w:i/>
          <w:u w:val="single"/>
          <w:lang w:val="es-ES_tradnl"/>
        </w:rPr>
        <w:t xml:space="preserve">de manera genérica y fundando y motivando su clasificación.” </w:t>
      </w:r>
      <w:r w:rsidRPr="00F54FF7">
        <w:rPr>
          <w:rFonts w:ascii="Palatino Linotype" w:eastAsia="Calibri" w:hAnsi="Palatino Linotype" w:cs="Arial"/>
          <w:b/>
          <w:i/>
          <w:lang w:val="es-ES_tradnl"/>
        </w:rPr>
        <w:t>[Sic]</w:t>
      </w:r>
    </w:p>
    <w:p w:rsidR="00625A1A" w:rsidRDefault="00625A1A" w:rsidP="00D8729F">
      <w:pPr>
        <w:spacing w:after="0" w:line="360" w:lineRule="auto"/>
        <w:ind w:right="51"/>
        <w:jc w:val="both"/>
        <w:rPr>
          <w:rFonts w:ascii="Palatino Linotype" w:eastAsia="Calibri" w:hAnsi="Palatino Linotype" w:cs="Arial"/>
          <w:lang w:val="es-ES_tradnl"/>
        </w:rPr>
      </w:pPr>
    </w:p>
    <w:p w:rsidR="00625A1A" w:rsidRPr="00625A1A" w:rsidRDefault="00625A1A" w:rsidP="00D8729F">
      <w:pPr>
        <w:spacing w:after="0" w:line="360" w:lineRule="auto"/>
        <w:ind w:right="51"/>
        <w:jc w:val="both"/>
        <w:rPr>
          <w:rFonts w:ascii="Palatino Linotype" w:eastAsia="Arial Unicode MS" w:hAnsi="Palatino Linotype" w:cs="Arial"/>
          <w:sz w:val="24"/>
          <w:lang w:val="es-ES_tradnl"/>
        </w:rPr>
      </w:pPr>
      <w:r w:rsidRPr="00625A1A">
        <w:rPr>
          <w:rFonts w:ascii="Palatino Linotype" w:eastAsia="Calibri" w:hAnsi="Palatino Linotype" w:cs="Arial"/>
          <w:sz w:val="24"/>
          <w:lang w:val="es-ES_tradn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625A1A">
        <w:rPr>
          <w:rFonts w:ascii="Palatino Linotype" w:eastAsia="Calibri" w:hAnsi="Palatino Linotype" w:cs="Arial"/>
          <w:b/>
          <w:sz w:val="24"/>
          <w:lang w:val="es-ES_tradnl"/>
        </w:rPr>
        <w:t>LINEAMIENTOS GENERALES EN MATERIA DE CLASIFICACIÓN Y DESCLASIFICACIÓN DE LA INFORMACIÓN, ASÍ COMO PARA LA ELABORACIÓN DE VERSIONES PÚBLICAS,</w:t>
      </w:r>
      <w:r w:rsidRPr="00625A1A">
        <w:rPr>
          <w:rFonts w:ascii="Palatino Linotype" w:eastAsia="Calibri" w:hAnsi="Palatino Linotype" w:cs="Arial"/>
          <w:sz w:val="24"/>
          <w:lang w:val="es-ES_tradnl"/>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6D1548" w:rsidRPr="000E1163" w:rsidRDefault="006D1548" w:rsidP="00D8729F">
      <w:pPr>
        <w:spacing w:after="0" w:line="360" w:lineRule="auto"/>
        <w:jc w:val="both"/>
        <w:rPr>
          <w:rFonts w:ascii="Palatino Linotype" w:hAnsi="Palatino Linotype" w:cs="Arial"/>
          <w:sz w:val="24"/>
          <w:szCs w:val="24"/>
        </w:rPr>
      </w:pPr>
    </w:p>
    <w:p w:rsidR="006D1548" w:rsidRPr="000E1163" w:rsidRDefault="006D1548" w:rsidP="00D8729F">
      <w:pPr>
        <w:spacing w:after="0" w:line="360" w:lineRule="auto"/>
        <w:jc w:val="both"/>
        <w:rPr>
          <w:rFonts w:ascii="Palatino Linotype" w:hAnsi="Palatino Linotype"/>
          <w:sz w:val="24"/>
          <w:szCs w:val="24"/>
        </w:rPr>
      </w:pPr>
      <w:r w:rsidRPr="000E1163">
        <w:rPr>
          <w:rFonts w:ascii="Palatino Linotype" w:hAnsi="Palatino Linotype" w:cs="Arial"/>
          <w:sz w:val="24"/>
          <w:szCs w:val="24"/>
        </w:rPr>
        <w:t>Final</w:t>
      </w:r>
      <w:r w:rsidRPr="000E1163">
        <w:rPr>
          <w:rFonts w:ascii="Palatino Linotype" w:hAnsi="Palatino Linotype"/>
          <w:sz w:val="24"/>
          <w:szCs w:val="24"/>
        </w:rPr>
        <w:t xml:space="preserve">mente, y en mérito de lo expuesto en líneas anteriores, resultan fundados los motivos de inconformidad vertidos por </w:t>
      </w:r>
      <w:r w:rsidRPr="000E1163">
        <w:rPr>
          <w:rFonts w:ascii="Palatino Linotype" w:hAnsi="Palatino Linotype"/>
          <w:b/>
          <w:bCs/>
          <w:sz w:val="24"/>
          <w:szCs w:val="24"/>
        </w:rPr>
        <w:t xml:space="preserve">la parte </w:t>
      </w:r>
      <w:r w:rsidRPr="000E1163">
        <w:rPr>
          <w:rFonts w:ascii="Palatino Linotype" w:hAnsi="Palatino Linotype"/>
          <w:b/>
          <w:sz w:val="24"/>
          <w:szCs w:val="24"/>
        </w:rPr>
        <w:t>Recurrente</w:t>
      </w:r>
      <w:r w:rsidRPr="000E1163">
        <w:rPr>
          <w:rFonts w:ascii="Palatino Linotype" w:hAnsi="Palatino Linotype"/>
          <w:sz w:val="24"/>
          <w:szCs w:val="24"/>
        </w:rPr>
        <w:t xml:space="preserve">, por ello con fundamento en el artículo 186, fracción III, de la Ley de Transparencia y Acceso a la Información Pública del Estado de México y Municipios, se </w:t>
      </w:r>
      <w:r w:rsidRPr="000E1163">
        <w:rPr>
          <w:rFonts w:ascii="Palatino Linotype" w:hAnsi="Palatino Linotype"/>
          <w:b/>
          <w:bCs/>
          <w:sz w:val="24"/>
          <w:szCs w:val="24"/>
        </w:rPr>
        <w:t>MODIFI</w:t>
      </w:r>
      <w:r w:rsidRPr="000E1163">
        <w:rPr>
          <w:rFonts w:ascii="Palatino Linotype" w:hAnsi="Palatino Linotype"/>
          <w:b/>
          <w:sz w:val="24"/>
          <w:szCs w:val="24"/>
        </w:rPr>
        <w:t xml:space="preserve">CAN </w:t>
      </w:r>
      <w:r w:rsidRPr="000E1163">
        <w:rPr>
          <w:rFonts w:ascii="Palatino Linotype" w:hAnsi="Palatino Linotype"/>
          <w:sz w:val="24"/>
          <w:szCs w:val="24"/>
        </w:rPr>
        <w:t xml:space="preserve">las respuestas a las solicitudes de información </w:t>
      </w:r>
      <w:r w:rsidR="005941FE" w:rsidRPr="00625A1A">
        <w:rPr>
          <w:rFonts w:ascii="Palatino Linotype" w:hAnsi="Palatino Linotype" w:cs="Arial"/>
          <w:b/>
          <w:sz w:val="24"/>
          <w:szCs w:val="24"/>
        </w:rPr>
        <w:t>00655/SMOV/IP/2024</w:t>
      </w:r>
      <w:r w:rsidR="005941FE">
        <w:rPr>
          <w:rFonts w:ascii="Palatino Linotype" w:hAnsi="Palatino Linotype" w:cs="Arial"/>
          <w:b/>
          <w:sz w:val="24"/>
          <w:szCs w:val="24"/>
        </w:rPr>
        <w:t xml:space="preserve">, </w:t>
      </w:r>
      <w:r w:rsidR="005941FE" w:rsidRPr="00625A1A">
        <w:rPr>
          <w:rFonts w:ascii="Palatino Linotype" w:hAnsi="Palatino Linotype" w:cs="Arial"/>
          <w:b/>
          <w:sz w:val="24"/>
          <w:szCs w:val="24"/>
        </w:rPr>
        <w:t>00663/SMOV/IP/2024</w:t>
      </w:r>
      <w:r w:rsidR="005941FE">
        <w:rPr>
          <w:rFonts w:ascii="Palatino Linotype" w:hAnsi="Palatino Linotype" w:cs="Arial"/>
          <w:b/>
          <w:sz w:val="24"/>
          <w:szCs w:val="24"/>
        </w:rPr>
        <w:t xml:space="preserve">, </w:t>
      </w:r>
      <w:r w:rsidR="005941FE" w:rsidRPr="00625A1A">
        <w:rPr>
          <w:rFonts w:ascii="Palatino Linotype" w:hAnsi="Palatino Linotype" w:cs="Arial"/>
          <w:b/>
          <w:sz w:val="24"/>
          <w:szCs w:val="24"/>
        </w:rPr>
        <w:t xml:space="preserve"> 00664/SMOV/IP/2024</w:t>
      </w:r>
      <w:r w:rsidR="005941FE">
        <w:rPr>
          <w:rFonts w:ascii="Palatino Linotype" w:hAnsi="Palatino Linotype" w:cs="Arial"/>
          <w:b/>
          <w:sz w:val="24"/>
          <w:szCs w:val="24"/>
        </w:rPr>
        <w:t>,</w:t>
      </w:r>
      <w:r w:rsidR="005941FE" w:rsidRPr="00625A1A">
        <w:rPr>
          <w:rFonts w:ascii="Palatino Linotype" w:hAnsi="Palatino Linotype" w:cs="Arial"/>
          <w:b/>
          <w:sz w:val="24"/>
          <w:szCs w:val="24"/>
        </w:rPr>
        <w:t xml:space="preserve"> 00665/SMOV/IP/2024,</w:t>
      </w:r>
      <w:r w:rsidR="005941FE">
        <w:rPr>
          <w:rFonts w:ascii="Palatino Linotype" w:hAnsi="Palatino Linotype" w:cs="Arial"/>
          <w:b/>
          <w:sz w:val="24"/>
          <w:szCs w:val="24"/>
        </w:rPr>
        <w:t xml:space="preserve"> </w:t>
      </w:r>
      <w:r w:rsidR="005941FE" w:rsidRPr="00625A1A">
        <w:rPr>
          <w:rFonts w:ascii="Palatino Linotype" w:hAnsi="Palatino Linotype" w:cs="Arial"/>
          <w:b/>
          <w:sz w:val="24"/>
          <w:szCs w:val="24"/>
        </w:rPr>
        <w:t xml:space="preserve"> 00666/SMOV/IP/2024, 00667/SMOV/IP/2024, 00668/SMOV/IP/2024, 00669/SMOV/IP/2024, </w:t>
      </w:r>
      <w:r w:rsidR="005941FE" w:rsidRPr="00625A1A">
        <w:rPr>
          <w:rFonts w:ascii="Palatino Linotype" w:hAnsi="Palatino Linotype" w:cs="Arial"/>
          <w:b/>
          <w:sz w:val="24"/>
          <w:szCs w:val="24"/>
        </w:rPr>
        <w:lastRenderedPageBreak/>
        <w:t xml:space="preserve">00670/SMOV/IP/2024, </w:t>
      </w:r>
      <w:r w:rsidR="005941FE">
        <w:rPr>
          <w:rFonts w:ascii="Palatino Linotype" w:hAnsi="Palatino Linotype" w:cs="Arial"/>
          <w:b/>
          <w:sz w:val="24"/>
          <w:szCs w:val="24"/>
        </w:rPr>
        <w:t>00671/SMOV/IP/2024 y</w:t>
      </w:r>
      <w:r w:rsidR="005941FE" w:rsidRPr="00625A1A">
        <w:rPr>
          <w:rFonts w:ascii="Palatino Linotype" w:hAnsi="Palatino Linotype" w:cs="Arial"/>
          <w:b/>
          <w:sz w:val="24"/>
          <w:szCs w:val="24"/>
        </w:rPr>
        <w:t xml:space="preserve"> </w:t>
      </w:r>
      <w:r w:rsidR="00625A1A" w:rsidRPr="00625A1A">
        <w:rPr>
          <w:rFonts w:ascii="Palatino Linotype" w:hAnsi="Palatino Linotype" w:cs="Arial"/>
          <w:b/>
          <w:sz w:val="24"/>
          <w:szCs w:val="24"/>
        </w:rPr>
        <w:t>00672/SMOV/IP/2024,</w:t>
      </w:r>
      <w:r w:rsidR="005941FE">
        <w:rPr>
          <w:rFonts w:ascii="Palatino Linotype" w:hAnsi="Palatino Linotype" w:cs="Arial"/>
          <w:b/>
          <w:sz w:val="24"/>
          <w:szCs w:val="24"/>
        </w:rPr>
        <w:t xml:space="preserve"> </w:t>
      </w:r>
      <w:r w:rsidRPr="000E1163">
        <w:rPr>
          <w:rFonts w:ascii="Palatino Linotype" w:hAnsi="Palatino Linotype"/>
          <w:sz w:val="24"/>
          <w:szCs w:val="24"/>
        </w:rPr>
        <w:t>que ha sido materia del presente fallo.</w:t>
      </w:r>
    </w:p>
    <w:p w:rsidR="006D1548" w:rsidRPr="000E1163" w:rsidRDefault="006D1548" w:rsidP="00D8729F">
      <w:pPr>
        <w:spacing w:after="0" w:line="276" w:lineRule="auto"/>
        <w:jc w:val="both"/>
        <w:rPr>
          <w:rFonts w:ascii="Palatino Linotype" w:hAnsi="Palatino Linotype"/>
          <w:sz w:val="24"/>
        </w:rPr>
      </w:pPr>
    </w:p>
    <w:p w:rsidR="006D1548" w:rsidRPr="000E1163" w:rsidRDefault="006D1548" w:rsidP="00D8729F">
      <w:pPr>
        <w:spacing w:after="0" w:line="276" w:lineRule="auto"/>
        <w:jc w:val="both"/>
        <w:rPr>
          <w:rFonts w:ascii="Palatino Linotype" w:hAnsi="Palatino Linotype"/>
          <w:sz w:val="24"/>
        </w:rPr>
      </w:pPr>
      <w:r w:rsidRPr="000E1163">
        <w:rPr>
          <w:rFonts w:ascii="Palatino Linotype" w:hAnsi="Palatino Linotype"/>
          <w:sz w:val="24"/>
        </w:rPr>
        <w:t>Por lo antes expuesto y fundado es de resolverse y;</w:t>
      </w:r>
    </w:p>
    <w:p w:rsidR="006D1548" w:rsidRPr="000E1163" w:rsidRDefault="006D1548" w:rsidP="00D8729F">
      <w:pPr>
        <w:spacing w:after="0" w:line="276" w:lineRule="auto"/>
        <w:jc w:val="center"/>
        <w:rPr>
          <w:rFonts w:ascii="Palatino Linotype" w:hAnsi="Palatino Linotype"/>
          <w:b/>
          <w:sz w:val="24"/>
        </w:rPr>
      </w:pPr>
    </w:p>
    <w:p w:rsidR="006D1548" w:rsidRPr="000E1163" w:rsidRDefault="006D1548" w:rsidP="00D8729F">
      <w:pPr>
        <w:spacing w:after="0" w:line="276" w:lineRule="auto"/>
        <w:jc w:val="center"/>
        <w:rPr>
          <w:rFonts w:ascii="Palatino Linotype" w:hAnsi="Palatino Linotype"/>
          <w:b/>
          <w:sz w:val="28"/>
        </w:rPr>
      </w:pPr>
      <w:r w:rsidRPr="000E1163">
        <w:rPr>
          <w:rFonts w:ascii="Palatino Linotype" w:hAnsi="Palatino Linotype"/>
          <w:b/>
          <w:sz w:val="28"/>
        </w:rPr>
        <w:t>S E    R E S U E L V E</w:t>
      </w:r>
    </w:p>
    <w:p w:rsidR="006D1548" w:rsidRPr="000E1163" w:rsidRDefault="006D1548" w:rsidP="00D8729F">
      <w:pPr>
        <w:spacing w:after="0"/>
        <w:rPr>
          <w:rFonts w:ascii="Palatino Linotype" w:hAnsi="Palatino Linotype"/>
          <w:sz w:val="24"/>
        </w:rPr>
      </w:pPr>
    </w:p>
    <w:p w:rsidR="006D1548" w:rsidRPr="000E1163" w:rsidRDefault="006D1548" w:rsidP="00D8729F">
      <w:pPr>
        <w:spacing w:after="0" w:line="360" w:lineRule="auto"/>
        <w:jc w:val="both"/>
        <w:rPr>
          <w:rFonts w:ascii="Palatino Linotype" w:hAnsi="Palatino Linotype" w:cs="Arial"/>
          <w:b/>
        </w:rPr>
      </w:pPr>
      <w:r w:rsidRPr="000E1163">
        <w:rPr>
          <w:rFonts w:ascii="Palatino Linotype" w:hAnsi="Palatino Linotype" w:cs="Arial"/>
          <w:b/>
          <w:sz w:val="28"/>
          <w:lang w:val="es-ES_tradnl"/>
        </w:rPr>
        <w:t>PRIMERO.</w:t>
      </w:r>
      <w:r w:rsidRPr="000E1163">
        <w:rPr>
          <w:rFonts w:ascii="Palatino Linotype" w:hAnsi="Palatino Linotype" w:cs="Arial"/>
          <w:sz w:val="28"/>
          <w:lang w:val="es-ES_tradnl"/>
        </w:rPr>
        <w:t xml:space="preserve"> </w:t>
      </w:r>
      <w:r w:rsidRPr="000E1163">
        <w:rPr>
          <w:rFonts w:ascii="Palatino Linotype" w:eastAsia="Arial Unicode MS" w:hAnsi="Palatino Linotype" w:cs="Arial"/>
          <w:sz w:val="24"/>
        </w:rPr>
        <w:t>Se</w:t>
      </w:r>
      <w:r w:rsidRPr="000E1163">
        <w:rPr>
          <w:rFonts w:ascii="Palatino Linotype" w:hAnsi="Palatino Linotype" w:cs="Arial"/>
          <w:sz w:val="24"/>
          <w:lang w:val="es-ES_tradnl"/>
        </w:rPr>
        <w:t xml:space="preserve"> </w:t>
      </w:r>
      <w:r w:rsidRPr="000E1163">
        <w:rPr>
          <w:rFonts w:ascii="Palatino Linotype" w:hAnsi="Palatino Linotype" w:cs="Arial"/>
          <w:b/>
          <w:sz w:val="24"/>
          <w:lang w:val="es-419"/>
        </w:rPr>
        <w:t>MODIFICAN</w:t>
      </w:r>
      <w:r w:rsidRPr="000E1163">
        <w:rPr>
          <w:rFonts w:ascii="Palatino Linotype" w:hAnsi="Palatino Linotype" w:cs="Arial"/>
          <w:sz w:val="24"/>
          <w:lang w:val="es-ES_tradnl"/>
        </w:rPr>
        <w:t xml:space="preserve"> </w:t>
      </w:r>
      <w:r w:rsidRPr="000E1163">
        <w:rPr>
          <w:rFonts w:ascii="Palatino Linotype" w:eastAsia="Arial Unicode MS" w:hAnsi="Palatino Linotype" w:cs="Arial"/>
          <w:sz w:val="24"/>
        </w:rPr>
        <w:t xml:space="preserve">las respuestas entregadas por </w:t>
      </w:r>
      <w:r w:rsidRPr="000E1163">
        <w:rPr>
          <w:rFonts w:ascii="Palatino Linotype" w:eastAsia="Arial Unicode MS" w:hAnsi="Palatino Linotype" w:cs="Arial"/>
          <w:b/>
          <w:sz w:val="24"/>
        </w:rPr>
        <w:t xml:space="preserve">el Sujeto Obligado </w:t>
      </w:r>
      <w:r w:rsidRPr="000E1163">
        <w:rPr>
          <w:rFonts w:ascii="Palatino Linotype" w:eastAsia="Arial Unicode MS" w:hAnsi="Palatino Linotype" w:cs="Arial"/>
          <w:sz w:val="24"/>
        </w:rPr>
        <w:t xml:space="preserve">a las solicitudes de información número </w:t>
      </w:r>
      <w:r w:rsidR="005941FE" w:rsidRPr="00625A1A">
        <w:rPr>
          <w:rFonts w:ascii="Palatino Linotype" w:hAnsi="Palatino Linotype" w:cs="Arial"/>
          <w:b/>
          <w:sz w:val="24"/>
          <w:szCs w:val="24"/>
        </w:rPr>
        <w:t>00655/SMOV/IP/2024</w:t>
      </w:r>
      <w:r w:rsidR="005941FE">
        <w:rPr>
          <w:rFonts w:ascii="Palatino Linotype" w:hAnsi="Palatino Linotype" w:cs="Arial"/>
          <w:b/>
          <w:sz w:val="24"/>
          <w:szCs w:val="24"/>
        </w:rPr>
        <w:t xml:space="preserve">, </w:t>
      </w:r>
      <w:r w:rsidR="005941FE" w:rsidRPr="00625A1A">
        <w:rPr>
          <w:rFonts w:ascii="Palatino Linotype" w:hAnsi="Palatino Linotype" w:cs="Arial"/>
          <w:b/>
          <w:sz w:val="24"/>
          <w:szCs w:val="24"/>
        </w:rPr>
        <w:t>00663/SMOV/IP/2024</w:t>
      </w:r>
      <w:r w:rsidR="005941FE">
        <w:rPr>
          <w:rFonts w:ascii="Palatino Linotype" w:hAnsi="Palatino Linotype" w:cs="Arial"/>
          <w:b/>
          <w:sz w:val="24"/>
          <w:szCs w:val="24"/>
        </w:rPr>
        <w:t xml:space="preserve">, </w:t>
      </w:r>
      <w:r w:rsidR="005941FE" w:rsidRPr="00625A1A">
        <w:rPr>
          <w:rFonts w:ascii="Palatino Linotype" w:hAnsi="Palatino Linotype" w:cs="Arial"/>
          <w:b/>
          <w:sz w:val="24"/>
          <w:szCs w:val="24"/>
        </w:rPr>
        <w:t xml:space="preserve"> 00664/SMOV/IP/2024</w:t>
      </w:r>
      <w:r w:rsidR="005941FE">
        <w:rPr>
          <w:rFonts w:ascii="Palatino Linotype" w:hAnsi="Palatino Linotype" w:cs="Arial"/>
          <w:b/>
          <w:sz w:val="24"/>
          <w:szCs w:val="24"/>
        </w:rPr>
        <w:t>,</w:t>
      </w:r>
      <w:r w:rsidR="005941FE" w:rsidRPr="00625A1A">
        <w:rPr>
          <w:rFonts w:ascii="Palatino Linotype" w:hAnsi="Palatino Linotype" w:cs="Arial"/>
          <w:b/>
          <w:sz w:val="24"/>
          <w:szCs w:val="24"/>
        </w:rPr>
        <w:t xml:space="preserve"> 00665/SMOV/IP/2024,</w:t>
      </w:r>
      <w:r w:rsidR="005941FE">
        <w:rPr>
          <w:rFonts w:ascii="Palatino Linotype" w:hAnsi="Palatino Linotype" w:cs="Arial"/>
          <w:b/>
          <w:sz w:val="24"/>
          <w:szCs w:val="24"/>
        </w:rPr>
        <w:t xml:space="preserve"> </w:t>
      </w:r>
      <w:r w:rsidR="005941FE" w:rsidRPr="00625A1A">
        <w:rPr>
          <w:rFonts w:ascii="Palatino Linotype" w:hAnsi="Palatino Linotype" w:cs="Arial"/>
          <w:b/>
          <w:sz w:val="24"/>
          <w:szCs w:val="24"/>
        </w:rPr>
        <w:t xml:space="preserve"> 00666/SMOV/IP/2024, 00667/SMOV/IP/2024, 00668/SMOV/IP/2024, 00669/SMOV/IP/2024, 00670/SMOV/IP/2024, </w:t>
      </w:r>
      <w:r w:rsidR="005941FE">
        <w:rPr>
          <w:rFonts w:ascii="Palatino Linotype" w:hAnsi="Palatino Linotype" w:cs="Arial"/>
          <w:b/>
          <w:sz w:val="24"/>
          <w:szCs w:val="24"/>
        </w:rPr>
        <w:t>00671/SMOV/IP/2024 y</w:t>
      </w:r>
      <w:r w:rsidR="005941FE" w:rsidRPr="00625A1A">
        <w:rPr>
          <w:rFonts w:ascii="Palatino Linotype" w:hAnsi="Palatino Linotype" w:cs="Arial"/>
          <w:b/>
          <w:sz w:val="24"/>
          <w:szCs w:val="24"/>
        </w:rPr>
        <w:t xml:space="preserve"> 00672/SMOV/IP/2024</w:t>
      </w:r>
      <w:r w:rsidRPr="000E1163">
        <w:rPr>
          <w:rFonts w:ascii="Palatino Linotype" w:hAnsi="Palatino Linotype" w:cs="Arial"/>
          <w:b/>
          <w:sz w:val="24"/>
        </w:rPr>
        <w:t>,</w:t>
      </w:r>
      <w:r w:rsidRPr="000E1163">
        <w:rPr>
          <w:rFonts w:ascii="Palatino Linotype" w:hAnsi="Palatino Linotype" w:cs="Arial"/>
          <w:sz w:val="24"/>
        </w:rPr>
        <w:t xml:space="preserve"> al resultar parcialmente fundadas las razones o motivos de inconformidad vertidos por </w:t>
      </w:r>
      <w:r w:rsidRPr="000E1163">
        <w:rPr>
          <w:rFonts w:ascii="Palatino Linotype" w:hAnsi="Palatino Linotype" w:cs="Arial"/>
          <w:b/>
          <w:sz w:val="24"/>
        </w:rPr>
        <w:t>la parte Recurrente</w:t>
      </w:r>
      <w:r w:rsidRPr="000E1163">
        <w:rPr>
          <w:rFonts w:ascii="Palatino Linotype" w:hAnsi="Palatino Linotype" w:cs="Arial"/>
          <w:sz w:val="24"/>
        </w:rPr>
        <w:t xml:space="preserve">, </w:t>
      </w:r>
      <w:r w:rsidRPr="000E1163">
        <w:rPr>
          <w:rFonts w:ascii="Palatino Linotype" w:eastAsia="Arial Unicode MS" w:hAnsi="Palatino Linotype" w:cs="Arial"/>
          <w:sz w:val="24"/>
        </w:rPr>
        <w:t xml:space="preserve">en términos del </w:t>
      </w:r>
      <w:r w:rsidRPr="000E1163">
        <w:rPr>
          <w:rFonts w:ascii="Palatino Linotype" w:hAnsi="Palatino Linotype" w:cs="Arial"/>
          <w:sz w:val="24"/>
        </w:rPr>
        <w:t xml:space="preserve">Considerando </w:t>
      </w:r>
      <w:r w:rsidRPr="000E1163">
        <w:rPr>
          <w:rFonts w:ascii="Palatino Linotype" w:hAnsi="Palatino Linotype" w:cs="Arial"/>
          <w:b/>
          <w:sz w:val="24"/>
          <w:lang w:val="es-419"/>
        </w:rPr>
        <w:t>QUINTO</w:t>
      </w:r>
      <w:r w:rsidRPr="000E1163">
        <w:rPr>
          <w:rFonts w:ascii="Palatino Linotype" w:hAnsi="Palatino Linotype" w:cs="Arial"/>
          <w:sz w:val="24"/>
        </w:rPr>
        <w:t xml:space="preserve"> de la presente resolución.</w:t>
      </w:r>
    </w:p>
    <w:p w:rsidR="006D1548" w:rsidRPr="000E1163" w:rsidRDefault="006D1548" w:rsidP="00D8729F">
      <w:pPr>
        <w:autoSpaceDE w:val="0"/>
        <w:autoSpaceDN w:val="0"/>
        <w:adjustRightInd w:val="0"/>
        <w:spacing w:after="0" w:line="360" w:lineRule="auto"/>
        <w:ind w:right="49"/>
        <w:jc w:val="both"/>
        <w:rPr>
          <w:rFonts w:ascii="Palatino Linotype" w:hAnsi="Palatino Linotype"/>
          <w:b/>
          <w:sz w:val="28"/>
        </w:rPr>
      </w:pPr>
    </w:p>
    <w:p w:rsidR="006D1548" w:rsidRDefault="006D1548" w:rsidP="00D8729F">
      <w:pPr>
        <w:autoSpaceDE w:val="0"/>
        <w:autoSpaceDN w:val="0"/>
        <w:adjustRightInd w:val="0"/>
        <w:spacing w:after="0" w:line="360" w:lineRule="auto"/>
        <w:ind w:right="49"/>
        <w:jc w:val="both"/>
        <w:rPr>
          <w:rFonts w:ascii="Palatino Linotype" w:hAnsi="Palatino Linotype" w:cs="Arial"/>
          <w:sz w:val="24"/>
        </w:rPr>
      </w:pPr>
      <w:r w:rsidRPr="000E1163">
        <w:rPr>
          <w:rFonts w:ascii="Palatino Linotype" w:hAnsi="Palatino Linotype"/>
          <w:b/>
          <w:sz w:val="28"/>
        </w:rPr>
        <w:t>SEGUNDO.</w:t>
      </w:r>
      <w:r w:rsidRPr="000E1163">
        <w:rPr>
          <w:rFonts w:ascii="Palatino Linotype" w:hAnsi="Palatino Linotype" w:cs="Arial"/>
          <w:sz w:val="28"/>
        </w:rPr>
        <w:t xml:space="preserve"> </w:t>
      </w:r>
      <w:r w:rsidRPr="00DC0CCE">
        <w:rPr>
          <w:rFonts w:ascii="Palatino Linotype" w:hAnsi="Palatino Linotype" w:cs="Arial"/>
          <w:sz w:val="24"/>
        </w:rPr>
        <w:t>Se ordena al Sujeto Obligado,</w:t>
      </w:r>
      <w:r>
        <w:rPr>
          <w:rFonts w:ascii="Palatino Linotype" w:hAnsi="Palatino Linotype" w:cs="Arial"/>
          <w:sz w:val="24"/>
        </w:rPr>
        <w:t xml:space="preserve"> previa búsqueda exhaustiva y razonable,</w:t>
      </w:r>
      <w:r w:rsidRPr="00DC0CCE">
        <w:rPr>
          <w:rFonts w:ascii="Palatino Linotype" w:hAnsi="Palatino Linotype" w:cs="Arial"/>
          <w:sz w:val="24"/>
        </w:rPr>
        <w:t xml:space="preserve"> haga entrega a la parte </w:t>
      </w:r>
      <w:r w:rsidRPr="00DC0CCE">
        <w:rPr>
          <w:rFonts w:ascii="Palatino Linotype" w:hAnsi="Palatino Linotype" w:cs="Arial"/>
          <w:b/>
          <w:sz w:val="24"/>
        </w:rPr>
        <w:t>Recurrente</w:t>
      </w:r>
      <w:r w:rsidRPr="00DC0CCE">
        <w:rPr>
          <w:rFonts w:ascii="Palatino Linotype" w:hAnsi="Palatino Linotype" w:cs="Arial"/>
          <w:sz w:val="24"/>
        </w:rPr>
        <w:t xml:space="preserve"> en términos del Considerando </w:t>
      </w:r>
      <w:r w:rsidRPr="00DC0CCE">
        <w:rPr>
          <w:rFonts w:ascii="Palatino Linotype" w:hAnsi="Palatino Linotype" w:cs="Arial"/>
          <w:b/>
          <w:sz w:val="24"/>
          <w:lang w:val="es-419"/>
        </w:rPr>
        <w:t>QUINTO</w:t>
      </w:r>
      <w:r w:rsidRPr="00DC0CCE">
        <w:rPr>
          <w:rFonts w:ascii="Palatino Linotype" w:hAnsi="Palatino Linotype" w:cs="Arial"/>
          <w:sz w:val="24"/>
        </w:rPr>
        <w:t xml:space="preserve"> de la presente resolución, a través del Sistema de Acceso a la Información Mexiquense </w:t>
      </w:r>
      <w:r w:rsidRPr="00DC0CCE">
        <w:rPr>
          <w:rFonts w:ascii="Palatino Linotype" w:hAnsi="Palatino Linotype" w:cs="Arial"/>
          <w:b/>
          <w:sz w:val="24"/>
        </w:rPr>
        <w:t>(SAIMEX),</w:t>
      </w:r>
      <w:r w:rsidRPr="00DC0CCE">
        <w:rPr>
          <w:rFonts w:ascii="Palatino Linotype" w:hAnsi="Palatino Linotype" w:cs="Arial"/>
          <w:sz w:val="24"/>
        </w:rPr>
        <w:t xml:space="preserve"> </w:t>
      </w:r>
      <w:r>
        <w:rPr>
          <w:rFonts w:ascii="Palatino Linotype" w:hAnsi="Palatino Linotype" w:cs="Arial"/>
          <w:sz w:val="24"/>
        </w:rPr>
        <w:t xml:space="preserve">de ser  procedente en versión pública, </w:t>
      </w:r>
      <w:r w:rsidRPr="00276DCB">
        <w:rPr>
          <w:rFonts w:ascii="Palatino Linotype" w:hAnsi="Palatino Linotype" w:cs="Arial"/>
          <w:sz w:val="24"/>
        </w:rPr>
        <w:t>d</w:t>
      </w:r>
      <w:r w:rsidR="005941FE">
        <w:rPr>
          <w:rFonts w:ascii="Palatino Linotype" w:hAnsi="Palatino Linotype" w:cs="Arial"/>
          <w:sz w:val="24"/>
        </w:rPr>
        <w:t>ocumento d</w:t>
      </w:r>
      <w:r w:rsidRPr="00276DCB">
        <w:rPr>
          <w:rFonts w:ascii="Palatino Linotype" w:hAnsi="Palatino Linotype" w:cs="Arial"/>
          <w:sz w:val="24"/>
        </w:rPr>
        <w:t>onde conste lo siguiente:</w:t>
      </w:r>
    </w:p>
    <w:p w:rsidR="00625A1A" w:rsidRDefault="00625A1A" w:rsidP="00D8729F">
      <w:pPr>
        <w:autoSpaceDE w:val="0"/>
        <w:autoSpaceDN w:val="0"/>
        <w:adjustRightInd w:val="0"/>
        <w:spacing w:after="0" w:line="360" w:lineRule="auto"/>
        <w:ind w:right="49"/>
        <w:jc w:val="both"/>
        <w:rPr>
          <w:rFonts w:ascii="Palatino Linotype" w:hAnsi="Palatino Linotype" w:cs="Arial"/>
          <w:lang w:eastAsia="es-ES"/>
        </w:rPr>
      </w:pPr>
    </w:p>
    <w:p w:rsidR="00625A1A" w:rsidRDefault="00625A1A" w:rsidP="00D8729F">
      <w:pPr>
        <w:autoSpaceDE w:val="0"/>
        <w:autoSpaceDN w:val="0"/>
        <w:adjustRightInd w:val="0"/>
        <w:spacing w:after="0" w:line="360" w:lineRule="auto"/>
        <w:ind w:right="49"/>
        <w:jc w:val="both"/>
        <w:rPr>
          <w:rFonts w:ascii="Palatino Linotype" w:hAnsi="Palatino Linotype" w:cs="Arial"/>
          <w:sz w:val="24"/>
          <w:lang w:eastAsia="es-ES"/>
        </w:rPr>
      </w:pPr>
      <w:r w:rsidRPr="00625A1A">
        <w:rPr>
          <w:rFonts w:ascii="Palatino Linotype" w:hAnsi="Palatino Linotype" w:cs="Arial"/>
          <w:sz w:val="24"/>
          <w:lang w:eastAsia="es-ES"/>
        </w:rPr>
        <w:t>De los municipios de Naucalpan, Villa del Carbón, Tultitlán, Cuautitlán Izcalli, Tultepec, Tepotzotlán, Teoloyucan, Melchor Ocampo, Huehuetoca, Cuautitlán y Coacalco de Berriozábal</w:t>
      </w:r>
      <w:r>
        <w:rPr>
          <w:rFonts w:ascii="Palatino Linotype" w:hAnsi="Palatino Linotype" w:cs="Arial"/>
          <w:sz w:val="24"/>
          <w:lang w:eastAsia="es-ES"/>
        </w:rPr>
        <w:t>, actualizado al diecinueve de septiembre de dos mil veinticuatro</w:t>
      </w:r>
      <w:r w:rsidRPr="00625A1A">
        <w:rPr>
          <w:rFonts w:ascii="Palatino Linotype" w:hAnsi="Palatino Linotype" w:cs="Arial"/>
          <w:sz w:val="24"/>
          <w:lang w:eastAsia="es-ES"/>
        </w:rPr>
        <w:t>:</w:t>
      </w:r>
    </w:p>
    <w:p w:rsidR="00625A1A" w:rsidRPr="00625A1A" w:rsidRDefault="00625A1A" w:rsidP="00D8729F">
      <w:pPr>
        <w:autoSpaceDE w:val="0"/>
        <w:autoSpaceDN w:val="0"/>
        <w:adjustRightInd w:val="0"/>
        <w:spacing w:after="0" w:line="360" w:lineRule="auto"/>
        <w:ind w:right="49"/>
        <w:jc w:val="both"/>
        <w:rPr>
          <w:rFonts w:ascii="Palatino Linotype" w:hAnsi="Palatino Linotype" w:cs="Arial"/>
          <w:sz w:val="24"/>
          <w:lang w:eastAsia="es-ES"/>
        </w:rPr>
      </w:pPr>
    </w:p>
    <w:p w:rsidR="00B158DA" w:rsidRPr="008F71A5" w:rsidRDefault="00B158DA" w:rsidP="00B158DA">
      <w:pPr>
        <w:pStyle w:val="Prrafodelista"/>
        <w:numPr>
          <w:ilvl w:val="0"/>
          <w:numId w:val="43"/>
        </w:numPr>
        <w:spacing w:line="360" w:lineRule="auto"/>
        <w:jc w:val="both"/>
        <w:rPr>
          <w:rFonts w:ascii="Palatino Linotype" w:hAnsi="Palatino Linotype"/>
          <w:color w:val="000000"/>
        </w:rPr>
      </w:pPr>
      <w:r w:rsidRPr="008F71A5">
        <w:rPr>
          <w:rFonts w:ascii="Palatino Linotype" w:eastAsiaTheme="minorHAnsi" w:hAnsi="Palatino Linotype" w:cs="Tahoma"/>
          <w:iCs/>
          <w:color w:val="000000"/>
        </w:rPr>
        <w:t>L</w:t>
      </w:r>
      <w:r w:rsidR="005941FE">
        <w:rPr>
          <w:rFonts w:ascii="Palatino Linotype" w:eastAsiaTheme="minorHAnsi" w:hAnsi="Palatino Linotype" w:cs="Tahoma"/>
          <w:iCs/>
          <w:color w:val="000000"/>
        </w:rPr>
        <w:t xml:space="preserve">os mapas de </w:t>
      </w:r>
      <w:r w:rsidR="005941FE" w:rsidRPr="008F71A5">
        <w:rPr>
          <w:rFonts w:ascii="Palatino Linotype" w:eastAsiaTheme="minorHAnsi" w:hAnsi="Palatino Linotype" w:cs="Tahoma"/>
          <w:iCs/>
          <w:color w:val="000000"/>
        </w:rPr>
        <w:t>rutas</w:t>
      </w:r>
      <w:r w:rsidR="005941FE">
        <w:rPr>
          <w:rFonts w:ascii="Palatino Linotype" w:eastAsiaTheme="minorHAnsi" w:hAnsi="Palatino Linotype" w:cs="Tahoma"/>
          <w:iCs/>
          <w:color w:val="000000"/>
        </w:rPr>
        <w:t xml:space="preserve"> y</w:t>
      </w:r>
      <w:r w:rsidR="005941FE" w:rsidRPr="008F71A5">
        <w:rPr>
          <w:rFonts w:ascii="Palatino Linotype" w:eastAsiaTheme="minorHAnsi" w:hAnsi="Palatino Linotype" w:cs="Tahoma"/>
          <w:iCs/>
          <w:color w:val="000000"/>
        </w:rPr>
        <w:t xml:space="preserve"> derroteros que operan</w:t>
      </w:r>
      <w:r w:rsidR="005941FE">
        <w:rPr>
          <w:rFonts w:ascii="Palatino Linotype" w:eastAsiaTheme="minorHAnsi" w:hAnsi="Palatino Linotype" w:cs="Tahoma"/>
          <w:iCs/>
          <w:color w:val="000000"/>
        </w:rPr>
        <w:t xml:space="preserve"> así como</w:t>
      </w:r>
      <w:r w:rsidRPr="008F71A5">
        <w:rPr>
          <w:rFonts w:ascii="Palatino Linotype" w:eastAsiaTheme="minorHAnsi" w:hAnsi="Palatino Linotype" w:cs="Tahoma"/>
          <w:iCs/>
          <w:color w:val="000000"/>
        </w:rPr>
        <w:t xml:space="preserve"> el</w:t>
      </w:r>
      <w:r>
        <w:rPr>
          <w:rFonts w:ascii="Palatino Linotype" w:eastAsiaTheme="minorHAnsi" w:hAnsi="Palatino Linotype" w:cs="Tahoma"/>
          <w:iCs/>
          <w:color w:val="000000"/>
        </w:rPr>
        <w:t xml:space="preserve"> n</w:t>
      </w:r>
      <w:r w:rsidRPr="008F71A5">
        <w:rPr>
          <w:rFonts w:ascii="Palatino Linotype" w:hAnsi="Palatino Linotype"/>
          <w:color w:val="000000"/>
        </w:rPr>
        <w:t>úmero de</w:t>
      </w:r>
      <w:r>
        <w:rPr>
          <w:rFonts w:ascii="Palatino Linotype" w:hAnsi="Palatino Linotype"/>
          <w:color w:val="000000"/>
        </w:rPr>
        <w:t xml:space="preserve"> unidades</w:t>
      </w:r>
      <w:r w:rsidRPr="008F71A5">
        <w:rPr>
          <w:rFonts w:ascii="Palatino Linotype" w:hAnsi="Palatino Linotype"/>
          <w:color w:val="000000"/>
        </w:rPr>
        <w:t xml:space="preserve"> </w:t>
      </w:r>
      <w:r w:rsidR="005941FE">
        <w:rPr>
          <w:rFonts w:ascii="Palatino Linotype" w:hAnsi="Palatino Linotype"/>
          <w:color w:val="000000"/>
        </w:rPr>
        <w:t>registradas</w:t>
      </w:r>
      <w:r w:rsidRPr="008F71A5">
        <w:rPr>
          <w:rFonts w:ascii="Palatino Linotype" w:hAnsi="Palatino Linotype"/>
          <w:color w:val="000000"/>
        </w:rPr>
        <w:t>.</w:t>
      </w:r>
    </w:p>
    <w:p w:rsidR="006D1548" w:rsidRDefault="006D1548" w:rsidP="00D8729F">
      <w:pPr>
        <w:pStyle w:val="Prrafodelista"/>
        <w:spacing w:line="360" w:lineRule="auto"/>
        <w:ind w:left="720"/>
        <w:jc w:val="both"/>
        <w:rPr>
          <w:rFonts w:ascii="Palatino Linotype" w:hAnsi="Palatino Linotype"/>
          <w:color w:val="000000"/>
        </w:rPr>
      </w:pPr>
    </w:p>
    <w:p w:rsidR="006D1548" w:rsidRDefault="006D1548" w:rsidP="00D8729F">
      <w:pPr>
        <w:tabs>
          <w:tab w:val="left" w:pos="720"/>
        </w:tabs>
        <w:spacing w:after="0"/>
        <w:ind w:left="709"/>
        <w:jc w:val="both"/>
        <w:rPr>
          <w:rFonts w:ascii="Palatino Linotype" w:hAnsi="Palatino Linotype"/>
          <w:i/>
        </w:rPr>
      </w:pPr>
      <w:r w:rsidRPr="00E27369">
        <w:rPr>
          <w:rFonts w:ascii="Palatino Linotype" w:hAnsi="Palatino Linotype"/>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w:t>
      </w:r>
      <w:r>
        <w:rPr>
          <w:rFonts w:ascii="Palatino Linotype" w:hAnsi="Palatino Linotype"/>
          <w:i/>
        </w:rPr>
        <w:t xml:space="preserve">parte </w:t>
      </w:r>
      <w:r w:rsidRPr="00E27369">
        <w:rPr>
          <w:rFonts w:ascii="Palatino Linotype" w:hAnsi="Palatino Linotype"/>
          <w:b/>
          <w:i/>
        </w:rPr>
        <w:t>Recurrente</w:t>
      </w:r>
      <w:r w:rsidRPr="00E27369">
        <w:rPr>
          <w:rFonts w:ascii="Palatino Linotype" w:hAnsi="Palatino Linotype"/>
          <w:i/>
        </w:rPr>
        <w:t>.</w:t>
      </w:r>
    </w:p>
    <w:p w:rsidR="00625A1A" w:rsidRPr="00276DCB" w:rsidRDefault="00625A1A" w:rsidP="00D8729F">
      <w:pPr>
        <w:tabs>
          <w:tab w:val="left" w:pos="720"/>
        </w:tabs>
        <w:spacing w:after="0"/>
        <w:ind w:left="709"/>
        <w:jc w:val="both"/>
        <w:rPr>
          <w:rFonts w:ascii="Palatino Linotype" w:hAnsi="Palatino Linotype"/>
          <w:sz w:val="24"/>
        </w:rPr>
      </w:pPr>
    </w:p>
    <w:p w:rsidR="006D1548" w:rsidRPr="000E1163" w:rsidRDefault="006D1548" w:rsidP="00D8729F">
      <w:pPr>
        <w:autoSpaceDE w:val="0"/>
        <w:autoSpaceDN w:val="0"/>
        <w:adjustRightInd w:val="0"/>
        <w:spacing w:after="0" w:line="360" w:lineRule="auto"/>
        <w:jc w:val="both"/>
        <w:rPr>
          <w:rFonts w:ascii="Palatino Linotype" w:hAnsi="Palatino Linotype" w:cs="Arial"/>
        </w:rPr>
      </w:pPr>
      <w:r w:rsidRPr="000E1163">
        <w:rPr>
          <w:rFonts w:ascii="Palatino Linotype" w:hAnsi="Palatino Linotype" w:cs="Arial"/>
          <w:b/>
          <w:sz w:val="28"/>
          <w:szCs w:val="28"/>
        </w:rPr>
        <w:t>TERCERO.</w:t>
      </w:r>
      <w:r w:rsidRPr="000E1163">
        <w:rPr>
          <w:rFonts w:ascii="Palatino Linotype" w:hAnsi="Palatino Linotype" w:cs="Arial"/>
          <w:b/>
        </w:rPr>
        <w:t xml:space="preserve"> </w:t>
      </w:r>
      <w:r w:rsidRPr="00276DCB">
        <w:rPr>
          <w:rFonts w:ascii="Palatino Linotype" w:hAnsi="Palatino Linotype" w:cs="Arial"/>
          <w:b/>
          <w:sz w:val="24"/>
        </w:rPr>
        <w:t>Notifíquese</w:t>
      </w:r>
      <w:r w:rsidRPr="00276DCB">
        <w:rPr>
          <w:rFonts w:ascii="Palatino Linotype" w:hAnsi="Palatino Linotype" w:cs="Arial"/>
          <w:b/>
          <w:i/>
          <w:sz w:val="24"/>
        </w:rPr>
        <w:t xml:space="preserve"> </w:t>
      </w:r>
      <w:r w:rsidRPr="00276DCB">
        <w:rPr>
          <w:rFonts w:ascii="Palatino Linotype" w:hAnsi="Palatino Linotype" w:cs="Arial"/>
          <w:sz w:val="24"/>
        </w:rPr>
        <w:t>al Titular de la Unidad de Transparencia del</w:t>
      </w:r>
      <w:r w:rsidRPr="00276DCB">
        <w:rPr>
          <w:rFonts w:ascii="Palatino Linotype" w:hAnsi="Palatino Linotype" w:cs="Arial"/>
          <w:b/>
          <w:sz w:val="24"/>
        </w:rPr>
        <w:t xml:space="preserve"> SUJETO OBLIGADO</w:t>
      </w:r>
      <w:r w:rsidRPr="00276DCB">
        <w:rPr>
          <w:rFonts w:ascii="Palatino Linotype" w:hAnsi="Palatino Linotype" w:cs="Arial"/>
          <w:sz w:val="24"/>
        </w:rPr>
        <w:t xml:space="preserve">, a través del Sistema de Acceso a la Información Mexiquense </w:t>
      </w:r>
      <w:r w:rsidRPr="00276DCB">
        <w:rPr>
          <w:rFonts w:ascii="Palatino Linotype" w:hAnsi="Palatino Linotype" w:cs="Arial"/>
          <w:b/>
          <w:sz w:val="24"/>
        </w:rPr>
        <w:t>(SAIMEX)</w:t>
      </w:r>
      <w:r w:rsidRPr="00276DCB">
        <w:rPr>
          <w:rFonts w:ascii="Palatino Linotype" w:hAnsi="Palatino Linotype" w:cs="Arial"/>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276DCB">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D1548" w:rsidRPr="000E1163" w:rsidRDefault="006D1548" w:rsidP="00D8729F">
      <w:pPr>
        <w:spacing w:after="0" w:line="360" w:lineRule="auto"/>
        <w:jc w:val="both"/>
        <w:rPr>
          <w:rFonts w:ascii="Palatino Linotype" w:hAnsi="Palatino Linotype" w:cs="Arial"/>
          <w:b/>
          <w:bCs/>
          <w:szCs w:val="28"/>
        </w:rPr>
      </w:pPr>
    </w:p>
    <w:p w:rsidR="006D1548" w:rsidRPr="000E1163" w:rsidRDefault="006D1548" w:rsidP="00D8729F">
      <w:pPr>
        <w:spacing w:after="0" w:line="360" w:lineRule="auto"/>
        <w:jc w:val="both"/>
        <w:rPr>
          <w:rFonts w:ascii="Palatino Linotype" w:hAnsi="Palatino Linotype" w:cs="Arial"/>
          <w:bCs/>
          <w:szCs w:val="32"/>
        </w:rPr>
      </w:pPr>
      <w:r w:rsidRPr="000E1163">
        <w:rPr>
          <w:rFonts w:ascii="Palatino Linotype" w:hAnsi="Palatino Linotype" w:cs="Arial"/>
          <w:b/>
          <w:bCs/>
          <w:sz w:val="28"/>
          <w:szCs w:val="28"/>
        </w:rPr>
        <w:t>CUARTO.</w:t>
      </w:r>
      <w:r w:rsidRPr="000E1163">
        <w:rPr>
          <w:rFonts w:ascii="Palatino Linotype" w:hAnsi="Palatino Linotype" w:cs="Arial"/>
          <w:bCs/>
          <w:szCs w:val="28"/>
        </w:rPr>
        <w:t xml:space="preserve"> </w:t>
      </w:r>
      <w:r w:rsidRPr="00AC03A5">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AC03A5">
        <w:rPr>
          <w:rFonts w:ascii="Palatino Linotype" w:hAnsi="Palatino Linotype" w:cs="Arial"/>
          <w:b/>
          <w:bCs/>
          <w:sz w:val="24"/>
          <w:szCs w:val="32"/>
        </w:rPr>
        <w:t>Sujeto Obligado</w:t>
      </w:r>
      <w:r w:rsidRPr="00AC03A5">
        <w:rPr>
          <w:rFonts w:ascii="Palatino Linotype" w:hAnsi="Palatino Linotype" w:cs="Arial"/>
          <w:bCs/>
          <w:sz w:val="24"/>
          <w:szCs w:val="32"/>
        </w:rPr>
        <w:t xml:space="preserve"> de manera fundada y motivada, podrá solicitar una ampliación de plazo para el cumplimiento de la presente resolución.</w:t>
      </w:r>
    </w:p>
    <w:p w:rsidR="006D1548" w:rsidRDefault="006D1548" w:rsidP="00D8729F">
      <w:pPr>
        <w:autoSpaceDE w:val="0"/>
        <w:autoSpaceDN w:val="0"/>
        <w:adjustRightInd w:val="0"/>
        <w:spacing w:after="0" w:line="360" w:lineRule="auto"/>
        <w:ind w:right="51"/>
        <w:jc w:val="both"/>
        <w:rPr>
          <w:rFonts w:ascii="Palatino Linotype" w:hAnsi="Palatino Linotype" w:cs="Arial"/>
          <w:sz w:val="24"/>
        </w:rPr>
      </w:pPr>
      <w:r w:rsidRPr="000E1163">
        <w:rPr>
          <w:rFonts w:ascii="Palatino Linotype" w:hAnsi="Palatino Linotype" w:cs="Arial"/>
          <w:b/>
          <w:sz w:val="28"/>
          <w:szCs w:val="28"/>
        </w:rPr>
        <w:lastRenderedPageBreak/>
        <w:t>QUINTO.</w:t>
      </w:r>
      <w:r w:rsidRPr="000E1163">
        <w:rPr>
          <w:rFonts w:ascii="Palatino Linotype" w:hAnsi="Palatino Linotype" w:cs="Arial"/>
          <w:b/>
        </w:rPr>
        <w:t xml:space="preserve"> </w:t>
      </w:r>
      <w:r w:rsidRPr="00AC03A5">
        <w:rPr>
          <w:rFonts w:ascii="Palatino Linotype" w:hAnsi="Palatino Linotype" w:cs="Arial"/>
          <w:b/>
          <w:sz w:val="24"/>
        </w:rPr>
        <w:t>NOTIFÍQUESE</w:t>
      </w:r>
      <w:r w:rsidRPr="00AC03A5">
        <w:rPr>
          <w:rFonts w:ascii="Palatino Linotype" w:hAnsi="Palatino Linotype" w:cs="Arial"/>
          <w:sz w:val="24"/>
        </w:rPr>
        <w:t xml:space="preserve"> a la parte </w:t>
      </w:r>
      <w:r w:rsidRPr="00AC03A5">
        <w:rPr>
          <w:rFonts w:ascii="Palatino Linotype" w:hAnsi="Palatino Linotype" w:cs="Arial"/>
          <w:b/>
          <w:sz w:val="24"/>
        </w:rPr>
        <w:t>Recurrente</w:t>
      </w:r>
      <w:r w:rsidRPr="00AC03A5">
        <w:rPr>
          <w:rFonts w:ascii="Palatino Linotype" w:hAnsi="Palatino Linotype" w:cs="Arial"/>
          <w:sz w:val="24"/>
        </w:rPr>
        <w:t xml:space="preserve"> la presente resolución a través del Sistema de Acceso a la Información Mexiquense </w:t>
      </w:r>
      <w:r w:rsidRPr="00AC03A5">
        <w:rPr>
          <w:rFonts w:ascii="Palatino Linotype" w:hAnsi="Palatino Linotype" w:cs="Arial"/>
          <w:b/>
          <w:sz w:val="24"/>
        </w:rPr>
        <w:t>(SAIMEX),</w:t>
      </w:r>
      <w:r w:rsidRPr="00AC03A5">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B158DA" w:rsidRDefault="00B158DA" w:rsidP="00D8729F">
      <w:pPr>
        <w:pStyle w:val="Textoindependiente"/>
        <w:spacing w:line="360" w:lineRule="auto"/>
        <w:jc w:val="both"/>
        <w:rPr>
          <w:rFonts w:ascii="Palatino Linotype" w:eastAsiaTheme="minorEastAsia" w:hAnsi="Palatino Linotype"/>
          <w:color w:val="000000" w:themeColor="text1"/>
          <w:lang w:val="es-ES_tradnl"/>
        </w:rPr>
      </w:pPr>
    </w:p>
    <w:p w:rsidR="006D1548" w:rsidRPr="000E1163" w:rsidRDefault="006D1548" w:rsidP="00D8729F">
      <w:pPr>
        <w:pStyle w:val="Textoindependiente"/>
        <w:spacing w:line="360" w:lineRule="auto"/>
        <w:jc w:val="both"/>
        <w:rPr>
          <w:rFonts w:ascii="Palatino Linotype" w:eastAsiaTheme="minorEastAsia" w:hAnsi="Palatino Linotype"/>
          <w:color w:val="000000" w:themeColor="text1"/>
          <w:lang w:val="es-ES_tradnl"/>
        </w:rPr>
      </w:pPr>
      <w:r w:rsidRPr="000E1163">
        <w:rPr>
          <w:rFonts w:ascii="Palatino Linotype" w:eastAsiaTheme="minorEastAsia" w:hAnsi="Palatino Linotype"/>
          <w:color w:val="000000" w:themeColor="text1"/>
          <w:lang w:val="es-ES_tradn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w:t>
      </w:r>
      <w:r w:rsidR="00625A1A">
        <w:rPr>
          <w:rFonts w:ascii="Palatino Linotype" w:eastAsiaTheme="minorEastAsia" w:hAnsi="Palatino Linotype"/>
          <w:b/>
          <w:color w:val="000000" w:themeColor="text1"/>
          <w:lang w:val="es-ES_tradnl"/>
        </w:rPr>
        <w:t>CUAGRA</w:t>
      </w:r>
      <w:r w:rsidRPr="000E1163">
        <w:rPr>
          <w:rFonts w:ascii="Palatino Linotype" w:eastAsiaTheme="minorEastAsia" w:hAnsi="Palatino Linotype"/>
          <w:b/>
          <w:color w:val="000000" w:themeColor="text1"/>
          <w:lang w:val="es-ES_tradnl"/>
        </w:rPr>
        <w:t xml:space="preserve">GÉSIMA </w:t>
      </w:r>
      <w:r w:rsidR="00625A1A">
        <w:rPr>
          <w:rFonts w:ascii="Palatino Linotype" w:eastAsiaTheme="minorEastAsia" w:hAnsi="Palatino Linotype"/>
          <w:b/>
          <w:color w:val="000000" w:themeColor="text1"/>
          <w:lang w:val="es-ES_tradnl"/>
        </w:rPr>
        <w:t>PRIMERA</w:t>
      </w:r>
      <w:r w:rsidRPr="000E1163">
        <w:rPr>
          <w:rFonts w:ascii="Palatino Linotype" w:eastAsiaTheme="minorEastAsia" w:hAnsi="Palatino Linotype"/>
          <w:color w:val="000000" w:themeColor="text1"/>
          <w:lang w:val="es-ES_tradnl"/>
        </w:rPr>
        <w:t xml:space="preserve"> SESIÓN ORDINARIA CELEBRADA EL </w:t>
      </w:r>
      <w:r w:rsidR="00625A1A">
        <w:rPr>
          <w:rFonts w:ascii="Palatino Linotype" w:eastAsiaTheme="minorEastAsia" w:hAnsi="Palatino Linotype"/>
          <w:b/>
          <w:color w:val="000000" w:themeColor="text1"/>
          <w:lang w:val="es-ES_tradnl"/>
        </w:rPr>
        <w:t>VEINTISIETE</w:t>
      </w:r>
      <w:r w:rsidRPr="000E1163">
        <w:rPr>
          <w:rFonts w:ascii="Palatino Linotype" w:eastAsiaTheme="minorEastAsia" w:hAnsi="Palatino Linotype"/>
          <w:b/>
          <w:color w:val="000000" w:themeColor="text1"/>
          <w:lang w:val="es-ES_tradnl"/>
        </w:rPr>
        <w:t xml:space="preserve"> DE NOVIEMBRE DE DOS MIL VEINTICUATRO</w:t>
      </w:r>
      <w:r w:rsidRPr="000E1163">
        <w:rPr>
          <w:rFonts w:ascii="Palatino Linotype" w:eastAsiaTheme="minorEastAsia" w:hAnsi="Palatino Linotype"/>
          <w:color w:val="000000" w:themeColor="text1"/>
          <w:lang w:val="es-ES_tradnl"/>
        </w:rPr>
        <w:t>, ANTE EL SECRETARIO TÉCNICO DEL PLENO</w:t>
      </w:r>
      <w:r w:rsidR="00BD3AF4">
        <w:rPr>
          <w:rFonts w:ascii="Palatino Linotype" w:eastAsiaTheme="minorEastAsia" w:hAnsi="Palatino Linotype"/>
          <w:color w:val="000000" w:themeColor="text1"/>
          <w:lang w:val="es-ES_tradnl"/>
        </w:rPr>
        <w:t>,</w:t>
      </w:r>
      <w:r w:rsidRPr="000E1163">
        <w:rPr>
          <w:rFonts w:ascii="Palatino Linotype" w:eastAsiaTheme="minorEastAsia" w:hAnsi="Palatino Linotype"/>
          <w:color w:val="000000" w:themeColor="text1"/>
          <w:lang w:val="es-ES_tradnl"/>
        </w:rPr>
        <w:t xml:space="preserve"> ALEXIS TAPIA RAMÍREZ.---------------------------------------------------------------------------------------------------------------------------------------------------------------------------------------------------------------------------</w:t>
      </w:r>
      <w:r w:rsidR="00BD3AF4">
        <w:rPr>
          <w:rFonts w:ascii="Palatino Linotype" w:eastAsiaTheme="minorEastAsia" w:hAnsi="Palatino Linotype"/>
          <w:color w:val="000000" w:themeColor="text1"/>
          <w:lang w:val="es-ES_tradnl"/>
        </w:rPr>
        <w:t>-------------------------------</w:t>
      </w:r>
      <w:r w:rsidR="007C333B" w:rsidRPr="000E1163">
        <w:rPr>
          <w:rFonts w:ascii="Palatino Linotype" w:eastAsiaTheme="minorEastAsia" w:hAnsi="Palatino Linotype"/>
          <w:color w:val="000000" w:themeColor="text1"/>
          <w:lang w:val="es-ES_tradnl"/>
        </w:rPr>
        <w:t>-------------------------------------------------------------------------------------------------------------------------------------------------------------------------------------------------------------------------------------------------------------------------------------------------------------------------------------------------------------------------------------------------------------------------------------------------------------------------------------------------------------------------------------------------------------------------------------</w:t>
      </w:r>
      <w:r w:rsidR="00B158DA" w:rsidRPr="000E1163">
        <w:rPr>
          <w:rFonts w:ascii="Palatino Linotype" w:eastAsiaTheme="minorEastAsia" w:hAnsi="Palatino Linotype"/>
          <w:color w:val="000000" w:themeColor="text1"/>
          <w:lang w:val="es-ES_tradnl"/>
        </w:rPr>
        <w:t xml:space="preserve"> </w:t>
      </w:r>
    </w:p>
    <w:p w:rsidR="006D1548" w:rsidRPr="00545932" w:rsidRDefault="006D1548" w:rsidP="00D8729F">
      <w:pPr>
        <w:spacing w:after="0" w:line="360" w:lineRule="auto"/>
        <w:rPr>
          <w:rFonts w:ascii="Palatino Linotype" w:hAnsi="Palatino Linotype"/>
          <w:sz w:val="16"/>
          <w:szCs w:val="18"/>
        </w:rPr>
      </w:pPr>
      <w:r w:rsidRPr="000E1163">
        <w:rPr>
          <w:rFonts w:ascii="Palatino Linotype" w:hAnsi="Palatino Linotype"/>
          <w:sz w:val="16"/>
          <w:szCs w:val="18"/>
        </w:rPr>
        <w:t>JMV/CCR/</w:t>
      </w:r>
      <w:r w:rsidR="003234DB">
        <w:rPr>
          <w:rFonts w:ascii="Palatino Linotype" w:hAnsi="Palatino Linotype"/>
          <w:sz w:val="16"/>
          <w:szCs w:val="18"/>
        </w:rPr>
        <w:t>BPAC</w:t>
      </w:r>
    </w:p>
    <w:p w:rsidR="006D1548" w:rsidRPr="00545932" w:rsidRDefault="006D1548" w:rsidP="00D8729F">
      <w:pPr>
        <w:spacing w:after="0" w:line="360" w:lineRule="auto"/>
        <w:jc w:val="both"/>
        <w:rPr>
          <w:rFonts w:ascii="Palatino Linotype" w:hAnsi="Palatino Linotype" w:cs="Arial"/>
          <w:sz w:val="24"/>
          <w:szCs w:val="24"/>
        </w:rPr>
      </w:pPr>
    </w:p>
    <w:p w:rsidR="006D1548" w:rsidRPr="00545932" w:rsidRDefault="006D1548" w:rsidP="00D8729F">
      <w:pPr>
        <w:spacing w:after="0" w:line="360" w:lineRule="auto"/>
        <w:jc w:val="both"/>
        <w:rPr>
          <w:rFonts w:ascii="Palatino Linotype" w:hAnsi="Palatino Linotype" w:cs="Arial"/>
          <w:sz w:val="24"/>
          <w:szCs w:val="24"/>
        </w:rPr>
      </w:pPr>
    </w:p>
    <w:p w:rsidR="006D1548" w:rsidRPr="00545932" w:rsidRDefault="006D1548" w:rsidP="00D8729F">
      <w:pPr>
        <w:autoSpaceDE w:val="0"/>
        <w:autoSpaceDN w:val="0"/>
        <w:adjustRightInd w:val="0"/>
        <w:spacing w:after="0" w:line="360" w:lineRule="auto"/>
        <w:jc w:val="both"/>
        <w:rPr>
          <w:rFonts w:ascii="Palatino Linotype" w:hAnsi="Palatino Linotype" w:cs="Arial"/>
          <w:sz w:val="24"/>
          <w:szCs w:val="24"/>
        </w:rPr>
      </w:pPr>
    </w:p>
    <w:p w:rsidR="006D1548" w:rsidRPr="00545932" w:rsidRDefault="006D1548" w:rsidP="00D8729F">
      <w:pPr>
        <w:autoSpaceDE w:val="0"/>
        <w:autoSpaceDN w:val="0"/>
        <w:adjustRightInd w:val="0"/>
        <w:spacing w:after="0" w:line="360" w:lineRule="auto"/>
        <w:jc w:val="both"/>
        <w:rPr>
          <w:rFonts w:ascii="Palatino Linotype" w:hAnsi="Palatino Linotype" w:cs="Arial"/>
          <w:sz w:val="24"/>
          <w:szCs w:val="24"/>
        </w:rPr>
      </w:pPr>
    </w:p>
    <w:p w:rsidR="006D1548" w:rsidRPr="00545932" w:rsidRDefault="006D1548" w:rsidP="00D8729F">
      <w:pPr>
        <w:autoSpaceDE w:val="0"/>
        <w:autoSpaceDN w:val="0"/>
        <w:adjustRightInd w:val="0"/>
        <w:spacing w:after="0" w:line="360" w:lineRule="auto"/>
        <w:jc w:val="both"/>
        <w:rPr>
          <w:rFonts w:ascii="Palatino Linotype" w:hAnsi="Palatino Linotype" w:cs="Arial"/>
          <w:sz w:val="24"/>
          <w:szCs w:val="24"/>
        </w:rPr>
      </w:pPr>
    </w:p>
    <w:p w:rsidR="006D1548" w:rsidRPr="00545932" w:rsidRDefault="006D1548" w:rsidP="00D8729F">
      <w:pPr>
        <w:autoSpaceDE w:val="0"/>
        <w:autoSpaceDN w:val="0"/>
        <w:adjustRightInd w:val="0"/>
        <w:spacing w:after="0" w:line="360" w:lineRule="auto"/>
        <w:jc w:val="both"/>
        <w:rPr>
          <w:rFonts w:ascii="Palatino Linotype" w:hAnsi="Palatino Linotype" w:cs="Arial"/>
          <w:sz w:val="24"/>
          <w:szCs w:val="24"/>
        </w:rPr>
      </w:pPr>
    </w:p>
    <w:p w:rsidR="006D1548" w:rsidRPr="00545932" w:rsidRDefault="006D1548" w:rsidP="00D8729F">
      <w:pPr>
        <w:autoSpaceDE w:val="0"/>
        <w:autoSpaceDN w:val="0"/>
        <w:adjustRightInd w:val="0"/>
        <w:spacing w:after="0" w:line="360" w:lineRule="auto"/>
        <w:jc w:val="both"/>
        <w:rPr>
          <w:rFonts w:ascii="Palatino Linotype" w:hAnsi="Palatino Linotype"/>
        </w:rPr>
      </w:pPr>
      <w:r w:rsidRPr="00545932">
        <w:rPr>
          <w:rFonts w:ascii="Palatino Linotype" w:hAnsi="Palatino Linotype" w:cs="Arial"/>
          <w:sz w:val="24"/>
          <w:szCs w:val="24"/>
        </w:rPr>
        <w:t xml:space="preserve"> </w:t>
      </w:r>
    </w:p>
    <w:p w:rsidR="006D1548" w:rsidRPr="00545932" w:rsidRDefault="006D1548" w:rsidP="00D8729F">
      <w:pPr>
        <w:spacing w:after="0" w:line="360" w:lineRule="auto"/>
        <w:jc w:val="both"/>
        <w:rPr>
          <w:rFonts w:ascii="Palatino Linotype" w:hAnsi="Palatino Linotype"/>
        </w:rPr>
      </w:pPr>
    </w:p>
    <w:p w:rsidR="006D1548" w:rsidRPr="00545932" w:rsidRDefault="006D1548" w:rsidP="00D8729F">
      <w:pPr>
        <w:spacing w:after="0" w:line="360" w:lineRule="auto"/>
        <w:rPr>
          <w:rFonts w:ascii="Palatino Linotype" w:hAnsi="Palatino Linotype"/>
        </w:rPr>
      </w:pPr>
    </w:p>
    <w:p w:rsidR="006D1548" w:rsidRPr="00545932" w:rsidRDefault="006D1548" w:rsidP="00D8729F">
      <w:pPr>
        <w:spacing w:after="0" w:line="360" w:lineRule="auto"/>
        <w:rPr>
          <w:rFonts w:ascii="Palatino Linotype" w:hAnsi="Palatino Linotype"/>
          <w:b/>
        </w:rPr>
      </w:pPr>
    </w:p>
    <w:p w:rsidR="006D1548" w:rsidRPr="00545932" w:rsidRDefault="006D1548" w:rsidP="00D8729F">
      <w:pPr>
        <w:spacing w:after="0" w:line="360" w:lineRule="auto"/>
        <w:rPr>
          <w:rFonts w:ascii="Palatino Linotype" w:hAnsi="Palatino Linotype"/>
          <w:b/>
        </w:rPr>
      </w:pPr>
    </w:p>
    <w:p w:rsidR="006D1548" w:rsidRPr="00545932" w:rsidRDefault="006D1548" w:rsidP="00D8729F">
      <w:pPr>
        <w:spacing w:after="0" w:line="360" w:lineRule="auto"/>
        <w:rPr>
          <w:rFonts w:ascii="Palatino Linotype" w:hAnsi="Palatino Linotype"/>
          <w:b/>
        </w:rPr>
      </w:pPr>
    </w:p>
    <w:p w:rsidR="006D1548" w:rsidRPr="00545932" w:rsidRDefault="006D1548" w:rsidP="00D8729F">
      <w:pPr>
        <w:spacing w:after="0" w:line="360" w:lineRule="auto"/>
        <w:rPr>
          <w:rFonts w:ascii="Palatino Linotype" w:hAnsi="Palatino Linotype"/>
          <w:b/>
        </w:rPr>
      </w:pPr>
    </w:p>
    <w:p w:rsidR="006D1548" w:rsidRPr="00545932" w:rsidRDefault="006D1548" w:rsidP="00D8729F">
      <w:pPr>
        <w:spacing w:after="0" w:line="360" w:lineRule="auto"/>
        <w:rPr>
          <w:rFonts w:ascii="Palatino Linotype" w:hAnsi="Palatino Linotype"/>
          <w:b/>
        </w:rPr>
      </w:pPr>
    </w:p>
    <w:p w:rsidR="006D1548" w:rsidRPr="00545932" w:rsidRDefault="006D1548" w:rsidP="00D8729F">
      <w:pPr>
        <w:spacing w:after="0" w:line="360" w:lineRule="auto"/>
        <w:rPr>
          <w:rFonts w:ascii="Palatino Linotype" w:hAnsi="Palatino Linotype"/>
          <w:b/>
        </w:rPr>
      </w:pPr>
    </w:p>
    <w:p w:rsidR="006D1548" w:rsidRPr="00545932" w:rsidRDefault="006D1548" w:rsidP="00D8729F">
      <w:pPr>
        <w:tabs>
          <w:tab w:val="left" w:pos="5415"/>
        </w:tabs>
        <w:spacing w:after="0" w:line="360" w:lineRule="auto"/>
        <w:ind w:right="51"/>
        <w:jc w:val="both"/>
        <w:rPr>
          <w:rFonts w:ascii="Palatino Linotype" w:hAnsi="Palatino Linotype" w:cs="Arial"/>
          <w:szCs w:val="16"/>
        </w:rPr>
      </w:pPr>
    </w:p>
    <w:p w:rsidR="006D1548" w:rsidRPr="00545932" w:rsidRDefault="006D1548" w:rsidP="00D8729F">
      <w:pPr>
        <w:tabs>
          <w:tab w:val="left" w:pos="5415"/>
        </w:tabs>
        <w:spacing w:after="0" w:line="360" w:lineRule="auto"/>
        <w:ind w:right="51"/>
        <w:jc w:val="both"/>
        <w:rPr>
          <w:rFonts w:ascii="Palatino Linotype" w:hAnsi="Palatino Linotype" w:cs="Arial"/>
          <w:sz w:val="12"/>
          <w:szCs w:val="16"/>
        </w:rPr>
      </w:pPr>
    </w:p>
    <w:p w:rsidR="006D1548" w:rsidRPr="00545932" w:rsidRDefault="006D1548" w:rsidP="00D8729F">
      <w:pPr>
        <w:spacing w:after="0" w:line="360" w:lineRule="auto"/>
        <w:rPr>
          <w:rFonts w:ascii="Palatino Linotype" w:hAnsi="Palatino Linotype"/>
        </w:rPr>
      </w:pPr>
    </w:p>
    <w:p w:rsidR="006D1548" w:rsidRPr="00545932" w:rsidRDefault="006D1548" w:rsidP="00D8729F">
      <w:pPr>
        <w:spacing w:after="0" w:line="360" w:lineRule="auto"/>
        <w:rPr>
          <w:rFonts w:ascii="Palatino Linotype" w:hAnsi="Palatino Linotype"/>
        </w:rPr>
      </w:pPr>
    </w:p>
    <w:p w:rsidR="006D1548" w:rsidRPr="00545932" w:rsidRDefault="006D1548" w:rsidP="00D8729F">
      <w:pPr>
        <w:spacing w:after="0" w:line="360" w:lineRule="auto"/>
        <w:rPr>
          <w:rFonts w:ascii="Palatino Linotype" w:hAnsi="Palatino Linotype"/>
        </w:rPr>
      </w:pPr>
    </w:p>
    <w:p w:rsidR="006D1548" w:rsidRPr="00545932" w:rsidRDefault="006D1548" w:rsidP="00D8729F">
      <w:pPr>
        <w:spacing w:after="0" w:line="360" w:lineRule="auto"/>
        <w:rPr>
          <w:rFonts w:ascii="Palatino Linotype" w:hAnsi="Palatino Linotype"/>
        </w:rPr>
      </w:pPr>
    </w:p>
    <w:p w:rsidR="006D1548" w:rsidRPr="00545932" w:rsidRDefault="006D1548" w:rsidP="00D8729F">
      <w:pPr>
        <w:spacing w:after="0"/>
        <w:rPr>
          <w:rFonts w:ascii="Palatino Linotype" w:hAnsi="Palatino Linotype"/>
        </w:rPr>
      </w:pPr>
    </w:p>
    <w:p w:rsidR="006D1548" w:rsidRPr="00545932" w:rsidRDefault="006D1548" w:rsidP="00D8729F">
      <w:pPr>
        <w:spacing w:after="0"/>
        <w:rPr>
          <w:rFonts w:ascii="Palatino Linotype" w:hAnsi="Palatino Linotype"/>
        </w:rPr>
      </w:pPr>
    </w:p>
    <w:p w:rsidR="000F4F19" w:rsidRDefault="000F4F19" w:rsidP="00D8729F">
      <w:pPr>
        <w:spacing w:after="0"/>
      </w:pPr>
    </w:p>
    <w:sectPr w:rsidR="000F4F19" w:rsidSect="00123D36">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6A" w:rsidRDefault="00FA506A" w:rsidP="006D1548">
      <w:pPr>
        <w:spacing w:after="0" w:line="240" w:lineRule="auto"/>
      </w:pPr>
      <w:r>
        <w:separator/>
      </w:r>
    </w:p>
  </w:endnote>
  <w:endnote w:type="continuationSeparator" w:id="0">
    <w:p w:rsidR="00FA506A" w:rsidRDefault="00FA506A" w:rsidP="006D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FA506A" w:rsidRPr="002D6DD8" w:rsidRDefault="00FA506A" w:rsidP="00123D3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B7C9D">
              <w:rPr>
                <w:rFonts w:ascii="Palatino Linotype" w:hAnsi="Palatino Linotype"/>
                <w:bCs/>
                <w:noProof/>
                <w:sz w:val="20"/>
              </w:rPr>
              <w:t>51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B7C9D">
              <w:rPr>
                <w:rFonts w:ascii="Palatino Linotype" w:hAnsi="Palatino Linotype"/>
                <w:bCs/>
                <w:noProof/>
                <w:sz w:val="20"/>
              </w:rPr>
              <w:t>51</w:t>
            </w:r>
            <w:r>
              <w:rPr>
                <w:rFonts w:ascii="Palatino Linotype" w:hAnsi="Palatino Linotype"/>
                <w:bCs/>
                <w:noProof/>
                <w:sz w:val="20"/>
              </w:rPr>
              <w:fldChar w:fldCharType="end"/>
            </w:r>
          </w:p>
        </w:sdtContent>
      </w:sdt>
    </w:sdtContent>
  </w:sdt>
  <w:p w:rsidR="00FA506A" w:rsidRDefault="00FA50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06A" w:rsidRPr="000B69FA" w:rsidRDefault="00FA506A" w:rsidP="00123D3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B7C9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B7C9D">
      <w:rPr>
        <w:rFonts w:ascii="Palatino Linotype" w:hAnsi="Palatino Linotype"/>
        <w:bCs/>
        <w:noProof/>
        <w:sz w:val="20"/>
      </w:rPr>
      <w:t>51</w:t>
    </w:r>
    <w:r>
      <w:rPr>
        <w:rFonts w:ascii="Palatino Linotype" w:hAnsi="Palatino Linotype"/>
        <w:bCs/>
        <w:noProof/>
        <w:sz w:val="20"/>
      </w:rPr>
      <w:fldChar w:fldCharType="end"/>
    </w:r>
  </w:p>
  <w:p w:rsidR="00FA506A" w:rsidRDefault="00FA50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6A" w:rsidRDefault="00FA506A" w:rsidP="006D1548">
      <w:pPr>
        <w:spacing w:after="0" w:line="240" w:lineRule="auto"/>
      </w:pPr>
      <w:r>
        <w:separator/>
      </w:r>
    </w:p>
  </w:footnote>
  <w:footnote w:type="continuationSeparator" w:id="0">
    <w:p w:rsidR="00FA506A" w:rsidRDefault="00FA506A" w:rsidP="006D1548">
      <w:pPr>
        <w:spacing w:after="0" w:line="240" w:lineRule="auto"/>
      </w:pPr>
      <w:r>
        <w:continuationSeparator/>
      </w:r>
    </w:p>
  </w:footnote>
  <w:footnote w:id="1">
    <w:p w:rsidR="00FA506A" w:rsidRPr="00F07740" w:rsidRDefault="00FA506A" w:rsidP="006D1548">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rsidR="00FA506A" w:rsidRPr="00946E1F" w:rsidRDefault="00FA506A" w:rsidP="006D1548">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FA506A" w:rsidTr="00123D36">
      <w:trPr>
        <w:trHeight w:val="227"/>
      </w:trPr>
      <w:tc>
        <w:tcPr>
          <w:tcW w:w="5916" w:type="dxa"/>
          <w:hideMark/>
        </w:tcPr>
        <w:p w:rsidR="00FA506A" w:rsidRPr="00641471" w:rsidRDefault="00FA506A" w:rsidP="00123D36">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2D760ED2" wp14:editId="25236BA7">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rsidR="00FA506A" w:rsidRPr="007052BF" w:rsidRDefault="00FA506A" w:rsidP="00123D36">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06915</w:t>
          </w:r>
          <w:r w:rsidRPr="00E00D1C">
            <w:rPr>
              <w:rFonts w:ascii="Palatino Linotype" w:hAnsi="Palatino Linotype" w:cs="Arial"/>
              <w:bCs/>
              <w:sz w:val="24"/>
              <w:lang w:eastAsia="es-MX"/>
            </w:rPr>
            <w:t>/INFOEM/IP/RR/202</w:t>
          </w:r>
          <w:r>
            <w:rPr>
              <w:rFonts w:ascii="Palatino Linotype" w:hAnsi="Palatino Linotype" w:cs="Arial"/>
              <w:bCs/>
              <w:sz w:val="24"/>
              <w:lang w:eastAsia="es-MX"/>
            </w:rPr>
            <w:t>4 y acumulados</w:t>
          </w:r>
        </w:p>
      </w:tc>
    </w:tr>
    <w:tr w:rsidR="00FA506A" w:rsidTr="00123D36">
      <w:trPr>
        <w:trHeight w:val="242"/>
      </w:trPr>
      <w:tc>
        <w:tcPr>
          <w:tcW w:w="5916" w:type="dxa"/>
          <w:hideMark/>
        </w:tcPr>
        <w:p w:rsidR="00FA506A" w:rsidRPr="00641471" w:rsidRDefault="00FA506A" w:rsidP="00123D36">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rsidR="00FA506A" w:rsidRPr="007052BF" w:rsidRDefault="00FA506A" w:rsidP="00123D36">
          <w:pPr>
            <w:spacing w:after="0" w:line="240" w:lineRule="auto"/>
            <w:jc w:val="right"/>
            <w:rPr>
              <w:rFonts w:ascii="Palatino Linotype" w:hAnsi="Palatino Linotype" w:cs="Arial"/>
              <w:szCs w:val="20"/>
            </w:rPr>
          </w:pPr>
          <w:r w:rsidRPr="005B119B">
            <w:rPr>
              <w:rFonts w:ascii="Palatino Linotype" w:hAnsi="Palatino Linotype" w:cs="Arial"/>
            </w:rPr>
            <w:t>Secretaría de Movilidad</w:t>
          </w:r>
        </w:p>
      </w:tc>
    </w:tr>
    <w:tr w:rsidR="00FA506A" w:rsidTr="00123D36">
      <w:trPr>
        <w:trHeight w:val="342"/>
      </w:trPr>
      <w:tc>
        <w:tcPr>
          <w:tcW w:w="5916" w:type="dxa"/>
          <w:hideMark/>
        </w:tcPr>
        <w:p w:rsidR="00FA506A" w:rsidRPr="00641471" w:rsidRDefault="00FA506A" w:rsidP="00123D36">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rsidR="00FA506A" w:rsidRPr="007052BF" w:rsidRDefault="00FA506A" w:rsidP="00123D36">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FA506A" w:rsidTr="00123D36">
      <w:trPr>
        <w:trHeight w:val="342"/>
      </w:trPr>
      <w:tc>
        <w:tcPr>
          <w:tcW w:w="5916" w:type="dxa"/>
        </w:tcPr>
        <w:p w:rsidR="00FA506A" w:rsidRPr="00641471" w:rsidRDefault="00FA506A" w:rsidP="00123D36">
          <w:pPr>
            <w:tabs>
              <w:tab w:val="left" w:pos="4892"/>
            </w:tabs>
            <w:spacing w:after="0" w:line="240" w:lineRule="auto"/>
            <w:ind w:right="204"/>
            <w:jc w:val="right"/>
            <w:rPr>
              <w:rFonts w:ascii="Palatino Linotype" w:hAnsi="Palatino Linotype" w:cs="Arial"/>
              <w:szCs w:val="20"/>
            </w:rPr>
          </w:pPr>
        </w:p>
      </w:tc>
      <w:tc>
        <w:tcPr>
          <w:tcW w:w="4149" w:type="dxa"/>
        </w:tcPr>
        <w:p w:rsidR="00FA506A" w:rsidRPr="007052BF" w:rsidRDefault="00FA506A" w:rsidP="00123D36">
          <w:pPr>
            <w:spacing w:after="0" w:line="240" w:lineRule="auto"/>
            <w:ind w:left="-486" w:firstLine="567"/>
            <w:jc w:val="right"/>
            <w:rPr>
              <w:rFonts w:ascii="Palatino Linotype" w:hAnsi="Palatino Linotype" w:cs="Arial"/>
              <w:szCs w:val="20"/>
            </w:rPr>
          </w:pPr>
        </w:p>
      </w:tc>
    </w:tr>
  </w:tbl>
  <w:p w:rsidR="00FA506A" w:rsidRPr="00AE046A" w:rsidRDefault="00FA506A" w:rsidP="00123D36">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FA506A" w:rsidTr="00123D36">
      <w:trPr>
        <w:trHeight w:val="227"/>
      </w:trPr>
      <w:tc>
        <w:tcPr>
          <w:tcW w:w="2704" w:type="dxa"/>
          <w:hideMark/>
        </w:tcPr>
        <w:p w:rsidR="00FA506A" w:rsidRPr="00E77A29" w:rsidRDefault="00FA506A" w:rsidP="00123D36">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rsidR="00FA506A" w:rsidRPr="00E77A29" w:rsidRDefault="00FA506A" w:rsidP="00123D36">
          <w:pPr>
            <w:spacing w:after="0" w:line="240" w:lineRule="auto"/>
            <w:ind w:left="-486" w:firstLine="1585"/>
            <w:jc w:val="right"/>
            <w:rPr>
              <w:rFonts w:ascii="Palatino Linotype" w:hAnsi="Palatino Linotype" w:cs="Arial"/>
            </w:rPr>
          </w:pPr>
          <w:r>
            <w:rPr>
              <w:rFonts w:ascii="Palatino Linotype" w:hAnsi="Palatino Linotype" w:cs="Arial"/>
              <w:bCs/>
              <w:lang w:eastAsia="es-MX"/>
            </w:rPr>
            <w:t>06915/INFOEM/IP/RR/2024</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FA506A" w:rsidTr="00123D36">
      <w:trPr>
        <w:trHeight w:val="242"/>
      </w:trPr>
      <w:tc>
        <w:tcPr>
          <w:tcW w:w="2704" w:type="dxa"/>
          <w:hideMark/>
        </w:tcPr>
        <w:p w:rsidR="00FA506A" w:rsidRPr="00E77A29" w:rsidRDefault="00FA506A" w:rsidP="00123D36">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rsidR="00FA506A" w:rsidRPr="00E77A29" w:rsidRDefault="00FA506A" w:rsidP="00123D36">
          <w:pPr>
            <w:spacing w:after="0" w:line="240" w:lineRule="auto"/>
            <w:ind w:left="-486" w:firstLine="977"/>
            <w:jc w:val="right"/>
            <w:rPr>
              <w:rFonts w:ascii="Palatino Linotype" w:hAnsi="Palatino Linotype" w:cs="Arial"/>
            </w:rPr>
          </w:pPr>
          <w:r>
            <w:rPr>
              <w:rFonts w:ascii="Palatino Linotype" w:hAnsi="Palatino Linotype" w:cs="Arial"/>
            </w:rPr>
            <w:t>Secretaría de Movilidad</w:t>
          </w:r>
        </w:p>
      </w:tc>
    </w:tr>
    <w:tr w:rsidR="00FA506A" w:rsidTr="00123D36">
      <w:trPr>
        <w:trHeight w:val="342"/>
      </w:trPr>
      <w:tc>
        <w:tcPr>
          <w:tcW w:w="2704" w:type="dxa"/>
        </w:tcPr>
        <w:p w:rsidR="00FA506A" w:rsidRPr="00E77A29" w:rsidRDefault="00FA506A" w:rsidP="00123D36">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rsidR="00FA506A" w:rsidRPr="00E77A29" w:rsidRDefault="00EB7C9D" w:rsidP="00123D36">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FA506A" w:rsidTr="00123D36">
      <w:trPr>
        <w:trHeight w:val="60"/>
      </w:trPr>
      <w:tc>
        <w:tcPr>
          <w:tcW w:w="2704" w:type="dxa"/>
        </w:tcPr>
        <w:p w:rsidR="00FA506A" w:rsidRPr="00E77A29" w:rsidRDefault="00FA506A" w:rsidP="00123D36">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rsidR="00FA506A" w:rsidRPr="00E77A29" w:rsidRDefault="00FA506A" w:rsidP="00123D36">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rsidR="00FA506A" w:rsidRPr="00C222C0" w:rsidRDefault="00FA506A">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AE5A595" wp14:editId="370E1CA5">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DD1"/>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E3F46"/>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D0908"/>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B001E"/>
    <w:multiLevelType w:val="hybridMultilevel"/>
    <w:tmpl w:val="35208CF2"/>
    <w:lvl w:ilvl="0" w:tplc="483A2FC6">
      <w:start w:val="1"/>
      <w:numFmt w:val="decimal"/>
      <w:lvlText w:val="%1."/>
      <w:lvlJc w:val="left"/>
      <w:pPr>
        <w:ind w:left="720" w:hanging="360"/>
      </w:pPr>
      <w:rPr>
        <w:rFonts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A86E4A"/>
    <w:multiLevelType w:val="hybridMultilevel"/>
    <w:tmpl w:val="D31C6A9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B2DFD"/>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6C782B"/>
    <w:multiLevelType w:val="hybridMultilevel"/>
    <w:tmpl w:val="3AC881AE"/>
    <w:lvl w:ilvl="0" w:tplc="CADAA0A4">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CC7473"/>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C7C7F"/>
    <w:multiLevelType w:val="hybridMultilevel"/>
    <w:tmpl w:val="01242F2A"/>
    <w:lvl w:ilvl="0" w:tplc="A9AA6EBE">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6F319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51CB8"/>
    <w:multiLevelType w:val="hybridMultilevel"/>
    <w:tmpl w:val="FE780DA8"/>
    <w:lvl w:ilvl="0" w:tplc="B4AA4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337A77"/>
    <w:multiLevelType w:val="hybridMultilevel"/>
    <w:tmpl w:val="090EDAF0"/>
    <w:lvl w:ilvl="0" w:tplc="D49050A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AE7BFD"/>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1668D4"/>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8868C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8E418D"/>
    <w:multiLevelType w:val="hybridMultilevel"/>
    <w:tmpl w:val="CDD28A92"/>
    <w:lvl w:ilvl="0" w:tplc="09A090A6">
      <w:start w:val="1"/>
      <w:numFmt w:val="bullet"/>
      <w:lvlText w:val="-"/>
      <w:lvlJc w:val="left"/>
      <w:pPr>
        <w:ind w:left="1068" w:hanging="360"/>
      </w:pPr>
      <w:rPr>
        <w:rFonts w:ascii="Palatino Linotype" w:eastAsia="Times New Roman" w:hAnsi="Palatino Linotype"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A774D7"/>
    <w:multiLevelType w:val="hybridMultilevel"/>
    <w:tmpl w:val="3AC881AE"/>
    <w:lvl w:ilvl="0" w:tplc="CADAA0A4">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6060B8"/>
    <w:multiLevelType w:val="hybridMultilevel"/>
    <w:tmpl w:val="37AE9E3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CD06ACB"/>
    <w:multiLevelType w:val="hybridMultilevel"/>
    <w:tmpl w:val="BC0491E0"/>
    <w:lvl w:ilvl="0" w:tplc="2D009C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D641AFD"/>
    <w:multiLevelType w:val="hybridMultilevel"/>
    <w:tmpl w:val="3050C57C"/>
    <w:lvl w:ilvl="0" w:tplc="C5FCF8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E928D9"/>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E24D03"/>
    <w:multiLevelType w:val="hybridMultilevel"/>
    <w:tmpl w:val="8E9432B4"/>
    <w:lvl w:ilvl="0" w:tplc="BEF2D0B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30B6950"/>
    <w:multiLevelType w:val="hybridMultilevel"/>
    <w:tmpl w:val="3364EE6E"/>
    <w:lvl w:ilvl="0" w:tplc="B0D0BB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1F2B56"/>
    <w:multiLevelType w:val="hybridMultilevel"/>
    <w:tmpl w:val="92E83970"/>
    <w:lvl w:ilvl="0" w:tplc="E0AEEE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E2641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9205C0"/>
    <w:multiLevelType w:val="hybridMultilevel"/>
    <w:tmpl w:val="6FA48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49287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5C1503"/>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6" w15:restartNumberingAfterBreak="0">
    <w:nsid w:val="6F7D4E54"/>
    <w:multiLevelType w:val="hybridMultilevel"/>
    <w:tmpl w:val="39D0700E"/>
    <w:lvl w:ilvl="0" w:tplc="FE2EB1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0A832A0"/>
    <w:multiLevelType w:val="multilevel"/>
    <w:tmpl w:val="9FBEC80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AD7614"/>
    <w:multiLevelType w:val="hybridMultilevel"/>
    <w:tmpl w:val="125A75CC"/>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5D38C9"/>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3A7337"/>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A377A0"/>
    <w:multiLevelType w:val="hybridMultilevel"/>
    <w:tmpl w:val="D05E5A10"/>
    <w:lvl w:ilvl="0" w:tplc="A73C1C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13"/>
  </w:num>
  <w:num w:numId="5">
    <w:abstractNumId w:val="34"/>
  </w:num>
  <w:num w:numId="6">
    <w:abstractNumId w:val="22"/>
  </w:num>
  <w:num w:numId="7">
    <w:abstractNumId w:val="40"/>
  </w:num>
  <w:num w:numId="8">
    <w:abstractNumId w:val="32"/>
  </w:num>
  <w:num w:numId="9">
    <w:abstractNumId w:val="41"/>
  </w:num>
  <w:num w:numId="10">
    <w:abstractNumId w:val="33"/>
  </w:num>
  <w:num w:numId="11">
    <w:abstractNumId w:val="29"/>
  </w:num>
  <w:num w:numId="12">
    <w:abstractNumId w:val="8"/>
  </w:num>
  <w:num w:numId="13">
    <w:abstractNumId w:val="15"/>
  </w:num>
  <w:num w:numId="14">
    <w:abstractNumId w:val="31"/>
  </w:num>
  <w:num w:numId="15">
    <w:abstractNumId w:val="26"/>
  </w:num>
  <w:num w:numId="16">
    <w:abstractNumId w:val="30"/>
  </w:num>
  <w:num w:numId="17">
    <w:abstractNumId w:val="21"/>
  </w:num>
  <w:num w:numId="18">
    <w:abstractNumId w:val="14"/>
  </w:num>
  <w:num w:numId="19">
    <w:abstractNumId w:val="0"/>
  </w:num>
  <w:num w:numId="20">
    <w:abstractNumId w:val="3"/>
  </w:num>
  <w:num w:numId="21">
    <w:abstractNumId w:val="17"/>
  </w:num>
  <w:num w:numId="22">
    <w:abstractNumId w:val="4"/>
  </w:num>
  <w:num w:numId="23">
    <w:abstractNumId w:val="2"/>
  </w:num>
  <w:num w:numId="24">
    <w:abstractNumId w:val="1"/>
  </w:num>
  <w:num w:numId="25">
    <w:abstractNumId w:val="27"/>
  </w:num>
  <w:num w:numId="26">
    <w:abstractNumId w:val="19"/>
  </w:num>
  <w:num w:numId="27">
    <w:abstractNumId w:val="25"/>
  </w:num>
  <w:num w:numId="28">
    <w:abstractNumId w:val="37"/>
  </w:num>
  <w:num w:numId="29">
    <w:abstractNumId w:val="38"/>
  </w:num>
  <w:num w:numId="30">
    <w:abstractNumId w:val="7"/>
  </w:num>
  <w:num w:numId="31">
    <w:abstractNumId w:val="6"/>
  </w:num>
  <w:num w:numId="32">
    <w:abstractNumId w:val="35"/>
  </w:num>
  <w:num w:numId="33">
    <w:abstractNumId w:val="10"/>
  </w:num>
  <w:num w:numId="34">
    <w:abstractNumId w:val="39"/>
  </w:num>
  <w:num w:numId="35">
    <w:abstractNumId w:val="24"/>
  </w:num>
  <w:num w:numId="36">
    <w:abstractNumId w:val="16"/>
  </w:num>
  <w:num w:numId="37">
    <w:abstractNumId w:val="11"/>
  </w:num>
  <w:num w:numId="38">
    <w:abstractNumId w:val="9"/>
  </w:num>
  <w:num w:numId="39">
    <w:abstractNumId w:val="42"/>
  </w:num>
  <w:num w:numId="40">
    <w:abstractNumId w:val="12"/>
  </w:num>
  <w:num w:numId="41">
    <w:abstractNumId w:val="28"/>
  </w:num>
  <w:num w:numId="42">
    <w:abstractNumId w:val="3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48"/>
    <w:rsid w:val="00037F42"/>
    <w:rsid w:val="000441CB"/>
    <w:rsid w:val="000B446D"/>
    <w:rsid w:val="000F4F19"/>
    <w:rsid w:val="00123D36"/>
    <w:rsid w:val="00131760"/>
    <w:rsid w:val="00177222"/>
    <w:rsid w:val="001A439E"/>
    <w:rsid w:val="002756E8"/>
    <w:rsid w:val="002B042F"/>
    <w:rsid w:val="003234DB"/>
    <w:rsid w:val="00467B68"/>
    <w:rsid w:val="00486641"/>
    <w:rsid w:val="0052346C"/>
    <w:rsid w:val="00531532"/>
    <w:rsid w:val="005941FE"/>
    <w:rsid w:val="005B24D7"/>
    <w:rsid w:val="005F6723"/>
    <w:rsid w:val="00625A1A"/>
    <w:rsid w:val="00645A86"/>
    <w:rsid w:val="00685271"/>
    <w:rsid w:val="006A685D"/>
    <w:rsid w:val="006B01B1"/>
    <w:rsid w:val="006D1548"/>
    <w:rsid w:val="006E61D4"/>
    <w:rsid w:val="007B2C6D"/>
    <w:rsid w:val="007C333B"/>
    <w:rsid w:val="007F7BFA"/>
    <w:rsid w:val="00803F1B"/>
    <w:rsid w:val="008450E1"/>
    <w:rsid w:val="00854ED7"/>
    <w:rsid w:val="008A3A67"/>
    <w:rsid w:val="008E559A"/>
    <w:rsid w:val="00902C8B"/>
    <w:rsid w:val="00967635"/>
    <w:rsid w:val="009D1805"/>
    <w:rsid w:val="00A21D28"/>
    <w:rsid w:val="00A720A5"/>
    <w:rsid w:val="00A90A6F"/>
    <w:rsid w:val="00B158DA"/>
    <w:rsid w:val="00B4523B"/>
    <w:rsid w:val="00BD3AF4"/>
    <w:rsid w:val="00CB5DB1"/>
    <w:rsid w:val="00CE7018"/>
    <w:rsid w:val="00D14410"/>
    <w:rsid w:val="00D65948"/>
    <w:rsid w:val="00D8729F"/>
    <w:rsid w:val="00E3743E"/>
    <w:rsid w:val="00E60CF5"/>
    <w:rsid w:val="00E7716B"/>
    <w:rsid w:val="00EB7C9D"/>
    <w:rsid w:val="00F72B2E"/>
    <w:rsid w:val="00FA5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66C76-2AD9-40EF-83D8-A76DCB35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54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D1548"/>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D154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D1548"/>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D154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D1548"/>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D1548"/>
  </w:style>
  <w:style w:type="character" w:styleId="Hipervnculo">
    <w:name w:val="Hyperlink"/>
    <w:aliases w:val="Hipervínculo1,Hipervínculo11,Hipervínculo12,Hipervínculo13,Hipervínculo14,Hipervínculo15"/>
    <w:basedOn w:val="Fuentedeprrafopredeter"/>
    <w:uiPriority w:val="99"/>
    <w:unhideWhenUsed/>
    <w:rsid w:val="006D1548"/>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D1548"/>
    <w:rPr>
      <w:vertAlign w:val="superscript"/>
    </w:rPr>
  </w:style>
  <w:style w:type="paragraph" w:styleId="Sinespaciado">
    <w:name w:val="No Spacing"/>
    <w:aliases w:val="Francesa,INAI"/>
    <w:link w:val="SinespaciadoCar"/>
    <w:uiPriority w:val="1"/>
    <w:qFormat/>
    <w:rsid w:val="006D1548"/>
    <w:pPr>
      <w:spacing w:after="0" w:line="240" w:lineRule="auto"/>
    </w:pPr>
  </w:style>
  <w:style w:type="character" w:customStyle="1" w:styleId="SinespaciadoCar">
    <w:name w:val="Sin espaciado Car"/>
    <w:aliases w:val="Francesa Car,INAI Car"/>
    <w:link w:val="Sinespaciado"/>
    <w:uiPriority w:val="1"/>
    <w:locked/>
    <w:rsid w:val="006D1548"/>
  </w:style>
  <w:style w:type="paragraph" w:styleId="Textoindependiente">
    <w:name w:val="Body Text"/>
    <w:basedOn w:val="Normal"/>
    <w:link w:val="TextoindependienteCar"/>
    <w:uiPriority w:val="1"/>
    <w:qFormat/>
    <w:rsid w:val="006D1548"/>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6D1548"/>
    <w:rPr>
      <w:rFonts w:ascii="Arial" w:eastAsia="Arial" w:hAnsi="Arial" w:cs="Arial"/>
      <w:sz w:val="24"/>
      <w:szCs w:val="24"/>
      <w:lang w:val="es-ES" w:eastAsia="es-ES" w:bidi="es-ES"/>
    </w:rPr>
  </w:style>
  <w:style w:type="table" w:styleId="Tablaconcuadrcula">
    <w:name w:val="Table Grid"/>
    <w:basedOn w:val="Tablanormal"/>
    <w:uiPriority w:val="39"/>
    <w:rsid w:val="006D1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D154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D1548"/>
    <w:rPr>
      <w:sz w:val="20"/>
      <w:szCs w:val="20"/>
    </w:rPr>
  </w:style>
  <w:style w:type="paragraph" w:customStyle="1" w:styleId="Citas">
    <w:name w:val="Citas"/>
    <w:basedOn w:val="Normal"/>
    <w:qFormat/>
    <w:rsid w:val="006D1548"/>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51</Pages>
  <Words>12625</Words>
  <Characters>69441</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INFOEM492</cp:lastModifiedBy>
  <cp:revision>23</cp:revision>
  <dcterms:created xsi:type="dcterms:W3CDTF">2024-11-16T14:46:00Z</dcterms:created>
  <dcterms:modified xsi:type="dcterms:W3CDTF">2024-12-03T22:01:00Z</dcterms:modified>
</cp:coreProperties>
</file>