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82D1E" w14:textId="77777777" w:rsidR="00E620F6" w:rsidRPr="00671406" w:rsidRDefault="004B5285">
      <w:pPr>
        <w:spacing w:before="120" w:after="0" w:line="360" w:lineRule="auto"/>
        <w:ind w:right="49"/>
        <w:jc w:val="both"/>
        <w:rPr>
          <w:rFonts w:ascii="Palatino Linotype" w:eastAsia="Palatino Linotype" w:hAnsi="Palatino Linotype" w:cs="Palatino Linotype"/>
          <w:sz w:val="24"/>
          <w:szCs w:val="24"/>
        </w:rPr>
      </w:pPr>
      <w:bookmarkStart w:id="0" w:name="_GoBack"/>
      <w:bookmarkEnd w:id="0"/>
      <w:r w:rsidRPr="0067140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treinta y uno de enero de dos mil veinticuatro.</w:t>
      </w:r>
    </w:p>
    <w:p w14:paraId="0097BFAE" w14:textId="77777777" w:rsidR="00E620F6" w:rsidRPr="00671406" w:rsidRDefault="00E620F6">
      <w:pPr>
        <w:rPr>
          <w:rFonts w:ascii="Palatino Linotype" w:eastAsia="Palatino Linotype" w:hAnsi="Palatino Linotype" w:cs="Palatino Linotype"/>
          <w:sz w:val="24"/>
          <w:szCs w:val="24"/>
        </w:rPr>
      </w:pPr>
    </w:p>
    <w:p w14:paraId="58A11947" w14:textId="77777777" w:rsidR="00E620F6" w:rsidRPr="00671406" w:rsidRDefault="004B5285">
      <w:pPr>
        <w:spacing w:before="120"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Visto </w:t>
      </w:r>
      <w:r w:rsidRPr="00671406">
        <w:rPr>
          <w:rFonts w:ascii="Palatino Linotype" w:eastAsia="Palatino Linotype" w:hAnsi="Palatino Linotype" w:cs="Palatino Linotype"/>
          <w:sz w:val="24"/>
          <w:szCs w:val="24"/>
        </w:rPr>
        <w:t xml:space="preserve">el expediente relativo al recurso de revisión </w:t>
      </w:r>
      <w:r w:rsidRPr="00671406">
        <w:rPr>
          <w:rFonts w:ascii="Palatino Linotype" w:eastAsia="Palatino Linotype" w:hAnsi="Palatino Linotype" w:cs="Palatino Linotype"/>
          <w:b/>
          <w:sz w:val="24"/>
          <w:szCs w:val="24"/>
        </w:rPr>
        <w:t>03949/INFOEM/IP/RR/2023</w:t>
      </w:r>
      <w:r w:rsidRPr="00671406">
        <w:rPr>
          <w:rFonts w:ascii="Palatino Linotype" w:eastAsia="Palatino Linotype" w:hAnsi="Palatino Linotype" w:cs="Palatino Linotype"/>
          <w:sz w:val="24"/>
          <w:szCs w:val="24"/>
        </w:rPr>
        <w:t>, interpuesto por</w:t>
      </w:r>
      <w:r w:rsidRPr="00671406">
        <w:rPr>
          <w:rFonts w:ascii="Palatino Linotype" w:eastAsia="Palatino Linotype" w:hAnsi="Palatino Linotype" w:cs="Palatino Linotype"/>
          <w:b/>
          <w:sz w:val="24"/>
          <w:szCs w:val="24"/>
        </w:rPr>
        <w:t xml:space="preserve"> </w:t>
      </w:r>
      <w:r w:rsidRPr="00671406">
        <w:rPr>
          <w:rFonts w:ascii="Palatino Linotype" w:eastAsia="Palatino Linotype" w:hAnsi="Palatino Linotype" w:cs="Palatino Linotype"/>
          <w:sz w:val="24"/>
          <w:szCs w:val="24"/>
        </w:rPr>
        <w:t xml:space="preserve">un particular de manera anónima, en lo sucesivo se le denominara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xml:space="preserve">, en contra de la respuesta a la solicitud de información con número de folio </w:t>
      </w:r>
      <w:r w:rsidRPr="00671406">
        <w:rPr>
          <w:rFonts w:ascii="Palatino Linotype" w:eastAsia="Palatino Linotype" w:hAnsi="Palatino Linotype" w:cs="Palatino Linotype"/>
          <w:b/>
          <w:sz w:val="24"/>
          <w:szCs w:val="24"/>
        </w:rPr>
        <w:t>00656/SE/IP/2023</w:t>
      </w:r>
      <w:r w:rsidRPr="00671406">
        <w:rPr>
          <w:rFonts w:ascii="Palatino Linotype" w:eastAsia="Palatino Linotype" w:hAnsi="Palatino Linotype" w:cs="Palatino Linotype"/>
          <w:sz w:val="24"/>
          <w:szCs w:val="24"/>
        </w:rPr>
        <w:t>, por parte de la</w:t>
      </w:r>
      <w:r w:rsidRPr="00671406">
        <w:rPr>
          <w:rFonts w:ascii="Palatino Linotype" w:eastAsia="Palatino Linotype" w:hAnsi="Palatino Linotype" w:cs="Palatino Linotype"/>
          <w:b/>
          <w:sz w:val="24"/>
          <w:szCs w:val="24"/>
        </w:rPr>
        <w:t xml:space="preserve"> Secretaría de Educación</w:t>
      </w:r>
      <w:r w:rsidRPr="00671406">
        <w:rPr>
          <w:rFonts w:ascii="Palatino Linotype" w:eastAsia="Palatino Linotype" w:hAnsi="Palatino Linotype" w:cs="Palatino Linotype"/>
          <w:sz w:val="24"/>
          <w:szCs w:val="24"/>
        </w:rPr>
        <w:t>, en lo sucesivo</w:t>
      </w:r>
      <w:r w:rsidRPr="00671406">
        <w:rPr>
          <w:rFonts w:ascii="Palatino Linotype" w:eastAsia="Palatino Linotype" w:hAnsi="Palatino Linotype" w:cs="Palatino Linotype"/>
          <w:b/>
          <w:sz w:val="24"/>
          <w:szCs w:val="24"/>
        </w:rPr>
        <w:t xml:space="preserve"> EL SUJETO OBLIGADO; </w:t>
      </w:r>
      <w:r w:rsidRPr="00671406">
        <w:rPr>
          <w:rFonts w:ascii="Palatino Linotype" w:eastAsia="Palatino Linotype" w:hAnsi="Palatino Linotype" w:cs="Palatino Linotype"/>
          <w:sz w:val="24"/>
          <w:szCs w:val="24"/>
        </w:rPr>
        <w:t xml:space="preserve">se procede a dictar la presente resolución, con base en lo siguiente. </w:t>
      </w:r>
    </w:p>
    <w:p w14:paraId="375392EF" w14:textId="77777777" w:rsidR="00E620F6" w:rsidRPr="00671406" w:rsidRDefault="00E620F6">
      <w:pPr>
        <w:rPr>
          <w:rFonts w:ascii="Palatino Linotype" w:eastAsia="Palatino Linotype" w:hAnsi="Palatino Linotype" w:cs="Palatino Linotype"/>
          <w:sz w:val="24"/>
          <w:szCs w:val="24"/>
        </w:rPr>
      </w:pPr>
    </w:p>
    <w:p w14:paraId="1C38AD79" w14:textId="77777777" w:rsidR="00E620F6" w:rsidRPr="00671406" w:rsidRDefault="004B5285">
      <w:pPr>
        <w:spacing w:after="0" w:line="360" w:lineRule="auto"/>
        <w:ind w:right="49"/>
        <w:jc w:val="center"/>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A N T E C E D E N T E S</w:t>
      </w:r>
    </w:p>
    <w:p w14:paraId="4563BBD8"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E2A32D9"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1.</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 xml:space="preserve">SOLICITUD DE INFORMACIÓN. </w:t>
      </w:r>
      <w:r w:rsidRPr="00671406">
        <w:rPr>
          <w:rFonts w:ascii="Palatino Linotype" w:eastAsia="Palatino Linotype" w:hAnsi="Palatino Linotype" w:cs="Palatino Linotype"/>
          <w:sz w:val="24"/>
          <w:szCs w:val="24"/>
        </w:rPr>
        <w:t xml:space="preserve">Con fecha diecinueve de junio de dos mil veintitrés,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presentó a través del Sistema de Acceso a la Información Mexiquense (</w:t>
      </w:r>
      <w:r w:rsidRPr="00671406">
        <w:rPr>
          <w:rFonts w:ascii="Palatino Linotype" w:eastAsia="Palatino Linotype" w:hAnsi="Palatino Linotype" w:cs="Palatino Linotype"/>
          <w:b/>
          <w:sz w:val="24"/>
          <w:szCs w:val="24"/>
        </w:rPr>
        <w:t>SAIMEX)</w:t>
      </w:r>
      <w:r w:rsidRPr="00671406">
        <w:rPr>
          <w:rFonts w:ascii="Palatino Linotype" w:eastAsia="Palatino Linotype" w:hAnsi="Palatino Linotype" w:cs="Palatino Linotype"/>
          <w:sz w:val="24"/>
          <w:szCs w:val="24"/>
        </w:rPr>
        <w:t xml:space="preserve"> ante </w:t>
      </w:r>
      <w:r w:rsidRPr="00671406">
        <w:rPr>
          <w:rFonts w:ascii="Palatino Linotype" w:eastAsia="Palatino Linotype" w:hAnsi="Palatino Linotype" w:cs="Palatino Linotype"/>
          <w:b/>
          <w:sz w:val="24"/>
          <w:szCs w:val="24"/>
        </w:rPr>
        <w:t>EL SUJETO OBLIGADO</w:t>
      </w:r>
      <w:r w:rsidRPr="00671406">
        <w:rPr>
          <w:rFonts w:ascii="Palatino Linotype" w:eastAsia="Palatino Linotype" w:hAnsi="Palatino Linotype" w:cs="Palatino Linotype"/>
          <w:sz w:val="24"/>
          <w:szCs w:val="24"/>
        </w:rPr>
        <w:t>, solicitud de acceso a la información pública, registrada bajo el número de expediente</w:t>
      </w:r>
      <w:r w:rsidRPr="00671406">
        <w:rPr>
          <w:rFonts w:ascii="Palatino Linotype" w:eastAsia="Palatino Linotype" w:hAnsi="Palatino Linotype" w:cs="Palatino Linotype"/>
          <w:b/>
        </w:rPr>
        <w:t> </w:t>
      </w:r>
      <w:r w:rsidRPr="00671406">
        <w:rPr>
          <w:rFonts w:ascii="Palatino Linotype" w:eastAsia="Palatino Linotype" w:hAnsi="Palatino Linotype" w:cs="Palatino Linotype"/>
          <w:b/>
          <w:sz w:val="24"/>
          <w:szCs w:val="24"/>
        </w:rPr>
        <w:t>00656/SE/IP/2023</w:t>
      </w: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b/>
          <w:sz w:val="24"/>
          <w:szCs w:val="24"/>
        </w:rPr>
        <w:t xml:space="preserve"> </w:t>
      </w:r>
      <w:r w:rsidRPr="00671406">
        <w:rPr>
          <w:rFonts w:ascii="Palatino Linotype" w:eastAsia="Palatino Linotype" w:hAnsi="Palatino Linotype" w:cs="Palatino Linotype"/>
          <w:sz w:val="24"/>
          <w:szCs w:val="24"/>
        </w:rPr>
        <w:t>mediante la cual solicitó la siguiente información:</w:t>
      </w:r>
    </w:p>
    <w:p w14:paraId="53ED7F74"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593F7010" w14:textId="77777777" w:rsidR="00E620F6" w:rsidRPr="00671406" w:rsidRDefault="004B5285">
      <w:pPr>
        <w:spacing w:after="0" w:line="276" w:lineRule="auto"/>
        <w:ind w:left="709" w:right="758"/>
        <w:jc w:val="both"/>
        <w:rPr>
          <w:rFonts w:ascii="Palatino Linotype" w:eastAsia="Palatino Linotype" w:hAnsi="Palatino Linotype" w:cs="Palatino Linotype"/>
          <w:i/>
        </w:rPr>
      </w:pPr>
      <w:r w:rsidRPr="00671406">
        <w:rPr>
          <w:rFonts w:ascii="Palatino Linotype" w:eastAsia="Palatino Linotype" w:hAnsi="Palatino Linotype" w:cs="Palatino Linotype"/>
          <w:i/>
        </w:rPr>
        <w:t>“Requiero conocer el proceso que debe seguir un orientador y orientadora para poder ocupar este cargo en la escuelas preparatorias oficiales del estado de México. Y cuando oes la fecha en que sale esta convocatoria para cubrir dichos puestos. Espero pronta respuesta por este medio.” (Sic).</w:t>
      </w:r>
    </w:p>
    <w:p w14:paraId="71BAF75E" w14:textId="77777777" w:rsidR="00E620F6" w:rsidRPr="00671406" w:rsidRDefault="00E620F6">
      <w:pPr>
        <w:spacing w:after="0" w:line="276" w:lineRule="auto"/>
        <w:ind w:right="758"/>
        <w:jc w:val="both"/>
        <w:rPr>
          <w:rFonts w:ascii="Palatino Linotype" w:eastAsia="Palatino Linotype" w:hAnsi="Palatino Linotype" w:cs="Palatino Linotype"/>
          <w:i/>
        </w:rPr>
      </w:pPr>
    </w:p>
    <w:p w14:paraId="2CB0BE05"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Modalidad de entrega: A través del </w:t>
      </w:r>
      <w:r w:rsidRPr="00671406">
        <w:rPr>
          <w:rFonts w:ascii="Palatino Linotype" w:eastAsia="Palatino Linotype" w:hAnsi="Palatino Linotype" w:cs="Palatino Linotype"/>
          <w:b/>
          <w:sz w:val="24"/>
          <w:szCs w:val="24"/>
        </w:rPr>
        <w:t>SAIMEX</w:t>
      </w:r>
      <w:r w:rsidRPr="00671406">
        <w:rPr>
          <w:rFonts w:ascii="Palatino Linotype" w:eastAsia="Palatino Linotype" w:hAnsi="Palatino Linotype" w:cs="Palatino Linotype"/>
          <w:sz w:val="24"/>
          <w:szCs w:val="24"/>
        </w:rPr>
        <w:t>.</w:t>
      </w:r>
    </w:p>
    <w:p w14:paraId="13769CD0"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486A869E" w14:textId="77777777" w:rsidR="00E620F6" w:rsidRPr="00671406" w:rsidRDefault="004B5285">
      <w:pPr>
        <w:spacing w:after="0" w:line="360" w:lineRule="auto"/>
        <w:jc w:val="both"/>
        <w:rPr>
          <w:rFonts w:ascii="Palatino Linotype" w:eastAsia="Palatino Linotype" w:hAnsi="Palatino Linotype" w:cs="Palatino Linotype"/>
        </w:rPr>
      </w:pPr>
      <w:r w:rsidRPr="00671406">
        <w:rPr>
          <w:rFonts w:ascii="Palatino Linotype" w:eastAsia="Palatino Linotype" w:hAnsi="Palatino Linotype" w:cs="Palatino Linotype"/>
          <w:b/>
          <w:sz w:val="24"/>
          <w:szCs w:val="24"/>
        </w:rPr>
        <w:t xml:space="preserve">2. RESPUESTA.  </w:t>
      </w:r>
      <w:r w:rsidRPr="00671406">
        <w:rPr>
          <w:rFonts w:ascii="Palatino Linotype" w:eastAsia="Palatino Linotype" w:hAnsi="Palatino Linotype" w:cs="Palatino Linotype"/>
          <w:sz w:val="24"/>
          <w:szCs w:val="24"/>
        </w:rPr>
        <w:t xml:space="preserve">Con fecha treinta de junio del dos mil veintitrés, </w:t>
      </w:r>
      <w:r w:rsidRPr="00671406">
        <w:rPr>
          <w:rFonts w:ascii="Palatino Linotype" w:eastAsia="Palatino Linotype" w:hAnsi="Palatino Linotype" w:cs="Palatino Linotype"/>
          <w:b/>
          <w:sz w:val="24"/>
          <w:szCs w:val="24"/>
        </w:rPr>
        <w:t>EL SUJETO OBLIGADO</w:t>
      </w:r>
      <w:r w:rsidRPr="00671406">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671406">
        <w:rPr>
          <w:rFonts w:ascii="Palatino Linotype" w:eastAsia="Palatino Linotype" w:hAnsi="Palatino Linotype" w:cs="Palatino Linotype"/>
        </w:rPr>
        <w:t xml:space="preserve"> </w:t>
      </w:r>
    </w:p>
    <w:p w14:paraId="39BB37F0" w14:textId="77777777" w:rsidR="00E620F6" w:rsidRPr="00671406" w:rsidRDefault="00E620F6">
      <w:pPr>
        <w:spacing w:after="0" w:line="360" w:lineRule="auto"/>
        <w:jc w:val="both"/>
        <w:rPr>
          <w:rFonts w:ascii="Palatino Linotype" w:eastAsia="Palatino Linotype" w:hAnsi="Palatino Linotype" w:cs="Palatino Linotype"/>
        </w:rPr>
      </w:pPr>
    </w:p>
    <w:p w14:paraId="5E5DB22D" w14:textId="77777777" w:rsidR="00E620F6" w:rsidRPr="00671406" w:rsidRDefault="004B5285">
      <w:pPr>
        <w:spacing w:after="0" w:line="276" w:lineRule="auto"/>
        <w:ind w:left="851" w:right="900"/>
        <w:jc w:val="both"/>
        <w:rPr>
          <w:rFonts w:ascii="Palatino Linotype" w:eastAsia="Palatino Linotype" w:hAnsi="Palatino Linotype" w:cs="Palatino Linotype"/>
          <w:i/>
        </w:rPr>
      </w:pPr>
      <w:r w:rsidRPr="0067140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8946D5" w14:textId="77777777" w:rsidR="00E620F6" w:rsidRPr="00671406" w:rsidRDefault="004B5285">
      <w:pPr>
        <w:spacing w:after="0" w:line="276" w:lineRule="auto"/>
        <w:ind w:left="851" w:right="900"/>
        <w:jc w:val="both"/>
        <w:rPr>
          <w:rFonts w:ascii="Palatino Linotype" w:eastAsia="Palatino Linotype" w:hAnsi="Palatino Linotype" w:cs="Palatino Linotype"/>
          <w:i/>
        </w:rPr>
      </w:pPr>
      <w:r w:rsidRPr="00671406">
        <w:rPr>
          <w:rFonts w:ascii="Palatino Linotype" w:eastAsia="Palatino Linotype" w:hAnsi="Palatino Linotype" w:cs="Palatino Linotype"/>
          <w:i/>
        </w:rPr>
        <w:t>Con fundamento en los artículos 53 fracciones II, V y VI y 163 de la Ley de Transparencia y Acceso a la Información Pública del Estado de México y Municipios, en respuesta a su solicitud de información se adjunta el Acuerdo de respuesta de fecha 30 de junio de dos mil veintitrés, asimismo, se anexan los archivos que contienen la información remitida por el Servidor Público Habilitado responsable de generar la información.</w:t>
      </w:r>
    </w:p>
    <w:p w14:paraId="6C6F3517" w14:textId="77777777" w:rsidR="00E620F6" w:rsidRPr="00671406" w:rsidRDefault="004B5285">
      <w:pPr>
        <w:spacing w:after="0" w:line="276" w:lineRule="auto"/>
        <w:ind w:left="851" w:right="900"/>
        <w:jc w:val="both"/>
        <w:rPr>
          <w:rFonts w:ascii="Palatino Linotype" w:eastAsia="Palatino Linotype" w:hAnsi="Palatino Linotype" w:cs="Palatino Linotype"/>
          <w:i/>
        </w:rPr>
      </w:pPr>
      <w:r w:rsidRPr="00671406">
        <w:rPr>
          <w:rFonts w:ascii="Palatino Linotype" w:eastAsia="Palatino Linotype" w:hAnsi="Palatino Linotype" w:cs="Palatino Linotype"/>
          <w:i/>
        </w:rPr>
        <w:t>ATENTAMENTE</w:t>
      </w:r>
    </w:p>
    <w:p w14:paraId="015499C9" w14:textId="77777777" w:rsidR="00E620F6" w:rsidRPr="00671406" w:rsidRDefault="004B5285">
      <w:pPr>
        <w:spacing w:after="0" w:line="276" w:lineRule="auto"/>
        <w:ind w:left="851" w:right="900"/>
        <w:jc w:val="both"/>
        <w:rPr>
          <w:rFonts w:ascii="Palatino Linotype" w:eastAsia="Palatino Linotype" w:hAnsi="Palatino Linotype" w:cs="Palatino Linotype"/>
          <w:i/>
        </w:rPr>
      </w:pPr>
      <w:r w:rsidRPr="00671406">
        <w:rPr>
          <w:rFonts w:ascii="Palatino Linotype" w:eastAsia="Palatino Linotype" w:hAnsi="Palatino Linotype" w:cs="Palatino Linotype"/>
          <w:i/>
        </w:rPr>
        <w:t>L.C. Paulina Cruz Casas”</w:t>
      </w:r>
    </w:p>
    <w:p w14:paraId="259C7330" w14:textId="77777777" w:rsidR="00E620F6" w:rsidRPr="00671406" w:rsidRDefault="00E620F6"/>
    <w:p w14:paraId="7DFBB0A2"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EL SUJETO OBLIGADO</w:t>
      </w:r>
      <w:r w:rsidRPr="00671406">
        <w:rPr>
          <w:rFonts w:ascii="Palatino Linotype" w:eastAsia="Palatino Linotype" w:hAnsi="Palatino Linotype" w:cs="Palatino Linotype"/>
          <w:sz w:val="24"/>
          <w:szCs w:val="24"/>
        </w:rPr>
        <w:t xml:space="preserve">, hace entrega de los archivos electrónicos: </w:t>
      </w:r>
    </w:p>
    <w:p w14:paraId="3BB42509"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8FD94FA"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b/>
          <w:i/>
          <w:sz w:val="24"/>
          <w:szCs w:val="24"/>
          <w:u w:val="single"/>
        </w:rPr>
        <w:t>Oficio 1574 respuesta solicitud 656.pdf</w:t>
      </w:r>
      <w:r w:rsidRPr="00671406">
        <w:rPr>
          <w:rFonts w:ascii="Palatino Linotype" w:eastAsia="Palatino Linotype" w:hAnsi="Palatino Linotype" w:cs="Palatino Linotype"/>
          <w:sz w:val="24"/>
          <w:szCs w:val="24"/>
        </w:rPr>
        <w:t>”:Oficio de fecha treinta de junio de dos mil veintitrés, signado por la Titular de la Unidad de Transparencia, mediante el cual menciona que remite la información con la que cuenta el Servidor Público Habilitado en la Dirección General de Educación Media Superior.</w:t>
      </w:r>
    </w:p>
    <w:p w14:paraId="0348F1F9" w14:textId="77777777" w:rsidR="00E620F6" w:rsidRPr="00671406" w:rsidRDefault="00E620F6">
      <w:pPr>
        <w:spacing w:after="0" w:line="360" w:lineRule="auto"/>
        <w:ind w:right="49"/>
        <w:jc w:val="both"/>
        <w:rPr>
          <w:rFonts w:ascii="Palatino Linotype" w:eastAsia="Palatino Linotype" w:hAnsi="Palatino Linotype" w:cs="Palatino Linotype"/>
          <w:b/>
          <w:i/>
          <w:sz w:val="24"/>
          <w:szCs w:val="24"/>
          <w:u w:val="single"/>
        </w:rPr>
      </w:pPr>
    </w:p>
    <w:p w14:paraId="207784F2"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w:t>
      </w:r>
      <w:r w:rsidRPr="00671406">
        <w:rPr>
          <w:rFonts w:ascii="Palatino Linotype" w:eastAsia="Palatino Linotype" w:hAnsi="Palatino Linotype" w:cs="Palatino Linotype"/>
          <w:b/>
          <w:i/>
          <w:sz w:val="24"/>
          <w:szCs w:val="24"/>
          <w:u w:val="single"/>
        </w:rPr>
        <w:t>Oficio respuesta SPH solicitud 656.pdf</w:t>
      </w:r>
      <w:r w:rsidRPr="00671406">
        <w:rPr>
          <w:rFonts w:ascii="Palatino Linotype" w:eastAsia="Palatino Linotype" w:hAnsi="Palatino Linotype" w:cs="Palatino Linotype"/>
          <w:sz w:val="24"/>
          <w:szCs w:val="24"/>
        </w:rPr>
        <w:t>”: Oficio de fecha veintiocho de junio de dos mil veintitrés, signado por el Director General de Educación Media Superior, mediante el cual menciona que de acuerdo a las funciones establecida en el numeral 21002001000000 del Manual General de Organización de la Secretaría de Educación y Conforme a las atribuciones conferida en los artículos 12, 13 y 18 del Reglamento Interior de la Secretaría de Educación, publicado el seis de septiembre de dos mil veintiuno, se establecen criterios con temporalidad anual, para llevar a cabo la contratación o recontratación de personal para ocupar de Orientador MS A.</w:t>
      </w:r>
    </w:p>
    <w:p w14:paraId="24340731"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7B04B405"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Cabe señalar que, el aspirante deberá cubrir sin excepción, lo establecido en el Capítulo II, de los requerimientos para el ingreso, artículo 9 de la Ley del Trabajo de los Servidores Públicos del Estado y Municipios, además esta Unidad Administrativa no emite ninguna convocatoria. </w:t>
      </w:r>
    </w:p>
    <w:p w14:paraId="7E7B201E"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548C2C4A" w14:textId="77777777" w:rsidR="00E620F6" w:rsidRPr="00671406" w:rsidRDefault="004B5285">
      <w:pPr>
        <w:spacing w:after="0" w:line="360" w:lineRule="auto"/>
        <w:ind w:right="-234"/>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3. DEL RECURSO DE REVISIÓN. </w:t>
      </w:r>
      <w:r w:rsidRPr="00671406">
        <w:rPr>
          <w:rFonts w:ascii="Palatino Linotype" w:eastAsia="Palatino Linotype" w:hAnsi="Palatino Linotype" w:cs="Palatino Linotype"/>
          <w:sz w:val="24"/>
          <w:szCs w:val="24"/>
        </w:rPr>
        <w:t>Inconforme con la respuesta del</w:t>
      </w:r>
      <w:r w:rsidRPr="00671406">
        <w:rPr>
          <w:rFonts w:ascii="Palatino Linotype" w:eastAsia="Palatino Linotype" w:hAnsi="Palatino Linotype" w:cs="Palatino Linotype"/>
          <w:b/>
          <w:sz w:val="24"/>
          <w:szCs w:val="24"/>
        </w:rPr>
        <w:t xml:space="preserve"> SUJETO OBLIGADO, </w:t>
      </w:r>
      <w:r w:rsidRPr="00671406">
        <w:rPr>
          <w:rFonts w:ascii="Palatino Linotype" w:eastAsia="Palatino Linotype" w:hAnsi="Palatino Linotype" w:cs="Palatino Linotype"/>
          <w:sz w:val="24"/>
          <w:szCs w:val="24"/>
        </w:rPr>
        <w:t>en fecha seis de julio de dos mil veintitrés,</w:t>
      </w:r>
      <w:r w:rsidRPr="00671406">
        <w:rPr>
          <w:rFonts w:ascii="Palatino Linotype" w:eastAsia="Palatino Linotype" w:hAnsi="Palatino Linotype" w:cs="Palatino Linotype"/>
          <w:b/>
          <w:sz w:val="24"/>
          <w:szCs w:val="24"/>
        </w:rPr>
        <w:t xml:space="preserve"> LA PARTE RECURRENTE </w:t>
      </w:r>
      <w:r w:rsidRPr="00671406">
        <w:rPr>
          <w:rFonts w:ascii="Palatino Linotype" w:eastAsia="Palatino Linotype" w:hAnsi="Palatino Linotype" w:cs="Palatino Linotype"/>
          <w:sz w:val="24"/>
          <w:szCs w:val="24"/>
        </w:rPr>
        <w:t>interpuso el recurso de revisión, el cual fue registrado</w:t>
      </w:r>
      <w:r w:rsidRPr="00671406">
        <w:rPr>
          <w:rFonts w:ascii="Palatino Linotype" w:eastAsia="Palatino Linotype" w:hAnsi="Palatino Linotype" w:cs="Palatino Linotype"/>
          <w:b/>
          <w:sz w:val="24"/>
          <w:szCs w:val="24"/>
        </w:rPr>
        <w:t xml:space="preserve"> </w:t>
      </w:r>
      <w:r w:rsidRPr="00671406">
        <w:rPr>
          <w:rFonts w:ascii="Palatino Linotype" w:eastAsia="Palatino Linotype" w:hAnsi="Palatino Linotype" w:cs="Palatino Linotype"/>
          <w:sz w:val="24"/>
          <w:szCs w:val="24"/>
        </w:rPr>
        <w:t xml:space="preserve">en el sistema electrónico con el expediente número </w:t>
      </w:r>
      <w:r w:rsidRPr="00671406">
        <w:rPr>
          <w:rFonts w:ascii="Palatino Linotype" w:eastAsia="Palatino Linotype" w:hAnsi="Palatino Linotype" w:cs="Palatino Linotype"/>
          <w:b/>
          <w:sz w:val="24"/>
          <w:szCs w:val="24"/>
        </w:rPr>
        <w:t>03949/INFOEM/IP/RR/2023</w:t>
      </w:r>
      <w:r w:rsidRPr="00671406">
        <w:rPr>
          <w:rFonts w:ascii="Palatino Linotype" w:eastAsia="Palatino Linotype" w:hAnsi="Palatino Linotype" w:cs="Palatino Linotype"/>
          <w:sz w:val="24"/>
          <w:szCs w:val="24"/>
        </w:rPr>
        <w:t>, en el cual manifiesta, lo siguiente:</w:t>
      </w:r>
    </w:p>
    <w:p w14:paraId="208BE36F" w14:textId="77777777" w:rsidR="00E620F6" w:rsidRPr="00671406" w:rsidRDefault="004B5285">
      <w:pPr>
        <w:spacing w:after="0" w:line="360" w:lineRule="auto"/>
        <w:ind w:right="-234"/>
        <w:jc w:val="both"/>
        <w:rPr>
          <w:rFonts w:ascii="Palatino Linotype" w:eastAsia="Palatino Linotype" w:hAnsi="Palatino Linotype" w:cs="Palatino Linotype"/>
          <w:b/>
          <w:sz w:val="24"/>
          <w:szCs w:val="24"/>
        </w:rPr>
      </w:pPr>
      <w:r w:rsidRPr="00671406">
        <w:rPr>
          <w:rFonts w:ascii="Palatino Linotype" w:eastAsia="Palatino Linotype" w:hAnsi="Palatino Linotype" w:cs="Palatino Linotype"/>
          <w:sz w:val="24"/>
          <w:szCs w:val="24"/>
        </w:rPr>
        <w:t xml:space="preserve"> </w:t>
      </w:r>
    </w:p>
    <w:p w14:paraId="31A0D6EB" w14:textId="77777777" w:rsidR="00E620F6" w:rsidRPr="00671406" w:rsidRDefault="004B5285">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671406">
        <w:rPr>
          <w:rFonts w:ascii="Palatino Linotype" w:eastAsia="Palatino Linotype" w:hAnsi="Palatino Linotype" w:cs="Palatino Linotype"/>
          <w:b/>
          <w:i/>
          <w:sz w:val="24"/>
          <w:szCs w:val="24"/>
        </w:rPr>
        <w:t>Acto Impugnado:</w:t>
      </w:r>
    </w:p>
    <w:p w14:paraId="0261B4B1" w14:textId="77777777" w:rsidR="00E620F6" w:rsidRPr="00671406" w:rsidRDefault="004B5285">
      <w:pPr>
        <w:tabs>
          <w:tab w:val="left" w:pos="8222"/>
        </w:tabs>
        <w:spacing w:before="240" w:after="240" w:line="276" w:lineRule="auto"/>
        <w:ind w:left="851" w:right="616"/>
        <w:jc w:val="both"/>
        <w:rPr>
          <w:rFonts w:ascii="Palatino Linotype" w:eastAsia="Palatino Linotype" w:hAnsi="Palatino Linotype" w:cs="Palatino Linotype"/>
          <w:i/>
        </w:rPr>
      </w:pPr>
      <w:r w:rsidRPr="00671406">
        <w:rPr>
          <w:rFonts w:ascii="Palatino Linotype" w:eastAsia="Palatino Linotype" w:hAnsi="Palatino Linotype" w:cs="Palatino Linotype"/>
          <w:i/>
        </w:rPr>
        <w:t>“El órgano no ofrece la información solicitada.” [sic]</w:t>
      </w:r>
    </w:p>
    <w:p w14:paraId="795D8A11" w14:textId="77777777" w:rsidR="00E620F6" w:rsidRPr="00671406" w:rsidRDefault="004B5285">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671406">
        <w:rPr>
          <w:rFonts w:ascii="Palatino Linotype" w:eastAsia="Palatino Linotype" w:hAnsi="Palatino Linotype" w:cs="Palatino Linotype"/>
          <w:b/>
          <w:i/>
          <w:sz w:val="24"/>
          <w:szCs w:val="24"/>
        </w:rPr>
        <w:t>Razones o Motivos de Inconformidad</w:t>
      </w:r>
      <w:r w:rsidRPr="00671406">
        <w:rPr>
          <w:rFonts w:ascii="Palatino Linotype" w:eastAsia="Palatino Linotype" w:hAnsi="Palatino Linotype" w:cs="Palatino Linotype"/>
          <w:i/>
          <w:sz w:val="24"/>
          <w:szCs w:val="24"/>
        </w:rPr>
        <w:t>:</w:t>
      </w:r>
    </w:p>
    <w:p w14:paraId="1486AEFC" w14:textId="77777777" w:rsidR="00E620F6" w:rsidRPr="00671406" w:rsidRDefault="004B5285">
      <w:pPr>
        <w:spacing w:before="240" w:after="0" w:line="276" w:lineRule="auto"/>
        <w:ind w:left="851" w:right="616"/>
        <w:jc w:val="both"/>
        <w:rPr>
          <w:rFonts w:ascii="Palatino Linotype" w:eastAsia="Palatino Linotype" w:hAnsi="Palatino Linotype" w:cs="Palatino Linotype"/>
          <w:i/>
        </w:rPr>
      </w:pPr>
      <w:r w:rsidRPr="00671406">
        <w:rPr>
          <w:rFonts w:ascii="Palatino Linotype" w:eastAsia="Palatino Linotype" w:hAnsi="Palatino Linotype" w:cs="Palatino Linotype"/>
          <w:i/>
          <w:sz w:val="24"/>
          <w:szCs w:val="24"/>
        </w:rPr>
        <w:lastRenderedPageBreak/>
        <w:t>“</w:t>
      </w:r>
      <w:r w:rsidRPr="00671406">
        <w:rPr>
          <w:rFonts w:ascii="Palatino Linotype" w:eastAsia="Palatino Linotype" w:hAnsi="Palatino Linotype" w:cs="Palatino Linotype"/>
          <w:i/>
        </w:rPr>
        <w:t>Buenas tardes el sujeto obligado no me proporciono la información requerida y no me da los medios de contacto con quien poder gestionarla y así poder acceder a ella, requiero acompañamiento para gestión la entrega de la información solicitada ante este órgano. Gracias.” [sic]</w:t>
      </w:r>
    </w:p>
    <w:p w14:paraId="0DF3A6E2"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Al momento de interponer el recurso de revisión,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adjuntó el archivo electrónico:</w:t>
      </w:r>
    </w:p>
    <w:p w14:paraId="5755DB75"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13D0E98E"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b/>
          <w:i/>
          <w:sz w:val="24"/>
          <w:szCs w:val="24"/>
          <w:u w:val="single"/>
        </w:rPr>
        <w:t>Oficio respuesta SPH solicitud 656.pdf</w:t>
      </w:r>
      <w:r w:rsidRPr="00671406">
        <w:rPr>
          <w:rFonts w:ascii="Palatino Linotype" w:eastAsia="Palatino Linotype" w:hAnsi="Palatino Linotype" w:cs="Palatino Linotype"/>
          <w:sz w:val="24"/>
          <w:szCs w:val="24"/>
        </w:rPr>
        <w:t xml:space="preserve">”: Oficio de fecha veintiocho de junio de dos mil veintitrés, signado por el Director General de Educación Media Superior, entregado en respuesta, motivo por el que se considera innecesaria su descripción. </w:t>
      </w:r>
    </w:p>
    <w:p w14:paraId="509C9C17"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231CFE57"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4. TURNO. </w:t>
      </w:r>
      <w:r w:rsidRPr="00671406">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71406">
        <w:rPr>
          <w:rFonts w:ascii="Palatino Linotype" w:eastAsia="Palatino Linotype" w:hAnsi="Palatino Linotype" w:cs="Palatino Linotype"/>
          <w:b/>
          <w:sz w:val="24"/>
          <w:szCs w:val="24"/>
        </w:rPr>
        <w:t xml:space="preserve">Guadalupe Ramírez Peña, </w:t>
      </w:r>
      <w:r w:rsidRPr="00671406">
        <w:rPr>
          <w:rFonts w:ascii="Palatino Linotype" w:eastAsia="Palatino Linotype" w:hAnsi="Palatino Linotype" w:cs="Palatino Linotype"/>
          <w:sz w:val="24"/>
          <w:szCs w:val="24"/>
        </w:rPr>
        <w:t>a efecto de que analizara sobre su admisión o su desechamiento.</w:t>
      </w:r>
    </w:p>
    <w:p w14:paraId="2A561D3C"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44AC412B"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5. ADMISIÓN DEL RECURSO DE REVISIÓN.</w:t>
      </w:r>
      <w:r w:rsidRPr="00671406">
        <w:rPr>
          <w:rFonts w:ascii="Palatino Linotype" w:eastAsia="Palatino Linotype" w:hAnsi="Palatino Linotype" w:cs="Palatino Linotype"/>
          <w:sz w:val="24"/>
          <w:szCs w:val="24"/>
        </w:rPr>
        <w:t xml:space="preserve"> Con fecha</w:t>
      </w:r>
      <w:r w:rsidRPr="00671406">
        <w:rPr>
          <w:rFonts w:ascii="Palatino Linotype" w:eastAsia="Palatino Linotype" w:hAnsi="Palatino Linotype" w:cs="Palatino Linotype"/>
          <w:b/>
          <w:sz w:val="24"/>
          <w:szCs w:val="24"/>
        </w:rPr>
        <w:t xml:space="preserve"> once de julio de dos mil veintitrés</w:t>
      </w: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b/>
          <w:sz w:val="24"/>
          <w:szCs w:val="24"/>
        </w:rPr>
        <w:t xml:space="preserve"> </w:t>
      </w:r>
      <w:r w:rsidRPr="00671406">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71406">
        <w:rPr>
          <w:rFonts w:ascii="Palatino Linotype" w:eastAsia="Palatino Linotype" w:hAnsi="Palatino Linotype" w:cs="Palatino Linotype"/>
          <w:b/>
          <w:sz w:val="24"/>
          <w:szCs w:val="24"/>
        </w:rPr>
        <w:t xml:space="preserve">EL SUJETO OBLIGADO </w:t>
      </w:r>
      <w:r w:rsidRPr="00671406">
        <w:rPr>
          <w:rFonts w:ascii="Palatino Linotype" w:eastAsia="Palatino Linotype" w:hAnsi="Palatino Linotype" w:cs="Palatino Linotype"/>
          <w:sz w:val="24"/>
          <w:szCs w:val="24"/>
        </w:rPr>
        <w:t>presentará su informe justificado.</w:t>
      </w:r>
    </w:p>
    <w:p w14:paraId="1F4CD535"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lastRenderedPageBreak/>
        <w:t>6. MANIFESTACIONES.</w:t>
      </w:r>
      <w:r w:rsidRPr="00671406">
        <w:rPr>
          <w:rFonts w:ascii="Palatino Linotype" w:eastAsia="Palatino Linotype" w:hAnsi="Palatino Linotype" w:cs="Palatino Linotype"/>
          <w:sz w:val="24"/>
          <w:szCs w:val="24"/>
        </w:rPr>
        <w:t xml:space="preserve"> Con fecha diecinueve de julio dos mil veintitrés se recibió, a través del Sistema de Acceso a la Información Mexiquense (SAIMEX), el Informe Justificado del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b/>
          <w:sz w:val="24"/>
          <w:szCs w:val="24"/>
        </w:rPr>
        <w:t xml:space="preserve"> </w:t>
      </w:r>
      <w:r w:rsidRPr="00671406">
        <w:rPr>
          <w:rFonts w:ascii="Palatino Linotype" w:eastAsia="Palatino Linotype" w:hAnsi="Palatino Linotype" w:cs="Palatino Linotype"/>
          <w:sz w:val="24"/>
          <w:szCs w:val="24"/>
        </w:rPr>
        <w:t xml:space="preserve">a través de los siguientes archivos electrónicos: </w:t>
      </w:r>
    </w:p>
    <w:p w14:paraId="619C09C6"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3A2FE19F"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i/>
          <w:sz w:val="24"/>
          <w:szCs w:val="24"/>
          <w:u w:val="single"/>
        </w:rPr>
        <w:t>Informe justificado solicitud 656.pdf</w:t>
      </w:r>
      <w:r w:rsidRPr="00671406">
        <w:rPr>
          <w:rFonts w:ascii="Palatino Linotype" w:eastAsia="Palatino Linotype" w:hAnsi="Palatino Linotype" w:cs="Palatino Linotype"/>
          <w:sz w:val="24"/>
          <w:szCs w:val="24"/>
        </w:rPr>
        <w:t>”: Oficio signado por la Titular de la Unidad de Transparencia, mediante el cual describe las constancias que obran en el SAIMEX, señalando que en sus motivos de inconformidad se observan requerimientos que son considerados “plus petitio”,  además se solicitó la información al servidor público habilitado, solicitando la improcedencia y el sobreseimiento del recurso de revisión, en términos de lo establecido en los artículos 191 fracción III y 192 fracción IV y V de la Ley Local de Transparencia.</w:t>
      </w:r>
    </w:p>
    <w:p w14:paraId="59EF71CB"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51ED5B33"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b/>
          <w:i/>
          <w:sz w:val="24"/>
          <w:szCs w:val="24"/>
          <w:u w:val="single"/>
        </w:rPr>
        <w:t>Oficio respuesta SPH solicitud 656.2.pdf</w:t>
      </w:r>
      <w:r w:rsidRPr="00671406">
        <w:rPr>
          <w:rFonts w:ascii="Palatino Linotype" w:eastAsia="Palatino Linotype" w:hAnsi="Palatino Linotype" w:cs="Palatino Linotype"/>
          <w:sz w:val="24"/>
          <w:szCs w:val="24"/>
        </w:rPr>
        <w:t xml:space="preserve">”: Oficio de fecha catorce de julio de dos mil veintitrés, signado por el Director General de Educación Media Superior, mediante el cual ratifica en términos generales su respuesta inicial, señalando que se pone a disposición in situ, la información complementaria de derive de la solicitud planteada. </w:t>
      </w:r>
    </w:p>
    <w:p w14:paraId="19D0A74B"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4AEB412"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Mismo que se puso a la vista de </w:t>
      </w:r>
      <w:r w:rsidRPr="00671406">
        <w:rPr>
          <w:rFonts w:ascii="Palatino Linotype" w:eastAsia="Palatino Linotype" w:hAnsi="Palatino Linotype" w:cs="Palatino Linotype"/>
          <w:b/>
          <w:sz w:val="24"/>
          <w:szCs w:val="24"/>
        </w:rPr>
        <w:t xml:space="preserve">LA PARTE RECURRENTE </w:t>
      </w:r>
      <w:r w:rsidRPr="00671406">
        <w:rPr>
          <w:rFonts w:ascii="Palatino Linotype" w:eastAsia="Palatino Linotype" w:hAnsi="Palatino Linotype" w:cs="Palatino Linotype"/>
          <w:sz w:val="24"/>
          <w:szCs w:val="24"/>
        </w:rPr>
        <w:t xml:space="preserve">en fecha veintidós de enero de dos mil veinticuatro, resultado omiso de emitir sus manifestaciones conforme a derecho le corresponde. </w:t>
      </w:r>
    </w:p>
    <w:p w14:paraId="6D3F0FD8"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274FD4AC"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lastRenderedPageBreak/>
        <w:t>7. AMPLIACIÓN DEL TÉRMINO PARA RESOLVER</w:t>
      </w:r>
      <w:r w:rsidRPr="00671406">
        <w:rPr>
          <w:rFonts w:ascii="Palatino Linotype" w:eastAsia="Palatino Linotype" w:hAnsi="Palatino Linotype" w:cs="Palatino Linotype"/>
          <w:sz w:val="24"/>
          <w:szCs w:val="24"/>
        </w:rPr>
        <w:t>.</w:t>
      </w:r>
      <w:r w:rsidRPr="00671406">
        <w:rPr>
          <w:rFonts w:ascii="Palatino Linotype" w:eastAsia="Palatino Linotype" w:hAnsi="Palatino Linotype" w:cs="Palatino Linotype"/>
        </w:rPr>
        <w:t xml:space="preserve"> </w:t>
      </w:r>
      <w:r w:rsidRPr="00671406">
        <w:rPr>
          <w:rFonts w:ascii="Palatino Linotype" w:eastAsia="Palatino Linotype" w:hAnsi="Palatino Linotype" w:cs="Palatino Linotype"/>
          <w:sz w:val="24"/>
          <w:szCs w:val="24"/>
        </w:rPr>
        <w:t xml:space="preserve">El veinticuatro de enero de dos mil veinticuatro, se amplió el término para resolver el recurso de revisión en términos del artículo 181 párrafo tercero de la Ley de Transparencia y Acceso a la Información Pública del Estado de México y Municipios. </w:t>
      </w:r>
    </w:p>
    <w:p w14:paraId="3C9E800F"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27A3946B"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981A5F6"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DC8A716"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5BEACDD"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5EFA8B20"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B83998"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5286566E"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6AEAE7A"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668431A"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8E332E9"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5F24CEDD" w14:textId="77777777" w:rsidR="00E620F6" w:rsidRPr="00671406" w:rsidRDefault="004B5285">
      <w:pPr>
        <w:numPr>
          <w:ilvl w:val="0"/>
          <w:numId w:val="5"/>
        </w:num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2220D34C" w14:textId="77777777" w:rsidR="00E620F6" w:rsidRPr="00671406" w:rsidRDefault="004B5285">
      <w:pPr>
        <w:numPr>
          <w:ilvl w:val="0"/>
          <w:numId w:val="5"/>
        </w:num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Actividad Procesal del interesado. Acciones u omisiones del interesado.</w:t>
      </w:r>
    </w:p>
    <w:p w14:paraId="6056CA5F"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C9E8E74" w14:textId="77777777" w:rsidR="00E620F6" w:rsidRPr="00671406" w:rsidRDefault="004B5285">
      <w:pPr>
        <w:numPr>
          <w:ilvl w:val="0"/>
          <w:numId w:val="5"/>
        </w:num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9CBE037" w14:textId="77777777" w:rsidR="00E620F6" w:rsidRPr="00671406" w:rsidRDefault="00E620F6">
      <w:pPr>
        <w:spacing w:after="0" w:line="360" w:lineRule="auto"/>
        <w:ind w:left="708"/>
        <w:rPr>
          <w:rFonts w:ascii="Palatino Linotype" w:eastAsia="Palatino Linotype" w:hAnsi="Palatino Linotype" w:cs="Palatino Linotype"/>
          <w:sz w:val="24"/>
          <w:szCs w:val="24"/>
        </w:rPr>
      </w:pPr>
    </w:p>
    <w:p w14:paraId="4D65835C" w14:textId="77777777" w:rsidR="00E620F6" w:rsidRPr="00671406" w:rsidRDefault="004B5285">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4A6D310B" w14:textId="77777777" w:rsidR="00E620F6" w:rsidRPr="00671406" w:rsidRDefault="00E620F6">
      <w:pPr>
        <w:pBdr>
          <w:top w:val="nil"/>
          <w:left w:val="nil"/>
          <w:bottom w:val="nil"/>
          <w:right w:val="nil"/>
          <w:between w:val="nil"/>
        </w:pBdr>
        <w:spacing w:after="0" w:line="360" w:lineRule="auto"/>
        <w:ind w:left="927"/>
        <w:jc w:val="both"/>
        <w:rPr>
          <w:rFonts w:ascii="Palatino Linotype" w:eastAsia="Palatino Linotype" w:hAnsi="Palatino Linotype" w:cs="Palatino Linotype"/>
          <w:sz w:val="24"/>
          <w:szCs w:val="24"/>
        </w:rPr>
      </w:pPr>
    </w:p>
    <w:p w14:paraId="59FF5DEB"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671406">
        <w:rPr>
          <w:rFonts w:ascii="Palatino Linotype" w:eastAsia="Palatino Linotype" w:hAnsi="Palatino Linotype" w:cs="Palatino Linotype"/>
          <w:sz w:val="24"/>
          <w:szCs w:val="24"/>
        </w:rPr>
        <w:lastRenderedPageBreak/>
        <w:t>considerarse normal, debe concluirse que es una excluyente de responsabilidad en relación con la actuación del funcionario, como ha acontecido en el caso que nos ocupa.</w:t>
      </w:r>
    </w:p>
    <w:p w14:paraId="34C2E1EE" w14:textId="77777777" w:rsidR="004B5285" w:rsidRPr="00671406" w:rsidRDefault="004B5285">
      <w:pPr>
        <w:spacing w:after="0" w:line="360" w:lineRule="auto"/>
        <w:jc w:val="both"/>
        <w:rPr>
          <w:rFonts w:ascii="Palatino Linotype" w:eastAsia="Palatino Linotype" w:hAnsi="Palatino Linotype" w:cs="Palatino Linotype"/>
          <w:sz w:val="24"/>
          <w:szCs w:val="24"/>
        </w:rPr>
      </w:pPr>
    </w:p>
    <w:p w14:paraId="33622DF8" w14:textId="77777777" w:rsidR="00E620F6" w:rsidRPr="00671406" w:rsidRDefault="004B5285">
      <w:pPr>
        <w:spacing w:after="0" w:line="360" w:lineRule="auto"/>
        <w:jc w:val="both"/>
        <w:rPr>
          <w:rFonts w:ascii="Palatino Linotype" w:eastAsia="Palatino Linotype" w:hAnsi="Palatino Linotype" w:cs="Palatino Linotype"/>
          <w:b/>
          <w:sz w:val="24"/>
          <w:szCs w:val="24"/>
        </w:rPr>
      </w:pPr>
      <w:r w:rsidRPr="00671406">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671406">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671406">
        <w:rPr>
          <w:rFonts w:ascii="Palatino Linotype" w:eastAsia="Palatino Linotype" w:hAnsi="Palatino Linotype" w:cs="Palatino Linotype"/>
          <w:sz w:val="24"/>
          <w:szCs w:val="24"/>
        </w:rPr>
        <w:t>, visible en la Gaceta del Seminario Judicial de la Federación con el registro digital 205635.</w:t>
      </w:r>
    </w:p>
    <w:p w14:paraId="588A5A02"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4EABF38A"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AAD5CB"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5D88C5B"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0F8D876E"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439150EA"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i/>
          <w:sz w:val="24"/>
          <w:szCs w:val="24"/>
        </w:rPr>
        <w:t>“PLAZO RAZONABLE PARA RESOLVER. DIMENSIÓN Y EFECTOS DE ESTE CONCEPTO CUANDO SE ADUCE EXCESIVA CARGA DE TRABAJO.”</w:t>
      </w:r>
      <w:r w:rsidRPr="00671406">
        <w:rPr>
          <w:rFonts w:ascii="Palatino Linotype" w:eastAsia="Palatino Linotype" w:hAnsi="Palatino Linotype" w:cs="Palatino Linotype"/>
          <w:sz w:val="24"/>
          <w:szCs w:val="24"/>
        </w:rPr>
        <w:t xml:space="preserve"> consultable en el Seminario Judicial de la Federación y su gaceta, con el registro digital 2002351.</w:t>
      </w:r>
    </w:p>
    <w:p w14:paraId="38DA0590"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F143603"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71406">
        <w:rPr>
          <w:rFonts w:ascii="Palatino Linotype" w:eastAsia="Palatino Linotype" w:hAnsi="Palatino Linotype" w:cs="Palatino Linotype"/>
          <w:sz w:val="24"/>
          <w:szCs w:val="24"/>
        </w:rPr>
        <w:t>, visible en el Seminario Judicial de la Federación y su gaceta, con el registro digital 2002350.</w:t>
      </w:r>
    </w:p>
    <w:p w14:paraId="6568DC9E"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2E476D7"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1AFB6A1"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CFDEB86"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8. CIERRE DE INSTRUCCIÓN. </w:t>
      </w:r>
      <w:r w:rsidRPr="00671406">
        <w:rPr>
          <w:rFonts w:ascii="Palatino Linotype" w:eastAsia="Palatino Linotype" w:hAnsi="Palatino Linotype" w:cs="Palatino Linotype"/>
          <w:sz w:val="24"/>
          <w:szCs w:val="24"/>
        </w:rPr>
        <w:t>El veintiséis de enero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4414487"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66EEC881"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18EF86B" w14:textId="77777777" w:rsidR="00E620F6" w:rsidRPr="00671406" w:rsidRDefault="004B5285">
      <w:pPr>
        <w:widowControl w:val="0"/>
        <w:spacing w:after="0" w:line="360" w:lineRule="auto"/>
        <w:jc w:val="center"/>
        <w:rPr>
          <w:rFonts w:ascii="Palatino Linotype" w:eastAsia="Palatino Linotype" w:hAnsi="Palatino Linotype" w:cs="Palatino Linotype"/>
          <w:b/>
          <w:sz w:val="24"/>
          <w:szCs w:val="24"/>
        </w:rPr>
      </w:pPr>
      <w:r w:rsidRPr="00671406">
        <w:rPr>
          <w:rFonts w:ascii="Palatino Linotype" w:eastAsia="Palatino Linotype" w:hAnsi="Palatino Linotype" w:cs="Palatino Linotype"/>
          <w:b/>
          <w:sz w:val="24"/>
          <w:szCs w:val="24"/>
        </w:rPr>
        <w:t>C O N S I D E R A N D O S</w:t>
      </w:r>
    </w:p>
    <w:p w14:paraId="14DD0EDE" w14:textId="77777777" w:rsidR="00E620F6" w:rsidRPr="00671406" w:rsidRDefault="00E620F6">
      <w:pPr>
        <w:widowControl w:val="0"/>
        <w:spacing w:after="0" w:line="360" w:lineRule="auto"/>
        <w:jc w:val="center"/>
        <w:rPr>
          <w:rFonts w:ascii="Palatino Linotype" w:eastAsia="Palatino Linotype" w:hAnsi="Palatino Linotype" w:cs="Palatino Linotype"/>
          <w:b/>
          <w:sz w:val="24"/>
          <w:szCs w:val="24"/>
        </w:rPr>
      </w:pPr>
    </w:p>
    <w:p w14:paraId="7F9026FF"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PRIMERO. COMPETENCIA.</w:t>
      </w:r>
      <w:r w:rsidRPr="0067140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35085C"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58E97DA"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SEGUNDO. OPORTUNIDAD Y PROCEDIBILIDAD DEL RECURSO DE REVISIÓN.  </w:t>
      </w:r>
      <w:r w:rsidRPr="00671406">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671406">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4A644549"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03C2D91D"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71406">
        <w:rPr>
          <w:rFonts w:ascii="Palatino Linotype" w:eastAsia="Palatino Linotype" w:hAnsi="Palatino Linotype" w:cs="Palatino Linotype"/>
          <w:b/>
          <w:sz w:val="24"/>
          <w:szCs w:val="24"/>
        </w:rPr>
        <w:t xml:space="preserve"> EL SUJETO OBLIGADO </w:t>
      </w:r>
      <w:r w:rsidRPr="00671406">
        <w:rPr>
          <w:rFonts w:ascii="Palatino Linotype" w:eastAsia="Palatino Linotype" w:hAnsi="Palatino Linotype" w:cs="Palatino Linotype"/>
          <w:sz w:val="24"/>
          <w:szCs w:val="24"/>
        </w:rPr>
        <w:t xml:space="preserve">emitió la respuesta, toda vez que esta fue pronunciada el día treinta de junio de dos mil veintitrés, mientras que </w:t>
      </w:r>
      <w:r w:rsidRPr="00671406">
        <w:rPr>
          <w:rFonts w:ascii="Palatino Linotype" w:eastAsia="Palatino Linotype" w:hAnsi="Palatino Linotype" w:cs="Palatino Linotype"/>
          <w:b/>
          <w:sz w:val="24"/>
          <w:szCs w:val="24"/>
        </w:rPr>
        <w:t>LA PARTE</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RECURRENTE</w:t>
      </w:r>
      <w:r w:rsidRPr="00671406">
        <w:rPr>
          <w:rFonts w:ascii="Palatino Linotype" w:eastAsia="Palatino Linotype" w:hAnsi="Palatino Linotype" w:cs="Palatino Linotype"/>
          <w:sz w:val="24"/>
          <w:szCs w:val="24"/>
        </w:rPr>
        <w:t xml:space="preserve"> interpuso el recurso de revisión en fecha seis de julio de dos mil veintitrés, esto es al cuarto día hábil siguiente de haber recibido la respuesta. </w:t>
      </w:r>
    </w:p>
    <w:p w14:paraId="650FEDF9"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2F294B64"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señaló un seudónimo con el cual desea ser identificado, como se advierte en el detalle de seguimiento del SAIMEX, no obstante lo anterior,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E3DFE50"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B522BBE"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r w:rsidRPr="00671406">
        <w:rPr>
          <w:rFonts w:ascii="Palatino Linotype" w:eastAsia="Palatino Linotype" w:hAnsi="Palatino Linotype" w:cs="Palatino Linotype"/>
          <w:b/>
          <w:i/>
        </w:rPr>
        <w:t xml:space="preserve">Las solicitudes </w:t>
      </w:r>
      <w:r w:rsidRPr="00671406">
        <w:rPr>
          <w:rFonts w:ascii="Palatino Linotype" w:eastAsia="Palatino Linotype" w:hAnsi="Palatino Linotype" w:cs="Palatino Linotype"/>
          <w:i/>
        </w:rPr>
        <w:t xml:space="preserve">anónimas, </w:t>
      </w:r>
      <w:r w:rsidRPr="00671406">
        <w:rPr>
          <w:rFonts w:ascii="Palatino Linotype" w:eastAsia="Palatino Linotype" w:hAnsi="Palatino Linotype" w:cs="Palatino Linotype"/>
          <w:b/>
          <w:i/>
        </w:rPr>
        <w:t>con</w:t>
      </w:r>
      <w:r w:rsidRPr="00671406">
        <w:rPr>
          <w:rFonts w:ascii="Palatino Linotype" w:eastAsia="Palatino Linotype" w:hAnsi="Palatino Linotype" w:cs="Palatino Linotype"/>
          <w:i/>
        </w:rPr>
        <w:t xml:space="preserve"> nombre incompleto o </w:t>
      </w:r>
      <w:r w:rsidRPr="00671406">
        <w:rPr>
          <w:rFonts w:ascii="Palatino Linotype" w:eastAsia="Palatino Linotype" w:hAnsi="Palatino Linotype" w:cs="Palatino Linotype"/>
          <w:b/>
          <w:i/>
        </w:rPr>
        <w:t>seudónimo</w:t>
      </w:r>
      <w:r w:rsidRPr="00671406">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6A64C1FB" w14:textId="77777777" w:rsidR="00E620F6" w:rsidRPr="00671406" w:rsidRDefault="00E620F6">
      <w:pPr>
        <w:spacing w:after="0" w:line="360" w:lineRule="auto"/>
        <w:ind w:left="851" w:right="902"/>
        <w:jc w:val="both"/>
        <w:rPr>
          <w:rFonts w:ascii="Palatino Linotype" w:eastAsia="Palatino Linotype" w:hAnsi="Palatino Linotype" w:cs="Palatino Linotype"/>
          <w:sz w:val="24"/>
          <w:szCs w:val="24"/>
        </w:rPr>
      </w:pPr>
    </w:p>
    <w:p w14:paraId="3672AF99" w14:textId="77777777" w:rsidR="00E620F6" w:rsidRPr="00671406" w:rsidRDefault="004B5285">
      <w:pPr>
        <w:spacing w:after="0" w:line="360" w:lineRule="auto"/>
        <w:jc w:val="both"/>
        <w:rPr>
          <w:rFonts w:ascii="Palatino Linotype" w:eastAsia="Palatino Linotype" w:hAnsi="Palatino Linotype" w:cs="Palatino Linotype"/>
          <w:b/>
          <w:sz w:val="24"/>
          <w:szCs w:val="24"/>
        </w:rPr>
      </w:pPr>
      <w:r w:rsidRPr="00671406">
        <w:rPr>
          <w:rFonts w:ascii="Palatino Linotype" w:eastAsia="Palatino Linotype" w:hAnsi="Palatino Linotype" w:cs="Palatino Linotype"/>
          <w:sz w:val="24"/>
          <w:szCs w:val="24"/>
        </w:rPr>
        <w:lastRenderedPageBreak/>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71406">
        <w:rPr>
          <w:rFonts w:ascii="Palatino Linotype" w:eastAsia="Palatino Linotype" w:hAnsi="Palatino Linotype" w:cs="Palatino Linotype"/>
          <w:b/>
          <w:sz w:val="24"/>
          <w:szCs w:val="24"/>
        </w:rPr>
        <w:t>EL SAIMEX.</w:t>
      </w:r>
    </w:p>
    <w:p w14:paraId="68C74C42"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40C56B59" w14:textId="77777777" w:rsidR="00E620F6" w:rsidRPr="00671406" w:rsidRDefault="004B528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Finalmente, resulta procedente la interposición del recurso, según lo aducido por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0B41A55" w14:textId="77777777" w:rsidR="00E620F6" w:rsidRPr="00671406" w:rsidRDefault="00E620F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8632963" w14:textId="77777777" w:rsidR="00E620F6" w:rsidRPr="00671406" w:rsidRDefault="004B528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179</w:t>
      </w:r>
      <w:r w:rsidRPr="00671406">
        <w:rPr>
          <w:rFonts w:ascii="Palatino Linotype" w:eastAsia="Palatino Linotype" w:hAnsi="Palatino Linotype" w:cs="Palatino Linotype"/>
          <w:i/>
        </w:rPr>
        <w:t xml:space="preserve">. </w:t>
      </w:r>
      <w:r w:rsidRPr="00671406">
        <w:rPr>
          <w:rFonts w:ascii="Palatino Linotype" w:eastAsia="Palatino Linotype" w:hAnsi="Palatino Linotype" w:cs="Palatino Linotype"/>
          <w:b/>
          <w:i/>
        </w:rPr>
        <w:t>El recurso de revisión</w:t>
      </w:r>
      <w:r w:rsidRPr="00671406">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71406">
        <w:rPr>
          <w:rFonts w:ascii="Palatino Linotype" w:eastAsia="Palatino Linotype" w:hAnsi="Palatino Linotype" w:cs="Palatino Linotype"/>
          <w:b/>
          <w:i/>
        </w:rPr>
        <w:t>, y procederá en contra de las siguientes causas</w:t>
      </w:r>
      <w:r w:rsidRPr="00671406">
        <w:rPr>
          <w:rFonts w:ascii="Palatino Linotype" w:eastAsia="Palatino Linotype" w:hAnsi="Palatino Linotype" w:cs="Palatino Linotype"/>
          <w:i/>
        </w:rPr>
        <w:t>:</w:t>
      </w:r>
    </w:p>
    <w:p w14:paraId="1F379435" w14:textId="77777777" w:rsidR="00E620F6" w:rsidRPr="00671406" w:rsidRDefault="00E620F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p>
    <w:p w14:paraId="323D758B" w14:textId="77777777" w:rsidR="00E620F6" w:rsidRPr="00671406" w:rsidRDefault="004B528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71406">
        <w:rPr>
          <w:rFonts w:ascii="Palatino Linotype" w:eastAsia="Palatino Linotype" w:hAnsi="Palatino Linotype" w:cs="Palatino Linotype"/>
          <w:i/>
        </w:rPr>
        <w:t>I. La negativa a la información solicitada;</w:t>
      </w:r>
      <w:r w:rsidRPr="00671406">
        <w:rPr>
          <w:rFonts w:ascii="Palatino Linotype" w:eastAsia="Palatino Linotype" w:hAnsi="Palatino Linotype" w:cs="Palatino Linotype"/>
          <w:b/>
          <w:i/>
        </w:rPr>
        <w:t xml:space="preserve"> “</w:t>
      </w:r>
    </w:p>
    <w:p w14:paraId="7AD3297D"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11EB9201" w14:textId="77777777" w:rsidR="00E620F6" w:rsidRPr="00671406" w:rsidRDefault="004B5285">
      <w:pPr>
        <w:spacing w:after="0" w:line="360" w:lineRule="auto"/>
        <w:ind w:right="-234"/>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TERCERO. MATERIA DE LA REVISIÓN. </w:t>
      </w:r>
      <w:r w:rsidRPr="00671406">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e informe justificado otorgado por</w:t>
      </w:r>
      <w:r w:rsidRPr="00671406">
        <w:rPr>
          <w:rFonts w:ascii="Palatino Linotype" w:eastAsia="Palatino Linotype" w:hAnsi="Palatino Linotype" w:cs="Palatino Linotype"/>
          <w:b/>
          <w:sz w:val="24"/>
          <w:szCs w:val="24"/>
        </w:rPr>
        <w:t xml:space="preserve"> EL</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 xml:space="preserve"> es adecuada y suficiente para satisfacer el derecho de acceso a la información pública de </w:t>
      </w:r>
      <w:r w:rsidRPr="00671406">
        <w:rPr>
          <w:rFonts w:ascii="Palatino Linotype" w:eastAsia="Palatino Linotype" w:hAnsi="Palatino Linotype" w:cs="Palatino Linotype"/>
          <w:b/>
          <w:sz w:val="24"/>
          <w:szCs w:val="24"/>
        </w:rPr>
        <w:t>LA PARTE</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RECURRENTE</w:t>
      </w:r>
      <w:r w:rsidRPr="00671406">
        <w:rPr>
          <w:rFonts w:ascii="Palatino Linotype" w:eastAsia="Palatino Linotype" w:hAnsi="Palatino Linotype" w:cs="Palatino Linotype"/>
          <w:sz w:val="24"/>
          <w:szCs w:val="24"/>
        </w:rPr>
        <w:t>, o en su defecto, en caso de ser procedente, ordenar la entrega de información.</w:t>
      </w:r>
    </w:p>
    <w:p w14:paraId="154CF1EE" w14:textId="77777777" w:rsidR="00E620F6" w:rsidRPr="00671406" w:rsidRDefault="00E620F6">
      <w:pPr>
        <w:spacing w:after="0" w:line="276" w:lineRule="auto"/>
        <w:ind w:right="902"/>
        <w:jc w:val="both"/>
        <w:rPr>
          <w:rFonts w:ascii="Palatino Linotype" w:eastAsia="Palatino Linotype" w:hAnsi="Palatino Linotype" w:cs="Palatino Linotype"/>
          <w:sz w:val="24"/>
          <w:szCs w:val="24"/>
        </w:rPr>
      </w:pPr>
    </w:p>
    <w:p w14:paraId="43E9E877"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lastRenderedPageBreak/>
        <w:t xml:space="preserve">CUARTO. ESTUDIO Y RESOLUCIÓN DEL ASUNTO.  </w:t>
      </w:r>
      <w:r w:rsidRPr="00671406">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F87EF20" w14:textId="77777777" w:rsidR="004B5285" w:rsidRPr="00671406" w:rsidRDefault="004B5285">
      <w:pPr>
        <w:spacing w:after="0" w:line="360" w:lineRule="auto"/>
        <w:jc w:val="both"/>
        <w:rPr>
          <w:rFonts w:ascii="Palatino Linotype" w:eastAsia="Palatino Linotype" w:hAnsi="Palatino Linotype" w:cs="Palatino Linotype"/>
          <w:sz w:val="24"/>
          <w:szCs w:val="24"/>
        </w:rPr>
      </w:pPr>
    </w:p>
    <w:p w14:paraId="1CED8CEC" w14:textId="77777777" w:rsidR="00E620F6" w:rsidRPr="00671406" w:rsidRDefault="004B5285">
      <w:pPr>
        <w:tabs>
          <w:tab w:val="left" w:pos="709"/>
        </w:tabs>
        <w:spacing w:line="276" w:lineRule="auto"/>
        <w:ind w:left="851" w:right="850"/>
        <w:jc w:val="both"/>
        <w:rPr>
          <w:rFonts w:ascii="Palatino Linotype" w:eastAsia="Palatino Linotype" w:hAnsi="Palatino Linotype" w:cs="Palatino Linotype"/>
          <w:i/>
        </w:rPr>
      </w:pPr>
      <w:r w:rsidRPr="00671406">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71406">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043FB98" w14:textId="77777777" w:rsidR="00E620F6" w:rsidRPr="00671406" w:rsidRDefault="004B5285">
      <w:pPr>
        <w:tabs>
          <w:tab w:val="left" w:pos="709"/>
        </w:tabs>
        <w:spacing w:line="276" w:lineRule="auto"/>
        <w:ind w:left="851" w:right="850"/>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B17E976" w14:textId="77777777" w:rsidR="00E620F6" w:rsidRPr="00671406" w:rsidRDefault="004B5285">
      <w:pPr>
        <w:tabs>
          <w:tab w:val="left" w:pos="709"/>
        </w:tabs>
        <w:spacing w:line="276" w:lineRule="auto"/>
        <w:ind w:left="851" w:right="850"/>
        <w:jc w:val="both"/>
        <w:rPr>
          <w:rFonts w:ascii="Palatino Linotype" w:eastAsia="Palatino Linotype" w:hAnsi="Palatino Linotype" w:cs="Palatino Linotype"/>
          <w:i/>
        </w:rPr>
      </w:pPr>
      <w:r w:rsidRPr="00671406">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71406">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F641547" w14:textId="77777777" w:rsidR="00E620F6" w:rsidRPr="00671406" w:rsidRDefault="004B5285">
      <w:pPr>
        <w:tabs>
          <w:tab w:val="left" w:pos="709"/>
        </w:tabs>
        <w:ind w:left="851" w:right="850"/>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p>
    <w:p w14:paraId="4D913496" w14:textId="77777777" w:rsidR="00E620F6" w:rsidRPr="00671406" w:rsidRDefault="004B5285">
      <w:pPr>
        <w:ind w:left="851" w:right="901"/>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6o.</w:t>
      </w:r>
    </w:p>
    <w:p w14:paraId="569B38A1" w14:textId="77777777" w:rsidR="00E620F6" w:rsidRPr="00671406" w:rsidRDefault="004B5285">
      <w:pPr>
        <w:ind w:left="851" w:right="901"/>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p>
    <w:p w14:paraId="1BD86609" w14:textId="77777777" w:rsidR="00E620F6" w:rsidRPr="00671406" w:rsidRDefault="004B5285">
      <w:pPr>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lastRenderedPageBreak/>
        <w:t xml:space="preserve">A. Para el ejercicio del derecho de acceso a la información, la Federación y </w:t>
      </w:r>
      <w:r w:rsidRPr="00671406">
        <w:rPr>
          <w:rFonts w:ascii="Palatino Linotype" w:eastAsia="Palatino Linotype" w:hAnsi="Palatino Linotype" w:cs="Palatino Linotype"/>
          <w:b/>
          <w:i/>
          <w:u w:val="single"/>
        </w:rPr>
        <w:t>las entidades federativas</w:t>
      </w:r>
      <w:r w:rsidRPr="00671406">
        <w:rPr>
          <w:rFonts w:ascii="Palatino Linotype" w:eastAsia="Palatino Linotype" w:hAnsi="Palatino Linotype" w:cs="Palatino Linotype"/>
          <w:b/>
          <w:i/>
        </w:rPr>
        <w:t>,</w:t>
      </w:r>
      <w:r w:rsidRPr="00671406">
        <w:rPr>
          <w:rFonts w:ascii="Palatino Linotype" w:eastAsia="Palatino Linotype" w:hAnsi="Palatino Linotype" w:cs="Palatino Linotype"/>
          <w:i/>
        </w:rPr>
        <w:t xml:space="preserve"> en el ámbito de sus respectivas competencias, se regirán por los siguientes principios y bases:</w:t>
      </w:r>
    </w:p>
    <w:p w14:paraId="57CF302C" w14:textId="77777777" w:rsidR="00E620F6" w:rsidRPr="00671406" w:rsidRDefault="004B5285">
      <w:pPr>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i/>
        </w:rPr>
        <w:t> </w:t>
      </w:r>
    </w:p>
    <w:p w14:paraId="4277FE12"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I. </w:t>
      </w:r>
      <w:r w:rsidRPr="00671406">
        <w:rPr>
          <w:rFonts w:ascii="Palatino Linotype" w:eastAsia="Palatino Linotype" w:hAnsi="Palatino Linotype" w:cs="Palatino Linotype"/>
          <w:b/>
          <w:i/>
          <w:u w:val="single"/>
        </w:rPr>
        <w:t>Toda la información en posesión de cualquier autoridad, entidad, órgano y organismo de los Poderes</w:t>
      </w:r>
      <w:r w:rsidRPr="00671406">
        <w:rPr>
          <w:rFonts w:ascii="Palatino Linotype" w:eastAsia="Palatino Linotype" w:hAnsi="Palatino Linotype" w:cs="Palatino Linotype"/>
          <w:i/>
        </w:rPr>
        <w:t xml:space="preserve"> Ejecutivo, Legislativo </w:t>
      </w:r>
      <w:r w:rsidRPr="00671406">
        <w:rPr>
          <w:rFonts w:ascii="Palatino Linotype" w:eastAsia="Palatino Linotype" w:hAnsi="Palatino Linotype" w:cs="Palatino Linotype"/>
          <w:b/>
          <w:i/>
          <w:u w:val="single"/>
        </w:rPr>
        <w:t>y Judicial</w:t>
      </w:r>
      <w:r w:rsidRPr="00671406">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71406">
        <w:rPr>
          <w:rFonts w:ascii="Palatino Linotype" w:eastAsia="Palatino Linotype" w:hAnsi="Palatino Linotype" w:cs="Palatino Linotype"/>
          <w:b/>
          <w:i/>
        </w:rPr>
        <w:t>es pública y sólo podrá ser reservada temporalmente por razones de interés público y seguridad nacional,</w:t>
      </w:r>
      <w:r w:rsidRPr="00671406">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05ADC92" w14:textId="77777777" w:rsidR="00E620F6" w:rsidRPr="00671406" w:rsidRDefault="004B5285">
      <w:pPr>
        <w:spacing w:line="276" w:lineRule="auto"/>
        <w:ind w:left="851" w:right="851"/>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8CC9353"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i/>
        </w:rPr>
        <w:t> </w:t>
      </w:r>
    </w:p>
    <w:p w14:paraId="2B3C992A"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III. </w:t>
      </w:r>
      <w:r w:rsidRPr="00671406">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71406">
        <w:rPr>
          <w:rFonts w:ascii="Palatino Linotype" w:eastAsia="Palatino Linotype" w:hAnsi="Palatino Linotype" w:cs="Palatino Linotype"/>
          <w:i/>
        </w:rPr>
        <w:t xml:space="preserve"> a sus datos personales o a la rectificación de éstos.</w:t>
      </w:r>
    </w:p>
    <w:p w14:paraId="4ECCBB12"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IV. </w:t>
      </w:r>
      <w:r w:rsidRPr="00671406">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F318113"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V. </w:t>
      </w:r>
      <w:r w:rsidRPr="00671406">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9318015" w14:textId="77777777" w:rsidR="00E620F6" w:rsidRPr="00671406" w:rsidRDefault="004B5285">
      <w:pPr>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 </w:t>
      </w:r>
      <w:r w:rsidRPr="00671406">
        <w:rPr>
          <w:rFonts w:ascii="Palatino Linotype" w:eastAsia="Palatino Linotype" w:hAnsi="Palatino Linotype" w:cs="Palatino Linotype"/>
          <w:b/>
          <w:i/>
        </w:rPr>
        <w:t xml:space="preserve">VI. </w:t>
      </w:r>
      <w:r w:rsidRPr="00671406">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B0B78BA" w14:textId="77777777" w:rsidR="00E620F6" w:rsidRPr="00671406" w:rsidRDefault="004B5285">
      <w:pPr>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VII. </w:t>
      </w:r>
      <w:r w:rsidRPr="00671406">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2233BE7" w14:textId="77777777" w:rsidR="00E620F6" w:rsidRPr="00671406" w:rsidRDefault="00E620F6">
      <w:pPr>
        <w:ind w:right="851"/>
        <w:jc w:val="both"/>
        <w:rPr>
          <w:rFonts w:ascii="Palatino Linotype" w:eastAsia="Palatino Linotype" w:hAnsi="Palatino Linotype" w:cs="Palatino Linotype"/>
          <w:i/>
        </w:rPr>
      </w:pPr>
    </w:p>
    <w:p w14:paraId="2CBDFFEF" w14:textId="77777777" w:rsidR="00E620F6" w:rsidRPr="00671406" w:rsidRDefault="004B5285">
      <w:pPr>
        <w:tabs>
          <w:tab w:val="left" w:pos="709"/>
        </w:tabs>
        <w:spacing w:before="160"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101046B3" w14:textId="77777777" w:rsidR="00E620F6" w:rsidRPr="00671406" w:rsidRDefault="00E620F6">
      <w:pPr>
        <w:tabs>
          <w:tab w:val="left" w:pos="709"/>
        </w:tabs>
        <w:spacing w:after="0" w:line="360" w:lineRule="auto"/>
        <w:jc w:val="both"/>
        <w:rPr>
          <w:rFonts w:ascii="Palatino Linotype" w:eastAsia="Palatino Linotype" w:hAnsi="Palatino Linotype" w:cs="Palatino Linotype"/>
          <w:sz w:val="24"/>
          <w:szCs w:val="24"/>
        </w:rPr>
      </w:pPr>
    </w:p>
    <w:p w14:paraId="5B74F075"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En primer lugar, es conveniente analizar si la respuesta del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0399185"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2B906D11" w14:textId="77777777" w:rsidR="00E620F6" w:rsidRPr="00671406" w:rsidRDefault="004B5285">
      <w:pPr>
        <w:spacing w:after="0" w:line="276" w:lineRule="auto"/>
        <w:ind w:left="709" w:right="760"/>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w:t>
      </w:r>
      <w:r w:rsidRPr="00671406">
        <w:rPr>
          <w:rFonts w:ascii="Palatino Linotype" w:eastAsia="Palatino Linotype" w:hAnsi="Palatino Linotype" w:cs="Palatino Linotype"/>
          <w:b/>
          <w:i/>
        </w:rPr>
        <w:t>Artículo 4.</w:t>
      </w:r>
      <w:r w:rsidRPr="0067140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EB4DF2B" w14:textId="77777777" w:rsidR="00E620F6" w:rsidRPr="00671406" w:rsidRDefault="00E620F6">
      <w:pPr>
        <w:spacing w:after="0" w:line="276" w:lineRule="auto"/>
        <w:ind w:left="709" w:right="760"/>
        <w:jc w:val="both"/>
        <w:rPr>
          <w:rFonts w:ascii="Palatino Linotype" w:eastAsia="Palatino Linotype" w:hAnsi="Palatino Linotype" w:cs="Palatino Linotype"/>
          <w:i/>
        </w:rPr>
      </w:pPr>
    </w:p>
    <w:p w14:paraId="5BE26516" w14:textId="77777777" w:rsidR="00E620F6" w:rsidRPr="00671406" w:rsidRDefault="004B5285">
      <w:pPr>
        <w:spacing w:line="276" w:lineRule="auto"/>
        <w:ind w:left="709" w:right="760"/>
        <w:jc w:val="both"/>
        <w:rPr>
          <w:rFonts w:ascii="Palatino Linotype" w:eastAsia="Palatino Linotype" w:hAnsi="Palatino Linotype" w:cs="Palatino Linotype"/>
          <w:i/>
        </w:rPr>
      </w:pPr>
      <w:r w:rsidRPr="00671406">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71406">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74CEF7C" w14:textId="77777777" w:rsidR="00E620F6" w:rsidRPr="00671406" w:rsidRDefault="004B5285">
      <w:pPr>
        <w:spacing w:after="0" w:line="276" w:lineRule="auto"/>
        <w:ind w:left="709" w:right="760"/>
        <w:jc w:val="both"/>
        <w:rPr>
          <w:rFonts w:ascii="Palatino Linotype" w:eastAsia="Palatino Linotype" w:hAnsi="Palatino Linotype" w:cs="Palatino Linotype"/>
          <w:i/>
        </w:rPr>
      </w:pPr>
      <w:r w:rsidRPr="00671406">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71406">
        <w:rPr>
          <w:rFonts w:ascii="Palatino Linotype" w:eastAsia="Palatino Linotype" w:hAnsi="Palatino Linotype" w:cs="Palatino Linotype"/>
          <w:i/>
        </w:rPr>
        <w:t>.”(Sic)</w:t>
      </w:r>
    </w:p>
    <w:p w14:paraId="7D8C3080" w14:textId="77777777" w:rsidR="00E620F6" w:rsidRPr="00671406" w:rsidRDefault="00E620F6">
      <w:pPr>
        <w:spacing w:after="0" w:line="360" w:lineRule="auto"/>
        <w:ind w:left="709" w:right="760"/>
        <w:jc w:val="both"/>
        <w:rPr>
          <w:rFonts w:ascii="Palatino Linotype" w:eastAsia="Palatino Linotype" w:hAnsi="Palatino Linotype" w:cs="Palatino Linotype"/>
          <w:sz w:val="24"/>
          <w:szCs w:val="24"/>
        </w:rPr>
      </w:pPr>
    </w:p>
    <w:p w14:paraId="062D9125"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D25E89F"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5259EDBC" w14:textId="77777777" w:rsidR="00E620F6" w:rsidRPr="00671406" w:rsidRDefault="004B5285">
      <w:pPr>
        <w:spacing w:line="276" w:lineRule="auto"/>
        <w:ind w:left="567" w:right="758"/>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r w:rsidRPr="00671406">
        <w:rPr>
          <w:rFonts w:ascii="Palatino Linotype" w:eastAsia="Palatino Linotype" w:hAnsi="Palatino Linotype" w:cs="Palatino Linotype"/>
          <w:b/>
          <w:i/>
        </w:rPr>
        <w:t>Artículo 12.-</w:t>
      </w:r>
      <w:r w:rsidRPr="0067140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F021432" w14:textId="77777777" w:rsidR="00E620F6" w:rsidRPr="00671406" w:rsidRDefault="004B5285">
      <w:pPr>
        <w:spacing w:after="0" w:line="276" w:lineRule="auto"/>
        <w:ind w:left="567" w:right="758"/>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671406">
        <w:rPr>
          <w:rFonts w:ascii="Palatino Linotype" w:eastAsia="Palatino Linotype" w:hAnsi="Palatino Linotype" w:cs="Palatino Linotype"/>
          <w:i/>
        </w:rPr>
        <w:t xml:space="preserve">. </w:t>
      </w:r>
      <w:r w:rsidRPr="00671406">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DCDA644" w14:textId="77777777" w:rsidR="00E620F6" w:rsidRPr="00671406" w:rsidRDefault="00E620F6">
      <w:pPr>
        <w:spacing w:after="0" w:line="360" w:lineRule="auto"/>
        <w:ind w:left="567" w:right="758"/>
        <w:jc w:val="both"/>
        <w:rPr>
          <w:rFonts w:ascii="Palatino Linotype" w:eastAsia="Palatino Linotype" w:hAnsi="Palatino Linotype" w:cs="Palatino Linotype"/>
          <w:sz w:val="24"/>
          <w:szCs w:val="24"/>
        </w:rPr>
      </w:pPr>
    </w:p>
    <w:p w14:paraId="05707252"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45DE71C1"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1BEDB46"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1EEBDF6"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0EFA3C52"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0E8D7E1"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6FAE8E27"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lastRenderedPageBreak/>
        <w:t>“Artículo 18.</w:t>
      </w:r>
      <w:r w:rsidRPr="00671406">
        <w:rPr>
          <w:rFonts w:ascii="Palatino Linotype" w:eastAsia="Palatino Linotype" w:hAnsi="Palatino Linotype" w:cs="Palatino Linotype"/>
          <w:i/>
        </w:rPr>
        <w:t xml:space="preserve"> </w:t>
      </w:r>
      <w:r w:rsidRPr="00671406">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71406">
        <w:rPr>
          <w:rFonts w:ascii="Palatino Linotype" w:eastAsia="Palatino Linotype" w:hAnsi="Palatino Linotype" w:cs="Palatino Linotype"/>
          <w:i/>
        </w:rPr>
        <w:t xml:space="preserve"> y reutilización de la información que generen.</w:t>
      </w:r>
    </w:p>
    <w:p w14:paraId="16906FF2"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Artículo 19. </w:t>
      </w:r>
      <w:r w:rsidRPr="00671406">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71406">
        <w:rPr>
          <w:rFonts w:ascii="Palatino Linotype" w:eastAsia="Palatino Linotype" w:hAnsi="Palatino Linotype" w:cs="Palatino Linotype"/>
          <w:i/>
        </w:rPr>
        <w:t>.</w:t>
      </w:r>
    </w:p>
    <w:p w14:paraId="3E236178"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E5F082A" w14:textId="77777777" w:rsidR="00E620F6" w:rsidRPr="00671406" w:rsidRDefault="004B5285">
      <w:pPr>
        <w:spacing w:line="276" w:lineRule="auto"/>
        <w:ind w:left="851" w:right="851"/>
        <w:jc w:val="both"/>
        <w:rPr>
          <w:rFonts w:ascii="Palatino Linotype" w:eastAsia="Palatino Linotype" w:hAnsi="Palatino Linotype" w:cs="Palatino Linotype"/>
          <w:i/>
        </w:rPr>
      </w:pPr>
      <w:r w:rsidRPr="00671406">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EC92FB7"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7384E15"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61843DC"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4BF02CA8"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EE0BC9"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6247074B" w14:textId="77777777" w:rsidR="00E620F6" w:rsidRPr="00671406" w:rsidRDefault="004B5285">
      <w:pPr>
        <w:spacing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r w:rsidRPr="00671406">
        <w:rPr>
          <w:rFonts w:ascii="Palatino Linotype" w:eastAsia="Palatino Linotype" w:hAnsi="Palatino Linotype" w:cs="Palatino Linotype"/>
          <w:b/>
          <w:i/>
        </w:rPr>
        <w:t xml:space="preserve">Artículo 3. </w:t>
      </w:r>
      <w:r w:rsidRPr="00671406">
        <w:rPr>
          <w:rFonts w:ascii="Palatino Linotype" w:eastAsia="Palatino Linotype" w:hAnsi="Palatino Linotype" w:cs="Palatino Linotype"/>
          <w:i/>
        </w:rPr>
        <w:t>Para los efectos de la presente Ley se entenderá por:</w:t>
      </w:r>
    </w:p>
    <w:p w14:paraId="59EFA9F4" w14:textId="77777777" w:rsidR="00E620F6" w:rsidRPr="00671406" w:rsidRDefault="004B5285">
      <w:pPr>
        <w:spacing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p>
    <w:p w14:paraId="5A57CA15" w14:textId="77777777" w:rsidR="00E620F6" w:rsidRPr="00671406" w:rsidRDefault="004B5285">
      <w:pPr>
        <w:spacing w:after="0"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b/>
          <w:i/>
        </w:rPr>
        <w:t>XI. Documento:</w:t>
      </w:r>
      <w:r w:rsidRPr="00671406">
        <w:rPr>
          <w:rFonts w:ascii="Palatino Linotype" w:eastAsia="Palatino Linotype" w:hAnsi="Palatino Linotype" w:cs="Palatino Linotype"/>
          <w:i/>
        </w:rPr>
        <w:t xml:space="preserve"> Los expedientes, reportes, estudios, actas</w:t>
      </w:r>
      <w:r w:rsidRPr="00671406">
        <w:rPr>
          <w:rFonts w:ascii="Palatino Linotype" w:eastAsia="Palatino Linotype" w:hAnsi="Palatino Linotype" w:cs="Palatino Linotype"/>
          <w:b/>
          <w:i/>
        </w:rPr>
        <w:t>,</w:t>
      </w:r>
      <w:r w:rsidRPr="00671406">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4F07CAA" w14:textId="77777777" w:rsidR="00E620F6" w:rsidRPr="00671406" w:rsidRDefault="00E620F6">
      <w:pPr>
        <w:spacing w:after="0" w:line="360" w:lineRule="auto"/>
        <w:ind w:left="851" w:right="899"/>
        <w:jc w:val="both"/>
        <w:rPr>
          <w:rFonts w:ascii="Palatino Linotype" w:eastAsia="Palatino Linotype" w:hAnsi="Palatino Linotype" w:cs="Palatino Linotype"/>
          <w:sz w:val="24"/>
          <w:szCs w:val="24"/>
        </w:rPr>
      </w:pPr>
    </w:p>
    <w:p w14:paraId="48EB7B52"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E6D27B"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E257C6C" w14:textId="77777777" w:rsidR="00E620F6" w:rsidRPr="00671406" w:rsidRDefault="004B5285">
      <w:pPr>
        <w:spacing w:after="0" w:line="276" w:lineRule="auto"/>
        <w:ind w:left="851" w:right="899"/>
        <w:jc w:val="both"/>
        <w:rPr>
          <w:rFonts w:ascii="Palatino Linotype" w:eastAsia="Palatino Linotype" w:hAnsi="Palatino Linotype" w:cs="Palatino Linotype"/>
          <w:b/>
          <w:i/>
        </w:rPr>
      </w:pPr>
      <w:r w:rsidRPr="00671406">
        <w:rPr>
          <w:rFonts w:ascii="Palatino Linotype" w:eastAsia="Palatino Linotype" w:hAnsi="Palatino Linotype" w:cs="Palatino Linotype"/>
          <w:b/>
        </w:rPr>
        <w:t>“</w:t>
      </w:r>
      <w:r w:rsidRPr="00671406">
        <w:rPr>
          <w:rFonts w:ascii="Palatino Linotype" w:eastAsia="Palatino Linotype" w:hAnsi="Palatino Linotype" w:cs="Palatino Linotype"/>
          <w:b/>
          <w:i/>
        </w:rPr>
        <w:t>CRITERIO 0002-11</w:t>
      </w:r>
    </w:p>
    <w:p w14:paraId="4F22F681" w14:textId="77777777" w:rsidR="00E620F6" w:rsidRPr="00671406" w:rsidRDefault="004B5285">
      <w:pPr>
        <w:spacing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7140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578058" w14:textId="77777777" w:rsidR="00E620F6" w:rsidRPr="00671406" w:rsidRDefault="004B5285">
      <w:pPr>
        <w:spacing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i/>
        </w:rPr>
        <w:t>En consecuencia el acceso a la información se refiere a que se cumplan cualquiera de los siguientes tres supuestos:</w:t>
      </w:r>
    </w:p>
    <w:p w14:paraId="36E35C67" w14:textId="77777777" w:rsidR="00E620F6" w:rsidRPr="00671406" w:rsidRDefault="004B5285">
      <w:pPr>
        <w:spacing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B5CAA3E" w14:textId="77777777" w:rsidR="00E620F6" w:rsidRPr="00671406" w:rsidRDefault="004B5285">
      <w:pPr>
        <w:spacing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CFBE9A9" w14:textId="77777777" w:rsidR="00E620F6" w:rsidRPr="00671406" w:rsidRDefault="004B5285">
      <w:pPr>
        <w:spacing w:after="0" w:line="276" w:lineRule="auto"/>
        <w:ind w:left="851" w:right="899"/>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73FC9C5" w14:textId="77777777" w:rsidR="00E620F6" w:rsidRPr="00671406" w:rsidRDefault="00E620F6">
      <w:pPr>
        <w:spacing w:after="0" w:line="360" w:lineRule="auto"/>
        <w:ind w:left="851" w:right="899"/>
        <w:jc w:val="both"/>
        <w:rPr>
          <w:rFonts w:ascii="Palatino Linotype" w:eastAsia="Palatino Linotype" w:hAnsi="Palatino Linotype" w:cs="Palatino Linotype"/>
          <w:sz w:val="24"/>
          <w:szCs w:val="24"/>
        </w:rPr>
      </w:pPr>
    </w:p>
    <w:p w14:paraId="552C4815"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De ahí que </w:t>
      </w:r>
      <w:r w:rsidRPr="00671406">
        <w:rPr>
          <w:rFonts w:ascii="Palatino Linotype" w:eastAsia="Palatino Linotype" w:hAnsi="Palatino Linotype" w:cs="Palatino Linotype"/>
          <w:b/>
          <w:sz w:val="24"/>
          <w:szCs w:val="24"/>
        </w:rPr>
        <w:t>EL</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671406">
        <w:rPr>
          <w:rFonts w:ascii="Palatino Linotype" w:eastAsia="Palatino Linotype" w:hAnsi="Palatino Linotype" w:cs="Palatino Linotype"/>
          <w:sz w:val="24"/>
          <w:szCs w:val="24"/>
        </w:rPr>
        <w:lastRenderedPageBreak/>
        <w:t>señaladas por la Ley en la materia</w:t>
      </w:r>
      <w:r w:rsidRPr="00671406">
        <w:rPr>
          <w:rFonts w:ascii="Palatino Linotype" w:eastAsia="Palatino Linotype" w:hAnsi="Palatino Linotype" w:cs="Palatino Linotype"/>
          <w:sz w:val="24"/>
          <w:szCs w:val="24"/>
          <w:vertAlign w:val="superscript"/>
        </w:rPr>
        <w:footnoteReference w:id="1"/>
      </w:r>
      <w:r w:rsidRPr="00671406">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71406">
        <w:rPr>
          <w:rFonts w:ascii="Palatino Linotype" w:eastAsia="Palatino Linotype" w:hAnsi="Palatino Linotype" w:cs="Palatino Linotype"/>
          <w:sz w:val="24"/>
          <w:szCs w:val="24"/>
          <w:vertAlign w:val="superscript"/>
        </w:rPr>
        <w:footnoteReference w:id="2"/>
      </w:r>
      <w:r w:rsidRPr="00671406">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1ED62C57"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96FCFDD" w14:textId="77777777" w:rsidR="00E620F6" w:rsidRPr="00671406" w:rsidRDefault="004B5285">
      <w:pPr>
        <w:spacing w:after="28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En este sentido, cabe reiterar que el particular solicitó al </w:t>
      </w:r>
      <w:r w:rsidRPr="00671406">
        <w:rPr>
          <w:rFonts w:ascii="Palatino Linotype" w:eastAsia="Palatino Linotype" w:hAnsi="Palatino Linotype" w:cs="Palatino Linotype"/>
          <w:b/>
          <w:sz w:val="24"/>
          <w:szCs w:val="24"/>
        </w:rPr>
        <w:t xml:space="preserve">SUJETO OBLIGADO, </w:t>
      </w:r>
      <w:r w:rsidRPr="00671406">
        <w:rPr>
          <w:rFonts w:ascii="Palatino Linotype" w:eastAsia="Palatino Linotype" w:hAnsi="Palatino Linotype" w:cs="Palatino Linotype"/>
          <w:sz w:val="24"/>
          <w:szCs w:val="24"/>
        </w:rPr>
        <w:t>lo siguiente:</w:t>
      </w:r>
    </w:p>
    <w:p w14:paraId="718604FC" w14:textId="77777777" w:rsidR="00E620F6" w:rsidRPr="00671406" w:rsidRDefault="004B5285">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Proceso que debe seguir un orientador y orientadora para poder ocupar este cargo en las escuelas preparatorias oficiales del Estado de México y la fecha en que sale la convocatoria para cubrir dichos puestos. </w:t>
      </w:r>
    </w:p>
    <w:p w14:paraId="3D7A1E20"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0E27EBB"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En respuesta, </w:t>
      </w:r>
      <w:r w:rsidRPr="00671406">
        <w:rPr>
          <w:rFonts w:ascii="Palatino Linotype" w:eastAsia="Palatino Linotype" w:hAnsi="Palatino Linotype" w:cs="Palatino Linotype"/>
          <w:b/>
          <w:sz w:val="24"/>
          <w:szCs w:val="24"/>
        </w:rPr>
        <w:t>EL</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 xml:space="preserve">, por conducto del Director General de Educación Media Superior, menciona que conforme a las atribuciones conferidas en el numeral 21002001000000 del Manual General de Organización de la Secretaría de Educación y en los artículos 12, 13 y 18 del Reglamento Interior de la Secretaría de Educación, publicado el seis de septiembre de dos mil veintiuno, se establecen </w:t>
      </w:r>
      <w:r w:rsidRPr="00671406">
        <w:rPr>
          <w:rFonts w:ascii="Palatino Linotype" w:eastAsia="Palatino Linotype" w:hAnsi="Palatino Linotype" w:cs="Palatino Linotype"/>
          <w:sz w:val="24"/>
          <w:szCs w:val="24"/>
        </w:rPr>
        <w:lastRenderedPageBreak/>
        <w:t>criterios con temporalidad anual, para llevar a cabo la contratación o recontratación de personal para ocupar de Orientador MS A.</w:t>
      </w:r>
    </w:p>
    <w:p w14:paraId="5C247BE3"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7EB196E4"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Cabe señalar que, el aspirante deberá cubrir sin excepción, lo establecido en el Capítulo II, de los requerimientos para el ingreso, artículo 9 de la Ley del Trabajo de los Servidores Públicos del Estado y Municipios, además esta Unidad Administrativa no emite ninguna convocatoria. </w:t>
      </w:r>
    </w:p>
    <w:p w14:paraId="7DF6AA73"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7AF60744"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Conocida la respuesta por la particular, al no estar conforme con los términos de la misma, presentó el recurso de revisión que nos ocupa, mediante el cual señaló como motivo de inconformidad en lo medular que no se le proporcionó la información requerida y no le dan los medios de contacto con quien poder gestionarla y así poder acceder a ella.</w:t>
      </w:r>
    </w:p>
    <w:p w14:paraId="4B81C7E5"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4CDE7056"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Admitido el presente recurso de revisión, en términos del artículo 185 fracción II</w:t>
      </w:r>
      <w:r w:rsidRPr="00671406">
        <w:rPr>
          <w:rFonts w:ascii="Palatino Linotype" w:eastAsia="Palatino Linotype" w:hAnsi="Palatino Linotype" w:cs="Palatino Linotype"/>
          <w:sz w:val="24"/>
          <w:szCs w:val="24"/>
          <w:vertAlign w:val="superscript"/>
        </w:rPr>
        <w:footnoteReference w:id="3"/>
      </w:r>
      <w:r w:rsidRPr="00671406">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C886C69"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68B3B176"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 xml:space="preserve">Cabe resaltar que durante la etapa de manifestaciones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xml:space="preserve"> fue omisa de rendir alegatos, por lo que respecta al</w:t>
      </w:r>
      <w:r w:rsidRPr="00671406">
        <w:rPr>
          <w:rFonts w:ascii="Palatino Linotype" w:eastAsia="Palatino Linotype" w:hAnsi="Palatino Linotype" w:cs="Palatino Linotype"/>
          <w:b/>
          <w:sz w:val="24"/>
          <w:szCs w:val="24"/>
        </w:rPr>
        <w:t xml:space="preserve"> SUJETO OBLIGADO</w:t>
      </w:r>
      <w:r w:rsidRPr="00671406">
        <w:rPr>
          <w:rFonts w:ascii="Palatino Linotype" w:eastAsia="Palatino Linotype" w:hAnsi="Palatino Linotype" w:cs="Palatino Linotype"/>
          <w:sz w:val="24"/>
          <w:szCs w:val="24"/>
        </w:rPr>
        <w:t xml:space="preserve">, por conducto del Director General de Educación Media Superior, ratifica en términos generales su respuesta inicial. </w:t>
      </w:r>
    </w:p>
    <w:p w14:paraId="50ABFA58"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0AFF32F"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671406">
        <w:rPr>
          <w:rFonts w:ascii="Palatino Linotype" w:eastAsia="Palatino Linotype" w:hAnsi="Palatino Linotype" w:cs="Palatino Linotype"/>
          <w:b/>
          <w:sz w:val="24"/>
          <w:szCs w:val="24"/>
        </w:rPr>
        <w:t>EL</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671406">
        <w:rPr>
          <w:rFonts w:ascii="Palatino Linotype" w:eastAsia="Palatino Linotype" w:hAnsi="Palatino Linotype" w:cs="Palatino Linotype"/>
          <w:b/>
          <w:sz w:val="24"/>
          <w:szCs w:val="24"/>
        </w:rPr>
        <w:t>LA PARTE</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RECURRENTE</w:t>
      </w:r>
      <w:r w:rsidRPr="00671406">
        <w:rPr>
          <w:rFonts w:ascii="Palatino Linotype" w:eastAsia="Palatino Linotype" w:hAnsi="Palatino Linotype" w:cs="Palatino Linotype"/>
          <w:sz w:val="24"/>
          <w:szCs w:val="24"/>
        </w:rPr>
        <w:t>, o en su defecto ordenar la entrega del o los documentos que lo satisfagan.</w:t>
      </w:r>
    </w:p>
    <w:p w14:paraId="29113D86"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5720371"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En primera instancia es de señalar que se mediante informe justificado se pronunció la Dirección General de Educación Media Superior, misma que cuenta con las siguientes atribuciones:</w:t>
      </w:r>
    </w:p>
    <w:p w14:paraId="51FABDA6" w14:textId="77777777" w:rsidR="00E620F6" w:rsidRPr="00671406" w:rsidRDefault="00E620F6">
      <w:pPr>
        <w:spacing w:after="0" w:line="276" w:lineRule="auto"/>
        <w:ind w:left="851" w:right="902"/>
        <w:jc w:val="both"/>
        <w:rPr>
          <w:rFonts w:ascii="Palatino Linotype" w:eastAsia="Palatino Linotype" w:hAnsi="Palatino Linotype" w:cs="Palatino Linotype"/>
          <w:sz w:val="24"/>
          <w:szCs w:val="24"/>
          <w:u w:val="single"/>
        </w:rPr>
      </w:pPr>
    </w:p>
    <w:p w14:paraId="1B4A5A9B" w14:textId="77777777" w:rsidR="00E620F6" w:rsidRPr="00671406" w:rsidRDefault="004B5285">
      <w:pPr>
        <w:spacing w:after="0" w:line="276" w:lineRule="auto"/>
        <w:ind w:left="851" w:right="902"/>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“MANUAL GENERAL DE ORGANIZACIÓN DE LA SECRETARÍA DE EDUCACIÓN.</w:t>
      </w:r>
    </w:p>
    <w:p w14:paraId="0E82A2DC" w14:textId="77777777" w:rsidR="00E620F6" w:rsidRPr="00671406" w:rsidRDefault="00E620F6">
      <w:pPr>
        <w:spacing w:after="0" w:line="276" w:lineRule="auto"/>
        <w:ind w:left="851" w:right="902"/>
        <w:jc w:val="both"/>
        <w:rPr>
          <w:rFonts w:ascii="Palatino Linotype" w:eastAsia="Palatino Linotype" w:hAnsi="Palatino Linotype" w:cs="Palatino Linotype"/>
          <w:i/>
        </w:rPr>
      </w:pPr>
    </w:p>
    <w:p w14:paraId="44AE8E64" w14:textId="77777777" w:rsidR="00E620F6" w:rsidRPr="00671406" w:rsidRDefault="004B5285">
      <w:pPr>
        <w:spacing w:after="0" w:line="276" w:lineRule="auto"/>
        <w:ind w:left="851" w:right="902"/>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21002001000000L DIRECCIÓN GENERAL DE EDUCACIÓN MEDIA SUPERIOR</w:t>
      </w:r>
    </w:p>
    <w:p w14:paraId="77995C34" w14:textId="77777777" w:rsidR="00E620F6" w:rsidRPr="00671406" w:rsidRDefault="004B5285">
      <w:pPr>
        <w:spacing w:after="0" w:line="276" w:lineRule="auto"/>
        <w:ind w:left="851" w:right="902"/>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 xml:space="preserve"> </w:t>
      </w:r>
    </w:p>
    <w:p w14:paraId="51733AD7"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FUNCIONES:</w:t>
      </w:r>
    </w:p>
    <w:p w14:paraId="4CA51F00"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p>
    <w:p w14:paraId="75A3151E"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Atender las solicitudes de movimientos que involucren al personal directivo y administrativo de las instituciones de la Dirección General de Educación Media Superior, previa aprobación de la Subsecretaría de Educación Media Superior.</w:t>
      </w:r>
    </w:p>
    <w:p w14:paraId="0C6E231A" w14:textId="77777777" w:rsidR="00E620F6" w:rsidRPr="00671406" w:rsidRDefault="00E620F6">
      <w:pPr>
        <w:spacing w:after="0" w:line="276" w:lineRule="auto"/>
        <w:ind w:left="851" w:right="902"/>
        <w:jc w:val="both"/>
        <w:rPr>
          <w:rFonts w:ascii="Palatino Linotype" w:eastAsia="Palatino Linotype" w:hAnsi="Palatino Linotype" w:cs="Palatino Linotype"/>
          <w:i/>
        </w:rPr>
      </w:pPr>
    </w:p>
    <w:p w14:paraId="7845520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 Planear, organizar y ejecutar las acciones con las instancias involucradas para la admisión y promoción del personal docentes, en lo que se refiere a incentivos, horas adicionales, evaluaciones y tutorías conforme a la normatividad.”</w:t>
      </w:r>
    </w:p>
    <w:p w14:paraId="16685ECA" w14:textId="77777777" w:rsidR="00E620F6" w:rsidRPr="00671406" w:rsidRDefault="00E620F6">
      <w:pPr>
        <w:spacing w:after="0" w:line="276" w:lineRule="auto"/>
        <w:ind w:right="902"/>
        <w:jc w:val="both"/>
        <w:rPr>
          <w:rFonts w:ascii="Palatino Linotype" w:eastAsia="Palatino Linotype" w:hAnsi="Palatino Linotype" w:cs="Palatino Linotype"/>
          <w:sz w:val="24"/>
          <w:szCs w:val="24"/>
        </w:rPr>
      </w:pPr>
    </w:p>
    <w:p w14:paraId="3D091E42"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De acuerdo a lo anterior, el Director General de Educación Media Superior atiende las solicitudes de movimientos que involucren al personal directivo y administrativo de las instituciones de la Dirección General de Educación Media Superior, por lo que planea, organiza y ejecuta las acciones con las instancias involucradas para la admisión y promoción del personal docente.</w:t>
      </w:r>
    </w:p>
    <w:p w14:paraId="21DAB0A1"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5DB6E47B"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Aclarado lo anterior, es de recordar que le requieren al</w:t>
      </w:r>
      <w:r w:rsidRPr="00671406">
        <w:rPr>
          <w:rFonts w:ascii="Palatino Linotype" w:eastAsia="Palatino Linotype" w:hAnsi="Palatino Linotype" w:cs="Palatino Linotype"/>
          <w:b/>
          <w:sz w:val="24"/>
          <w:szCs w:val="24"/>
        </w:rPr>
        <w:t xml:space="preserve"> SUJETO OBLIGADO </w:t>
      </w:r>
      <w:r w:rsidRPr="00671406">
        <w:rPr>
          <w:rFonts w:ascii="Palatino Linotype" w:eastAsia="Palatino Linotype" w:hAnsi="Palatino Linotype" w:cs="Palatino Linotype"/>
          <w:sz w:val="24"/>
          <w:szCs w:val="24"/>
        </w:rPr>
        <w:t xml:space="preserve">el proceso para ocupar el cargo de orientador u orientadora en las escuelas preparatorias oficiales del Estado de México, quien señaló que se contratan de conformidad al numeral 21002001000000 del Manual General de Organización de la Secretaría de Educación y en los artículos 12, 13 y 18 del Reglamento Interior de la Secretaría de Educación, publicado el seis de septiembre de dos mil veintiuno, se </w:t>
      </w:r>
      <w:r w:rsidRPr="00671406">
        <w:rPr>
          <w:rFonts w:ascii="Palatino Linotype" w:eastAsia="Palatino Linotype" w:hAnsi="Palatino Linotype" w:cs="Palatino Linotype"/>
          <w:sz w:val="24"/>
          <w:szCs w:val="24"/>
          <w:u w:val="single"/>
        </w:rPr>
        <w:t>establecen criterios</w:t>
      </w:r>
      <w:r w:rsidRPr="00671406">
        <w:rPr>
          <w:rFonts w:ascii="Palatino Linotype" w:eastAsia="Palatino Linotype" w:hAnsi="Palatino Linotype" w:cs="Palatino Linotype"/>
          <w:sz w:val="24"/>
          <w:szCs w:val="24"/>
        </w:rPr>
        <w:t xml:space="preserve"> con temporalidad anual y que el aspirante deberá cubrir sin excepción, lo establecido en el Capítulo II de los requerimientos para el ingreso artículo 9 de la Ley del Trabajo de los Servidores Públicos del Estado y Municipios al respecto, la normatividad señalada, establece lo siguiente:</w:t>
      </w:r>
    </w:p>
    <w:p w14:paraId="4C683446" w14:textId="77777777" w:rsidR="00E620F6" w:rsidRPr="00671406" w:rsidRDefault="00E620F6">
      <w:pPr>
        <w:spacing w:after="0" w:line="276" w:lineRule="auto"/>
        <w:ind w:right="902"/>
        <w:jc w:val="both"/>
        <w:rPr>
          <w:rFonts w:ascii="Palatino Linotype" w:eastAsia="Palatino Linotype" w:hAnsi="Palatino Linotype" w:cs="Palatino Linotype"/>
          <w:i/>
        </w:rPr>
      </w:pPr>
    </w:p>
    <w:p w14:paraId="54AA495B"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“MANUAL GENERAL DE ORGANIZACIÓN DE LA SECRETARÍA DE EDUCACIÓN</w:t>
      </w:r>
    </w:p>
    <w:p w14:paraId="23CCFF6D" w14:textId="77777777" w:rsidR="00E620F6" w:rsidRPr="00671406" w:rsidRDefault="00E620F6">
      <w:pPr>
        <w:spacing w:after="0" w:line="276" w:lineRule="auto"/>
        <w:ind w:left="851" w:right="902"/>
        <w:jc w:val="both"/>
        <w:rPr>
          <w:rFonts w:ascii="Palatino Linotype" w:eastAsia="Palatino Linotype" w:hAnsi="Palatino Linotype" w:cs="Palatino Linotype"/>
          <w:i/>
        </w:rPr>
      </w:pPr>
    </w:p>
    <w:p w14:paraId="0A6FCA7F"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21002001000000L DIRECCIÓN GENERAL DE EDUCACIÓN MEDIA SUPERIOR </w:t>
      </w:r>
    </w:p>
    <w:p w14:paraId="7DB83210"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 xml:space="preserve">OBJETIVO: Dirigir y supervisar la operación de las instituciones de tipo medio superior del subsistema estatal, conforme a las directrices y estrategias establecidas en la política educativa nacional y estatal, para lograr la excelencia educativa. </w:t>
      </w:r>
    </w:p>
    <w:p w14:paraId="1E659E67"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FUNCIONES: </w:t>
      </w:r>
    </w:p>
    <w:p w14:paraId="3B7AA25F"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Autorizar la operación de los programas anuales programáticos-presupuestales de la Dirección General de Educación Media Superior y las unidades administrativas adscritas a ésta, contribuyendo al cumplimiento de los objetivos de la Política Educativa Estatal y Nacional. </w:t>
      </w:r>
    </w:p>
    <w:p w14:paraId="6AB3DEE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Promover la operación de la Comisión Estatal para la Planeación y Programación de la Educación Media Superior del Estado de México (CEPPEMS), avalado por la Subsecretaría de Educación Media Superior. </w:t>
      </w:r>
    </w:p>
    <w:p w14:paraId="117ABC81"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Determinar de común acuerdo con los organismos descentralizados que imparte el servicio educativo de tipo medio superior, y en su caso, proponer a la Comisión Estatal para la Planeación y Programación de la Educación Media Superior del Estado de México (CEPPEMS), la creación, expansión, crecimiento, fusión, consolidación, supresión o cancelación de servicios educativos de Media Superior, considerando la demanda, la capacidad instalada y la composición de la oferta educativa. </w:t>
      </w:r>
    </w:p>
    <w:p w14:paraId="2C9E550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Coadyuvar en la vinculación con los sectores público, privado y social, a través de las Direcciones de Área, Subdirecciones Regionales y/o planteles adscritos. </w:t>
      </w:r>
    </w:p>
    <w:p w14:paraId="51303E1D"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Promover y difundir los servicios educativos de tipo medio superior del subsistema estatal, para incrementar las posibilidades de incorporación del estudiantado en el mercado laboral y/o su continuidad en la educación superior. </w:t>
      </w:r>
    </w:p>
    <w:p w14:paraId="42CBB933"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Promover la participación de los organismos descentralizados que ofrecen el servicio educativo del tipo medio superior y otras instituciones públicas que permitan diversificar la oferta educativa y la distribución de la demanda, con base en los criterios de educación y la normatividad aplicable. </w:t>
      </w:r>
    </w:p>
    <w:p w14:paraId="1C8CAB20"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Coordinar el proceso de asignación de las y los aspirantes a la educación del tipo medio superior del Subsistema Estatal. </w:t>
      </w:r>
    </w:p>
    <w:p w14:paraId="5B8DBD0B"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Validar y rubricar los títulos profesionales de instituciones oficiales e incorporadas de educación del tipo medio superior del Subsistema Estatal. </w:t>
      </w:r>
    </w:p>
    <w:p w14:paraId="679A47B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 xml:space="preserve">− Coadyuvar en los procesos administrativos de control escolar de las y los estudiantes que cursan el tipo medio superior del subsistema estatal. </w:t>
      </w:r>
    </w:p>
    <w:p w14:paraId="24BDB622"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Coordinar la difusión de las políticas, disposiciones y temas inherentes a la prestación de los servicios educativos del tipo medio superior del subsistema estatal. </w:t>
      </w:r>
    </w:p>
    <w:p w14:paraId="1D0105DA"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Coordinar programas de capacitación y actualización referente a procesos administrativos del personal de supervisión y directivo, que presta sus servicios en las instituciones del tipo medio superior del Subsistema Estatal. </w:t>
      </w:r>
    </w:p>
    <w:p w14:paraId="4B4A4B52"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Emitir constancias, diplomas y/o reconocimientos que avalen la participación en capacitaciones y eventos realizados por la Dirección General de Educación Media Superior. </w:t>
      </w:r>
    </w:p>
    <w:p w14:paraId="7C385B6E"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Atender las solicitudes de movimientos que involucren al personal directivo y administrativo de las instituciones de la Dirección General de Educación Media Superior, previa aprobación de la Subsecretaría de Educación Media Superior. </w:t>
      </w:r>
    </w:p>
    <w:p w14:paraId="1918989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Planear, organizar y ejecutar las acciones con las instancias involucradas para la admisión y promoción del personal docentes, en lo que se refiere a incentivos, horas adicionales, evaluaciones y tutorías conforme a la normatividad. </w:t>
      </w:r>
    </w:p>
    <w:p w14:paraId="5FA224EE"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Promover la adecuada administración de los recursos materiales, humanos y financieros de las instituciones del tipo medio superior del subsistema educativo estatal, conforme a la normatividad aplicable. </w:t>
      </w:r>
    </w:p>
    <w:p w14:paraId="6A6F9D05"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Autorizar, publicar y difundir el calendario escolar e instructivo, para instituciones educativas del tipo medio superior del subsistema estatal.</w:t>
      </w:r>
    </w:p>
    <w:p w14:paraId="56E7AB7F"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 Promover la revisión y actualización de la normatividad que regula el funcionamiento y operación de las instituciones educativas del tipo medio superior del subsistema estatal. </w:t>
      </w:r>
    </w:p>
    <w:p w14:paraId="10AB0972"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Desarrollar las demás funciones inherentes al área de su competencia.</w:t>
      </w:r>
    </w:p>
    <w:p w14:paraId="0C9619E2" w14:textId="77777777" w:rsidR="00E620F6" w:rsidRPr="00671406" w:rsidRDefault="00E620F6">
      <w:pPr>
        <w:spacing w:after="0" w:line="276" w:lineRule="auto"/>
        <w:ind w:left="851" w:right="902"/>
        <w:jc w:val="both"/>
        <w:rPr>
          <w:rFonts w:ascii="Palatino Linotype" w:eastAsia="Palatino Linotype" w:hAnsi="Palatino Linotype" w:cs="Palatino Linotype"/>
          <w:i/>
        </w:rPr>
      </w:pPr>
    </w:p>
    <w:p w14:paraId="756BA0CE"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REGLAMENTO INTERIOR DE LA SECRETARÍA DE EDUCACIÓN.</w:t>
      </w:r>
    </w:p>
    <w:p w14:paraId="3D04F765" w14:textId="77777777" w:rsidR="00E620F6" w:rsidRPr="00671406" w:rsidRDefault="00E620F6">
      <w:pPr>
        <w:spacing w:after="0" w:line="276" w:lineRule="auto"/>
        <w:ind w:left="851" w:right="902"/>
        <w:jc w:val="both"/>
        <w:rPr>
          <w:rFonts w:ascii="Palatino Linotype" w:eastAsia="Palatino Linotype" w:hAnsi="Palatino Linotype" w:cs="Palatino Linotype"/>
          <w:i/>
        </w:rPr>
      </w:pPr>
    </w:p>
    <w:p w14:paraId="0293C193"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12.-</w:t>
      </w:r>
      <w:r w:rsidRPr="00671406">
        <w:rPr>
          <w:rFonts w:ascii="Palatino Linotype" w:eastAsia="Palatino Linotype" w:hAnsi="Palatino Linotype" w:cs="Palatino Linotype"/>
          <w:i/>
        </w:rPr>
        <w:t xml:space="preserve"> Al frente de cada dirección general, habrá un director general, quien se auxiliará de los directores de área, subdirectores, jefes de departamento y demás servidores públicos que las necesidades del servicio requieran, de acuerdo </w:t>
      </w:r>
      <w:r w:rsidRPr="00671406">
        <w:rPr>
          <w:rFonts w:ascii="Palatino Linotype" w:eastAsia="Palatino Linotype" w:hAnsi="Palatino Linotype" w:cs="Palatino Linotype"/>
          <w:i/>
        </w:rPr>
        <w:lastRenderedPageBreak/>
        <w:t xml:space="preserve">a la organización interna aprobada por el Secretario y al presupuesto de egresos correspondiente. </w:t>
      </w:r>
    </w:p>
    <w:p w14:paraId="7975DCBF"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13.</w:t>
      </w:r>
      <w:r w:rsidRPr="00671406">
        <w:rPr>
          <w:rFonts w:ascii="Palatino Linotype" w:eastAsia="Palatino Linotype" w:hAnsi="Palatino Linotype" w:cs="Palatino Linotype"/>
          <w:i/>
        </w:rPr>
        <w:t xml:space="preserve"> Los directores generales ejercerán las atribuciones de su competencia, las que les señalen los ordenamientos aplicables y las funciones que acuerden con el Secretario, el Subsecretario General de Educación o el Subsecretario correspondiente.</w:t>
      </w:r>
    </w:p>
    <w:p w14:paraId="39A27C02"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18.-</w:t>
      </w:r>
      <w:r w:rsidRPr="00671406">
        <w:rPr>
          <w:rFonts w:ascii="Palatino Linotype" w:eastAsia="Palatino Linotype" w:hAnsi="Palatino Linotype" w:cs="Palatino Linotype"/>
          <w:i/>
        </w:rPr>
        <w:t xml:space="preserve"> Corresponde a la Dirección de Educación Superior, el ejercicio de las siguientes atribuciones:</w:t>
      </w:r>
    </w:p>
    <w:p w14:paraId="297C236F"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I. Coordinar, desarrollar y apoyar los servicios de educación superior, conforme a las políticas, lineamientos y disposiciones aplicables; </w:t>
      </w:r>
    </w:p>
    <w:p w14:paraId="1A681079"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II. Participar en la elaboración, actualización y difusión de los planes y programas de estudio, así como de programas de investigación en el tipo superior, de acuerdo con las normas institucionales vigentes. </w:t>
      </w:r>
    </w:p>
    <w:p w14:paraId="254CBFCF"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III. Diseñar y proponer las normas pedagógicas, métodos, materiales y auxiliares didácticos, así como los instrumentos de evaluación del aprendizaje, que se requieran en el proceso educativo de tipo superior. </w:t>
      </w:r>
    </w:p>
    <w:p w14:paraId="0C67377A"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IV. Desarrollar sistemas y procedimientos para normar la planeación, administración y evaluación de las instituciones de educación superior y de aquéllas orientadas a la investigación de la ciencia y la tecnología del sector; </w:t>
      </w:r>
    </w:p>
    <w:p w14:paraId="6EC7FD89"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V. Formular y proponer a su superior inmediato los estudios y proyectos, de creación, expansión, fusión, suspensión o cancelación de instituciones o planteles de educación superior en al entidad; </w:t>
      </w:r>
    </w:p>
    <w:p w14:paraId="09567625"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VI. Diseñar y proponer programas de actualización permanente y de superación y de certificación académica para los docente que laboren en los planteles de educación superior; </w:t>
      </w:r>
    </w:p>
    <w:p w14:paraId="54FF293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VII. Coadyuvar en el fortalecimiento de la participación y corresponsabilidad de la sociedad y del sector productivo en el proceso de educación superior; </w:t>
      </w:r>
    </w:p>
    <w:p w14:paraId="5BDC9FD5"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 xml:space="preserve">VIII. Coadyuvar en la supervisión y vigilancia del cumplimiento de las disposiciones y criterios que regulan las relaciones entre la Secretaría y los planteles particulares que impartan educación superior, con autorización o reconocimiento de validez oficial; </w:t>
      </w:r>
    </w:p>
    <w:p w14:paraId="39EC9674" w14:textId="77777777" w:rsidR="00E620F6" w:rsidRPr="00671406" w:rsidRDefault="004B5285">
      <w:pPr>
        <w:spacing w:after="0" w:line="276"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 xml:space="preserve">IX. Promover mecanismos y procedimientos de coordinación con instituciones que impartan la educación superior en la Entidad y el país, para concertar la planeación, evaluación y el mejoramiento de este tipo educativo. </w:t>
      </w:r>
    </w:p>
    <w:p w14:paraId="4454C572"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X. Las demás que le señalen otros ordenamientos aplicables y las que le encomiende el titular de la Secretaría, de la Subsecretaría General de Educación o de la Subsecretaría de Educación Media Superior y Superior.</w:t>
      </w:r>
    </w:p>
    <w:p w14:paraId="03277013" w14:textId="77777777" w:rsidR="00E620F6" w:rsidRPr="00671406" w:rsidRDefault="00E620F6">
      <w:pPr>
        <w:spacing w:after="0" w:line="360" w:lineRule="auto"/>
        <w:ind w:left="851" w:right="902"/>
        <w:jc w:val="both"/>
        <w:rPr>
          <w:rFonts w:ascii="Palatino Linotype" w:eastAsia="Palatino Linotype" w:hAnsi="Palatino Linotype" w:cs="Palatino Linotype"/>
          <w:i/>
        </w:rPr>
      </w:pPr>
    </w:p>
    <w:p w14:paraId="1B032B39" w14:textId="77777777" w:rsidR="004B5285" w:rsidRPr="00671406" w:rsidRDefault="004B5285">
      <w:pPr>
        <w:tabs>
          <w:tab w:val="left" w:pos="1140"/>
        </w:tabs>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De acuerdo al reglamento citado por </w:t>
      </w:r>
      <w:r w:rsidRPr="00671406">
        <w:rPr>
          <w:rFonts w:ascii="Palatino Linotype" w:eastAsia="Palatino Linotype" w:hAnsi="Palatino Linotype" w:cs="Palatino Linotype"/>
          <w:b/>
          <w:sz w:val="24"/>
          <w:szCs w:val="24"/>
        </w:rPr>
        <w:t>EL SUJETO OBLIGADO</w:t>
      </w:r>
      <w:r w:rsidRPr="00671406">
        <w:rPr>
          <w:rFonts w:ascii="Palatino Linotype" w:eastAsia="Palatino Linotype" w:hAnsi="Palatino Linotype" w:cs="Palatino Linotype"/>
          <w:sz w:val="24"/>
          <w:szCs w:val="24"/>
        </w:rPr>
        <w:t xml:space="preserve"> únicamente encontramos las funciones y atribuciones generales de la Dirección General de Educación Media Superior, sin que se observen los mecanismos anuales referidos </w:t>
      </w:r>
    </w:p>
    <w:p w14:paraId="639DE487" w14:textId="77777777" w:rsidR="00E620F6" w:rsidRPr="00671406" w:rsidRDefault="00E620F6">
      <w:pPr>
        <w:spacing w:after="0" w:line="360" w:lineRule="auto"/>
        <w:ind w:right="902"/>
        <w:jc w:val="both"/>
        <w:rPr>
          <w:rFonts w:ascii="Palatino Linotype" w:eastAsia="Palatino Linotype" w:hAnsi="Palatino Linotype" w:cs="Palatino Linotype"/>
          <w:i/>
        </w:rPr>
      </w:pPr>
    </w:p>
    <w:p w14:paraId="3B54F013" w14:textId="77777777" w:rsidR="00E620F6" w:rsidRPr="00671406" w:rsidRDefault="004B5285">
      <w:pPr>
        <w:spacing w:after="0" w:line="360" w:lineRule="auto"/>
        <w:ind w:left="851" w:right="902"/>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LEY DEL TRABAJO DE LOS SERVIDORES PÚBLICOS DEL ESTADO Y MUNICIPIOS</w:t>
      </w:r>
    </w:p>
    <w:p w14:paraId="448AEB5C" w14:textId="77777777" w:rsidR="00E620F6" w:rsidRPr="00671406" w:rsidRDefault="00E620F6">
      <w:pPr>
        <w:spacing w:after="0" w:line="360" w:lineRule="auto"/>
        <w:ind w:left="851" w:right="902"/>
        <w:jc w:val="both"/>
        <w:rPr>
          <w:rFonts w:ascii="Palatino Linotype" w:eastAsia="Palatino Linotype" w:hAnsi="Palatino Linotype" w:cs="Palatino Linotype"/>
          <w:b/>
          <w:i/>
        </w:rPr>
      </w:pPr>
    </w:p>
    <w:p w14:paraId="2073F5D3"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9.</w:t>
      </w:r>
      <w:r w:rsidRPr="00671406">
        <w:rPr>
          <w:rFonts w:ascii="Palatino Linotype" w:eastAsia="Palatino Linotype" w:hAnsi="Palatino Linotype" w:cs="Palatino Linotype"/>
          <w:i/>
        </w:rPr>
        <w:t xml:space="preserve"> Para los efectos del artículo anterior y la debida calificación de puestos de confianza, se entenderán como funciones de:</w:t>
      </w:r>
    </w:p>
    <w:p w14:paraId="1BAA6B7B" w14:textId="77777777" w:rsidR="004B5285" w:rsidRPr="00671406" w:rsidRDefault="004B5285">
      <w:pPr>
        <w:spacing w:after="0" w:line="360" w:lineRule="auto"/>
        <w:ind w:left="851" w:right="902"/>
        <w:jc w:val="both"/>
        <w:rPr>
          <w:rFonts w:ascii="Palatino Linotype" w:eastAsia="Palatino Linotype" w:hAnsi="Palatino Linotype" w:cs="Palatino Linotype"/>
          <w:i/>
        </w:rPr>
      </w:pPr>
    </w:p>
    <w:p w14:paraId="73EA20A0"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I. Dirección, aquéllas que ejerzan los servidores públicos responsables de conducir las actividades de los demás, ya sea en toda una institución pública o en alguna de sus dependencias o unidades administrativas;</w:t>
      </w:r>
    </w:p>
    <w:p w14:paraId="77F29D3F"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II. Inspección, vigilancia, auditoría y fiscalización, aquéllas que se realicen a efecto de conocer, examinar, verificar, controlar o sancionar las acciones a cargo de las instituciones públicas o de sus dependencias o unidades administrativas;</w:t>
      </w:r>
    </w:p>
    <w:p w14:paraId="3187754B"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III. Asesoría, la asistencia técnica o profesional que se brinde mediante consejos, opiniones o dictámenes, a los titulares de las instituciones públicas o de sus dependencias y unidades administrativas;</w:t>
      </w:r>
    </w:p>
    <w:p w14:paraId="34AB9E61"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lastRenderedPageBreak/>
        <w:t>IV. Procuración de justicia, las relativas a la investigación y persecución de los delitos del fuero común y al ejercicio de la acción penal para proteger los intereses  de la sociedad;</w:t>
      </w:r>
    </w:p>
    <w:p w14:paraId="36E7CACD"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V. Administración de justicia, aquéllas que se refieren al ejercicio de la función jurisdiccional;</w:t>
      </w:r>
    </w:p>
    <w:p w14:paraId="755BF2F6"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VI. Protección civil, aquéllas que tengan por objeto prevenir y atender a la población en casos de riesgo, siniestro o desastre;</w:t>
      </w:r>
    </w:p>
    <w:p w14:paraId="6384B50F"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VII. Representación, aquéllas que se refieren a la facultad legal de actuar a nombre de los titulares de las instituciones públicas o de sus dependencias; y</w:t>
      </w:r>
    </w:p>
    <w:p w14:paraId="7522FDA7" w14:textId="77777777" w:rsidR="00E620F6" w:rsidRPr="00671406" w:rsidRDefault="004B5285">
      <w:pPr>
        <w:spacing w:after="0" w:line="360" w:lineRule="auto"/>
        <w:ind w:left="851" w:right="902"/>
        <w:jc w:val="both"/>
        <w:rPr>
          <w:rFonts w:ascii="Palatino Linotype" w:eastAsia="Palatino Linotype" w:hAnsi="Palatino Linotype" w:cs="Palatino Linotype"/>
          <w:i/>
        </w:rPr>
      </w:pPr>
      <w:r w:rsidRPr="00671406">
        <w:rPr>
          <w:rFonts w:ascii="Palatino Linotype" w:eastAsia="Palatino Linotype" w:hAnsi="Palatino Linotype" w:cs="Palatino Linotype"/>
          <w:i/>
        </w:rPr>
        <w:t>VIII. Manejo de recursos, aquéllas que impliquen la facultad legal o administrativa de decidir o determinar su aplicación o destino.”</w:t>
      </w:r>
    </w:p>
    <w:p w14:paraId="5A69DD83" w14:textId="77777777" w:rsidR="004B5285" w:rsidRPr="00671406" w:rsidRDefault="004B5285" w:rsidP="004B5285">
      <w:pPr>
        <w:spacing w:after="0" w:line="360" w:lineRule="auto"/>
        <w:ind w:right="902"/>
        <w:jc w:val="both"/>
        <w:rPr>
          <w:rFonts w:ascii="Palatino Linotype" w:eastAsia="Palatino Linotype" w:hAnsi="Palatino Linotype" w:cs="Palatino Linotype"/>
          <w:sz w:val="24"/>
          <w:szCs w:val="24"/>
        </w:rPr>
      </w:pPr>
    </w:p>
    <w:p w14:paraId="2A63CF85" w14:textId="77777777" w:rsidR="004B5285" w:rsidRPr="00671406" w:rsidRDefault="004B5285" w:rsidP="004B5285">
      <w:pPr>
        <w:tabs>
          <w:tab w:val="left" w:pos="1140"/>
        </w:tabs>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Referente a esta legislación señala que es con lo que debe cumplir los solicitantes, sin embargo, es el glosario de diversos términos establecidos en la Ley del Trabajo de los Servidores Públicos del Estado y Municipios, el cual no tiene relación con la información solicitada. </w:t>
      </w:r>
    </w:p>
    <w:p w14:paraId="521CEE7E" w14:textId="77777777" w:rsidR="004B5285" w:rsidRPr="00671406" w:rsidRDefault="004B5285" w:rsidP="004B5285">
      <w:pPr>
        <w:tabs>
          <w:tab w:val="left" w:pos="1140"/>
        </w:tabs>
        <w:spacing w:after="0" w:line="360" w:lineRule="auto"/>
        <w:jc w:val="both"/>
        <w:rPr>
          <w:rFonts w:ascii="Palatino Linotype" w:eastAsia="Palatino Linotype" w:hAnsi="Palatino Linotype" w:cs="Palatino Linotype"/>
          <w:sz w:val="24"/>
          <w:szCs w:val="24"/>
        </w:rPr>
      </w:pPr>
    </w:p>
    <w:p w14:paraId="3AF6350F" w14:textId="77777777" w:rsidR="00E620F6" w:rsidRPr="00671406" w:rsidRDefault="004B5285">
      <w:pPr>
        <w:tabs>
          <w:tab w:val="left" w:pos="1140"/>
        </w:tabs>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Aunado a lo anterior, a pesar de que la respuesta fue otorgada por el servidor público competente, su respuesta careció de los principios de congruencia y exhaustividad ya que solo señalo que se establecen criterios, sin remitir el soporte documental solicitado por la particular, como refuerzo de lo anterior, resulta crucial el Criterio 02/17, emitido por el Pleno del Instituto Nacional de Transparencia y Acceso a la Información y Protección de Datos Personales, de título y texto siguientes:</w:t>
      </w:r>
    </w:p>
    <w:p w14:paraId="125E5FC3" w14:textId="77777777" w:rsidR="00E620F6" w:rsidRPr="00671406" w:rsidRDefault="004B5285">
      <w:pPr>
        <w:spacing w:after="0" w:line="276" w:lineRule="auto"/>
        <w:ind w:left="851" w:right="902"/>
        <w:jc w:val="both"/>
        <w:rPr>
          <w:rFonts w:ascii="Palatino Linotype" w:eastAsia="Palatino Linotype" w:hAnsi="Palatino Linotype" w:cs="Palatino Linotype"/>
          <w:i/>
          <w:sz w:val="20"/>
          <w:szCs w:val="20"/>
        </w:rPr>
      </w:pPr>
      <w:r w:rsidRPr="00671406">
        <w:rPr>
          <w:rFonts w:ascii="Palatino Linotype" w:eastAsia="Palatino Linotype" w:hAnsi="Palatino Linotype" w:cs="Palatino Linotype"/>
          <w:i/>
        </w:rPr>
        <w:lastRenderedPageBreak/>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498C711D" w14:textId="77777777" w:rsidR="00E620F6" w:rsidRPr="00671406" w:rsidRDefault="00E620F6">
      <w:pPr>
        <w:shd w:val="clear" w:color="auto" w:fill="FFFFFF"/>
        <w:spacing w:after="0" w:line="360" w:lineRule="auto"/>
        <w:jc w:val="both"/>
        <w:rPr>
          <w:rFonts w:ascii="Palatino Linotype" w:eastAsia="Palatino Linotype" w:hAnsi="Palatino Linotype" w:cs="Palatino Linotype"/>
          <w:sz w:val="24"/>
          <w:szCs w:val="24"/>
        </w:rPr>
      </w:pPr>
    </w:p>
    <w:p w14:paraId="2BDC44FF" w14:textId="77777777" w:rsidR="00E620F6" w:rsidRPr="00671406" w:rsidRDefault="004B5285">
      <w:pPr>
        <w:shd w:val="clear" w:color="auto" w:fill="FFFFFF"/>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Motivo por el que se ordena el documento en el que se ordenan los criterios para acceder al cargo de orientador y orientadora en la escuelas preparatorias oficiales del Estado de México vigentes al diecinueve de junio de dos mil veintitrés. </w:t>
      </w:r>
    </w:p>
    <w:p w14:paraId="3C4FADD9" w14:textId="77777777" w:rsidR="00E620F6" w:rsidRPr="00671406" w:rsidRDefault="00E620F6">
      <w:pPr>
        <w:shd w:val="clear" w:color="auto" w:fill="FFFFFF"/>
        <w:spacing w:after="0" w:line="360" w:lineRule="auto"/>
        <w:jc w:val="both"/>
        <w:rPr>
          <w:rFonts w:ascii="Palatino Linotype" w:eastAsia="Palatino Linotype" w:hAnsi="Palatino Linotype" w:cs="Palatino Linotype"/>
          <w:sz w:val="24"/>
          <w:szCs w:val="24"/>
        </w:rPr>
      </w:pPr>
    </w:p>
    <w:p w14:paraId="57CD350C"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Ahora bien, por lo que corresponde al punto en el que requiere, la fecha en  la que sale la convocatoria para acceder al cargo de orientador y orientadora </w:t>
      </w:r>
      <w:r w:rsidRPr="00671406">
        <w:rPr>
          <w:rFonts w:ascii="Palatino Linotype" w:eastAsia="Palatino Linotype" w:hAnsi="Palatino Linotype" w:cs="Palatino Linotype"/>
          <w:b/>
          <w:sz w:val="24"/>
          <w:szCs w:val="24"/>
        </w:rPr>
        <w:t xml:space="preserve">EL SUJETO OBLIGADO </w:t>
      </w:r>
      <w:r w:rsidRPr="00671406">
        <w:rPr>
          <w:rFonts w:ascii="Palatino Linotype" w:eastAsia="Palatino Linotype" w:hAnsi="Palatino Linotype" w:cs="Palatino Linotype"/>
          <w:sz w:val="24"/>
          <w:szCs w:val="24"/>
        </w:rPr>
        <w:t xml:space="preserve">refirió que , se establecen criterios con temporalidad anual, para llevar a cabo la contratación o recontratación de personal para ocupar de Orientador MS A. </w:t>
      </w:r>
    </w:p>
    <w:p w14:paraId="7678F7AE"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19C2C4C0" w14:textId="77777777" w:rsidR="00E620F6" w:rsidRPr="00671406" w:rsidRDefault="004B5285">
      <w:pPr>
        <w:spacing w:after="0" w:line="360" w:lineRule="auto"/>
        <w:ind w:right="-93"/>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En este sentido conviene señalar que los sujetos obligados deben atender las solicitudes de información en términos de lo establecido en los artículos 12, segundo </w:t>
      </w:r>
      <w:r w:rsidRPr="00671406">
        <w:rPr>
          <w:rFonts w:ascii="Palatino Linotype" w:eastAsia="Palatino Linotype" w:hAnsi="Palatino Linotype" w:cs="Palatino Linotype"/>
          <w:sz w:val="24"/>
          <w:szCs w:val="24"/>
        </w:rPr>
        <w:lastRenderedPageBreak/>
        <w:t>párrafo, y 24, último párrafo, de la Ley de Transparencia y Acceso a la Información Pública del Estado de México y Municipios, que son del tenor siguiente:</w:t>
      </w:r>
    </w:p>
    <w:p w14:paraId="6002BB03" w14:textId="77777777" w:rsidR="00E620F6" w:rsidRPr="00671406" w:rsidRDefault="00E620F6">
      <w:pPr>
        <w:spacing w:after="0" w:line="360" w:lineRule="auto"/>
        <w:ind w:right="-93"/>
        <w:jc w:val="both"/>
        <w:rPr>
          <w:rFonts w:ascii="Palatino Linotype" w:eastAsia="Palatino Linotype" w:hAnsi="Palatino Linotype" w:cs="Palatino Linotype"/>
          <w:sz w:val="24"/>
          <w:szCs w:val="24"/>
        </w:rPr>
      </w:pPr>
    </w:p>
    <w:p w14:paraId="63CD43F2" w14:textId="77777777" w:rsidR="00E620F6" w:rsidRPr="00671406" w:rsidRDefault="004B5285">
      <w:pPr>
        <w:spacing w:after="0" w:line="276" w:lineRule="auto"/>
        <w:ind w:left="567"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12.</w:t>
      </w:r>
      <w:r w:rsidRPr="0067140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14:paraId="54B47D4B" w14:textId="77777777" w:rsidR="00E620F6" w:rsidRPr="00671406" w:rsidRDefault="00E620F6">
      <w:pPr>
        <w:spacing w:after="0" w:line="276" w:lineRule="auto"/>
        <w:ind w:left="567" w:right="618"/>
        <w:jc w:val="both"/>
        <w:rPr>
          <w:rFonts w:ascii="Palatino Linotype" w:eastAsia="Palatino Linotype" w:hAnsi="Palatino Linotype" w:cs="Palatino Linotype"/>
          <w:i/>
        </w:rPr>
      </w:pPr>
    </w:p>
    <w:p w14:paraId="2B37930B" w14:textId="77777777" w:rsidR="00E620F6" w:rsidRPr="00671406" w:rsidRDefault="004B5285">
      <w:pPr>
        <w:spacing w:after="0" w:line="276" w:lineRule="auto"/>
        <w:ind w:left="567"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u w:val="single"/>
        </w:rPr>
        <w:t xml:space="preserve">Los sujetos obligados sólo proporcionarán la información pública que se les requiera y que obre en sus archivos </w:t>
      </w:r>
      <w:r w:rsidRPr="00671406">
        <w:rPr>
          <w:rFonts w:ascii="Palatino Linotype" w:eastAsia="Palatino Linotype" w:hAnsi="Palatino Linotype" w:cs="Palatino Linotype"/>
          <w:i/>
          <w:u w:val="single"/>
        </w:rPr>
        <w:t>y en el estado en que ésta se encuentre.</w:t>
      </w:r>
      <w:r w:rsidRPr="00671406">
        <w:rPr>
          <w:rFonts w:ascii="Palatino Linotype" w:eastAsia="Palatino Linotype" w:hAnsi="Palatino Linotype" w:cs="Palatino Linotype"/>
          <w:i/>
        </w:rPr>
        <w:t xml:space="preserve"> La obligación de proporcionar información </w:t>
      </w:r>
      <w:r w:rsidRPr="00671406">
        <w:rPr>
          <w:rFonts w:ascii="Palatino Linotype" w:eastAsia="Palatino Linotype" w:hAnsi="Palatino Linotype" w:cs="Palatino Linotype"/>
          <w:b/>
          <w:i/>
          <w:u w:val="single"/>
        </w:rPr>
        <w:t>no comprende el procesamiento de la misma, ni el presentarla conforme al interés del solicitante; no estarán obligados a generarla,</w:t>
      </w:r>
      <w:r w:rsidRPr="00671406">
        <w:rPr>
          <w:rFonts w:ascii="Palatino Linotype" w:eastAsia="Palatino Linotype" w:hAnsi="Palatino Linotype" w:cs="Palatino Linotype"/>
          <w:i/>
        </w:rPr>
        <w:t xml:space="preserve"> resumirla, efectuar cálculos o practicar investigaciones.</w:t>
      </w:r>
    </w:p>
    <w:p w14:paraId="0E10DCF3" w14:textId="77777777" w:rsidR="00E620F6" w:rsidRPr="00671406" w:rsidRDefault="00E620F6">
      <w:pPr>
        <w:spacing w:after="0" w:line="276" w:lineRule="auto"/>
        <w:ind w:left="567" w:right="618"/>
        <w:jc w:val="both"/>
        <w:rPr>
          <w:rFonts w:ascii="Palatino Linotype" w:eastAsia="Palatino Linotype" w:hAnsi="Palatino Linotype" w:cs="Palatino Linotype"/>
          <w:b/>
          <w:i/>
        </w:rPr>
      </w:pPr>
    </w:p>
    <w:p w14:paraId="37F9027C" w14:textId="77777777" w:rsidR="00E620F6" w:rsidRPr="00671406" w:rsidRDefault="004B5285">
      <w:pPr>
        <w:spacing w:after="0" w:line="276" w:lineRule="auto"/>
        <w:ind w:left="567"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rPr>
        <w:t>Artículo 24.</w:t>
      </w:r>
      <w:r w:rsidRPr="00671406">
        <w:rPr>
          <w:rFonts w:ascii="Palatino Linotype" w:eastAsia="Palatino Linotype" w:hAnsi="Palatino Linotype" w:cs="Palatino Linotype"/>
          <w:i/>
        </w:rPr>
        <w:t xml:space="preserve"> Para el cumplimiento de los objetivos de esta Ley, los sujetos obligados deberán cumplir con las siguientes obligaciones, según corresponda, de acuerdo a su naturaleza:</w:t>
      </w:r>
    </w:p>
    <w:p w14:paraId="66E12F54" w14:textId="77777777" w:rsidR="00E620F6" w:rsidRPr="00671406" w:rsidRDefault="004B5285">
      <w:pPr>
        <w:spacing w:after="0" w:line="276" w:lineRule="auto"/>
        <w:ind w:left="567" w:right="618"/>
        <w:jc w:val="both"/>
        <w:rPr>
          <w:rFonts w:ascii="Palatino Linotype" w:eastAsia="Palatino Linotype" w:hAnsi="Palatino Linotype" w:cs="Palatino Linotype"/>
          <w:i/>
        </w:rPr>
      </w:pPr>
      <w:r w:rsidRPr="00671406">
        <w:rPr>
          <w:rFonts w:ascii="Palatino Linotype" w:eastAsia="Palatino Linotype" w:hAnsi="Palatino Linotype" w:cs="Palatino Linotype"/>
          <w:i/>
        </w:rPr>
        <w:t>….</w:t>
      </w:r>
    </w:p>
    <w:p w14:paraId="67E19303" w14:textId="77777777" w:rsidR="00E620F6" w:rsidRPr="00671406" w:rsidRDefault="004B5285">
      <w:pPr>
        <w:spacing w:after="0" w:line="276" w:lineRule="auto"/>
        <w:ind w:left="567" w:right="618"/>
        <w:jc w:val="both"/>
        <w:rPr>
          <w:rFonts w:ascii="Palatino Linotype" w:eastAsia="Palatino Linotype" w:hAnsi="Palatino Linotype" w:cs="Palatino Linotype"/>
          <w:b/>
          <w:i/>
          <w:u w:val="single"/>
        </w:rPr>
      </w:pPr>
      <w:r w:rsidRPr="00671406">
        <w:rPr>
          <w:rFonts w:ascii="Palatino Linotype" w:eastAsia="Palatino Linotype" w:hAnsi="Palatino Linotype" w:cs="Palatino Linotype"/>
          <w:i/>
        </w:rPr>
        <w:t xml:space="preserve">Los sujetos obligados </w:t>
      </w:r>
      <w:r w:rsidRPr="00671406">
        <w:rPr>
          <w:rFonts w:ascii="Palatino Linotype" w:eastAsia="Palatino Linotype" w:hAnsi="Palatino Linotype" w:cs="Palatino Linotype"/>
          <w:b/>
          <w:i/>
          <w:u w:val="single"/>
        </w:rPr>
        <w:t xml:space="preserve">solo proporcionarán la información pública que generen, administren o posean en el ejercicio de sus atribuciones. </w:t>
      </w:r>
    </w:p>
    <w:p w14:paraId="53D1D0B3" w14:textId="77777777" w:rsidR="00E620F6" w:rsidRPr="00671406" w:rsidRDefault="00E620F6">
      <w:pPr>
        <w:spacing w:after="0" w:line="360" w:lineRule="auto"/>
        <w:ind w:left="567" w:right="616"/>
        <w:jc w:val="both"/>
        <w:rPr>
          <w:rFonts w:ascii="Palatino Linotype" w:eastAsia="Palatino Linotype" w:hAnsi="Palatino Linotype" w:cs="Palatino Linotype"/>
          <w:sz w:val="24"/>
          <w:szCs w:val="24"/>
        </w:rPr>
      </w:pPr>
    </w:p>
    <w:p w14:paraId="33405179"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Lo anterior, tiene sustento y se robustece con el Criterio número 03/17 emitido por el Instituto Nacional de Transparencia, Acceso a la Información y Protección de Datos Personales (INAI), que se inserta a continuación:</w:t>
      </w:r>
    </w:p>
    <w:p w14:paraId="45825EC1" w14:textId="77777777" w:rsidR="00E620F6" w:rsidRPr="00671406" w:rsidRDefault="00E620F6">
      <w:pPr>
        <w:spacing w:after="0" w:line="360" w:lineRule="auto"/>
        <w:ind w:left="567" w:right="616"/>
        <w:jc w:val="both"/>
        <w:rPr>
          <w:rFonts w:ascii="Palatino Linotype" w:eastAsia="Palatino Linotype" w:hAnsi="Palatino Linotype" w:cs="Palatino Linotype"/>
          <w:sz w:val="24"/>
          <w:szCs w:val="24"/>
        </w:rPr>
      </w:pPr>
    </w:p>
    <w:p w14:paraId="3579FD1D" w14:textId="77777777" w:rsidR="00E620F6" w:rsidRPr="00671406" w:rsidRDefault="004B5285">
      <w:pPr>
        <w:spacing w:after="0" w:line="276" w:lineRule="auto"/>
        <w:ind w:left="567"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No existe obligación de elaborar documentos ad hoc para atender las solicitudes de acceso a la información. </w:t>
      </w:r>
      <w:r w:rsidRPr="00671406">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671406">
        <w:rPr>
          <w:rFonts w:ascii="Palatino Linotype" w:eastAsia="Palatino Linotype" w:hAnsi="Palatino Linotype" w:cs="Palatino Linotype"/>
          <w:i/>
        </w:rPr>
        <w:lastRenderedPageBreak/>
        <w:t>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F003B3" w14:textId="77777777" w:rsidR="00E620F6" w:rsidRPr="00671406" w:rsidRDefault="00E620F6">
      <w:pPr>
        <w:spacing w:after="0" w:line="276" w:lineRule="auto"/>
        <w:ind w:left="567" w:right="618"/>
        <w:jc w:val="both"/>
        <w:rPr>
          <w:rFonts w:ascii="Palatino Linotype" w:eastAsia="Palatino Linotype" w:hAnsi="Palatino Linotype" w:cs="Palatino Linotype"/>
          <w:b/>
          <w:i/>
        </w:rPr>
      </w:pPr>
    </w:p>
    <w:p w14:paraId="49CAAC6A" w14:textId="77777777" w:rsidR="00E620F6" w:rsidRPr="00671406" w:rsidRDefault="004B5285">
      <w:pPr>
        <w:spacing w:after="0" w:line="276" w:lineRule="auto"/>
        <w:ind w:left="567" w:right="618"/>
        <w:jc w:val="both"/>
        <w:rPr>
          <w:rFonts w:ascii="Palatino Linotype" w:eastAsia="Palatino Linotype" w:hAnsi="Palatino Linotype" w:cs="Palatino Linotype"/>
          <w:b/>
          <w:i/>
        </w:rPr>
      </w:pPr>
      <w:r w:rsidRPr="00671406">
        <w:rPr>
          <w:rFonts w:ascii="Palatino Linotype" w:eastAsia="Palatino Linotype" w:hAnsi="Palatino Linotype" w:cs="Palatino Linotype"/>
          <w:b/>
          <w:i/>
        </w:rPr>
        <w:t>Resoluciones:</w:t>
      </w:r>
    </w:p>
    <w:p w14:paraId="7F4535CC" w14:textId="77777777" w:rsidR="00E620F6" w:rsidRPr="00671406" w:rsidRDefault="004B5285">
      <w:pPr>
        <w:numPr>
          <w:ilvl w:val="0"/>
          <w:numId w:val="1"/>
        </w:numPr>
        <w:spacing w:after="0" w:line="276" w:lineRule="auto"/>
        <w:ind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rPr>
        <w:t>RRA 0050/16.</w:t>
      </w:r>
      <w:r w:rsidRPr="00671406">
        <w:rPr>
          <w:rFonts w:ascii="Palatino Linotype" w:eastAsia="Palatino Linotype" w:hAnsi="Palatino Linotype" w:cs="Palatino Linotype"/>
          <w:i/>
        </w:rPr>
        <w:t xml:space="preserve"> Instituto Nacional para la Evaluación de la Educación. 13 julio de 2016. Por unanimidad. Comisionado Ponente: Francisco Javier Acuña Llamas.</w:t>
      </w:r>
    </w:p>
    <w:p w14:paraId="1D2DC467" w14:textId="77777777" w:rsidR="00E620F6" w:rsidRPr="00671406" w:rsidRDefault="004B5285">
      <w:pPr>
        <w:numPr>
          <w:ilvl w:val="0"/>
          <w:numId w:val="1"/>
        </w:numPr>
        <w:spacing w:after="0" w:line="276" w:lineRule="auto"/>
        <w:ind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RRA 0310/16. </w:t>
      </w:r>
      <w:r w:rsidRPr="00671406">
        <w:rPr>
          <w:rFonts w:ascii="Palatino Linotype" w:eastAsia="Palatino Linotype" w:hAnsi="Palatino Linotype" w:cs="Palatino Linotype"/>
          <w:i/>
        </w:rPr>
        <w:t>Instituto Nacional de Transparencia, Acceso a la Información y Protección de Datos Personales. 10 de agosto de 2016. Por unanimidad. Comisionada Ponente. Areli Cano Guadiana.</w:t>
      </w:r>
    </w:p>
    <w:p w14:paraId="7FD46F77" w14:textId="77777777" w:rsidR="00E620F6" w:rsidRPr="00671406" w:rsidRDefault="004B5285">
      <w:pPr>
        <w:numPr>
          <w:ilvl w:val="0"/>
          <w:numId w:val="1"/>
        </w:numPr>
        <w:spacing w:after="0" w:line="276" w:lineRule="auto"/>
        <w:ind w:right="618"/>
        <w:jc w:val="both"/>
        <w:rPr>
          <w:rFonts w:ascii="Palatino Linotype" w:eastAsia="Palatino Linotype" w:hAnsi="Palatino Linotype" w:cs="Palatino Linotype"/>
          <w:i/>
        </w:rPr>
      </w:pPr>
      <w:r w:rsidRPr="00671406">
        <w:rPr>
          <w:rFonts w:ascii="Palatino Linotype" w:eastAsia="Palatino Linotype" w:hAnsi="Palatino Linotype" w:cs="Palatino Linotype"/>
          <w:b/>
          <w:i/>
        </w:rPr>
        <w:t xml:space="preserve">RRA 1889/16. </w:t>
      </w:r>
      <w:r w:rsidRPr="00671406">
        <w:rPr>
          <w:rFonts w:ascii="Palatino Linotype" w:eastAsia="Palatino Linotype" w:hAnsi="Palatino Linotype" w:cs="Palatino Linotype"/>
          <w:i/>
        </w:rPr>
        <w:t>Secretaría de Hacienda y Crédito Público. 05 de octubre de 2016. Por unanimidad. Comisionada Ponente. Ximena Puente de la Mora.</w:t>
      </w:r>
    </w:p>
    <w:p w14:paraId="13C53673" w14:textId="77777777" w:rsidR="00E620F6" w:rsidRPr="00671406" w:rsidRDefault="00E620F6">
      <w:pPr>
        <w:spacing w:after="0" w:line="360" w:lineRule="auto"/>
        <w:ind w:left="567" w:right="616"/>
        <w:jc w:val="both"/>
        <w:rPr>
          <w:rFonts w:ascii="Palatino Linotype" w:eastAsia="Palatino Linotype" w:hAnsi="Palatino Linotype" w:cs="Palatino Linotype"/>
          <w:sz w:val="24"/>
          <w:szCs w:val="24"/>
        </w:rPr>
      </w:pPr>
    </w:p>
    <w:p w14:paraId="0FC683F7" w14:textId="77777777" w:rsidR="00E620F6" w:rsidRPr="00671406" w:rsidRDefault="004B5285">
      <w:pP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Así, y de conformidad con lo antes señalado, </w:t>
      </w:r>
      <w:r w:rsidRPr="00671406">
        <w:rPr>
          <w:rFonts w:ascii="Palatino Linotype" w:eastAsia="Palatino Linotype" w:hAnsi="Palatino Linotype" w:cs="Palatino Linotype"/>
          <w:b/>
          <w:sz w:val="24"/>
          <w:szCs w:val="24"/>
        </w:rPr>
        <w:t>EL SUJETO OBLIGADO</w:t>
      </w:r>
      <w:r w:rsidRPr="00671406">
        <w:rPr>
          <w:rFonts w:ascii="Palatino Linotype" w:eastAsia="Palatino Linotype" w:hAnsi="Palatino Linotype" w:cs="Palatino Linotype"/>
          <w:sz w:val="24"/>
          <w:szCs w:val="24"/>
        </w:rPr>
        <w:t xml:space="preserve"> sólo proporcionará la información que obra en sus archivos, lo que a </w:t>
      </w:r>
      <w:r w:rsidRPr="00671406">
        <w:rPr>
          <w:rFonts w:ascii="Palatino Linotype" w:eastAsia="Palatino Linotype" w:hAnsi="Palatino Linotype" w:cs="Palatino Linotype"/>
          <w:i/>
          <w:sz w:val="24"/>
          <w:szCs w:val="24"/>
        </w:rPr>
        <w:t>contrario sensu</w:t>
      </w:r>
      <w:r w:rsidRPr="00671406">
        <w:rPr>
          <w:rFonts w:ascii="Palatino Linotype" w:eastAsia="Palatino Linotype" w:hAnsi="Palatino Linotype" w:cs="Palatino Linotype"/>
          <w:sz w:val="24"/>
          <w:szCs w:val="24"/>
        </w:rPr>
        <w:t xml:space="preserve"> significa que no se está obligado a proporcionar lo que no obre en sus archivos, situación que se actualiza en el presente asunto, motivo por el cual se colma el derecho de acceso a la información pública del particular. </w:t>
      </w:r>
    </w:p>
    <w:p w14:paraId="4DC15852"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0D662778"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Aunado a que la respuesta fue proporcionada por la propia Dirección General de Educación Media Superior,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2304ECBB" w14:textId="77777777" w:rsidR="00E620F6" w:rsidRPr="00671406" w:rsidRDefault="004B528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lastRenderedPageBreak/>
        <w:t>Sirviendo de apoyo a lo anterior por analogía, el criterio 31-10 emitido por el ahora Instituto Nacional de Transparencia, Acceso a la Información y Protección de Datos Personales, que a la letra dice:</w:t>
      </w:r>
    </w:p>
    <w:p w14:paraId="0EFA7603" w14:textId="77777777" w:rsidR="00CD043E" w:rsidRPr="00671406" w:rsidRDefault="00CD043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98E0DC8" w14:textId="77777777" w:rsidR="00E620F6" w:rsidRPr="00671406" w:rsidRDefault="004B5285">
      <w:pPr>
        <w:spacing w:after="0" w:line="276" w:lineRule="auto"/>
        <w:ind w:left="567" w:right="618"/>
        <w:jc w:val="both"/>
        <w:rPr>
          <w:rFonts w:ascii="Palatino Linotype" w:eastAsia="Palatino Linotype" w:hAnsi="Palatino Linotype" w:cs="Palatino Linotype"/>
          <w:i/>
        </w:rPr>
      </w:pPr>
      <w:r w:rsidRPr="00671406">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9B39071"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18B91047" w14:textId="77777777" w:rsidR="00E620F6" w:rsidRPr="00671406" w:rsidRDefault="004B5285">
      <w:pPr>
        <w:tabs>
          <w:tab w:val="left" w:pos="4962"/>
        </w:tabs>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Por lo anterior, se tiene por colmado este punto de la solicitud. </w:t>
      </w:r>
    </w:p>
    <w:p w14:paraId="0EB22360" w14:textId="77777777" w:rsidR="00E620F6" w:rsidRPr="00671406" w:rsidRDefault="00E620F6">
      <w:pPr>
        <w:tabs>
          <w:tab w:val="left" w:pos="4962"/>
        </w:tabs>
        <w:spacing w:after="0" w:line="360" w:lineRule="auto"/>
        <w:jc w:val="both"/>
        <w:rPr>
          <w:rFonts w:ascii="Palatino Linotype" w:eastAsia="Palatino Linotype" w:hAnsi="Palatino Linotype" w:cs="Palatino Linotype"/>
          <w:sz w:val="24"/>
          <w:szCs w:val="24"/>
        </w:rPr>
      </w:pPr>
      <w:bookmarkStart w:id="1" w:name="_heading=h.gjdgxs" w:colFirst="0" w:colLast="0"/>
      <w:bookmarkEnd w:id="1"/>
    </w:p>
    <w:p w14:paraId="6303DA76"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5E0D0BD"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3CB49D68" w14:textId="77777777" w:rsidR="00CD043E" w:rsidRPr="00671406" w:rsidRDefault="00CD043E">
      <w:pPr>
        <w:spacing w:after="0" w:line="360" w:lineRule="auto"/>
        <w:jc w:val="both"/>
        <w:rPr>
          <w:rFonts w:ascii="Palatino Linotype" w:eastAsia="Palatino Linotype" w:hAnsi="Palatino Linotype" w:cs="Palatino Linotype"/>
          <w:sz w:val="24"/>
          <w:szCs w:val="24"/>
        </w:rPr>
      </w:pPr>
    </w:p>
    <w:p w14:paraId="780761D7" w14:textId="77777777" w:rsidR="00E620F6" w:rsidRPr="00671406" w:rsidRDefault="004B5285" w:rsidP="00CD043E">
      <w:pPr>
        <w:spacing w:after="0" w:line="360" w:lineRule="auto"/>
        <w:ind w:right="-93"/>
        <w:jc w:val="center"/>
        <w:rPr>
          <w:rFonts w:ascii="Palatino Linotype" w:eastAsia="Palatino Linotype" w:hAnsi="Palatino Linotype" w:cs="Palatino Linotype"/>
          <w:b/>
          <w:sz w:val="24"/>
          <w:szCs w:val="24"/>
        </w:rPr>
      </w:pPr>
      <w:r w:rsidRPr="00671406">
        <w:rPr>
          <w:rFonts w:ascii="Palatino Linotype" w:eastAsia="Palatino Linotype" w:hAnsi="Palatino Linotype" w:cs="Palatino Linotype"/>
          <w:b/>
          <w:sz w:val="24"/>
          <w:szCs w:val="24"/>
        </w:rPr>
        <w:lastRenderedPageBreak/>
        <w:t>R E S U E L V E:</w:t>
      </w:r>
    </w:p>
    <w:p w14:paraId="4E4164C0" w14:textId="77777777" w:rsidR="00CD043E" w:rsidRPr="00671406" w:rsidRDefault="00CD043E" w:rsidP="00CD043E">
      <w:pPr>
        <w:spacing w:after="0" w:line="360" w:lineRule="auto"/>
        <w:ind w:right="-93"/>
        <w:jc w:val="center"/>
        <w:rPr>
          <w:rFonts w:ascii="Palatino Linotype" w:eastAsia="Palatino Linotype" w:hAnsi="Palatino Linotype" w:cs="Palatino Linotype"/>
          <w:b/>
          <w:sz w:val="24"/>
          <w:szCs w:val="24"/>
        </w:rPr>
      </w:pPr>
    </w:p>
    <w:p w14:paraId="3DC2E61A"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PRIMERO. </w:t>
      </w:r>
      <w:r w:rsidRPr="00671406">
        <w:rPr>
          <w:rFonts w:ascii="Palatino Linotype" w:eastAsia="Palatino Linotype" w:hAnsi="Palatino Linotype" w:cs="Palatino Linotype"/>
          <w:sz w:val="24"/>
          <w:szCs w:val="24"/>
        </w:rPr>
        <w:t xml:space="preserve">Resultan fundados los motivos de inconformidad hechos valer por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xml:space="preserve"> en el Recurso de Revisión </w:t>
      </w:r>
      <w:r w:rsidRPr="00671406">
        <w:rPr>
          <w:rFonts w:ascii="Palatino Linotype" w:eastAsia="Palatino Linotype" w:hAnsi="Palatino Linotype" w:cs="Palatino Linotype"/>
          <w:b/>
          <w:sz w:val="24"/>
          <w:szCs w:val="24"/>
        </w:rPr>
        <w:t xml:space="preserve">03949/INFOEM/IP/RR/2023, </w:t>
      </w:r>
      <w:r w:rsidRPr="00671406">
        <w:rPr>
          <w:rFonts w:ascii="Palatino Linotype" w:eastAsia="Palatino Linotype" w:hAnsi="Palatino Linotype" w:cs="Palatino Linotype"/>
          <w:sz w:val="24"/>
          <w:szCs w:val="24"/>
        </w:rPr>
        <w:t xml:space="preserve">por lo que, en términos del considerando </w:t>
      </w:r>
      <w:r w:rsidRPr="00671406">
        <w:rPr>
          <w:rFonts w:ascii="Palatino Linotype" w:eastAsia="Palatino Linotype" w:hAnsi="Palatino Linotype" w:cs="Palatino Linotype"/>
          <w:b/>
          <w:sz w:val="24"/>
          <w:szCs w:val="24"/>
        </w:rPr>
        <w:t xml:space="preserve">Cuarto </w:t>
      </w:r>
      <w:r w:rsidRPr="00671406">
        <w:rPr>
          <w:rFonts w:ascii="Palatino Linotype" w:eastAsia="Palatino Linotype" w:hAnsi="Palatino Linotype" w:cs="Palatino Linotype"/>
          <w:sz w:val="24"/>
          <w:szCs w:val="24"/>
        </w:rPr>
        <w:t xml:space="preserve">de esta resolución, se </w:t>
      </w:r>
      <w:r w:rsidRPr="00671406">
        <w:rPr>
          <w:rFonts w:ascii="Palatino Linotype" w:eastAsia="Palatino Linotype" w:hAnsi="Palatino Linotype" w:cs="Palatino Linotype"/>
          <w:b/>
          <w:sz w:val="24"/>
          <w:szCs w:val="24"/>
        </w:rPr>
        <w:t xml:space="preserve">MODIFICA </w:t>
      </w:r>
      <w:r w:rsidRPr="00671406">
        <w:rPr>
          <w:rFonts w:ascii="Palatino Linotype" w:eastAsia="Palatino Linotype" w:hAnsi="Palatino Linotype" w:cs="Palatino Linotype"/>
          <w:sz w:val="24"/>
          <w:szCs w:val="24"/>
        </w:rPr>
        <w:t xml:space="preserve">la respuesta emitida por </w:t>
      </w:r>
      <w:r w:rsidRPr="00671406">
        <w:rPr>
          <w:rFonts w:ascii="Palatino Linotype" w:eastAsia="Palatino Linotype" w:hAnsi="Palatino Linotype" w:cs="Palatino Linotype"/>
          <w:b/>
          <w:sz w:val="24"/>
          <w:szCs w:val="24"/>
        </w:rPr>
        <w:t>EL</w:t>
      </w:r>
      <w:r w:rsidRPr="00671406">
        <w:rPr>
          <w:rFonts w:ascii="Palatino Linotype" w:eastAsia="Palatino Linotype" w:hAnsi="Palatino Linotype" w:cs="Palatino Linotype"/>
          <w:sz w:val="24"/>
          <w:szCs w:val="24"/>
        </w:rPr>
        <w:t xml:space="preserve">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w:t>
      </w:r>
    </w:p>
    <w:p w14:paraId="790250CE"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68E2D51C" w14:textId="77777777" w:rsidR="00E620F6" w:rsidRPr="00671406" w:rsidRDefault="004B5285">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671406">
        <w:rPr>
          <w:rFonts w:ascii="Palatino Linotype" w:eastAsia="Palatino Linotype" w:hAnsi="Palatino Linotype" w:cs="Palatino Linotype"/>
          <w:b/>
          <w:sz w:val="24"/>
          <w:szCs w:val="24"/>
        </w:rPr>
        <w:t xml:space="preserve">SEGUNDO. </w:t>
      </w:r>
      <w:r w:rsidRPr="00671406">
        <w:rPr>
          <w:rFonts w:ascii="Palatino Linotype" w:eastAsia="Palatino Linotype" w:hAnsi="Palatino Linotype" w:cs="Palatino Linotype"/>
          <w:sz w:val="24"/>
          <w:szCs w:val="24"/>
        </w:rPr>
        <w:t>Se</w:t>
      </w:r>
      <w:r w:rsidRPr="00671406">
        <w:rPr>
          <w:rFonts w:ascii="Palatino Linotype" w:eastAsia="Palatino Linotype" w:hAnsi="Palatino Linotype" w:cs="Palatino Linotype"/>
          <w:b/>
          <w:sz w:val="24"/>
          <w:szCs w:val="24"/>
        </w:rPr>
        <w:t xml:space="preserve"> ORDENA </w:t>
      </w:r>
      <w:r w:rsidRPr="00671406">
        <w:rPr>
          <w:rFonts w:ascii="Palatino Linotype" w:eastAsia="Palatino Linotype" w:hAnsi="Palatino Linotype" w:cs="Palatino Linotype"/>
          <w:sz w:val="24"/>
          <w:szCs w:val="24"/>
        </w:rPr>
        <w:t xml:space="preserve">al </w:t>
      </w:r>
      <w:r w:rsidRPr="00671406">
        <w:rPr>
          <w:rFonts w:ascii="Palatino Linotype" w:eastAsia="Palatino Linotype" w:hAnsi="Palatino Linotype" w:cs="Palatino Linotype"/>
          <w:b/>
          <w:sz w:val="24"/>
          <w:szCs w:val="24"/>
        </w:rPr>
        <w:t>SUJETO OBLIGADO</w:t>
      </w:r>
      <w:r w:rsidRPr="00671406">
        <w:rPr>
          <w:rFonts w:ascii="Palatino Linotype" w:eastAsia="Palatino Linotype" w:hAnsi="Palatino Linotype" w:cs="Palatino Linotype"/>
          <w:sz w:val="24"/>
          <w:szCs w:val="24"/>
        </w:rPr>
        <w:t xml:space="preserve"> en términos del Considerando </w:t>
      </w:r>
      <w:r w:rsidRPr="00671406">
        <w:rPr>
          <w:rFonts w:ascii="Palatino Linotype" w:eastAsia="Palatino Linotype" w:hAnsi="Palatino Linotype" w:cs="Palatino Linotype"/>
          <w:b/>
          <w:sz w:val="24"/>
          <w:szCs w:val="24"/>
        </w:rPr>
        <w:t xml:space="preserve">Cuarto </w:t>
      </w:r>
      <w:r w:rsidRPr="00671406">
        <w:rPr>
          <w:rFonts w:ascii="Palatino Linotype" w:eastAsia="Palatino Linotype" w:hAnsi="Palatino Linotype" w:cs="Palatino Linotype"/>
          <w:sz w:val="24"/>
          <w:szCs w:val="24"/>
        </w:rPr>
        <w:t xml:space="preserve">de esta resolución, haga entrega, vía </w:t>
      </w:r>
      <w:r w:rsidRPr="00671406">
        <w:rPr>
          <w:rFonts w:ascii="Palatino Linotype" w:eastAsia="Palatino Linotype" w:hAnsi="Palatino Linotype" w:cs="Palatino Linotype"/>
          <w:b/>
          <w:sz w:val="24"/>
          <w:szCs w:val="24"/>
        </w:rPr>
        <w:t>SAIMEX</w:t>
      </w:r>
      <w:r w:rsidRPr="00671406">
        <w:rPr>
          <w:rFonts w:ascii="Palatino Linotype" w:eastAsia="Palatino Linotype" w:hAnsi="Palatino Linotype" w:cs="Palatino Linotype"/>
          <w:sz w:val="24"/>
          <w:szCs w:val="24"/>
        </w:rPr>
        <w:t>, de lo siguiente:</w:t>
      </w:r>
    </w:p>
    <w:p w14:paraId="61169120"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39CA5F6D" w14:textId="77777777" w:rsidR="00E620F6" w:rsidRPr="00671406" w:rsidRDefault="004B5285">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Criterios para acceder al cargo de orientador y orientadora en las escuelas preparatorias oficiales del Estado de México vigentes al diecinueve de junio de dos mil veintitrés.</w:t>
      </w:r>
    </w:p>
    <w:p w14:paraId="23BBBA88" w14:textId="77777777" w:rsidR="00E620F6" w:rsidRPr="00671406" w:rsidRDefault="00E620F6">
      <w:pPr>
        <w:pBdr>
          <w:top w:val="nil"/>
          <w:left w:val="nil"/>
          <w:bottom w:val="nil"/>
          <w:right w:val="nil"/>
          <w:between w:val="nil"/>
        </w:pBdr>
        <w:spacing w:after="0" w:line="360" w:lineRule="auto"/>
        <w:ind w:left="714"/>
        <w:jc w:val="both"/>
        <w:rPr>
          <w:rFonts w:ascii="Palatino Linotype" w:eastAsia="Palatino Linotype" w:hAnsi="Palatino Linotype" w:cs="Palatino Linotype"/>
          <w:sz w:val="24"/>
          <w:szCs w:val="24"/>
        </w:rPr>
      </w:pPr>
    </w:p>
    <w:p w14:paraId="73EFB664"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TERCERO.  Notifíquese vía SAIMEX, </w:t>
      </w:r>
      <w:r w:rsidRPr="00671406">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671406">
        <w:rPr>
          <w:rFonts w:ascii="Palatino Linotype" w:eastAsia="Palatino Linotype" w:hAnsi="Palatino Linotype" w:cs="Palatino Linotype"/>
          <w:sz w:val="24"/>
          <w:szCs w:val="24"/>
        </w:rPr>
        <w:lastRenderedPageBreak/>
        <w:t>previsto en los artículos 198, 200, fracción III; 214, 215 y 216 de la Ley  de Transparencia y Acceso a la Información Pública del Estado de México y Municipios.</w:t>
      </w:r>
    </w:p>
    <w:p w14:paraId="4E350301"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CUARTO. </w:t>
      </w:r>
      <w:r w:rsidRPr="00671406">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71406">
        <w:rPr>
          <w:rFonts w:ascii="Palatino Linotype" w:eastAsia="Palatino Linotype" w:hAnsi="Palatino Linotype" w:cs="Palatino Linotype"/>
          <w:b/>
          <w:sz w:val="24"/>
          <w:szCs w:val="24"/>
        </w:rPr>
        <w:t>EL SUJETO OBLIGADO</w:t>
      </w:r>
      <w:r w:rsidRPr="00671406">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2C10DC2" w14:textId="77777777" w:rsidR="00E620F6" w:rsidRPr="00671406" w:rsidRDefault="00E620F6">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2339C7DC"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b/>
          <w:sz w:val="24"/>
          <w:szCs w:val="24"/>
        </w:rPr>
        <w:t xml:space="preserve">QUINTO. Notifíquese vía SAIMEX, </w:t>
      </w:r>
      <w:r w:rsidRPr="00671406">
        <w:rPr>
          <w:rFonts w:ascii="Palatino Linotype" w:eastAsia="Palatino Linotype" w:hAnsi="Palatino Linotype" w:cs="Palatino Linotype"/>
          <w:sz w:val="24"/>
          <w:szCs w:val="24"/>
        </w:rPr>
        <w:t xml:space="preserve">a </w:t>
      </w:r>
      <w:r w:rsidRPr="00671406">
        <w:rPr>
          <w:rFonts w:ascii="Palatino Linotype" w:eastAsia="Palatino Linotype" w:hAnsi="Palatino Linotype" w:cs="Palatino Linotype"/>
          <w:b/>
          <w:sz w:val="24"/>
          <w:szCs w:val="24"/>
        </w:rPr>
        <w:t>LA PARTE RECURRENTE</w:t>
      </w:r>
      <w:r w:rsidRPr="00671406">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AB50A7A"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E5FD612" w14:textId="77777777" w:rsidR="00E620F6" w:rsidRPr="00671406" w:rsidRDefault="004B5285">
      <w:pPr>
        <w:spacing w:after="0" w:line="360" w:lineRule="auto"/>
        <w:jc w:val="both"/>
        <w:rPr>
          <w:rFonts w:ascii="Palatino Linotype" w:eastAsia="Palatino Linotype" w:hAnsi="Palatino Linotype" w:cs="Palatino Linotype"/>
          <w:sz w:val="24"/>
          <w:szCs w:val="24"/>
        </w:rPr>
      </w:pPr>
      <w:bookmarkStart w:id="3" w:name="_heading=h.30j0zll" w:colFirst="0" w:colLast="0"/>
      <w:bookmarkEnd w:id="3"/>
      <w:r w:rsidRPr="00671406">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w:t>
      </w:r>
    </w:p>
    <w:p w14:paraId="0DA42BD0" w14:textId="77777777" w:rsidR="00E620F6" w:rsidRPr="00671406" w:rsidRDefault="00E620F6">
      <w:pPr>
        <w:tabs>
          <w:tab w:val="left" w:pos="4962"/>
        </w:tabs>
        <w:spacing w:after="0" w:line="360" w:lineRule="auto"/>
        <w:jc w:val="both"/>
        <w:rPr>
          <w:rFonts w:ascii="Palatino Linotype" w:eastAsia="Palatino Linotype" w:hAnsi="Palatino Linotype" w:cs="Palatino Linotype"/>
          <w:sz w:val="24"/>
          <w:szCs w:val="24"/>
        </w:rPr>
      </w:pPr>
    </w:p>
    <w:p w14:paraId="6E3171AC"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79E2CCA4" w14:textId="77777777" w:rsidR="00E620F6" w:rsidRPr="00671406" w:rsidRDefault="00E620F6">
      <w:pPr>
        <w:spacing w:after="0" w:line="360" w:lineRule="auto"/>
        <w:jc w:val="both"/>
        <w:rPr>
          <w:rFonts w:ascii="Palatino Linotype" w:eastAsia="Palatino Linotype" w:hAnsi="Palatino Linotype" w:cs="Palatino Linotype"/>
          <w:sz w:val="24"/>
          <w:szCs w:val="24"/>
        </w:rPr>
      </w:pPr>
    </w:p>
    <w:p w14:paraId="0CD1A4D8"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61ADB048"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5F50B4BD" w14:textId="77777777" w:rsidR="00E620F6" w:rsidRPr="00671406" w:rsidRDefault="00E620F6">
      <w:pPr>
        <w:shd w:val="clear" w:color="auto" w:fill="FFFFFF"/>
        <w:spacing w:after="0" w:line="360" w:lineRule="auto"/>
        <w:jc w:val="both"/>
        <w:rPr>
          <w:rFonts w:ascii="Palatino Linotype" w:eastAsia="Palatino Linotype" w:hAnsi="Palatino Linotype" w:cs="Palatino Linotype"/>
          <w:sz w:val="24"/>
          <w:szCs w:val="24"/>
        </w:rPr>
      </w:pPr>
    </w:p>
    <w:p w14:paraId="363296CB" w14:textId="77777777" w:rsidR="00E620F6" w:rsidRPr="00671406" w:rsidRDefault="004B5285">
      <w:pPr>
        <w:spacing w:after="0" w:line="360" w:lineRule="auto"/>
        <w:jc w:val="both"/>
        <w:rPr>
          <w:rFonts w:ascii="Palatino Linotype" w:eastAsia="Palatino Linotype" w:hAnsi="Palatino Linotype" w:cs="Palatino Linotype"/>
          <w:sz w:val="24"/>
          <w:szCs w:val="24"/>
        </w:rPr>
      </w:pPr>
      <w:r w:rsidRPr="00671406">
        <w:rPr>
          <w:rFonts w:ascii="Palatino Linotype" w:eastAsia="Palatino Linotype" w:hAnsi="Palatino Linotype" w:cs="Palatino Linotype"/>
          <w:sz w:val="24"/>
          <w:szCs w:val="24"/>
        </w:rPr>
        <w:t xml:space="preserve"> </w:t>
      </w:r>
    </w:p>
    <w:p w14:paraId="4DCFC54F" w14:textId="77777777" w:rsidR="00E620F6" w:rsidRPr="00671406" w:rsidRDefault="00E620F6">
      <w:pPr>
        <w:spacing w:after="0" w:line="360" w:lineRule="auto"/>
        <w:ind w:right="49"/>
        <w:jc w:val="both"/>
        <w:rPr>
          <w:rFonts w:ascii="Palatino Linotype" w:eastAsia="Palatino Linotype" w:hAnsi="Palatino Linotype" w:cs="Palatino Linotype"/>
          <w:sz w:val="24"/>
          <w:szCs w:val="24"/>
        </w:rPr>
      </w:pPr>
    </w:p>
    <w:p w14:paraId="36D14031" w14:textId="77777777" w:rsidR="00E620F6" w:rsidRPr="00671406" w:rsidRDefault="00E620F6">
      <w:pPr>
        <w:spacing w:after="0" w:line="360" w:lineRule="auto"/>
        <w:jc w:val="both"/>
        <w:rPr>
          <w:sz w:val="24"/>
          <w:szCs w:val="24"/>
        </w:rPr>
      </w:pPr>
    </w:p>
    <w:p w14:paraId="14985F23" w14:textId="77777777" w:rsidR="00E620F6" w:rsidRPr="00671406" w:rsidRDefault="00E620F6">
      <w:pPr>
        <w:spacing w:line="360" w:lineRule="auto"/>
      </w:pPr>
    </w:p>
    <w:sectPr w:rsidR="00E620F6" w:rsidRPr="00671406">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85AA3" w14:textId="77777777" w:rsidR="00431FEF" w:rsidRDefault="00431FEF">
      <w:pPr>
        <w:spacing w:after="0" w:line="240" w:lineRule="auto"/>
      </w:pPr>
      <w:r>
        <w:separator/>
      </w:r>
    </w:p>
  </w:endnote>
  <w:endnote w:type="continuationSeparator" w:id="0">
    <w:p w14:paraId="6853AD77" w14:textId="77777777" w:rsidR="00431FEF" w:rsidRDefault="0043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4FB6E" w14:textId="77777777" w:rsidR="00E620F6" w:rsidRDefault="004B5285">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02FB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02FB1">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14:paraId="17BE8CF8" w14:textId="77777777" w:rsidR="00E620F6" w:rsidRDefault="00E620F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53BF7" w14:textId="77777777" w:rsidR="00431FEF" w:rsidRDefault="00431FEF">
      <w:pPr>
        <w:spacing w:after="0" w:line="240" w:lineRule="auto"/>
      </w:pPr>
      <w:r>
        <w:separator/>
      </w:r>
    </w:p>
  </w:footnote>
  <w:footnote w:type="continuationSeparator" w:id="0">
    <w:p w14:paraId="3E6818CC" w14:textId="77777777" w:rsidR="00431FEF" w:rsidRDefault="00431FEF">
      <w:pPr>
        <w:spacing w:after="0" w:line="240" w:lineRule="auto"/>
      </w:pPr>
      <w:r>
        <w:continuationSeparator/>
      </w:r>
    </w:p>
  </w:footnote>
  <w:footnote w:id="1">
    <w:p w14:paraId="6623EF97" w14:textId="77777777" w:rsidR="00E620F6" w:rsidRDefault="004B528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BAB611B" w14:textId="77777777" w:rsidR="00E620F6" w:rsidRDefault="004B528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8B8F5D7" w14:textId="77777777" w:rsidR="00E620F6" w:rsidRDefault="004B528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ABC194F" w14:textId="77777777" w:rsidR="00E620F6" w:rsidRDefault="004B528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CD75A" w14:textId="77777777" w:rsidR="00E620F6" w:rsidRDefault="00E620F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E620F6" w14:paraId="39237960" w14:textId="77777777">
      <w:trPr>
        <w:trHeight w:val="260"/>
      </w:trPr>
      <w:tc>
        <w:tcPr>
          <w:tcW w:w="5660" w:type="dxa"/>
        </w:tcPr>
        <w:p w14:paraId="5BFE6A0A" w14:textId="77777777" w:rsidR="00E620F6" w:rsidRDefault="004B528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4A36F360" w14:textId="77777777" w:rsidR="00E620F6" w:rsidRDefault="004B528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03949/INFOEM/IP/RR/2023.</w:t>
          </w:r>
        </w:p>
      </w:tc>
    </w:tr>
    <w:tr w:rsidR="00E620F6" w14:paraId="0F778A32" w14:textId="77777777">
      <w:trPr>
        <w:trHeight w:val="224"/>
      </w:trPr>
      <w:tc>
        <w:tcPr>
          <w:tcW w:w="5660" w:type="dxa"/>
        </w:tcPr>
        <w:p w14:paraId="20F42700" w14:textId="77777777" w:rsidR="00E620F6" w:rsidRDefault="004B528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188FDA5" w14:textId="77777777" w:rsidR="00E620F6" w:rsidRDefault="00E620F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E620F6" w14:paraId="0432FFCE" w14:textId="77777777">
      <w:trPr>
        <w:trHeight w:val="278"/>
      </w:trPr>
      <w:tc>
        <w:tcPr>
          <w:tcW w:w="5660" w:type="dxa"/>
        </w:tcPr>
        <w:p w14:paraId="77FD5F2D" w14:textId="77777777" w:rsidR="00E620F6" w:rsidRDefault="004B528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E393855" w14:textId="77777777" w:rsidR="00E620F6" w:rsidRDefault="004B528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Secretaría de Educación.</w:t>
          </w:r>
        </w:p>
      </w:tc>
    </w:tr>
    <w:tr w:rsidR="00E620F6" w14:paraId="074B136E" w14:textId="77777777">
      <w:trPr>
        <w:trHeight w:val="393"/>
      </w:trPr>
      <w:tc>
        <w:tcPr>
          <w:tcW w:w="5660" w:type="dxa"/>
        </w:tcPr>
        <w:p w14:paraId="338C3D08" w14:textId="77777777" w:rsidR="00E620F6" w:rsidRDefault="004B528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60E226A" w14:textId="77777777" w:rsidR="00E620F6" w:rsidRDefault="004B528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6350B0C" w14:textId="77777777" w:rsidR="00E620F6" w:rsidRDefault="004B528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D1B21B5" wp14:editId="34E8E848">
          <wp:simplePos x="0" y="0"/>
          <wp:positionH relativeFrom="column">
            <wp:posOffset>-846015</wp:posOffset>
          </wp:positionH>
          <wp:positionV relativeFrom="paragraph">
            <wp:posOffset>-1516673</wp:posOffset>
          </wp:positionV>
          <wp:extent cx="7867650" cy="10133330"/>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56B62"/>
    <w:multiLevelType w:val="multilevel"/>
    <w:tmpl w:val="D3D8C29A"/>
    <w:lvl w:ilvl="0">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233BAE"/>
    <w:multiLevelType w:val="multilevel"/>
    <w:tmpl w:val="8C2C1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7E0F70"/>
    <w:multiLevelType w:val="multilevel"/>
    <w:tmpl w:val="BD8AE44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4315BF9"/>
    <w:multiLevelType w:val="multilevel"/>
    <w:tmpl w:val="62DCFA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BB042A"/>
    <w:multiLevelType w:val="multilevel"/>
    <w:tmpl w:val="E6EEEB7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F6"/>
    <w:rsid w:val="00402FB1"/>
    <w:rsid w:val="00431FEF"/>
    <w:rsid w:val="004B5285"/>
    <w:rsid w:val="004E00B9"/>
    <w:rsid w:val="00671406"/>
    <w:rsid w:val="006F1431"/>
    <w:rsid w:val="00A77E10"/>
    <w:rsid w:val="00C53E19"/>
    <w:rsid w:val="00CD043E"/>
    <w:rsid w:val="00E256DB"/>
    <w:rsid w:val="00E62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2B6F"/>
  <w15:docId w15:val="{6963E56A-8BB6-4D53-B163-D3D171D6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F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E3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BF3"/>
  </w:style>
  <w:style w:type="paragraph" w:styleId="Piedepgina">
    <w:name w:val="footer"/>
    <w:basedOn w:val="Normal"/>
    <w:link w:val="PiedepginaCar"/>
    <w:uiPriority w:val="99"/>
    <w:unhideWhenUsed/>
    <w:rsid w:val="005E3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BF3"/>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A189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A1891"/>
    <w:rPr>
      <w:rFonts w:ascii="Calibri" w:eastAsia="Calibri" w:hAnsi="Calibri" w:cs="Calibri"/>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E666F"/>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E666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AE666F"/>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JE9GkmCxrWQRjCaelOsngLi5A==">CgMxLjAyCGguZ2pkZ3hzMg5oLmtlbGdzMjQyOG9hNjIJaC4zMGowemxsMgloLjMwajB6bGw4AHIhMXpsSHczZlI3czVydll3WTAzeHNHc3ZpN3pyWjNicVVt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8279</Words>
  <Characters>45537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INFOEM563</cp:lastModifiedBy>
  <cp:revision>2</cp:revision>
  <cp:lastPrinted>2024-02-02T16:25:00Z</cp:lastPrinted>
  <dcterms:created xsi:type="dcterms:W3CDTF">2024-02-07T18:27:00Z</dcterms:created>
  <dcterms:modified xsi:type="dcterms:W3CDTF">2024-02-07T18:27:00Z</dcterms:modified>
</cp:coreProperties>
</file>