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5D9F0" w14:textId="77777777" w:rsidR="000025E1" w:rsidRDefault="000025E1" w:rsidP="00F96F9B">
      <w:pPr>
        <w:spacing w:line="360" w:lineRule="auto"/>
        <w:jc w:val="both"/>
        <w:rPr>
          <w:rFonts w:ascii="Palatino Linotype" w:eastAsiaTheme="minorHAnsi" w:hAnsi="Palatino Linotype" w:cs="Tahoma"/>
          <w:bCs/>
          <w:color w:val="000000" w:themeColor="text1"/>
          <w:sz w:val="22"/>
          <w:szCs w:val="22"/>
          <w:lang w:eastAsia="en-US"/>
        </w:rPr>
      </w:pPr>
    </w:p>
    <w:p w14:paraId="0ED4147D" w14:textId="65BE0622" w:rsidR="00F82637" w:rsidRPr="007C62B0" w:rsidRDefault="00F82637" w:rsidP="00F96F9B">
      <w:pPr>
        <w:spacing w:line="360" w:lineRule="auto"/>
        <w:jc w:val="both"/>
        <w:rPr>
          <w:rFonts w:ascii="Palatino Linotype" w:hAnsi="Palatino Linotype" w:cs="Tahoma"/>
          <w:bCs/>
          <w:sz w:val="22"/>
          <w:szCs w:val="22"/>
        </w:rPr>
      </w:pPr>
      <w:r w:rsidRPr="007C62B0">
        <w:rPr>
          <w:rFonts w:ascii="Palatino Linotype" w:eastAsiaTheme="minorHAnsi" w:hAnsi="Palatino Linotype" w:cs="Tahoma"/>
          <w:bCs/>
          <w:color w:val="000000" w:themeColor="text1"/>
          <w:sz w:val="22"/>
          <w:szCs w:val="22"/>
          <w:lang w:eastAsia="en-US"/>
        </w:rPr>
        <w:t xml:space="preserve">Resolución del Pleno del Instituto de Transparencia, Acceso a la Información Pública y </w:t>
      </w:r>
      <w:r w:rsidRPr="007C62B0">
        <w:rPr>
          <w:rFonts w:ascii="Palatino Linotype" w:hAnsi="Palatino Linotype" w:cs="Tahoma"/>
          <w:bCs/>
          <w:sz w:val="22"/>
          <w:szCs w:val="22"/>
        </w:rPr>
        <w:t xml:space="preserve">Protección de Datos Personales del Estado de México y Municipios, con domicilio en Metepec, Estado de México, de fecha </w:t>
      </w:r>
      <w:r w:rsidR="001E72B7" w:rsidRPr="007C62B0">
        <w:rPr>
          <w:rFonts w:ascii="Palatino Linotype" w:hAnsi="Palatino Linotype" w:cs="Tahoma"/>
          <w:bCs/>
          <w:sz w:val="22"/>
          <w:szCs w:val="22"/>
        </w:rPr>
        <w:t>seis de noviembre</w:t>
      </w:r>
      <w:r w:rsidR="00881C2B" w:rsidRPr="007C62B0">
        <w:rPr>
          <w:rFonts w:ascii="Palatino Linotype" w:hAnsi="Palatino Linotype" w:cs="Tahoma"/>
          <w:bCs/>
          <w:sz w:val="22"/>
          <w:szCs w:val="22"/>
        </w:rPr>
        <w:t xml:space="preserve"> de dos mil veinticuatro</w:t>
      </w:r>
      <w:r w:rsidRPr="007C62B0">
        <w:rPr>
          <w:rFonts w:ascii="Palatino Linotype" w:hAnsi="Palatino Linotype" w:cs="Tahoma"/>
          <w:bCs/>
          <w:sz w:val="22"/>
          <w:szCs w:val="22"/>
        </w:rPr>
        <w:t xml:space="preserve">. </w:t>
      </w:r>
    </w:p>
    <w:p w14:paraId="7922BAAD" w14:textId="77777777" w:rsidR="00F82637" w:rsidRPr="007C62B0" w:rsidRDefault="00F82637" w:rsidP="00F96F9B">
      <w:pPr>
        <w:spacing w:line="360" w:lineRule="auto"/>
        <w:jc w:val="both"/>
        <w:rPr>
          <w:rFonts w:ascii="Palatino Linotype" w:eastAsiaTheme="minorHAnsi" w:hAnsi="Palatino Linotype" w:cstheme="minorBidi"/>
          <w:color w:val="000000" w:themeColor="text1"/>
          <w:sz w:val="22"/>
          <w:szCs w:val="22"/>
          <w:lang w:eastAsia="en-US"/>
        </w:rPr>
      </w:pPr>
    </w:p>
    <w:p w14:paraId="446072B0" w14:textId="772DAFF9" w:rsidR="00F82637" w:rsidRPr="007C62B0" w:rsidRDefault="00F82637" w:rsidP="00F96F9B">
      <w:pPr>
        <w:spacing w:line="360" w:lineRule="auto"/>
        <w:jc w:val="both"/>
        <w:rPr>
          <w:rFonts w:ascii="Palatino Linotype" w:eastAsiaTheme="minorHAnsi" w:hAnsi="Palatino Linotype" w:cstheme="minorBidi"/>
          <w:bCs/>
          <w:color w:val="000000" w:themeColor="text1"/>
          <w:sz w:val="22"/>
          <w:szCs w:val="22"/>
          <w:lang w:eastAsia="en-US"/>
        </w:rPr>
      </w:pPr>
      <w:r w:rsidRPr="007C62B0">
        <w:rPr>
          <w:rFonts w:ascii="Palatino Linotype" w:eastAsiaTheme="minorHAnsi" w:hAnsi="Palatino Linotype" w:cstheme="minorBidi"/>
          <w:b/>
          <w:bCs/>
          <w:color w:val="000000" w:themeColor="text1"/>
          <w:sz w:val="22"/>
          <w:szCs w:val="22"/>
          <w:lang w:eastAsia="en-US"/>
        </w:rPr>
        <w:t xml:space="preserve">VISTO </w:t>
      </w:r>
      <w:r w:rsidRPr="007C62B0">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4936CD" w:rsidRPr="007C62B0">
        <w:rPr>
          <w:rFonts w:ascii="Palatino Linotype" w:eastAsiaTheme="minorHAnsi" w:hAnsi="Palatino Linotype" w:cstheme="minorBidi"/>
          <w:color w:val="000000" w:themeColor="text1"/>
          <w:sz w:val="22"/>
          <w:szCs w:val="22"/>
          <w:lang w:eastAsia="en-US"/>
        </w:rPr>
        <w:t>0</w:t>
      </w:r>
      <w:r w:rsidR="009166DB" w:rsidRPr="007C62B0">
        <w:rPr>
          <w:rFonts w:ascii="Palatino Linotype" w:eastAsiaTheme="minorHAnsi" w:hAnsi="Palatino Linotype" w:cstheme="minorBidi"/>
          <w:color w:val="000000" w:themeColor="text1"/>
          <w:sz w:val="22"/>
          <w:szCs w:val="22"/>
          <w:lang w:eastAsia="en-US"/>
        </w:rPr>
        <w:t>5896</w:t>
      </w:r>
      <w:r w:rsidR="00747F8C" w:rsidRPr="007C62B0">
        <w:rPr>
          <w:rFonts w:ascii="Palatino Linotype" w:eastAsiaTheme="minorHAnsi" w:hAnsi="Palatino Linotype" w:cstheme="minorBidi"/>
          <w:color w:val="000000" w:themeColor="text1"/>
          <w:sz w:val="22"/>
          <w:szCs w:val="22"/>
          <w:lang w:eastAsia="en-US"/>
        </w:rPr>
        <w:t>/INFOEM/IP/RR/2024</w:t>
      </w:r>
      <w:r w:rsidRPr="007C62B0">
        <w:rPr>
          <w:rFonts w:ascii="Palatino Linotype" w:eastAsiaTheme="minorHAnsi" w:hAnsi="Palatino Linotype" w:cstheme="minorBidi"/>
          <w:color w:val="000000" w:themeColor="text1"/>
          <w:sz w:val="22"/>
          <w:szCs w:val="22"/>
          <w:lang w:eastAsia="en-US"/>
        </w:rPr>
        <w:t>, inter</w:t>
      </w:r>
      <w:r w:rsidR="001723FE" w:rsidRPr="007C62B0">
        <w:rPr>
          <w:rFonts w:ascii="Palatino Linotype" w:eastAsiaTheme="minorHAnsi" w:hAnsi="Palatino Linotype" w:cstheme="minorBidi"/>
          <w:color w:val="000000" w:themeColor="text1"/>
          <w:sz w:val="22"/>
          <w:szCs w:val="22"/>
          <w:lang w:eastAsia="en-US"/>
        </w:rPr>
        <w:t xml:space="preserve">puesto </w:t>
      </w:r>
      <w:r w:rsidR="007F28D2" w:rsidRPr="007C62B0">
        <w:rPr>
          <w:rFonts w:ascii="Palatino Linotype" w:eastAsiaTheme="minorHAnsi" w:hAnsi="Palatino Linotype" w:cstheme="minorBidi"/>
          <w:color w:val="000000" w:themeColor="text1"/>
          <w:sz w:val="22"/>
          <w:szCs w:val="22"/>
          <w:lang w:eastAsia="en-US"/>
        </w:rPr>
        <w:t>por</w:t>
      </w:r>
      <w:r w:rsidR="00B81A59">
        <w:rPr>
          <w:rFonts w:ascii="Palatino Linotype" w:eastAsia="Calibri" w:hAnsi="Palatino Linotype" w:cs="Tahoma"/>
          <w:sz w:val="22"/>
          <w:szCs w:val="22"/>
          <w:lang w:eastAsia="en-US"/>
        </w:rPr>
        <w:t xml:space="preserve"> </w:t>
      </w:r>
      <w:r w:rsidR="00B81A59" w:rsidRPr="00B81A59">
        <w:rPr>
          <w:rFonts w:ascii="Palatino Linotype" w:eastAsia="Calibri" w:hAnsi="Palatino Linotype" w:cs="Tahoma"/>
          <w:sz w:val="22"/>
          <w:szCs w:val="22"/>
          <w:highlight w:val="black"/>
          <w:lang w:eastAsia="en-US"/>
        </w:rPr>
        <w:t>XXXXXXXXXXX</w:t>
      </w:r>
      <w:r w:rsidR="005C5541" w:rsidRPr="007C62B0">
        <w:rPr>
          <w:rFonts w:ascii="Palatino Linotype" w:eastAsiaTheme="minorHAnsi" w:hAnsi="Palatino Linotype" w:cstheme="minorBidi"/>
          <w:color w:val="000000" w:themeColor="text1"/>
          <w:sz w:val="22"/>
          <w:szCs w:val="22"/>
          <w:lang w:eastAsia="en-US"/>
        </w:rPr>
        <w:t xml:space="preserve">, </w:t>
      </w:r>
      <w:bookmarkStart w:id="0" w:name="_Hlk172118149"/>
      <w:r w:rsidR="000C637B" w:rsidRPr="007C62B0">
        <w:rPr>
          <w:rFonts w:ascii="Palatino Linotype" w:eastAsiaTheme="minorHAnsi" w:hAnsi="Palatino Linotype" w:cstheme="minorBidi"/>
          <w:color w:val="000000" w:themeColor="text1"/>
          <w:sz w:val="22"/>
          <w:szCs w:val="22"/>
          <w:lang w:eastAsia="en-US"/>
        </w:rPr>
        <w:t>en lo sucesivo, la persona</w:t>
      </w:r>
      <w:r w:rsidRPr="007C62B0">
        <w:rPr>
          <w:rFonts w:ascii="Palatino Linotype" w:eastAsiaTheme="minorHAnsi" w:hAnsi="Palatino Linotype" w:cs="Tahoma"/>
          <w:color w:val="0D0D0D" w:themeColor="text1" w:themeTint="F2"/>
          <w:sz w:val="22"/>
          <w:szCs w:val="22"/>
          <w:lang w:eastAsia="en-US"/>
        </w:rPr>
        <w:t xml:space="preserve"> Recurrente o Particular</w:t>
      </w:r>
      <w:bookmarkEnd w:id="0"/>
      <w:r w:rsidRPr="007C62B0">
        <w:rPr>
          <w:rFonts w:ascii="Palatino Linotype" w:eastAsiaTheme="minorHAnsi" w:hAnsi="Palatino Linotype" w:cstheme="minorBidi"/>
          <w:color w:val="000000" w:themeColor="text1"/>
          <w:sz w:val="22"/>
          <w:szCs w:val="22"/>
          <w:lang w:eastAsia="en-US"/>
        </w:rPr>
        <w:t xml:space="preserve">, en contra de la </w:t>
      </w:r>
      <w:r w:rsidR="00D90027" w:rsidRPr="007C62B0">
        <w:rPr>
          <w:rFonts w:ascii="Palatino Linotype" w:eastAsiaTheme="minorHAnsi" w:hAnsi="Palatino Linotype" w:cstheme="minorBidi"/>
          <w:color w:val="000000" w:themeColor="text1"/>
          <w:sz w:val="22"/>
          <w:szCs w:val="22"/>
          <w:lang w:eastAsia="en-US"/>
        </w:rPr>
        <w:t xml:space="preserve">falta de </w:t>
      </w:r>
      <w:r w:rsidRPr="007C62B0">
        <w:rPr>
          <w:rFonts w:ascii="Palatino Linotype" w:eastAsiaTheme="minorHAnsi" w:hAnsi="Palatino Linotype" w:cstheme="minorBidi"/>
          <w:color w:val="000000" w:themeColor="text1"/>
          <w:sz w:val="22"/>
          <w:szCs w:val="22"/>
          <w:lang w:eastAsia="en-US"/>
        </w:rPr>
        <w:t xml:space="preserve">respuesta del Sujeto Obligado, </w:t>
      </w:r>
      <w:r w:rsidR="009166DB" w:rsidRPr="007C62B0">
        <w:rPr>
          <w:rFonts w:ascii="Palatino Linotype" w:eastAsia="Calibri" w:hAnsi="Palatino Linotype" w:cs="Tahoma"/>
          <w:sz w:val="22"/>
          <w:szCs w:val="22"/>
          <w:lang w:eastAsia="en-US"/>
        </w:rPr>
        <w:t>Ayuntamiento de Rayón</w:t>
      </w:r>
      <w:r w:rsidRPr="007C62B0">
        <w:rPr>
          <w:rFonts w:ascii="Palatino Linotype" w:eastAsiaTheme="minorHAnsi" w:hAnsi="Palatino Linotype" w:cstheme="minorBidi"/>
          <w:color w:val="000000" w:themeColor="text1"/>
          <w:sz w:val="22"/>
          <w:szCs w:val="22"/>
          <w:lang w:eastAsia="en-US"/>
        </w:rPr>
        <w:t xml:space="preserve">, a la solicitud de acceso a la información pública </w:t>
      </w:r>
      <w:r w:rsidR="000103D9" w:rsidRPr="007C62B0">
        <w:rPr>
          <w:rFonts w:ascii="Palatino Linotype" w:eastAsiaTheme="minorHAnsi" w:hAnsi="Palatino Linotype" w:cstheme="minorBidi"/>
          <w:color w:val="000000" w:themeColor="text1"/>
          <w:sz w:val="22"/>
          <w:szCs w:val="22"/>
          <w:lang w:eastAsia="en-US"/>
        </w:rPr>
        <w:t>00</w:t>
      </w:r>
      <w:r w:rsidR="009166DB" w:rsidRPr="007C62B0">
        <w:rPr>
          <w:rFonts w:ascii="Palatino Linotype" w:eastAsiaTheme="minorHAnsi" w:hAnsi="Palatino Linotype" w:cstheme="minorBidi"/>
          <w:color w:val="000000" w:themeColor="text1"/>
          <w:sz w:val="22"/>
          <w:szCs w:val="22"/>
          <w:lang w:eastAsia="en-US"/>
        </w:rPr>
        <w:t>115</w:t>
      </w:r>
      <w:r w:rsidR="000103D9" w:rsidRPr="007C62B0">
        <w:rPr>
          <w:rFonts w:ascii="Palatino Linotype" w:eastAsiaTheme="minorHAnsi" w:hAnsi="Palatino Linotype" w:cstheme="minorBidi"/>
          <w:color w:val="000000" w:themeColor="text1"/>
          <w:sz w:val="22"/>
          <w:szCs w:val="22"/>
          <w:lang w:eastAsia="en-US"/>
        </w:rPr>
        <w:t>/</w:t>
      </w:r>
      <w:r w:rsidR="009166DB" w:rsidRPr="007C62B0">
        <w:rPr>
          <w:rFonts w:ascii="Palatino Linotype" w:eastAsiaTheme="minorHAnsi" w:hAnsi="Palatino Linotype" w:cstheme="minorBidi"/>
          <w:color w:val="000000" w:themeColor="text1"/>
          <w:sz w:val="22"/>
          <w:szCs w:val="22"/>
          <w:lang w:eastAsia="en-US"/>
        </w:rPr>
        <w:t>RAYON</w:t>
      </w:r>
      <w:r w:rsidR="000103D9" w:rsidRPr="007C62B0">
        <w:rPr>
          <w:rFonts w:ascii="Palatino Linotype" w:eastAsiaTheme="minorHAnsi" w:hAnsi="Palatino Linotype" w:cstheme="minorBidi"/>
          <w:color w:val="000000" w:themeColor="text1"/>
          <w:sz w:val="22"/>
          <w:szCs w:val="22"/>
          <w:lang w:eastAsia="en-US"/>
        </w:rPr>
        <w:t>/IP/20</w:t>
      </w:r>
      <w:r w:rsidR="009166DB" w:rsidRPr="007C62B0">
        <w:rPr>
          <w:rFonts w:ascii="Palatino Linotype" w:eastAsiaTheme="minorHAnsi" w:hAnsi="Palatino Linotype" w:cstheme="minorBidi"/>
          <w:color w:val="000000" w:themeColor="text1"/>
          <w:sz w:val="22"/>
          <w:szCs w:val="22"/>
          <w:lang w:eastAsia="en-US"/>
        </w:rPr>
        <w:t>24</w:t>
      </w:r>
      <w:r w:rsidRPr="007C62B0">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7C62B0">
        <w:rPr>
          <w:rFonts w:ascii="Palatino Linotype" w:eastAsiaTheme="minorHAnsi" w:hAnsi="Palatino Linotype" w:cstheme="minorBidi"/>
          <w:bCs/>
          <w:color w:val="000000" w:themeColor="text1"/>
          <w:sz w:val="22"/>
          <w:szCs w:val="22"/>
          <w:lang w:eastAsia="en-US"/>
        </w:rPr>
        <w:t xml:space="preserve"> se exponen:</w:t>
      </w:r>
    </w:p>
    <w:p w14:paraId="38162D29" w14:textId="77777777" w:rsidR="008F4B45" w:rsidRPr="007C62B0" w:rsidRDefault="008F4B45" w:rsidP="00F96F9B">
      <w:pPr>
        <w:tabs>
          <w:tab w:val="left" w:pos="2835"/>
        </w:tabs>
        <w:spacing w:line="360" w:lineRule="auto"/>
        <w:ind w:right="-93"/>
        <w:contextualSpacing/>
        <w:jc w:val="both"/>
        <w:rPr>
          <w:rFonts w:ascii="Palatino Linotype" w:eastAsia="Calibri" w:hAnsi="Palatino Linotype" w:cs="Tahoma"/>
          <w:bCs/>
          <w:sz w:val="22"/>
          <w:szCs w:val="22"/>
          <w:lang w:eastAsia="en-US"/>
        </w:rPr>
      </w:pPr>
    </w:p>
    <w:p w14:paraId="45CF508A" w14:textId="73BDC85A" w:rsidR="008F4B45" w:rsidRPr="007C62B0" w:rsidRDefault="003F5E0D" w:rsidP="00F96F9B">
      <w:pPr>
        <w:spacing w:line="360" w:lineRule="auto"/>
        <w:ind w:right="-93"/>
        <w:contextualSpacing/>
        <w:jc w:val="center"/>
        <w:rPr>
          <w:rFonts w:ascii="Palatino Linotype" w:eastAsia="Calibri" w:hAnsi="Palatino Linotype" w:cs="Tahoma"/>
          <w:b/>
          <w:bCs/>
          <w:sz w:val="22"/>
          <w:szCs w:val="22"/>
          <w:lang w:eastAsia="en-US"/>
        </w:rPr>
      </w:pPr>
      <w:r w:rsidRPr="007C62B0">
        <w:rPr>
          <w:rFonts w:ascii="Palatino Linotype" w:eastAsia="Calibri" w:hAnsi="Palatino Linotype" w:cs="Tahoma"/>
          <w:b/>
          <w:bCs/>
          <w:sz w:val="22"/>
          <w:szCs w:val="22"/>
          <w:lang w:eastAsia="en-US"/>
        </w:rPr>
        <w:t>A N T E C E D E N T E S</w:t>
      </w:r>
    </w:p>
    <w:p w14:paraId="3D51A562" w14:textId="77777777" w:rsidR="008F4B45" w:rsidRPr="007C62B0" w:rsidRDefault="008F4B45" w:rsidP="00F96F9B">
      <w:pPr>
        <w:spacing w:line="360" w:lineRule="auto"/>
        <w:ind w:right="-93"/>
        <w:contextualSpacing/>
        <w:jc w:val="both"/>
        <w:rPr>
          <w:rFonts w:ascii="Palatino Linotype" w:eastAsia="Calibri" w:hAnsi="Palatino Linotype" w:cs="Tahoma"/>
          <w:bCs/>
          <w:sz w:val="22"/>
          <w:szCs w:val="22"/>
          <w:lang w:eastAsia="en-US"/>
        </w:rPr>
      </w:pPr>
    </w:p>
    <w:p w14:paraId="07539392" w14:textId="4A127ADA" w:rsidR="00F469B3" w:rsidRPr="007C62B0" w:rsidRDefault="00F469B3" w:rsidP="00F96F9B">
      <w:pPr>
        <w:tabs>
          <w:tab w:val="left" w:pos="567"/>
        </w:tabs>
        <w:spacing w:line="360" w:lineRule="auto"/>
        <w:jc w:val="both"/>
        <w:rPr>
          <w:rFonts w:ascii="Palatino Linotype" w:hAnsi="Palatino Linotype" w:cs="Tahoma"/>
          <w:b/>
          <w:sz w:val="22"/>
          <w:szCs w:val="22"/>
        </w:rPr>
      </w:pPr>
      <w:r w:rsidRPr="007C62B0">
        <w:rPr>
          <w:rFonts w:ascii="Palatino Linotype" w:hAnsi="Palatino Linotype" w:cs="Tahoma"/>
          <w:b/>
          <w:sz w:val="22"/>
          <w:szCs w:val="22"/>
        </w:rPr>
        <w:t>I. Presentación de la solicitud de información</w:t>
      </w:r>
    </w:p>
    <w:p w14:paraId="2C510854" w14:textId="77777777" w:rsidR="00F469B3" w:rsidRPr="007C62B0" w:rsidRDefault="00F469B3" w:rsidP="00F96F9B">
      <w:pPr>
        <w:tabs>
          <w:tab w:val="left" w:pos="567"/>
        </w:tabs>
        <w:spacing w:line="360" w:lineRule="auto"/>
        <w:jc w:val="both"/>
        <w:rPr>
          <w:rFonts w:ascii="Palatino Linotype" w:hAnsi="Palatino Linotype" w:cs="Tahoma"/>
          <w:sz w:val="22"/>
          <w:szCs w:val="22"/>
        </w:rPr>
      </w:pPr>
    </w:p>
    <w:p w14:paraId="3BB95283" w14:textId="64D7DD45" w:rsidR="00F469B3" w:rsidRPr="007C62B0" w:rsidRDefault="00355323" w:rsidP="00F96F9B">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r w:rsidRPr="007C62B0">
        <w:rPr>
          <w:rFonts w:ascii="Palatino Linotype" w:eastAsiaTheme="minorHAnsi" w:hAnsi="Palatino Linotype" w:cs="Tahoma"/>
          <w:color w:val="000000" w:themeColor="text1"/>
          <w:sz w:val="22"/>
          <w:szCs w:val="22"/>
          <w:lang w:eastAsia="en-US"/>
        </w:rPr>
        <w:t xml:space="preserve">El </w:t>
      </w:r>
      <w:r w:rsidR="009166DB" w:rsidRPr="007C62B0">
        <w:rPr>
          <w:rFonts w:ascii="Palatino Linotype" w:eastAsiaTheme="minorHAnsi" w:hAnsi="Palatino Linotype" w:cs="Tahoma"/>
          <w:color w:val="000000" w:themeColor="text1"/>
          <w:sz w:val="22"/>
          <w:szCs w:val="22"/>
          <w:lang w:eastAsia="en-US"/>
        </w:rPr>
        <w:t xml:space="preserve">tres de septiembre </w:t>
      </w:r>
      <w:r w:rsidR="00EB7CA2" w:rsidRPr="007C62B0">
        <w:rPr>
          <w:rFonts w:ascii="Palatino Linotype" w:eastAsiaTheme="minorHAnsi" w:hAnsi="Palatino Linotype" w:cs="Tahoma"/>
          <w:color w:val="000000" w:themeColor="text1"/>
          <w:sz w:val="22"/>
          <w:szCs w:val="22"/>
          <w:lang w:eastAsia="en-US"/>
        </w:rPr>
        <w:t>de dos mil diecinueve</w:t>
      </w:r>
      <w:r w:rsidR="00F469B3" w:rsidRPr="007C62B0">
        <w:rPr>
          <w:rFonts w:ascii="Palatino Linotype" w:eastAsiaTheme="minorHAnsi" w:hAnsi="Palatino Linotype" w:cs="Tahoma"/>
          <w:color w:val="000000" w:themeColor="text1"/>
          <w:sz w:val="22"/>
          <w:szCs w:val="22"/>
          <w:lang w:eastAsia="en-US"/>
        </w:rPr>
        <w:t xml:space="preserve">, el Particular presentó una solicitud de acceso a la información pública, a través </w:t>
      </w:r>
      <w:r w:rsidR="000C637B" w:rsidRPr="007C62B0">
        <w:rPr>
          <w:rFonts w:ascii="Palatino Linotype" w:eastAsiaTheme="minorHAnsi" w:hAnsi="Palatino Linotype" w:cs="Tahoma"/>
          <w:color w:val="000000" w:themeColor="text1"/>
          <w:sz w:val="22"/>
          <w:szCs w:val="22"/>
          <w:lang w:eastAsia="en-US"/>
        </w:rPr>
        <w:t>de</w:t>
      </w:r>
      <w:r w:rsidRPr="007C62B0">
        <w:rPr>
          <w:rFonts w:ascii="Palatino Linotype" w:eastAsiaTheme="minorHAnsi" w:hAnsi="Palatino Linotype" w:cs="Tahoma"/>
          <w:color w:val="000000" w:themeColor="text1"/>
          <w:sz w:val="22"/>
          <w:szCs w:val="22"/>
          <w:lang w:eastAsia="en-US"/>
        </w:rPr>
        <w:t xml:space="preserve">l </w:t>
      </w:r>
      <w:r w:rsidRPr="007C62B0">
        <w:rPr>
          <w:rFonts w:ascii="Palatino Linotype" w:eastAsia="Calibri" w:hAnsi="Palatino Linotype" w:cs="Tahoma"/>
          <w:sz w:val="22"/>
          <w:szCs w:val="22"/>
          <w:lang w:val="es-ES"/>
        </w:rPr>
        <w:t>Sistema de Acceso a la Información Mexiquense (SAIMEX)</w:t>
      </w:r>
      <w:r w:rsidR="00F469B3" w:rsidRPr="007C62B0">
        <w:rPr>
          <w:rFonts w:ascii="Palatino Linotype" w:eastAsiaTheme="minorHAnsi" w:hAnsi="Palatino Linotype" w:cs="Tahoma"/>
          <w:color w:val="000000" w:themeColor="text1"/>
          <w:sz w:val="22"/>
          <w:szCs w:val="22"/>
          <w:lang w:eastAsia="en-US"/>
        </w:rPr>
        <w:t>, ante</w:t>
      </w:r>
      <w:r w:rsidR="005C5541" w:rsidRPr="007C62B0">
        <w:rPr>
          <w:rFonts w:ascii="Palatino Linotype" w:eastAsiaTheme="minorHAnsi" w:hAnsi="Palatino Linotype" w:cs="Tahoma"/>
          <w:color w:val="000000" w:themeColor="text1"/>
          <w:sz w:val="22"/>
          <w:szCs w:val="22"/>
          <w:lang w:eastAsia="en-US"/>
        </w:rPr>
        <w:t xml:space="preserve"> </w:t>
      </w:r>
      <w:r w:rsidR="004936CD" w:rsidRPr="007C62B0">
        <w:rPr>
          <w:rFonts w:ascii="Palatino Linotype" w:eastAsiaTheme="minorHAnsi" w:hAnsi="Palatino Linotype" w:cs="Tahoma"/>
          <w:color w:val="000000" w:themeColor="text1"/>
          <w:sz w:val="22"/>
          <w:szCs w:val="22"/>
          <w:lang w:eastAsia="en-US"/>
        </w:rPr>
        <w:t>el</w:t>
      </w:r>
      <w:r w:rsidR="009166DB" w:rsidRPr="007C62B0">
        <w:rPr>
          <w:rFonts w:ascii="Palatino Linotype" w:eastAsia="Calibri" w:hAnsi="Palatino Linotype" w:cs="Tahoma"/>
          <w:sz w:val="22"/>
          <w:szCs w:val="22"/>
          <w:lang w:eastAsia="en-US"/>
        </w:rPr>
        <w:t xml:space="preserve"> Ayuntamiento de Rayón</w:t>
      </w:r>
      <w:r w:rsidR="00F469B3" w:rsidRPr="007C62B0">
        <w:rPr>
          <w:rFonts w:ascii="Palatino Linotype" w:eastAsiaTheme="minorHAnsi" w:hAnsi="Palatino Linotype" w:cs="Tahoma"/>
          <w:bCs/>
          <w:color w:val="000000" w:themeColor="text1"/>
          <w:sz w:val="22"/>
          <w:szCs w:val="22"/>
          <w:lang w:eastAsia="en-US"/>
        </w:rPr>
        <w:t xml:space="preserve">, </w:t>
      </w:r>
      <w:r w:rsidRPr="007C62B0">
        <w:rPr>
          <w:rFonts w:ascii="Palatino Linotype" w:eastAsia="Batang" w:hAnsi="Palatino Linotype" w:cs="Tahoma"/>
          <w:sz w:val="22"/>
          <w:szCs w:val="22"/>
          <w:lang w:val="es-ES"/>
        </w:rPr>
        <w:t>en los términos siguientes</w:t>
      </w:r>
      <w:r w:rsidR="00F469B3" w:rsidRPr="007C62B0">
        <w:rPr>
          <w:rFonts w:ascii="Palatino Linotype" w:eastAsia="Batang" w:hAnsi="Palatino Linotype" w:cs="Tahoma"/>
          <w:sz w:val="22"/>
          <w:szCs w:val="22"/>
          <w:lang w:val="es-ES"/>
        </w:rPr>
        <w:t>:</w:t>
      </w:r>
    </w:p>
    <w:p w14:paraId="4F9F36D1" w14:textId="77777777" w:rsidR="00F469B3" w:rsidRPr="007C62B0" w:rsidRDefault="00F469B3" w:rsidP="00F96F9B">
      <w:pPr>
        <w:tabs>
          <w:tab w:val="left" w:pos="567"/>
        </w:tabs>
        <w:spacing w:line="360" w:lineRule="auto"/>
        <w:jc w:val="both"/>
        <w:rPr>
          <w:rFonts w:ascii="Palatino Linotype" w:hAnsi="Palatino Linotype" w:cs="Tahoma"/>
          <w:sz w:val="22"/>
          <w:szCs w:val="22"/>
        </w:rPr>
      </w:pPr>
    </w:p>
    <w:p w14:paraId="2A06D7DA" w14:textId="01D9B7B7" w:rsidR="00F469B3" w:rsidRPr="007C62B0" w:rsidRDefault="00F469B3" w:rsidP="00F96F9B">
      <w:pPr>
        <w:tabs>
          <w:tab w:val="left" w:pos="4667"/>
        </w:tabs>
        <w:spacing w:line="360" w:lineRule="auto"/>
        <w:ind w:left="567" w:right="567"/>
        <w:jc w:val="both"/>
        <w:rPr>
          <w:rFonts w:ascii="Palatino Linotype" w:hAnsi="Palatino Linotype" w:cs="Tahoma"/>
          <w:b/>
          <w:i/>
          <w:iCs/>
        </w:rPr>
      </w:pPr>
      <w:r w:rsidRPr="007C62B0">
        <w:rPr>
          <w:rFonts w:ascii="Palatino Linotype" w:hAnsi="Palatino Linotype" w:cs="Tahoma"/>
          <w:b/>
          <w:i/>
          <w:iCs/>
        </w:rPr>
        <w:t>DESCRIPCIÓN CLARA Y PRECISA DE LA INFORMACIÓN SOLICITADA.</w:t>
      </w:r>
    </w:p>
    <w:p w14:paraId="63939D8F" w14:textId="6EE964A0" w:rsidR="00F469B3" w:rsidRPr="007C62B0" w:rsidRDefault="009166DB" w:rsidP="00F96F9B">
      <w:pPr>
        <w:widowControl w:val="0"/>
        <w:tabs>
          <w:tab w:val="left" w:pos="4667"/>
        </w:tabs>
        <w:spacing w:line="360" w:lineRule="auto"/>
        <w:ind w:left="567" w:right="567"/>
        <w:jc w:val="both"/>
        <w:rPr>
          <w:rFonts w:ascii="Palatino Linotype" w:hAnsi="Palatino Linotype" w:cs="Tahoma"/>
          <w:bCs/>
          <w:i/>
          <w:iCs/>
        </w:rPr>
      </w:pPr>
      <w:r w:rsidRPr="007C62B0">
        <w:rPr>
          <w:rFonts w:ascii="Palatino Linotype" w:hAnsi="Palatino Linotype" w:cs="Tahoma"/>
          <w:bCs/>
          <w:i/>
          <w:iCs/>
        </w:rPr>
        <w:t xml:space="preserve">deseo conocer el expediente </w:t>
      </w:r>
      <w:proofErr w:type="spellStart"/>
      <w:r w:rsidRPr="007C62B0">
        <w:rPr>
          <w:rFonts w:ascii="Palatino Linotype" w:hAnsi="Palatino Linotype" w:cs="Tahoma"/>
          <w:bCs/>
          <w:i/>
          <w:iCs/>
        </w:rPr>
        <w:t>unico</w:t>
      </w:r>
      <w:proofErr w:type="spellEnd"/>
      <w:r w:rsidRPr="007C62B0">
        <w:rPr>
          <w:rFonts w:ascii="Palatino Linotype" w:hAnsi="Palatino Linotype" w:cs="Tahoma"/>
          <w:bCs/>
          <w:i/>
          <w:iCs/>
        </w:rPr>
        <w:t xml:space="preserve"> de obra </w:t>
      </w:r>
      <w:proofErr w:type="gramStart"/>
      <w:r w:rsidRPr="007C62B0">
        <w:rPr>
          <w:rFonts w:ascii="Palatino Linotype" w:hAnsi="Palatino Linotype" w:cs="Tahoma"/>
          <w:bCs/>
          <w:i/>
          <w:iCs/>
        </w:rPr>
        <w:t xml:space="preserve">( </w:t>
      </w:r>
      <w:proofErr w:type="spellStart"/>
      <w:r w:rsidRPr="007C62B0">
        <w:rPr>
          <w:rFonts w:ascii="Palatino Linotype" w:hAnsi="Palatino Linotype" w:cs="Tahoma"/>
          <w:bCs/>
          <w:i/>
          <w:iCs/>
        </w:rPr>
        <w:t>catalogo</w:t>
      </w:r>
      <w:proofErr w:type="spellEnd"/>
      <w:proofErr w:type="gramEnd"/>
      <w:r w:rsidRPr="007C62B0">
        <w:rPr>
          <w:rFonts w:ascii="Palatino Linotype" w:hAnsi="Palatino Linotype" w:cs="Tahoma"/>
          <w:bCs/>
          <w:i/>
          <w:iCs/>
        </w:rPr>
        <w:t xml:space="preserve"> de precios unitarios, contratos, y bases de la </w:t>
      </w:r>
      <w:proofErr w:type="spellStart"/>
      <w:r w:rsidRPr="007C62B0">
        <w:rPr>
          <w:rFonts w:ascii="Palatino Linotype" w:hAnsi="Palatino Linotype" w:cs="Tahoma"/>
          <w:bCs/>
          <w:i/>
          <w:iCs/>
        </w:rPr>
        <w:t>licitacion</w:t>
      </w:r>
      <w:proofErr w:type="spellEnd"/>
      <w:r w:rsidRPr="007C62B0">
        <w:rPr>
          <w:rFonts w:ascii="Palatino Linotype" w:hAnsi="Palatino Linotype" w:cs="Tahoma"/>
          <w:bCs/>
          <w:i/>
          <w:iCs/>
        </w:rPr>
        <w:t xml:space="preserve">) que se realizó con la empresa encargada de colocar los revestimientos de acero y adornos fachadas del insurgente, la casa de la mujer y los paraderos de rayón, </w:t>
      </w:r>
      <w:proofErr w:type="spellStart"/>
      <w:r w:rsidRPr="007C62B0">
        <w:rPr>
          <w:rFonts w:ascii="Palatino Linotype" w:hAnsi="Palatino Linotype" w:cs="Tahoma"/>
          <w:bCs/>
          <w:i/>
          <w:iCs/>
        </w:rPr>
        <w:t>asi</w:t>
      </w:r>
      <w:proofErr w:type="spellEnd"/>
      <w:r w:rsidRPr="007C62B0">
        <w:rPr>
          <w:rFonts w:ascii="Palatino Linotype" w:hAnsi="Palatino Linotype" w:cs="Tahoma"/>
          <w:bCs/>
          <w:i/>
          <w:iCs/>
        </w:rPr>
        <w:t xml:space="preserve"> como el DIRECTOR DE OBRA RESPONSABLE Y SU respectiva cedula que lo acredita como DRO EXPEDIDA POR LA SECRETARIA DE DESARROLO URBANO.</w:t>
      </w:r>
      <w:r w:rsidR="00F469B3" w:rsidRPr="007C62B0">
        <w:rPr>
          <w:rFonts w:ascii="Palatino Linotype" w:hAnsi="Palatino Linotype" w:cs="Tahoma"/>
          <w:bCs/>
          <w:i/>
          <w:iCs/>
        </w:rPr>
        <w:t xml:space="preserve">” (Sic) </w:t>
      </w:r>
    </w:p>
    <w:p w14:paraId="6E51CD4F" w14:textId="77777777" w:rsidR="00EB7CA2" w:rsidRPr="007C62B0" w:rsidRDefault="00EB7CA2" w:rsidP="00355323">
      <w:pPr>
        <w:tabs>
          <w:tab w:val="left" w:pos="4667"/>
        </w:tabs>
        <w:spacing w:line="360" w:lineRule="auto"/>
        <w:ind w:left="567" w:right="567"/>
        <w:rPr>
          <w:rFonts w:ascii="Palatino Linotype" w:hAnsi="Palatino Linotype" w:cs="Tahoma"/>
          <w:b/>
          <w:bCs/>
          <w:i/>
          <w:iCs/>
        </w:rPr>
      </w:pPr>
    </w:p>
    <w:p w14:paraId="7ACB2555" w14:textId="1869A214" w:rsidR="00355323" w:rsidRPr="007C62B0" w:rsidRDefault="00355323" w:rsidP="00355323">
      <w:pPr>
        <w:tabs>
          <w:tab w:val="left" w:pos="4667"/>
        </w:tabs>
        <w:spacing w:line="360" w:lineRule="auto"/>
        <w:ind w:left="567" w:right="567"/>
        <w:rPr>
          <w:rFonts w:ascii="Palatino Linotype" w:hAnsi="Palatino Linotype" w:cs="Tahoma"/>
          <w:b/>
          <w:bCs/>
          <w:i/>
          <w:iCs/>
        </w:rPr>
      </w:pPr>
      <w:r w:rsidRPr="007C62B0">
        <w:rPr>
          <w:rFonts w:ascii="Palatino Linotype" w:hAnsi="Palatino Linotype" w:cs="Tahoma"/>
          <w:b/>
          <w:bCs/>
          <w:i/>
          <w:iCs/>
        </w:rPr>
        <w:lastRenderedPageBreak/>
        <w:t>MODALIDAD DE ENTREGA</w:t>
      </w:r>
    </w:p>
    <w:p w14:paraId="5E641AAC" w14:textId="550BC6B7" w:rsidR="00355323" w:rsidRPr="007C62B0" w:rsidRDefault="009166DB" w:rsidP="00355323">
      <w:pPr>
        <w:spacing w:line="360" w:lineRule="auto"/>
        <w:ind w:left="567" w:right="567"/>
        <w:rPr>
          <w:rFonts w:ascii="Palatino Linotype" w:hAnsi="Palatino Linotype" w:cs="Arial"/>
          <w:bCs/>
          <w:i/>
          <w:iCs/>
        </w:rPr>
      </w:pPr>
      <w:r w:rsidRPr="007C62B0">
        <w:rPr>
          <w:rFonts w:ascii="Palatino Linotype" w:hAnsi="Palatino Linotype" w:cs="Arial"/>
          <w:bCs/>
          <w:i/>
          <w:iCs/>
        </w:rPr>
        <w:t>A través del SAIMEX</w:t>
      </w:r>
      <w:r w:rsidR="00355323" w:rsidRPr="007C62B0">
        <w:rPr>
          <w:rFonts w:ascii="Palatino Linotype" w:hAnsi="Palatino Linotype" w:cs="Arial"/>
          <w:bCs/>
          <w:i/>
          <w:iCs/>
        </w:rPr>
        <w:t xml:space="preserve">” </w:t>
      </w:r>
    </w:p>
    <w:p w14:paraId="53077B3A" w14:textId="77777777" w:rsidR="00D20739" w:rsidRPr="007C62B0" w:rsidRDefault="00D20739" w:rsidP="00F96F9B">
      <w:pPr>
        <w:spacing w:line="360" w:lineRule="auto"/>
        <w:jc w:val="both"/>
        <w:rPr>
          <w:rFonts w:ascii="Palatino Linotype" w:eastAsiaTheme="minorHAnsi" w:hAnsi="Palatino Linotype" w:cstheme="minorBidi"/>
          <w:b/>
          <w:color w:val="000000" w:themeColor="text1"/>
          <w:sz w:val="22"/>
          <w:szCs w:val="22"/>
          <w:lang w:eastAsia="en-US"/>
        </w:rPr>
      </w:pPr>
    </w:p>
    <w:p w14:paraId="4A453407" w14:textId="11254C35" w:rsidR="00F469B3" w:rsidRPr="007C62B0" w:rsidRDefault="00F469B3" w:rsidP="00F96F9B">
      <w:pPr>
        <w:spacing w:line="360" w:lineRule="auto"/>
        <w:jc w:val="both"/>
        <w:rPr>
          <w:rFonts w:ascii="Palatino Linotype" w:eastAsiaTheme="minorHAnsi" w:hAnsi="Palatino Linotype" w:cstheme="minorBidi"/>
          <w:color w:val="000000" w:themeColor="text1"/>
          <w:sz w:val="22"/>
          <w:szCs w:val="22"/>
          <w:lang w:eastAsia="en-US"/>
        </w:rPr>
      </w:pPr>
      <w:r w:rsidRPr="007C62B0">
        <w:rPr>
          <w:rFonts w:ascii="Palatino Linotype" w:eastAsiaTheme="minorHAnsi" w:hAnsi="Palatino Linotype" w:cstheme="minorBidi"/>
          <w:b/>
          <w:color w:val="000000" w:themeColor="text1"/>
          <w:sz w:val="22"/>
          <w:szCs w:val="22"/>
          <w:lang w:eastAsia="en-US"/>
        </w:rPr>
        <w:t>II. Respuesta del Sujeto Obligado</w:t>
      </w:r>
    </w:p>
    <w:p w14:paraId="116889C0" w14:textId="77777777" w:rsidR="003942CB" w:rsidRPr="007C62B0" w:rsidRDefault="003942CB" w:rsidP="00F96F9B">
      <w:pPr>
        <w:spacing w:line="360" w:lineRule="auto"/>
        <w:jc w:val="both"/>
        <w:rPr>
          <w:rFonts w:ascii="Palatino Linotype" w:eastAsiaTheme="minorHAnsi" w:hAnsi="Palatino Linotype" w:cstheme="minorBidi"/>
          <w:color w:val="000000" w:themeColor="text1"/>
          <w:sz w:val="22"/>
          <w:szCs w:val="22"/>
          <w:lang w:eastAsia="en-US"/>
        </w:rPr>
      </w:pPr>
    </w:p>
    <w:p w14:paraId="0B1EC5E0" w14:textId="77777777" w:rsidR="003942CB" w:rsidRPr="007C62B0" w:rsidRDefault="003942CB" w:rsidP="00F96F9B">
      <w:pPr>
        <w:spacing w:line="360" w:lineRule="auto"/>
        <w:jc w:val="both"/>
        <w:rPr>
          <w:rFonts w:ascii="Palatino Linotype" w:eastAsiaTheme="minorHAnsi" w:hAnsi="Palatino Linotype" w:cstheme="minorBidi"/>
          <w:color w:val="000000" w:themeColor="text1"/>
          <w:sz w:val="22"/>
          <w:szCs w:val="22"/>
          <w:lang w:eastAsia="en-US"/>
        </w:rPr>
      </w:pPr>
      <w:r w:rsidRPr="007C62B0">
        <w:rPr>
          <w:rFonts w:ascii="Palatino Linotype" w:eastAsiaTheme="minorHAnsi" w:hAnsi="Palatino Linotype" w:cstheme="minorBidi"/>
          <w:color w:val="000000" w:themeColor="text1"/>
          <w:sz w:val="22"/>
          <w:szCs w:val="22"/>
          <w:lang w:eastAsia="en-US"/>
        </w:rPr>
        <w:t>De conformidad con el artículo 136, párrafo primero de la Ley de Transparencia y Acceso a</w:t>
      </w:r>
    </w:p>
    <w:p w14:paraId="72793F33" w14:textId="5C31A01E" w:rsidR="003942CB" w:rsidRPr="007C62B0" w:rsidRDefault="003942CB" w:rsidP="00F96F9B">
      <w:pPr>
        <w:spacing w:line="360" w:lineRule="auto"/>
        <w:jc w:val="both"/>
        <w:rPr>
          <w:rFonts w:ascii="Palatino Linotype" w:eastAsiaTheme="minorHAnsi" w:hAnsi="Palatino Linotype" w:cstheme="minorBidi"/>
          <w:color w:val="000000" w:themeColor="text1"/>
          <w:sz w:val="22"/>
          <w:szCs w:val="22"/>
          <w:lang w:eastAsia="en-US"/>
        </w:rPr>
      </w:pPr>
      <w:r w:rsidRPr="007C62B0">
        <w:rPr>
          <w:rFonts w:ascii="Palatino Linotype" w:eastAsiaTheme="minorHAnsi" w:hAnsi="Palatino Linotype" w:cstheme="minorBidi"/>
          <w:color w:val="000000" w:themeColor="text1"/>
          <w:sz w:val="22"/>
          <w:szCs w:val="22"/>
          <w:lang w:eastAsia="en-US"/>
        </w:rPr>
        <w:t xml:space="preserve">la Información Pública del Estado de México y Municipios, el Sujeto Obligado debió dar contestación a la solicitud de acceso a la información; sin embargo, de las constancias que obran en el expediente electrónico del Sistema de Acceso a la Información Mexiquense </w:t>
      </w:r>
      <w:r w:rsidR="005C5541" w:rsidRPr="007C62B0">
        <w:rPr>
          <w:rFonts w:ascii="Palatino Linotype" w:eastAsiaTheme="minorHAnsi" w:hAnsi="Palatino Linotype" w:cstheme="minorBidi"/>
          <w:color w:val="000000" w:themeColor="text1"/>
          <w:sz w:val="22"/>
          <w:szCs w:val="22"/>
          <w:lang w:eastAsia="en-US"/>
        </w:rPr>
        <w:t xml:space="preserve">(SAIMEX), se advierte que </w:t>
      </w:r>
      <w:r w:rsidR="004936CD" w:rsidRPr="007C62B0">
        <w:rPr>
          <w:rFonts w:ascii="Palatino Linotype" w:eastAsiaTheme="minorHAnsi" w:hAnsi="Palatino Linotype" w:cstheme="minorBidi"/>
          <w:color w:val="000000" w:themeColor="text1"/>
          <w:sz w:val="22"/>
          <w:szCs w:val="22"/>
          <w:lang w:eastAsia="en-US"/>
        </w:rPr>
        <w:t>el</w:t>
      </w:r>
      <w:r w:rsidRPr="007C62B0">
        <w:rPr>
          <w:rFonts w:ascii="Palatino Linotype" w:eastAsiaTheme="minorHAnsi" w:hAnsi="Palatino Linotype" w:cstheme="minorBidi"/>
          <w:color w:val="000000" w:themeColor="text1"/>
          <w:sz w:val="22"/>
          <w:szCs w:val="22"/>
          <w:lang w:eastAsia="en-US"/>
        </w:rPr>
        <w:t xml:space="preserve"> </w:t>
      </w:r>
      <w:r w:rsidR="00DC61AA" w:rsidRPr="007C62B0">
        <w:rPr>
          <w:rFonts w:ascii="Palatino Linotype" w:eastAsiaTheme="minorHAnsi" w:hAnsi="Palatino Linotype" w:cstheme="minorBidi"/>
          <w:b/>
          <w:color w:val="000000" w:themeColor="text1"/>
          <w:sz w:val="22"/>
          <w:szCs w:val="22"/>
          <w:lang w:eastAsia="en-US"/>
        </w:rPr>
        <w:t>Ayuntamiento de Rayón</w:t>
      </w:r>
      <w:r w:rsidRPr="007C62B0">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7C62B0">
        <w:rPr>
          <w:rFonts w:ascii="Palatino Linotype" w:eastAsiaTheme="minorHAnsi" w:hAnsi="Palatino Linotype" w:cstheme="minorBidi"/>
          <w:b/>
          <w:color w:val="000000" w:themeColor="text1"/>
          <w:sz w:val="22"/>
          <w:szCs w:val="22"/>
          <w:lang w:eastAsia="en-US"/>
        </w:rPr>
        <w:t>configura la negativa ficta</w:t>
      </w:r>
      <w:r w:rsidRPr="007C62B0">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7C62B0" w:rsidRDefault="003942CB" w:rsidP="00F96F9B">
      <w:pPr>
        <w:spacing w:line="360" w:lineRule="auto"/>
        <w:jc w:val="both"/>
        <w:rPr>
          <w:rFonts w:ascii="Palatino Linotype" w:hAnsi="Palatino Linotype" w:cs="Tahoma"/>
          <w:bCs/>
          <w:iCs/>
          <w:color w:val="000000" w:themeColor="text1"/>
          <w:sz w:val="22"/>
          <w:szCs w:val="22"/>
        </w:rPr>
      </w:pPr>
    </w:p>
    <w:p w14:paraId="6E7C6651" w14:textId="54357E7D" w:rsidR="00F469B3" w:rsidRPr="007C62B0" w:rsidRDefault="00F469B3" w:rsidP="00F96F9B">
      <w:pPr>
        <w:spacing w:line="360" w:lineRule="auto"/>
        <w:jc w:val="both"/>
        <w:rPr>
          <w:rFonts w:ascii="Palatino Linotype" w:eastAsiaTheme="minorHAnsi" w:hAnsi="Palatino Linotype" w:cstheme="minorBidi"/>
          <w:b/>
          <w:bCs/>
          <w:color w:val="000000" w:themeColor="text1"/>
          <w:sz w:val="22"/>
          <w:szCs w:val="22"/>
          <w:lang w:eastAsia="en-US"/>
        </w:rPr>
      </w:pPr>
      <w:r w:rsidRPr="007C62B0">
        <w:rPr>
          <w:rFonts w:ascii="Palatino Linotype" w:eastAsiaTheme="minorHAnsi" w:hAnsi="Palatino Linotype" w:cstheme="minorBidi"/>
          <w:b/>
          <w:bCs/>
          <w:color w:val="000000" w:themeColor="text1"/>
          <w:sz w:val="22"/>
          <w:szCs w:val="22"/>
          <w:lang w:eastAsia="en-US"/>
        </w:rPr>
        <w:t xml:space="preserve">III. Interposición del Recurso de Revisión </w:t>
      </w:r>
    </w:p>
    <w:p w14:paraId="7EDB5F9F" w14:textId="77777777" w:rsidR="00D20739" w:rsidRPr="007C62B0" w:rsidRDefault="00D20739" w:rsidP="00F96F9B">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071C86C4" w:rsidR="00F469B3" w:rsidRPr="007C62B0" w:rsidRDefault="00355323" w:rsidP="00F96F9B">
      <w:pPr>
        <w:widowControl w:val="0"/>
        <w:spacing w:line="360" w:lineRule="auto"/>
        <w:jc w:val="both"/>
        <w:rPr>
          <w:rFonts w:ascii="Palatino Linotype" w:eastAsiaTheme="minorHAnsi" w:hAnsi="Palatino Linotype" w:cs="Tahoma"/>
          <w:sz w:val="22"/>
          <w:szCs w:val="22"/>
          <w:lang w:val="es-ES" w:eastAsia="en-US"/>
        </w:rPr>
      </w:pPr>
      <w:r w:rsidRPr="007C62B0">
        <w:rPr>
          <w:rFonts w:ascii="Palatino Linotype" w:eastAsiaTheme="minorHAnsi" w:hAnsi="Palatino Linotype" w:cs="Tahoma"/>
          <w:color w:val="000000" w:themeColor="text1"/>
          <w:sz w:val="22"/>
          <w:szCs w:val="22"/>
          <w:lang w:eastAsia="en-US"/>
        </w:rPr>
        <w:t xml:space="preserve">El </w:t>
      </w:r>
      <w:r w:rsidR="00DC61AA" w:rsidRPr="007C62B0">
        <w:rPr>
          <w:rFonts w:ascii="Palatino Linotype" w:eastAsiaTheme="minorHAnsi" w:hAnsi="Palatino Linotype" w:cs="Tahoma"/>
          <w:color w:val="000000" w:themeColor="text1"/>
          <w:sz w:val="22"/>
          <w:szCs w:val="22"/>
          <w:lang w:eastAsia="en-US"/>
        </w:rPr>
        <w:t>veintisiete de septiembre</w:t>
      </w:r>
      <w:r w:rsidR="00CF2FD4" w:rsidRPr="007C62B0">
        <w:rPr>
          <w:rFonts w:ascii="Palatino Linotype" w:hAnsi="Palatino Linotype" w:cs="Tahoma"/>
          <w:bCs/>
          <w:iCs/>
          <w:color w:val="000000" w:themeColor="text1"/>
          <w:sz w:val="22"/>
          <w:szCs w:val="22"/>
        </w:rPr>
        <w:t xml:space="preserve"> de dos mil veinticuatro</w:t>
      </w:r>
      <w:r w:rsidR="00F469B3" w:rsidRPr="007C62B0">
        <w:rPr>
          <w:rFonts w:ascii="Palatino Linotype" w:eastAsiaTheme="minorHAnsi" w:hAnsi="Palatino Linotype" w:cs="Tahoma"/>
          <w:color w:val="000000" w:themeColor="text1"/>
          <w:sz w:val="22"/>
          <w:szCs w:val="22"/>
          <w:lang w:eastAsia="en-US"/>
        </w:rPr>
        <w:t xml:space="preserve">, </w:t>
      </w:r>
      <w:r w:rsidR="00F469B3" w:rsidRPr="007C62B0">
        <w:rPr>
          <w:rFonts w:ascii="Palatino Linotype" w:eastAsiaTheme="minorHAnsi" w:hAnsi="Palatino Linotype" w:cs="Tahoma"/>
          <w:color w:val="000000" w:themeColor="text1"/>
          <w:sz w:val="22"/>
          <w:szCs w:val="22"/>
          <w:lang w:val="es-ES" w:eastAsia="en-US"/>
        </w:rPr>
        <w:t>el Particular interpuso un Recurso de Revisión ante este Instituto, a través del Sistema de Acceso a la Información Mexiquense (SAIMEX), en contra</w:t>
      </w:r>
      <w:r w:rsidR="005C5541" w:rsidRPr="007C62B0">
        <w:rPr>
          <w:rFonts w:ascii="Palatino Linotype" w:eastAsiaTheme="minorHAnsi" w:hAnsi="Palatino Linotype" w:cs="Tahoma"/>
          <w:color w:val="000000" w:themeColor="text1"/>
          <w:sz w:val="22"/>
          <w:szCs w:val="22"/>
          <w:lang w:val="es-ES" w:eastAsia="en-US"/>
        </w:rPr>
        <w:t xml:space="preserve"> de la respuesta otorgada</w:t>
      </w:r>
      <w:r w:rsidR="00F469B3" w:rsidRPr="007C62B0">
        <w:rPr>
          <w:rFonts w:ascii="Palatino Linotype" w:eastAsiaTheme="minorHAnsi" w:hAnsi="Palatino Linotype" w:cs="Tahoma"/>
          <w:color w:val="000000" w:themeColor="text1"/>
          <w:sz w:val="22"/>
          <w:szCs w:val="22"/>
          <w:lang w:val="es-ES" w:eastAsia="en-US"/>
        </w:rPr>
        <w:t>, a la solicitud de información</w:t>
      </w:r>
      <w:r w:rsidR="00451D61" w:rsidRPr="007C62B0">
        <w:rPr>
          <w:rFonts w:ascii="Palatino Linotype" w:eastAsiaTheme="minorHAnsi" w:hAnsi="Palatino Linotype" w:cs="Tahoma"/>
          <w:color w:val="000000" w:themeColor="text1"/>
          <w:sz w:val="22"/>
          <w:szCs w:val="22"/>
          <w:lang w:val="es-ES" w:eastAsia="en-US"/>
        </w:rPr>
        <w:t xml:space="preserve">, </w:t>
      </w:r>
      <w:r w:rsidR="00F469B3" w:rsidRPr="007C62B0">
        <w:rPr>
          <w:rFonts w:ascii="Palatino Linotype" w:eastAsiaTheme="minorHAnsi" w:hAnsi="Palatino Linotype" w:cs="Tahoma"/>
          <w:color w:val="000000" w:themeColor="text1"/>
          <w:sz w:val="22"/>
          <w:szCs w:val="22"/>
          <w:lang w:val="es-ES" w:eastAsia="en-US"/>
        </w:rPr>
        <w:t xml:space="preserve">en los siguientes términos: </w:t>
      </w:r>
    </w:p>
    <w:p w14:paraId="0B7A443C" w14:textId="77777777" w:rsidR="00F469B3" w:rsidRPr="007C62B0" w:rsidRDefault="00F469B3" w:rsidP="00F96F9B">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6C6AB1D7" w:rsidR="00F469B3" w:rsidRPr="007C62B0" w:rsidRDefault="00F469B3" w:rsidP="00F96F9B">
      <w:pPr>
        <w:spacing w:line="360" w:lineRule="auto"/>
        <w:ind w:left="567" w:right="567"/>
        <w:jc w:val="both"/>
        <w:rPr>
          <w:rFonts w:ascii="Palatino Linotype" w:eastAsiaTheme="minorHAnsi" w:hAnsi="Palatino Linotype" w:cstheme="minorBidi"/>
          <w:bCs/>
          <w:i/>
          <w:color w:val="000000" w:themeColor="text1"/>
          <w:lang w:eastAsia="en-US"/>
        </w:rPr>
      </w:pPr>
      <w:r w:rsidRPr="007C62B0">
        <w:rPr>
          <w:rFonts w:ascii="Palatino Linotype" w:eastAsiaTheme="minorHAnsi" w:hAnsi="Palatino Linotype" w:cstheme="minorBidi"/>
          <w:b/>
          <w:bCs/>
          <w:i/>
          <w:color w:val="000000" w:themeColor="text1"/>
          <w:lang w:eastAsia="en-US"/>
        </w:rPr>
        <w:t>ACTO IMPUGNADO</w:t>
      </w:r>
    </w:p>
    <w:p w14:paraId="2E8033F2" w14:textId="1255DDDB" w:rsidR="00F469B3" w:rsidRPr="007C62B0" w:rsidRDefault="00DC61AA" w:rsidP="00F96F9B">
      <w:pPr>
        <w:spacing w:line="360" w:lineRule="auto"/>
        <w:ind w:left="567" w:right="567"/>
        <w:jc w:val="both"/>
        <w:rPr>
          <w:rFonts w:ascii="Palatino Linotype" w:eastAsiaTheme="minorHAnsi" w:hAnsi="Palatino Linotype" w:cstheme="minorBidi"/>
          <w:i/>
          <w:color w:val="000000" w:themeColor="text1"/>
          <w:lang w:eastAsia="en-US"/>
        </w:rPr>
      </w:pPr>
      <w:r w:rsidRPr="007C62B0">
        <w:rPr>
          <w:rFonts w:ascii="Palatino Linotype" w:eastAsiaTheme="minorHAnsi" w:hAnsi="Palatino Linotype" w:cstheme="minorBidi"/>
          <w:i/>
          <w:color w:val="000000" w:themeColor="text1"/>
          <w:lang w:eastAsia="en-US"/>
        </w:rPr>
        <w:t xml:space="preserve">A NEGATIVA FICTA A MI SOPLICITUD DE INFORMACION DE PARTE DEL SUJETO OBLIGADO Y/O TITULAR DE </w:t>
      </w:r>
      <w:proofErr w:type="gramStart"/>
      <w:r w:rsidRPr="007C62B0">
        <w:rPr>
          <w:rFonts w:ascii="Palatino Linotype" w:eastAsiaTheme="minorHAnsi" w:hAnsi="Palatino Linotype" w:cstheme="minorBidi"/>
          <w:i/>
          <w:color w:val="000000" w:themeColor="text1"/>
          <w:lang w:eastAsia="en-US"/>
        </w:rPr>
        <w:t>TRANSPARENCIA .</w:t>
      </w:r>
      <w:proofErr w:type="gramEnd"/>
      <w:r w:rsidR="00F469B3" w:rsidRPr="007C62B0">
        <w:rPr>
          <w:rFonts w:ascii="Palatino Linotype" w:eastAsiaTheme="minorHAnsi" w:hAnsi="Palatino Linotype" w:cstheme="minorBidi"/>
          <w:i/>
          <w:color w:val="000000" w:themeColor="text1"/>
          <w:lang w:eastAsia="en-US"/>
        </w:rPr>
        <w:t>” (Sic.)</w:t>
      </w:r>
    </w:p>
    <w:p w14:paraId="002C1FEA" w14:textId="77777777" w:rsidR="00355323" w:rsidRPr="007C62B0" w:rsidRDefault="00355323" w:rsidP="00F96F9B">
      <w:pPr>
        <w:spacing w:line="360" w:lineRule="auto"/>
        <w:ind w:left="567" w:right="567"/>
        <w:jc w:val="both"/>
        <w:rPr>
          <w:rFonts w:ascii="Palatino Linotype" w:eastAsiaTheme="minorHAnsi" w:hAnsi="Palatino Linotype" w:cstheme="minorBidi"/>
          <w:i/>
          <w:color w:val="000000" w:themeColor="text1"/>
          <w:lang w:eastAsia="en-US"/>
        </w:rPr>
      </w:pPr>
    </w:p>
    <w:p w14:paraId="0ED6BAD7" w14:textId="23426524" w:rsidR="00355323" w:rsidRPr="007C62B0" w:rsidRDefault="00355323" w:rsidP="00355323">
      <w:pPr>
        <w:spacing w:line="360" w:lineRule="auto"/>
        <w:ind w:left="567" w:right="567"/>
        <w:jc w:val="both"/>
        <w:rPr>
          <w:rFonts w:ascii="Palatino Linotype" w:eastAsiaTheme="minorHAnsi" w:hAnsi="Palatino Linotype" w:cstheme="minorBidi"/>
          <w:bCs/>
          <w:i/>
          <w:color w:val="000000" w:themeColor="text1"/>
          <w:lang w:eastAsia="en-US"/>
        </w:rPr>
      </w:pPr>
      <w:r w:rsidRPr="007C62B0">
        <w:rPr>
          <w:rFonts w:ascii="Palatino Linotype" w:eastAsiaTheme="minorHAnsi" w:hAnsi="Palatino Linotype" w:cstheme="minorBidi"/>
          <w:b/>
          <w:bCs/>
          <w:i/>
          <w:color w:val="000000" w:themeColor="text1"/>
          <w:lang w:eastAsia="en-US"/>
        </w:rPr>
        <w:t>RAZONES O MOTIVOS DE LA INCONFORMIDAD</w:t>
      </w:r>
    </w:p>
    <w:p w14:paraId="685B3A41" w14:textId="14FA4466" w:rsidR="00355323" w:rsidRPr="007C62B0" w:rsidRDefault="00DC61AA" w:rsidP="00F96F9B">
      <w:pPr>
        <w:spacing w:line="360" w:lineRule="auto"/>
        <w:ind w:left="567" w:right="567"/>
        <w:jc w:val="both"/>
        <w:rPr>
          <w:rFonts w:ascii="Palatino Linotype" w:eastAsiaTheme="minorHAnsi" w:hAnsi="Palatino Linotype" w:cstheme="minorBidi"/>
          <w:i/>
          <w:color w:val="000000" w:themeColor="text1"/>
          <w:lang w:eastAsia="en-US"/>
        </w:rPr>
      </w:pPr>
      <w:r w:rsidRPr="007C62B0">
        <w:rPr>
          <w:rFonts w:ascii="Palatino Linotype" w:eastAsiaTheme="minorHAnsi" w:hAnsi="Palatino Linotype" w:cstheme="minorBidi"/>
          <w:i/>
          <w:color w:val="000000" w:themeColor="text1"/>
          <w:lang w:eastAsia="en-US"/>
        </w:rPr>
        <w:lastRenderedPageBreak/>
        <w:t>LA TITULAR DE TRANSPARENCIA NO LE DA SEGUIMIENTO EN LOS DIAS A LA PLATAFORMA.</w:t>
      </w:r>
      <w:r w:rsidR="00355323" w:rsidRPr="007C62B0">
        <w:rPr>
          <w:rFonts w:ascii="Palatino Linotype" w:eastAsiaTheme="minorHAnsi" w:hAnsi="Palatino Linotype" w:cstheme="minorBidi"/>
          <w:i/>
          <w:color w:val="000000" w:themeColor="text1"/>
          <w:lang w:eastAsia="en-US"/>
        </w:rPr>
        <w:t>” (Sic.)</w:t>
      </w:r>
    </w:p>
    <w:p w14:paraId="57F6FB00" w14:textId="77777777" w:rsidR="00ED1BD8" w:rsidRPr="007C62B0" w:rsidRDefault="00ED1BD8" w:rsidP="00F96F9B">
      <w:pPr>
        <w:spacing w:line="360" w:lineRule="auto"/>
        <w:ind w:right="567"/>
        <w:jc w:val="both"/>
        <w:rPr>
          <w:rFonts w:ascii="Palatino Linotype" w:eastAsiaTheme="minorHAnsi" w:hAnsi="Palatino Linotype" w:cstheme="minorBidi"/>
          <w:i/>
          <w:color w:val="000000" w:themeColor="text1"/>
          <w:lang w:eastAsia="en-US"/>
        </w:rPr>
      </w:pPr>
    </w:p>
    <w:p w14:paraId="2FFD3A79" w14:textId="77777777" w:rsidR="00F469B3" w:rsidRPr="007C62B0" w:rsidRDefault="00F469B3" w:rsidP="00F96F9B">
      <w:pPr>
        <w:spacing w:line="360" w:lineRule="auto"/>
        <w:jc w:val="both"/>
        <w:rPr>
          <w:rFonts w:ascii="Palatino Linotype" w:eastAsiaTheme="minorHAnsi" w:hAnsi="Palatino Linotype" w:cstheme="minorBidi"/>
          <w:b/>
          <w:bCs/>
          <w:color w:val="000000" w:themeColor="text1"/>
          <w:sz w:val="22"/>
          <w:szCs w:val="22"/>
          <w:lang w:eastAsia="en-US"/>
        </w:rPr>
      </w:pPr>
      <w:r w:rsidRPr="007C62B0">
        <w:rPr>
          <w:rFonts w:ascii="Palatino Linotype" w:eastAsiaTheme="minorHAnsi" w:hAnsi="Palatino Linotype" w:cstheme="minorBidi"/>
          <w:b/>
          <w:bCs/>
          <w:color w:val="000000" w:themeColor="text1"/>
          <w:sz w:val="22"/>
          <w:szCs w:val="22"/>
          <w:lang w:eastAsia="en-US"/>
        </w:rPr>
        <w:t>IV. Trámite del Recurso de Revisión ante el Instituto.</w:t>
      </w:r>
    </w:p>
    <w:p w14:paraId="20B8FED1" w14:textId="77777777" w:rsidR="00F469B3" w:rsidRPr="007C62B0" w:rsidRDefault="00F469B3" w:rsidP="00F96F9B">
      <w:pPr>
        <w:spacing w:line="360" w:lineRule="auto"/>
        <w:jc w:val="both"/>
        <w:rPr>
          <w:rFonts w:ascii="Palatino Linotype" w:eastAsiaTheme="minorHAnsi" w:hAnsi="Palatino Linotype" w:cstheme="minorBidi"/>
          <w:color w:val="000000" w:themeColor="text1"/>
          <w:sz w:val="22"/>
          <w:szCs w:val="22"/>
          <w:lang w:eastAsia="en-US"/>
        </w:rPr>
      </w:pPr>
    </w:p>
    <w:p w14:paraId="74144DA6" w14:textId="4237AD8D" w:rsidR="00F469B3" w:rsidRPr="007C62B0" w:rsidRDefault="00F469B3" w:rsidP="00F96F9B">
      <w:pPr>
        <w:spacing w:line="360" w:lineRule="auto"/>
        <w:jc w:val="both"/>
        <w:rPr>
          <w:rFonts w:ascii="Palatino Linotype" w:eastAsia="Batang" w:hAnsi="Palatino Linotype" w:cs="Tahoma"/>
          <w:bCs/>
          <w:color w:val="000000" w:themeColor="text1"/>
          <w:sz w:val="22"/>
          <w:szCs w:val="22"/>
        </w:rPr>
      </w:pPr>
      <w:r w:rsidRPr="007C62B0">
        <w:rPr>
          <w:rFonts w:ascii="Palatino Linotype" w:eastAsiaTheme="minorHAnsi" w:hAnsi="Palatino Linotype" w:cstheme="minorBidi"/>
          <w:b/>
          <w:bCs/>
          <w:color w:val="000000" w:themeColor="text1"/>
          <w:sz w:val="22"/>
          <w:szCs w:val="22"/>
          <w:lang w:eastAsia="en-US"/>
        </w:rPr>
        <w:t xml:space="preserve">a) Turno del Recurso de Revisión. </w:t>
      </w:r>
      <w:r w:rsidRPr="007C62B0">
        <w:rPr>
          <w:rFonts w:ascii="Palatino Linotype" w:eastAsiaTheme="minorHAnsi" w:hAnsi="Palatino Linotype" w:cstheme="minorBidi"/>
          <w:color w:val="000000" w:themeColor="text1"/>
          <w:sz w:val="22"/>
          <w:szCs w:val="22"/>
          <w:lang w:eastAsia="en-US"/>
        </w:rPr>
        <w:t xml:space="preserve">El </w:t>
      </w:r>
      <w:r w:rsidR="00DC61AA" w:rsidRPr="007C62B0">
        <w:rPr>
          <w:rFonts w:ascii="Palatino Linotype" w:hAnsi="Palatino Linotype" w:cs="Tahoma"/>
          <w:bCs/>
          <w:iCs/>
          <w:color w:val="000000" w:themeColor="text1"/>
          <w:sz w:val="22"/>
          <w:szCs w:val="22"/>
        </w:rPr>
        <w:t xml:space="preserve">veintisiete de septiembre </w:t>
      </w:r>
      <w:r w:rsidR="00CF2FD4" w:rsidRPr="007C62B0">
        <w:rPr>
          <w:rFonts w:ascii="Palatino Linotype" w:hAnsi="Palatino Linotype" w:cs="Tahoma"/>
          <w:bCs/>
          <w:iCs/>
          <w:color w:val="000000" w:themeColor="text1"/>
          <w:sz w:val="22"/>
          <w:szCs w:val="22"/>
        </w:rPr>
        <w:t>de dos mil veinticuatro</w:t>
      </w:r>
      <w:r w:rsidRPr="007C62B0">
        <w:rPr>
          <w:rFonts w:ascii="Palatino Linotype" w:eastAsia="Batang" w:hAnsi="Palatino Linotype" w:cs="Tahoma"/>
          <w:bCs/>
          <w:color w:val="000000" w:themeColor="text1"/>
          <w:sz w:val="22"/>
          <w:szCs w:val="22"/>
        </w:rPr>
        <w:t xml:space="preserve">, el </w:t>
      </w:r>
      <w:r w:rsidRPr="007C62B0">
        <w:rPr>
          <w:rFonts w:ascii="Palatino Linotype" w:hAnsi="Palatino Linotype" w:cs="Tahoma"/>
          <w:color w:val="000000" w:themeColor="text1"/>
          <w:sz w:val="22"/>
          <w:szCs w:val="22"/>
          <w:lang w:val="es-ES"/>
        </w:rPr>
        <w:t>Sistema de Acceso a la Información Mexiquense (SAIMEX),</w:t>
      </w:r>
      <w:r w:rsidRPr="007C62B0">
        <w:rPr>
          <w:rFonts w:ascii="Palatino Linotype" w:eastAsia="Batang" w:hAnsi="Palatino Linotype" w:cs="Tahoma"/>
          <w:bCs/>
          <w:color w:val="000000" w:themeColor="text1"/>
          <w:sz w:val="22"/>
          <w:szCs w:val="22"/>
        </w:rPr>
        <w:t xml:space="preserve"> asignó el número de expediente </w:t>
      </w:r>
      <w:r w:rsidR="004936CD" w:rsidRPr="007C62B0">
        <w:rPr>
          <w:rFonts w:ascii="Palatino Linotype" w:eastAsia="Batang" w:hAnsi="Palatino Linotype" w:cs="Tahoma"/>
          <w:b/>
          <w:bCs/>
          <w:color w:val="000000" w:themeColor="text1"/>
          <w:sz w:val="22"/>
          <w:szCs w:val="22"/>
        </w:rPr>
        <w:t>0</w:t>
      </w:r>
      <w:r w:rsidR="00DC61AA" w:rsidRPr="007C62B0">
        <w:rPr>
          <w:rFonts w:ascii="Palatino Linotype" w:eastAsia="Batang" w:hAnsi="Palatino Linotype" w:cs="Tahoma"/>
          <w:b/>
          <w:bCs/>
          <w:color w:val="000000" w:themeColor="text1"/>
          <w:sz w:val="22"/>
          <w:szCs w:val="22"/>
        </w:rPr>
        <w:t>5896</w:t>
      </w:r>
      <w:r w:rsidR="00747F8C" w:rsidRPr="007C62B0">
        <w:rPr>
          <w:rFonts w:ascii="Palatino Linotype" w:eastAsia="Batang" w:hAnsi="Palatino Linotype" w:cs="Tahoma"/>
          <w:b/>
          <w:bCs/>
          <w:color w:val="000000" w:themeColor="text1"/>
          <w:sz w:val="22"/>
          <w:szCs w:val="22"/>
        </w:rPr>
        <w:t>/INFOEM/IP/RR/2024</w:t>
      </w:r>
      <w:r w:rsidRPr="007C62B0">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8E5E46" w:rsidRPr="007C62B0">
        <w:rPr>
          <w:rFonts w:ascii="Palatino Linotype" w:eastAsia="Batang" w:hAnsi="Palatino Linotype" w:cs="Tahoma"/>
          <w:bCs/>
          <w:color w:val="000000" w:themeColor="text1"/>
          <w:sz w:val="22"/>
          <w:szCs w:val="22"/>
        </w:rPr>
        <w:t>Organismo</w:t>
      </w:r>
      <w:r w:rsidRPr="007C62B0">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49F3BC36" w14:textId="77777777" w:rsidR="00F469B3" w:rsidRPr="007C62B0" w:rsidRDefault="00F469B3" w:rsidP="00F96F9B">
      <w:pPr>
        <w:spacing w:line="360" w:lineRule="auto"/>
        <w:jc w:val="both"/>
        <w:rPr>
          <w:rFonts w:ascii="Palatino Linotype" w:eastAsia="Batang" w:hAnsi="Palatino Linotype" w:cs="Tahoma"/>
          <w:bCs/>
          <w:color w:val="000000" w:themeColor="text1"/>
          <w:sz w:val="22"/>
          <w:szCs w:val="22"/>
        </w:rPr>
      </w:pPr>
    </w:p>
    <w:p w14:paraId="26883477" w14:textId="31C8D080" w:rsidR="00F469B3" w:rsidRPr="007C62B0" w:rsidRDefault="00F469B3" w:rsidP="00F96F9B">
      <w:pPr>
        <w:spacing w:line="360" w:lineRule="auto"/>
        <w:jc w:val="both"/>
        <w:rPr>
          <w:rFonts w:ascii="Palatino Linotype" w:eastAsia="Batang" w:hAnsi="Palatino Linotype" w:cs="Tahoma"/>
          <w:bCs/>
          <w:color w:val="000000" w:themeColor="text1"/>
          <w:sz w:val="22"/>
          <w:szCs w:val="22"/>
          <w:lang w:val="es-ES_tradnl"/>
        </w:rPr>
      </w:pPr>
      <w:r w:rsidRPr="007C62B0">
        <w:rPr>
          <w:rFonts w:ascii="Palatino Linotype" w:eastAsia="Batang" w:hAnsi="Palatino Linotype" w:cs="Tahoma"/>
          <w:b/>
          <w:bCs/>
          <w:color w:val="000000" w:themeColor="text1"/>
          <w:sz w:val="22"/>
          <w:szCs w:val="22"/>
        </w:rPr>
        <w:t xml:space="preserve">b) Admisión del </w:t>
      </w:r>
      <w:r w:rsidRPr="007C62B0">
        <w:rPr>
          <w:rFonts w:ascii="Palatino Linotype" w:hAnsi="Palatino Linotype" w:cs="Tahoma"/>
          <w:b/>
          <w:color w:val="000000" w:themeColor="text1"/>
          <w:sz w:val="22"/>
          <w:szCs w:val="22"/>
        </w:rPr>
        <w:t>Recurso de Revisión</w:t>
      </w:r>
      <w:r w:rsidRPr="007C62B0">
        <w:rPr>
          <w:rFonts w:ascii="Palatino Linotype" w:eastAsia="Batang" w:hAnsi="Palatino Linotype" w:cs="Tahoma"/>
          <w:b/>
          <w:bCs/>
          <w:color w:val="000000" w:themeColor="text1"/>
          <w:sz w:val="22"/>
          <w:szCs w:val="22"/>
          <w:lang w:val="es-ES_tradnl"/>
        </w:rPr>
        <w:t xml:space="preserve">. </w:t>
      </w:r>
      <w:r w:rsidR="006213D7" w:rsidRPr="007C62B0">
        <w:rPr>
          <w:rFonts w:ascii="Palatino Linotype" w:eastAsia="Batang" w:hAnsi="Palatino Linotype" w:cs="Tahoma"/>
          <w:bCs/>
          <w:color w:val="000000" w:themeColor="text1"/>
          <w:sz w:val="22"/>
          <w:szCs w:val="22"/>
        </w:rPr>
        <w:t>El</w:t>
      </w:r>
      <w:r w:rsidR="00451D61" w:rsidRPr="007C62B0">
        <w:rPr>
          <w:rFonts w:ascii="Palatino Linotype" w:eastAsia="Batang" w:hAnsi="Palatino Linotype" w:cs="Tahoma"/>
          <w:bCs/>
          <w:color w:val="000000" w:themeColor="text1"/>
          <w:sz w:val="22"/>
          <w:szCs w:val="22"/>
        </w:rPr>
        <w:t xml:space="preserve"> </w:t>
      </w:r>
      <w:r w:rsidR="00DC61AA" w:rsidRPr="007C62B0">
        <w:rPr>
          <w:rFonts w:ascii="Palatino Linotype" w:eastAsia="Batang" w:hAnsi="Palatino Linotype" w:cs="Tahoma"/>
          <w:bCs/>
          <w:color w:val="000000" w:themeColor="text1"/>
          <w:sz w:val="22"/>
          <w:szCs w:val="22"/>
        </w:rPr>
        <w:t xml:space="preserve">tres de octubre </w:t>
      </w:r>
      <w:r w:rsidR="006213D7" w:rsidRPr="007C62B0">
        <w:rPr>
          <w:rFonts w:ascii="Palatino Linotype" w:hAnsi="Palatino Linotype" w:cs="Tahoma"/>
          <w:bCs/>
          <w:iCs/>
          <w:color w:val="000000" w:themeColor="text1"/>
          <w:sz w:val="22"/>
          <w:szCs w:val="22"/>
        </w:rPr>
        <w:t>de dos mil veinticuatro</w:t>
      </w:r>
      <w:r w:rsidRPr="007C62B0">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451D61" w:rsidRPr="007C62B0">
        <w:rPr>
          <w:rFonts w:ascii="Palatino Linotype" w:eastAsia="Batang" w:hAnsi="Palatino Linotype" w:cs="Tahoma"/>
          <w:bCs/>
          <w:color w:val="000000" w:themeColor="text1"/>
          <w:sz w:val="22"/>
          <w:szCs w:val="22"/>
          <w:lang w:val="es-ES_tradnl"/>
        </w:rPr>
        <w:t>la persona</w:t>
      </w:r>
      <w:r w:rsidRPr="007C62B0">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w:t>
      </w:r>
      <w:r w:rsidR="00451D61" w:rsidRPr="007C62B0">
        <w:rPr>
          <w:rFonts w:ascii="Palatino Linotype" w:eastAsia="Batang" w:hAnsi="Palatino Linotype" w:cs="Tahoma"/>
          <w:bCs/>
          <w:color w:val="000000" w:themeColor="text1"/>
          <w:sz w:val="22"/>
          <w:szCs w:val="22"/>
          <w:lang w:val="es-ES_tradnl"/>
        </w:rPr>
        <w:t xml:space="preserve"> partes el mismo día</w:t>
      </w:r>
      <w:r w:rsidRPr="007C62B0">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13EB39AF" w14:textId="77777777" w:rsidR="00BD2CFF" w:rsidRPr="007C62B0" w:rsidRDefault="00BD2CFF" w:rsidP="00F96F9B">
      <w:pPr>
        <w:spacing w:line="360" w:lineRule="auto"/>
        <w:jc w:val="both"/>
        <w:rPr>
          <w:rFonts w:ascii="Palatino Linotype" w:eastAsia="Batang" w:hAnsi="Palatino Linotype" w:cs="Tahoma"/>
          <w:bCs/>
          <w:color w:val="000000" w:themeColor="text1"/>
          <w:sz w:val="22"/>
          <w:szCs w:val="22"/>
          <w:lang w:val="es-ES_tradnl"/>
        </w:rPr>
      </w:pPr>
    </w:p>
    <w:p w14:paraId="5CE0F5C1" w14:textId="0A46FEDA" w:rsidR="00F469B3" w:rsidRPr="007C62B0" w:rsidRDefault="00F469B3" w:rsidP="00F96F9B">
      <w:pPr>
        <w:spacing w:line="360" w:lineRule="auto"/>
        <w:jc w:val="both"/>
        <w:rPr>
          <w:rFonts w:ascii="Palatino Linotype" w:eastAsiaTheme="minorHAnsi" w:hAnsi="Palatino Linotype" w:cstheme="minorBidi"/>
          <w:noProof/>
          <w:color w:val="000000" w:themeColor="text1"/>
          <w:sz w:val="22"/>
          <w:szCs w:val="22"/>
          <w:lang w:eastAsia="en-US"/>
        </w:rPr>
      </w:pPr>
      <w:r w:rsidRPr="007C62B0">
        <w:rPr>
          <w:rFonts w:ascii="Palatino Linotype" w:hAnsi="Palatino Linotype" w:cs="Tahoma"/>
          <w:b/>
          <w:color w:val="000000" w:themeColor="text1"/>
          <w:sz w:val="22"/>
          <w:szCs w:val="22"/>
        </w:rPr>
        <w:t>c)</w:t>
      </w:r>
      <w:r w:rsidRPr="007C62B0">
        <w:rPr>
          <w:rFonts w:ascii="Palatino Linotype" w:hAnsi="Palatino Linotype" w:cs="Tahoma"/>
          <w:color w:val="000000" w:themeColor="text1"/>
          <w:sz w:val="22"/>
          <w:szCs w:val="22"/>
          <w:lang w:val="es-ES_tradnl"/>
        </w:rPr>
        <w:t xml:space="preserve"> </w:t>
      </w:r>
      <w:r w:rsidRPr="007C62B0">
        <w:rPr>
          <w:rFonts w:ascii="Palatino Linotype" w:hAnsi="Palatino Linotype" w:cs="Tahoma"/>
          <w:b/>
          <w:color w:val="000000" w:themeColor="text1"/>
          <w:sz w:val="22"/>
          <w:szCs w:val="22"/>
          <w:lang w:val="es-ES_tradnl"/>
        </w:rPr>
        <w:t>Informe Justificado</w:t>
      </w:r>
      <w:r w:rsidR="00DC61AA" w:rsidRPr="007C62B0">
        <w:rPr>
          <w:rFonts w:ascii="Palatino Linotype" w:hAnsi="Palatino Linotype" w:cs="Tahoma"/>
          <w:b/>
          <w:color w:val="000000" w:themeColor="text1"/>
          <w:sz w:val="22"/>
          <w:szCs w:val="22"/>
          <w:lang w:val="es-ES_tradnl"/>
        </w:rPr>
        <w:t xml:space="preserve"> o Manifestaciones</w:t>
      </w:r>
      <w:r w:rsidRPr="007C62B0">
        <w:rPr>
          <w:rFonts w:ascii="Palatino Linotype" w:hAnsi="Palatino Linotype" w:cs="Tahoma"/>
          <w:b/>
          <w:color w:val="000000" w:themeColor="text1"/>
          <w:sz w:val="22"/>
          <w:szCs w:val="22"/>
          <w:lang w:val="es-ES_tradnl"/>
        </w:rPr>
        <w:t xml:space="preserve">. </w:t>
      </w:r>
      <w:r w:rsidR="00F1661B" w:rsidRPr="007C62B0">
        <w:rPr>
          <w:rFonts w:ascii="Palatino Linotype" w:hAnsi="Palatino Linotype" w:cs="Tahoma"/>
          <w:bCs/>
          <w:color w:val="000000" w:themeColor="text1"/>
          <w:sz w:val="22"/>
          <w:szCs w:val="22"/>
          <w:lang w:val="es-ES_tradnl"/>
        </w:rPr>
        <w:t>Las partes fueron omisas en emitir manifestaciones o alegatos</w:t>
      </w:r>
    </w:p>
    <w:p w14:paraId="263C2FA6" w14:textId="77777777" w:rsidR="00F17D75" w:rsidRPr="007C62B0" w:rsidRDefault="00F17D75" w:rsidP="00F96F9B">
      <w:pPr>
        <w:spacing w:line="360" w:lineRule="auto"/>
        <w:contextualSpacing/>
        <w:jc w:val="both"/>
        <w:rPr>
          <w:rFonts w:ascii="Palatino Linotype" w:hAnsi="Palatino Linotype" w:cs="Tahoma"/>
          <w:b/>
          <w:sz w:val="18"/>
          <w:szCs w:val="22"/>
        </w:rPr>
      </w:pPr>
    </w:p>
    <w:p w14:paraId="155868CD" w14:textId="3F93F8C6" w:rsidR="008F4B45" w:rsidRPr="007C62B0" w:rsidRDefault="00747F8C" w:rsidP="00F96F9B">
      <w:pPr>
        <w:spacing w:line="360" w:lineRule="auto"/>
        <w:jc w:val="both"/>
        <w:rPr>
          <w:rFonts w:ascii="Palatino Linotype" w:hAnsi="Palatino Linotype"/>
          <w:b/>
          <w:sz w:val="22"/>
          <w:szCs w:val="22"/>
        </w:rPr>
      </w:pPr>
      <w:r w:rsidRPr="007C62B0">
        <w:rPr>
          <w:rFonts w:ascii="Palatino Linotype" w:hAnsi="Palatino Linotype"/>
          <w:b/>
          <w:sz w:val="22"/>
          <w:szCs w:val="22"/>
        </w:rPr>
        <w:t>d</w:t>
      </w:r>
      <w:r w:rsidR="000553B4" w:rsidRPr="007C62B0">
        <w:rPr>
          <w:rFonts w:ascii="Palatino Linotype" w:hAnsi="Palatino Linotype"/>
          <w:b/>
          <w:sz w:val="22"/>
          <w:szCs w:val="22"/>
        </w:rPr>
        <w:t xml:space="preserve">) </w:t>
      </w:r>
      <w:r w:rsidR="0063734D" w:rsidRPr="007C62B0">
        <w:rPr>
          <w:rFonts w:ascii="Palatino Linotype" w:hAnsi="Palatino Linotype"/>
          <w:b/>
          <w:sz w:val="22"/>
          <w:szCs w:val="22"/>
        </w:rPr>
        <w:t>Cierre de instrucción.</w:t>
      </w:r>
      <w:r w:rsidR="00763D85" w:rsidRPr="007C62B0">
        <w:rPr>
          <w:rFonts w:ascii="Palatino Linotype" w:hAnsi="Palatino Linotype"/>
          <w:b/>
          <w:sz w:val="22"/>
          <w:szCs w:val="22"/>
        </w:rPr>
        <w:t xml:space="preserve"> </w:t>
      </w:r>
      <w:r w:rsidR="008F4B45" w:rsidRPr="007C62B0">
        <w:rPr>
          <w:rFonts w:ascii="Palatino Linotype" w:hAnsi="Palatino Linotype"/>
          <w:sz w:val="22"/>
          <w:szCs w:val="22"/>
        </w:rPr>
        <w:t xml:space="preserve">El </w:t>
      </w:r>
      <w:r w:rsidR="00DC61AA" w:rsidRPr="007C62B0">
        <w:rPr>
          <w:rFonts w:ascii="Palatino Linotype" w:hAnsi="Palatino Linotype"/>
          <w:sz w:val="22"/>
          <w:szCs w:val="22"/>
        </w:rPr>
        <w:t>diecisiete de octubre</w:t>
      </w:r>
      <w:r w:rsidR="004F3A02" w:rsidRPr="007C62B0">
        <w:rPr>
          <w:rFonts w:ascii="Palatino Linotype" w:hAnsi="Palatino Linotype"/>
          <w:sz w:val="22"/>
          <w:szCs w:val="22"/>
        </w:rPr>
        <w:t xml:space="preserve"> de dos mil veinticuatro</w:t>
      </w:r>
      <w:r w:rsidR="008F4B45" w:rsidRPr="007C62B0">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w:t>
      </w:r>
      <w:r w:rsidR="008F4B45" w:rsidRPr="007C62B0">
        <w:rPr>
          <w:rFonts w:ascii="Palatino Linotype" w:hAnsi="Palatino Linotype"/>
          <w:sz w:val="22"/>
          <w:szCs w:val="22"/>
        </w:rPr>
        <w:lastRenderedPageBreak/>
        <w:t>artículos 185, fracciones VI y VIII, de la Ley de Transparencia y Acceso a la Información Pública del Estado de México y Municipios; acto que fue notificado a las partes el</w:t>
      </w:r>
      <w:r w:rsidR="00483080" w:rsidRPr="007C62B0">
        <w:rPr>
          <w:rFonts w:ascii="Palatino Linotype" w:hAnsi="Palatino Linotype"/>
          <w:sz w:val="22"/>
          <w:szCs w:val="22"/>
        </w:rPr>
        <w:t xml:space="preserve"> veintiuno del mismo mes y año</w:t>
      </w:r>
      <w:r w:rsidR="008F4B45" w:rsidRPr="007C62B0">
        <w:rPr>
          <w:rFonts w:ascii="Palatino Linotype" w:hAnsi="Palatino Linotype"/>
          <w:sz w:val="22"/>
          <w:szCs w:val="22"/>
        </w:rPr>
        <w:t xml:space="preserve">, a través del Sistema de Acceso a la Información Mexiquense (SAIMEX). </w:t>
      </w:r>
    </w:p>
    <w:p w14:paraId="7BB94FD2" w14:textId="77777777" w:rsidR="008F4B45" w:rsidRPr="007C62B0" w:rsidRDefault="008F4B45" w:rsidP="00F96F9B">
      <w:pPr>
        <w:spacing w:line="360" w:lineRule="auto"/>
        <w:contextualSpacing/>
        <w:jc w:val="both"/>
        <w:rPr>
          <w:rFonts w:ascii="Palatino Linotype" w:hAnsi="Palatino Linotype" w:cs="Tahoma"/>
          <w:b/>
          <w:sz w:val="18"/>
          <w:szCs w:val="22"/>
        </w:rPr>
      </w:pPr>
    </w:p>
    <w:p w14:paraId="353F8859" w14:textId="0D17D196" w:rsidR="004F3A02" w:rsidRPr="007C62B0" w:rsidRDefault="008F4B45" w:rsidP="00F96F9B">
      <w:pPr>
        <w:spacing w:line="360" w:lineRule="auto"/>
        <w:contextualSpacing/>
        <w:jc w:val="both"/>
        <w:rPr>
          <w:rFonts w:ascii="Palatino Linotype" w:hAnsi="Palatino Linotype" w:cs="Tahoma"/>
          <w:color w:val="000000"/>
          <w:sz w:val="22"/>
          <w:szCs w:val="22"/>
        </w:rPr>
      </w:pPr>
      <w:proofErr w:type="gramStart"/>
      <w:r w:rsidRPr="007C62B0">
        <w:rPr>
          <w:rFonts w:ascii="Palatino Linotype" w:hAnsi="Palatino Linotype" w:cs="Tahoma"/>
          <w:color w:val="000000"/>
          <w:sz w:val="22"/>
          <w:szCs w:val="22"/>
        </w:rPr>
        <w:t>En razón de</w:t>
      </w:r>
      <w:proofErr w:type="gramEnd"/>
      <w:r w:rsidRPr="007C62B0">
        <w:rPr>
          <w:rFonts w:ascii="Palatino Linotype" w:hAnsi="Palatino Linotype" w:cs="Tahoma"/>
          <w:color w:val="000000"/>
          <w:sz w:val="22"/>
          <w:szCs w:val="22"/>
        </w:rPr>
        <w:t xml:space="preserve"> que fue debidamente sustanciado el expediente electrónico y no existe diligencia pendiente de desahogo, se emite la Resolución que conforme a Derecho proceda, de acuerdo con los siguientes: </w:t>
      </w:r>
    </w:p>
    <w:p w14:paraId="3E3C6BBA" w14:textId="77777777" w:rsidR="005630DE" w:rsidRPr="007C62B0" w:rsidRDefault="005630DE" w:rsidP="00F96F9B">
      <w:pPr>
        <w:spacing w:line="360" w:lineRule="auto"/>
        <w:contextualSpacing/>
        <w:jc w:val="both"/>
        <w:rPr>
          <w:rFonts w:ascii="Palatino Linotype" w:hAnsi="Palatino Linotype" w:cs="Tahoma"/>
          <w:color w:val="000000"/>
          <w:sz w:val="22"/>
          <w:szCs w:val="22"/>
        </w:rPr>
      </w:pPr>
    </w:p>
    <w:p w14:paraId="615EA163" w14:textId="77777777" w:rsidR="004F3A02" w:rsidRPr="007C62B0" w:rsidRDefault="004F3A02" w:rsidP="00F96F9B">
      <w:pPr>
        <w:spacing w:line="360" w:lineRule="auto"/>
        <w:jc w:val="center"/>
        <w:rPr>
          <w:rFonts w:ascii="Palatino Linotype" w:hAnsi="Palatino Linotype" w:cs="Tahoma"/>
          <w:b/>
          <w:sz w:val="22"/>
          <w:lang w:val="es-ES"/>
        </w:rPr>
      </w:pPr>
      <w:r w:rsidRPr="007C62B0">
        <w:rPr>
          <w:rFonts w:ascii="Palatino Linotype" w:hAnsi="Palatino Linotype" w:cs="Tahoma"/>
          <w:b/>
          <w:sz w:val="22"/>
          <w:lang w:val="es-ES"/>
        </w:rPr>
        <w:t>C O N S I D E R A N D O S</w:t>
      </w:r>
    </w:p>
    <w:p w14:paraId="066231C1" w14:textId="77777777" w:rsidR="004F3A02" w:rsidRPr="007C62B0" w:rsidRDefault="004F3A02" w:rsidP="00F96F9B">
      <w:pPr>
        <w:spacing w:line="360" w:lineRule="auto"/>
        <w:jc w:val="both"/>
        <w:rPr>
          <w:rFonts w:ascii="Palatino Linotype" w:hAnsi="Palatino Linotype" w:cs="Tahoma"/>
          <w:b/>
          <w:sz w:val="22"/>
          <w:lang w:val="es-ES"/>
        </w:rPr>
      </w:pPr>
    </w:p>
    <w:p w14:paraId="001B63FA" w14:textId="77777777" w:rsidR="004F3A02" w:rsidRPr="007C62B0" w:rsidRDefault="004F3A02" w:rsidP="00F96F9B">
      <w:pPr>
        <w:autoSpaceDE w:val="0"/>
        <w:autoSpaceDN w:val="0"/>
        <w:adjustRightInd w:val="0"/>
        <w:spacing w:line="360" w:lineRule="auto"/>
        <w:jc w:val="both"/>
        <w:rPr>
          <w:rFonts w:ascii="Palatino Linotype" w:hAnsi="Palatino Linotype" w:cs="Tahoma"/>
          <w:b/>
          <w:sz w:val="22"/>
          <w:lang w:val="es-ES"/>
        </w:rPr>
      </w:pPr>
      <w:r w:rsidRPr="007C62B0">
        <w:rPr>
          <w:rFonts w:ascii="Palatino Linotype" w:eastAsia="Calibri" w:hAnsi="Palatino Linotype" w:cs="Tahoma"/>
          <w:b/>
          <w:color w:val="000000"/>
          <w:sz w:val="22"/>
          <w:lang w:val="es-ES" w:eastAsia="es-MX"/>
        </w:rPr>
        <w:t>PRIMERO</w:t>
      </w:r>
      <w:r w:rsidRPr="007C62B0">
        <w:rPr>
          <w:rFonts w:ascii="Palatino Linotype" w:eastAsia="Calibri" w:hAnsi="Palatino Linotype" w:cs="Tahoma"/>
          <w:color w:val="000000"/>
          <w:sz w:val="22"/>
          <w:lang w:val="es-ES" w:eastAsia="es-MX"/>
        </w:rPr>
        <w:t xml:space="preserve">. </w:t>
      </w:r>
      <w:r w:rsidRPr="007C62B0">
        <w:rPr>
          <w:rFonts w:ascii="Palatino Linotype" w:hAnsi="Palatino Linotype" w:cs="Tahoma"/>
          <w:b/>
          <w:sz w:val="22"/>
          <w:lang w:val="es-ES"/>
        </w:rPr>
        <w:t>Competencia</w:t>
      </w:r>
    </w:p>
    <w:p w14:paraId="35D71D67" w14:textId="77777777" w:rsidR="004F3A02" w:rsidRPr="007C62B0" w:rsidRDefault="004F3A02" w:rsidP="00F96F9B">
      <w:pPr>
        <w:autoSpaceDE w:val="0"/>
        <w:autoSpaceDN w:val="0"/>
        <w:adjustRightInd w:val="0"/>
        <w:spacing w:line="360" w:lineRule="auto"/>
        <w:jc w:val="both"/>
        <w:rPr>
          <w:rFonts w:ascii="Palatino Linotype" w:hAnsi="Palatino Linotype" w:cs="Tahoma"/>
          <w:b/>
          <w:sz w:val="22"/>
          <w:lang w:val="es-ES"/>
        </w:rPr>
      </w:pPr>
    </w:p>
    <w:p w14:paraId="188FB903" w14:textId="6DC1A781" w:rsidR="004F3A02" w:rsidRPr="007C62B0" w:rsidRDefault="004F3A02" w:rsidP="00F96F9B">
      <w:pPr>
        <w:spacing w:line="360" w:lineRule="auto"/>
        <w:jc w:val="both"/>
        <w:rPr>
          <w:rFonts w:ascii="Palatino Linotype" w:hAnsi="Palatino Linotype" w:cs="Tahoma"/>
          <w:bCs/>
          <w:sz w:val="22"/>
        </w:rPr>
      </w:pPr>
      <w:bookmarkStart w:id="1" w:name="_Hlk63334754"/>
      <w:r w:rsidRPr="007C62B0">
        <w:rPr>
          <w:rFonts w:ascii="Palatino Linotype" w:hAnsi="Palatino Linotype" w:cs="Tahoma"/>
          <w:bCs/>
          <w:sz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7C62B0">
        <w:rPr>
          <w:rFonts w:ascii="Palatino Linotype" w:hAnsi="Palatino Linotype"/>
          <w:bCs/>
          <w:sz w:val="22"/>
        </w:rPr>
        <w:t xml:space="preserve"> 7°, </w:t>
      </w:r>
      <w:r w:rsidRPr="007C62B0">
        <w:rPr>
          <w:rFonts w:ascii="Palatino Linotype" w:hAnsi="Palatino Linotype" w:cs="Tahoma"/>
          <w:bCs/>
          <w:sz w:val="22"/>
        </w:rPr>
        <w:t xml:space="preserve">9°, fracciones I y XXIII y 11 del Reglamento Interior del Instituto de Transparencia, Acceso a la Información Pública y Protección de Datos Personales del Estado de </w:t>
      </w:r>
      <w:r w:rsidR="00D20739" w:rsidRPr="007C62B0">
        <w:rPr>
          <w:rFonts w:ascii="Palatino Linotype" w:hAnsi="Palatino Linotype" w:cs="Tahoma"/>
          <w:bCs/>
          <w:sz w:val="22"/>
        </w:rPr>
        <w:t>México</w:t>
      </w:r>
      <w:r w:rsidRPr="007C62B0">
        <w:rPr>
          <w:rFonts w:ascii="Palatino Linotype" w:hAnsi="Palatino Linotype" w:cs="Tahoma"/>
          <w:bCs/>
          <w:sz w:val="22"/>
        </w:rPr>
        <w:t xml:space="preserve"> y Municipios.</w:t>
      </w:r>
      <w:bookmarkEnd w:id="1"/>
    </w:p>
    <w:p w14:paraId="6837B797" w14:textId="77777777" w:rsidR="00D20739" w:rsidRPr="007C62B0" w:rsidRDefault="00D20739" w:rsidP="00F96F9B">
      <w:pPr>
        <w:autoSpaceDE w:val="0"/>
        <w:autoSpaceDN w:val="0"/>
        <w:adjustRightInd w:val="0"/>
        <w:spacing w:line="360" w:lineRule="auto"/>
        <w:rPr>
          <w:rFonts w:ascii="Palatino Linotype" w:eastAsia="Calibri" w:hAnsi="Palatino Linotype" w:cs="Tahoma"/>
          <w:b/>
          <w:color w:val="000000"/>
          <w:sz w:val="22"/>
          <w:lang w:val="es-ES" w:eastAsia="es-MX"/>
        </w:rPr>
      </w:pPr>
    </w:p>
    <w:p w14:paraId="4DAFDEB6" w14:textId="44756F32" w:rsidR="004F3A02" w:rsidRPr="007C62B0" w:rsidRDefault="004F3A02" w:rsidP="00F96F9B">
      <w:pPr>
        <w:autoSpaceDE w:val="0"/>
        <w:autoSpaceDN w:val="0"/>
        <w:adjustRightInd w:val="0"/>
        <w:spacing w:line="360" w:lineRule="auto"/>
        <w:rPr>
          <w:rFonts w:ascii="Palatino Linotype" w:hAnsi="Palatino Linotype" w:cs="Tahoma"/>
          <w:sz w:val="22"/>
          <w:lang w:val="es-ES"/>
        </w:rPr>
      </w:pPr>
      <w:r w:rsidRPr="007C62B0">
        <w:rPr>
          <w:rFonts w:ascii="Palatino Linotype" w:eastAsia="Calibri" w:hAnsi="Palatino Linotype" w:cs="Tahoma"/>
          <w:b/>
          <w:color w:val="000000"/>
          <w:sz w:val="22"/>
          <w:lang w:val="es-ES" w:eastAsia="es-MX"/>
        </w:rPr>
        <w:t>SEGUNDO</w:t>
      </w:r>
      <w:r w:rsidRPr="007C62B0">
        <w:rPr>
          <w:rFonts w:ascii="Palatino Linotype" w:eastAsia="Calibri" w:hAnsi="Palatino Linotype" w:cs="Tahoma"/>
          <w:color w:val="000000"/>
          <w:sz w:val="22"/>
          <w:lang w:val="es-ES" w:eastAsia="es-MX"/>
        </w:rPr>
        <w:t xml:space="preserve">. </w:t>
      </w:r>
      <w:r w:rsidRPr="007C62B0">
        <w:rPr>
          <w:rFonts w:ascii="Palatino Linotype" w:hAnsi="Palatino Linotype" w:cs="Tahoma"/>
          <w:b/>
          <w:sz w:val="22"/>
          <w:lang w:val="es-ES"/>
        </w:rPr>
        <w:t>Causales de improcedencia y sobreseimiento</w:t>
      </w:r>
    </w:p>
    <w:p w14:paraId="6EFFBD90" w14:textId="77777777" w:rsidR="004F3A02" w:rsidRPr="007C62B0" w:rsidRDefault="004F3A02" w:rsidP="00F96F9B">
      <w:pPr>
        <w:autoSpaceDE w:val="0"/>
        <w:autoSpaceDN w:val="0"/>
        <w:adjustRightInd w:val="0"/>
        <w:spacing w:line="360" w:lineRule="auto"/>
        <w:jc w:val="both"/>
        <w:rPr>
          <w:rFonts w:ascii="Palatino Linotype" w:hAnsi="Palatino Linotype" w:cs="Tahoma"/>
          <w:sz w:val="22"/>
          <w:szCs w:val="22"/>
          <w:lang w:val="es-ES"/>
        </w:rPr>
      </w:pPr>
    </w:p>
    <w:p w14:paraId="64182829" w14:textId="77777777" w:rsidR="004F3A02" w:rsidRPr="007C62B0" w:rsidRDefault="004F3A02" w:rsidP="00F96F9B">
      <w:pPr>
        <w:autoSpaceDE w:val="0"/>
        <w:autoSpaceDN w:val="0"/>
        <w:adjustRightInd w:val="0"/>
        <w:spacing w:line="360" w:lineRule="auto"/>
        <w:jc w:val="both"/>
        <w:rPr>
          <w:rFonts w:ascii="Palatino Linotype" w:hAnsi="Palatino Linotype" w:cs="Tahoma"/>
          <w:sz w:val="22"/>
          <w:szCs w:val="22"/>
          <w:lang w:val="es-ES"/>
        </w:rPr>
      </w:pPr>
      <w:r w:rsidRPr="007C62B0">
        <w:rPr>
          <w:rFonts w:ascii="Palatino Linotype" w:hAnsi="Palatino Linotype" w:cs="Tahoma"/>
          <w:sz w:val="22"/>
          <w:szCs w:val="22"/>
          <w:lang w:val="es-ES"/>
        </w:rPr>
        <w:t xml:space="preserve">De las constancias que forma parte del Recurso de Revisión que se analiza, se advierte que previo al estudio del fondo de la </w:t>
      </w:r>
      <w:r w:rsidRPr="007C62B0">
        <w:rPr>
          <w:rFonts w:ascii="Palatino Linotype" w:hAnsi="Palatino Linotype" w:cs="Tahoma"/>
          <w:i/>
          <w:sz w:val="22"/>
          <w:szCs w:val="22"/>
          <w:lang w:val="es-ES"/>
        </w:rPr>
        <w:t>litis</w:t>
      </w:r>
      <w:r w:rsidRPr="007C62B0">
        <w:rPr>
          <w:rFonts w:ascii="Palatino Linotype" w:hAnsi="Palatino Linotype" w:cs="Tahoma"/>
          <w:sz w:val="22"/>
          <w:szCs w:val="22"/>
          <w:lang w:val="es-ES"/>
        </w:rPr>
        <w:t>, es necesario estudiar las causales de improcedencia y sobreseimiento que se adviertan, para determinar lo que en Derecho proceda.</w:t>
      </w:r>
    </w:p>
    <w:p w14:paraId="4EBC091F" w14:textId="77777777" w:rsidR="005630DE" w:rsidRPr="007C62B0" w:rsidRDefault="005630DE" w:rsidP="00F96F9B">
      <w:pPr>
        <w:autoSpaceDE w:val="0"/>
        <w:autoSpaceDN w:val="0"/>
        <w:adjustRightInd w:val="0"/>
        <w:spacing w:line="360" w:lineRule="auto"/>
        <w:jc w:val="both"/>
        <w:rPr>
          <w:rFonts w:ascii="Palatino Linotype" w:hAnsi="Palatino Linotype" w:cs="Tahoma"/>
          <w:sz w:val="22"/>
          <w:szCs w:val="22"/>
          <w:lang w:val="es-ES"/>
        </w:rPr>
      </w:pPr>
    </w:p>
    <w:p w14:paraId="0DC987A3" w14:textId="77777777" w:rsidR="004F3A02" w:rsidRPr="007C62B0" w:rsidRDefault="004F3A02" w:rsidP="00F96F9B">
      <w:pPr>
        <w:spacing w:line="360" w:lineRule="auto"/>
        <w:jc w:val="both"/>
        <w:rPr>
          <w:rFonts w:ascii="Palatino Linotype" w:hAnsi="Palatino Linotype"/>
          <w:b/>
          <w:sz w:val="22"/>
          <w:szCs w:val="22"/>
          <w:lang w:val="es-ES"/>
        </w:rPr>
      </w:pPr>
      <w:r w:rsidRPr="007C62B0">
        <w:rPr>
          <w:rFonts w:ascii="Palatino Linotype" w:hAnsi="Palatino Linotype"/>
          <w:b/>
          <w:sz w:val="22"/>
          <w:szCs w:val="22"/>
          <w:lang w:val="es-ES"/>
        </w:rPr>
        <w:t>Causales de improcedencia</w:t>
      </w:r>
    </w:p>
    <w:p w14:paraId="07652A6C" w14:textId="77777777" w:rsidR="004F3A02" w:rsidRPr="007C62B0" w:rsidRDefault="004F3A02" w:rsidP="00F96F9B">
      <w:pPr>
        <w:spacing w:line="360" w:lineRule="auto"/>
        <w:jc w:val="both"/>
        <w:rPr>
          <w:rFonts w:ascii="Palatino Linotype" w:hAnsi="Palatino Linotype"/>
          <w:sz w:val="22"/>
          <w:szCs w:val="22"/>
        </w:rPr>
      </w:pPr>
    </w:p>
    <w:p w14:paraId="4F19192C" w14:textId="77777777" w:rsidR="004F3A02" w:rsidRPr="007C62B0" w:rsidRDefault="004F3A02" w:rsidP="00F96F9B">
      <w:pPr>
        <w:spacing w:line="360" w:lineRule="auto"/>
        <w:jc w:val="both"/>
        <w:rPr>
          <w:rFonts w:ascii="Palatino Linotype" w:hAnsi="Palatino Linotype" w:cs="Tahoma"/>
          <w:sz w:val="22"/>
          <w:szCs w:val="22"/>
        </w:rPr>
      </w:pPr>
      <w:r w:rsidRPr="007C62B0">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0E77FB5" w14:textId="77777777" w:rsidR="004F3A02" w:rsidRPr="007C62B0" w:rsidRDefault="004F3A02" w:rsidP="00F96F9B">
      <w:pPr>
        <w:spacing w:line="360" w:lineRule="auto"/>
        <w:jc w:val="both"/>
        <w:rPr>
          <w:rFonts w:ascii="Palatino Linotype" w:hAnsi="Palatino Linotype" w:cs="Tahoma"/>
          <w:sz w:val="22"/>
          <w:szCs w:val="22"/>
        </w:rPr>
      </w:pPr>
    </w:p>
    <w:p w14:paraId="1C1B0A9D" w14:textId="77777777" w:rsidR="004F3A02" w:rsidRPr="007C62B0" w:rsidRDefault="004F3A02" w:rsidP="00F96F9B">
      <w:pPr>
        <w:spacing w:line="360" w:lineRule="auto"/>
        <w:jc w:val="both"/>
        <w:rPr>
          <w:rFonts w:ascii="Palatino Linotype" w:hAnsi="Palatino Linotype" w:cs="Tahoma"/>
          <w:sz w:val="22"/>
          <w:szCs w:val="22"/>
        </w:rPr>
      </w:pPr>
      <w:r w:rsidRPr="007C62B0">
        <w:rPr>
          <w:rFonts w:ascii="Palatino Linotype" w:hAnsi="Palatino Linotype" w:cs="Tahoma"/>
          <w:sz w:val="22"/>
          <w:szCs w:val="22"/>
        </w:rPr>
        <w:t>En el presente caso, </w:t>
      </w:r>
      <w:r w:rsidRPr="007C62B0">
        <w:rPr>
          <w:rFonts w:ascii="Palatino Linotype" w:hAnsi="Palatino Linotype" w:cs="Tahoma"/>
          <w:b/>
          <w:bCs/>
          <w:sz w:val="22"/>
          <w:szCs w:val="22"/>
        </w:rPr>
        <w:t>no se actualiza ninguna de las causales de improcedencia</w:t>
      </w:r>
      <w:r w:rsidRPr="007C62B0">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5472E3EE" w14:textId="77777777" w:rsidR="004F3A02" w:rsidRPr="007C62B0" w:rsidRDefault="004F3A02" w:rsidP="00F96F9B">
      <w:pPr>
        <w:spacing w:line="360" w:lineRule="auto"/>
        <w:jc w:val="both"/>
        <w:rPr>
          <w:rFonts w:ascii="Palatino Linotype" w:hAnsi="Palatino Linotype" w:cs="Tahoma"/>
          <w:sz w:val="22"/>
          <w:szCs w:val="22"/>
        </w:rPr>
      </w:pPr>
    </w:p>
    <w:p w14:paraId="569EF275" w14:textId="77777777" w:rsidR="004F3A02" w:rsidRPr="007C62B0" w:rsidRDefault="004F3A02" w:rsidP="00F96F9B">
      <w:pPr>
        <w:spacing w:line="360" w:lineRule="auto"/>
        <w:jc w:val="both"/>
        <w:rPr>
          <w:rFonts w:ascii="Palatino Linotype" w:hAnsi="Palatino Linotype" w:cs="Tahoma"/>
          <w:sz w:val="22"/>
          <w:szCs w:val="22"/>
          <w:lang w:val="es-ES"/>
        </w:rPr>
      </w:pPr>
      <w:r w:rsidRPr="007C62B0">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7C62B0">
        <w:rPr>
          <w:rFonts w:ascii="Palatino Linotype" w:hAnsi="Palatino Linotype" w:cs="Tahoma"/>
          <w:b/>
          <w:sz w:val="22"/>
          <w:szCs w:val="22"/>
          <w:lang w:val="es-ES"/>
        </w:rPr>
        <w:t>negativa ficta</w:t>
      </w:r>
      <w:r w:rsidRPr="007C62B0">
        <w:rPr>
          <w:rFonts w:ascii="Palatino Linotype" w:hAnsi="Palatino Linotype" w:cs="Tahoma"/>
          <w:sz w:val="22"/>
          <w:szCs w:val="22"/>
          <w:lang w:val="es-ES"/>
        </w:rPr>
        <w:t xml:space="preserve">, que genera la posibilidad de los particulares de interponer un recurso de revisión ante tal omisión, </w:t>
      </w:r>
      <w:r w:rsidRPr="007C62B0">
        <w:rPr>
          <w:rFonts w:ascii="Palatino Linotype" w:hAnsi="Palatino Linotype" w:cs="Tahoma"/>
          <w:sz w:val="22"/>
          <w:szCs w:val="22"/>
          <w:u w:val="single"/>
          <w:lang w:val="es-ES"/>
        </w:rPr>
        <w:t xml:space="preserve">en </w:t>
      </w:r>
      <w:r w:rsidRPr="007C62B0">
        <w:rPr>
          <w:rFonts w:ascii="Palatino Linotype" w:hAnsi="Palatino Linotype" w:cs="Tahoma"/>
          <w:sz w:val="22"/>
          <w:szCs w:val="22"/>
          <w:u w:val="single"/>
          <w:lang w:val="es-ES"/>
        </w:rPr>
        <w:lastRenderedPageBreak/>
        <w:t>cualquier momento</w:t>
      </w:r>
      <w:r w:rsidRPr="007C62B0">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2AC859E8" w14:textId="77777777" w:rsidR="004F3A02" w:rsidRPr="007C62B0" w:rsidRDefault="004F3A02" w:rsidP="00F96F9B">
      <w:pPr>
        <w:spacing w:line="360" w:lineRule="auto"/>
        <w:jc w:val="both"/>
        <w:rPr>
          <w:rFonts w:ascii="Palatino Linotype" w:hAnsi="Palatino Linotype" w:cs="Tahoma"/>
          <w:sz w:val="22"/>
          <w:szCs w:val="22"/>
          <w:lang w:val="es-ES"/>
        </w:rPr>
      </w:pPr>
    </w:p>
    <w:p w14:paraId="632DE63B" w14:textId="77777777" w:rsidR="004F3A02" w:rsidRPr="007C62B0" w:rsidRDefault="004F3A02" w:rsidP="00F96F9B">
      <w:pPr>
        <w:spacing w:line="360" w:lineRule="auto"/>
        <w:jc w:val="both"/>
        <w:rPr>
          <w:rFonts w:ascii="Palatino Linotype" w:hAnsi="Palatino Linotype" w:cs="Tahoma"/>
          <w:bCs/>
          <w:sz w:val="22"/>
          <w:szCs w:val="22"/>
          <w:lang w:val="es-ES"/>
        </w:rPr>
      </w:pPr>
      <w:r w:rsidRPr="007C62B0">
        <w:rPr>
          <w:rFonts w:ascii="Palatino Linotype" w:hAnsi="Palatino Linotype" w:cs="Tahoma"/>
          <w:sz w:val="22"/>
          <w:szCs w:val="22"/>
          <w:lang w:val="es-ES"/>
        </w:rPr>
        <w:t>Conforme a lo anterior, se actualiza la causal de procedencia señalada en el artículo 179, fracción VII, de la Ley de la materia</w:t>
      </w:r>
      <w:r w:rsidRPr="007C62B0">
        <w:rPr>
          <w:rFonts w:ascii="Palatino Linotype" w:hAnsi="Palatino Linotype" w:cs="Tahoma"/>
          <w:bCs/>
          <w:sz w:val="22"/>
          <w:szCs w:val="22"/>
          <w:lang w:val="es-ES"/>
        </w:rPr>
        <w:t>, toda vez que el Solicitante se inconformó con la falta de respuesta a su solicitud de acceso a información pública.</w:t>
      </w:r>
    </w:p>
    <w:p w14:paraId="72E6542D" w14:textId="77777777" w:rsidR="004F3A02" w:rsidRPr="007C62B0" w:rsidRDefault="004F3A02" w:rsidP="00F96F9B">
      <w:pPr>
        <w:spacing w:line="360" w:lineRule="auto"/>
        <w:jc w:val="both"/>
        <w:rPr>
          <w:rFonts w:ascii="Palatino Linotype" w:hAnsi="Palatino Linotype" w:cs="Tahoma"/>
          <w:b/>
          <w:bCs/>
          <w:color w:val="0D0D0D" w:themeColor="text1" w:themeTint="F2"/>
          <w:sz w:val="22"/>
          <w:szCs w:val="22"/>
        </w:rPr>
      </w:pPr>
    </w:p>
    <w:p w14:paraId="09382E06" w14:textId="77777777" w:rsidR="004F3A02" w:rsidRPr="007C62B0" w:rsidRDefault="004F3A02" w:rsidP="00F96F9B">
      <w:pPr>
        <w:spacing w:line="360" w:lineRule="auto"/>
        <w:jc w:val="both"/>
        <w:rPr>
          <w:rFonts w:ascii="Palatino Linotype" w:hAnsi="Palatino Linotype" w:cs="Tahoma"/>
          <w:b/>
          <w:bCs/>
          <w:color w:val="0D0D0D" w:themeColor="text1" w:themeTint="F2"/>
          <w:sz w:val="22"/>
          <w:szCs w:val="22"/>
        </w:rPr>
      </w:pPr>
      <w:r w:rsidRPr="007C62B0">
        <w:rPr>
          <w:rFonts w:ascii="Palatino Linotype" w:hAnsi="Palatino Linotype" w:cs="Tahoma"/>
          <w:b/>
          <w:bCs/>
          <w:color w:val="0D0D0D" w:themeColor="text1" w:themeTint="F2"/>
          <w:sz w:val="22"/>
          <w:szCs w:val="22"/>
        </w:rPr>
        <w:t>Causales de sobreseimiento</w:t>
      </w:r>
    </w:p>
    <w:p w14:paraId="4B4A5068" w14:textId="77777777" w:rsidR="004F3A02" w:rsidRPr="007C62B0" w:rsidRDefault="004F3A02" w:rsidP="00F96F9B">
      <w:pPr>
        <w:spacing w:line="360" w:lineRule="auto"/>
        <w:jc w:val="both"/>
        <w:rPr>
          <w:rFonts w:ascii="Palatino Linotype" w:hAnsi="Palatino Linotype" w:cs="Tahoma"/>
          <w:b/>
          <w:bCs/>
          <w:color w:val="0D0D0D" w:themeColor="text1" w:themeTint="F2"/>
          <w:sz w:val="22"/>
          <w:szCs w:val="22"/>
        </w:rPr>
      </w:pPr>
    </w:p>
    <w:p w14:paraId="7CFB7068" w14:textId="77777777" w:rsidR="004F3A02" w:rsidRPr="007C62B0" w:rsidRDefault="004F3A02" w:rsidP="00F96F9B">
      <w:pPr>
        <w:spacing w:line="360" w:lineRule="auto"/>
        <w:jc w:val="both"/>
        <w:rPr>
          <w:rFonts w:ascii="Palatino Linotype" w:hAnsi="Palatino Linotype" w:cs="Tahoma"/>
          <w:bCs/>
          <w:color w:val="0D0D0D" w:themeColor="text1" w:themeTint="F2"/>
          <w:sz w:val="22"/>
          <w:szCs w:val="22"/>
        </w:rPr>
      </w:pPr>
      <w:r w:rsidRPr="007C62B0">
        <w:rPr>
          <w:rFonts w:ascii="Palatino Linotype" w:hAnsi="Palatino Linotype" w:cs="Tahoma"/>
          <w:bCs/>
          <w:color w:val="0D0D0D" w:themeColor="text1" w:themeTint="F2"/>
          <w:sz w:val="22"/>
          <w:szCs w:val="22"/>
        </w:rPr>
        <w:t xml:space="preserve">Por ser de previo y especial pronunciamiento, este Instituto analiza si se actualiza alguna causal de sobreseimiento. </w:t>
      </w:r>
    </w:p>
    <w:p w14:paraId="551442B0" w14:textId="77777777" w:rsidR="004F3A02" w:rsidRPr="007C62B0" w:rsidRDefault="004F3A02" w:rsidP="00F96F9B">
      <w:pPr>
        <w:spacing w:line="360" w:lineRule="auto"/>
        <w:jc w:val="both"/>
        <w:rPr>
          <w:rFonts w:ascii="Palatino Linotype" w:hAnsi="Palatino Linotype" w:cs="Tahoma"/>
          <w:bCs/>
          <w:color w:val="0D0D0D" w:themeColor="text1" w:themeTint="F2"/>
          <w:sz w:val="22"/>
          <w:szCs w:val="22"/>
        </w:rPr>
      </w:pPr>
    </w:p>
    <w:p w14:paraId="054F2BFD" w14:textId="77777777" w:rsidR="004F3A02" w:rsidRPr="007C62B0" w:rsidRDefault="004F3A02" w:rsidP="00F96F9B">
      <w:pPr>
        <w:spacing w:line="360" w:lineRule="auto"/>
        <w:jc w:val="both"/>
        <w:rPr>
          <w:rFonts w:ascii="Palatino Linotype" w:hAnsi="Palatino Linotype" w:cs="Tahoma"/>
          <w:sz w:val="22"/>
          <w:szCs w:val="22"/>
        </w:rPr>
      </w:pPr>
      <w:r w:rsidRPr="007C62B0">
        <w:rPr>
          <w:rFonts w:ascii="Palatino Linotype" w:hAnsi="Palatino Linotype" w:cs="Tahoma"/>
          <w:bCs/>
          <w:color w:val="0D0D0D" w:themeColor="text1" w:themeTint="F2"/>
          <w:sz w:val="22"/>
          <w:szCs w:val="22"/>
        </w:rPr>
        <w:t>Sobre el tema, e</w:t>
      </w:r>
      <w:r w:rsidRPr="007C62B0">
        <w:rPr>
          <w:rFonts w:ascii="Palatino Linotype" w:hAnsi="Palatino Linotype" w:cs="Tahoma"/>
          <w:sz w:val="22"/>
          <w:szCs w:val="22"/>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4957386A" w14:textId="77777777" w:rsidR="004F3A02" w:rsidRPr="007C62B0" w:rsidRDefault="004F3A02" w:rsidP="00F96F9B">
      <w:pPr>
        <w:spacing w:line="360" w:lineRule="auto"/>
        <w:jc w:val="both"/>
        <w:rPr>
          <w:rFonts w:ascii="Palatino Linotype" w:hAnsi="Palatino Linotype" w:cs="Tahoma"/>
          <w:sz w:val="22"/>
          <w:szCs w:val="22"/>
        </w:rPr>
      </w:pPr>
    </w:p>
    <w:p w14:paraId="321C1A7E" w14:textId="77777777" w:rsidR="004F3A02" w:rsidRPr="007C62B0" w:rsidRDefault="004F3A02" w:rsidP="00F96F9B">
      <w:pPr>
        <w:spacing w:line="360" w:lineRule="auto"/>
        <w:jc w:val="both"/>
        <w:rPr>
          <w:rFonts w:ascii="Palatino Linotype" w:hAnsi="Palatino Linotype" w:cs="Tahoma"/>
          <w:bCs/>
          <w:color w:val="0D0D0D" w:themeColor="text1" w:themeTint="F2"/>
          <w:sz w:val="22"/>
          <w:szCs w:val="22"/>
        </w:rPr>
      </w:pPr>
      <w:r w:rsidRPr="007C62B0">
        <w:rPr>
          <w:rFonts w:ascii="Palatino Linotype" w:hAnsi="Palatino Linotype" w:cs="Tahoma"/>
          <w:bCs/>
          <w:color w:val="0D0D0D" w:themeColor="text1" w:themeTint="F2"/>
          <w:sz w:val="22"/>
          <w:szCs w:val="22"/>
        </w:rPr>
        <w:t xml:space="preserve">Por tales motivos, se considera procedente entrar al fondo del presente asunto. </w:t>
      </w:r>
    </w:p>
    <w:p w14:paraId="665CB64B" w14:textId="77777777" w:rsidR="005630DE" w:rsidRPr="007C62B0" w:rsidRDefault="005630DE" w:rsidP="00F96F9B">
      <w:pPr>
        <w:spacing w:line="360" w:lineRule="auto"/>
        <w:jc w:val="both"/>
        <w:rPr>
          <w:rFonts w:ascii="Palatino Linotype" w:hAnsi="Palatino Linotype" w:cs="Tahoma"/>
          <w:bCs/>
          <w:color w:val="0D0D0D" w:themeColor="text1" w:themeTint="F2"/>
          <w:sz w:val="22"/>
          <w:szCs w:val="22"/>
        </w:rPr>
      </w:pPr>
    </w:p>
    <w:p w14:paraId="26DB26CA" w14:textId="77777777" w:rsidR="004F3A02" w:rsidRPr="007C62B0" w:rsidRDefault="004F3A02" w:rsidP="00F96F9B">
      <w:pPr>
        <w:spacing w:line="360" w:lineRule="auto"/>
        <w:jc w:val="both"/>
        <w:rPr>
          <w:rFonts w:ascii="Palatino Linotype" w:hAnsi="Palatino Linotype" w:cs="Tahoma"/>
          <w:b/>
          <w:bCs/>
          <w:iCs/>
          <w:sz w:val="22"/>
          <w:szCs w:val="22"/>
          <w:lang w:val="es-ES"/>
        </w:rPr>
      </w:pPr>
      <w:r w:rsidRPr="007C62B0">
        <w:rPr>
          <w:rFonts w:ascii="Palatino Linotype" w:hAnsi="Palatino Linotype" w:cs="Tahoma"/>
          <w:b/>
          <w:bCs/>
          <w:iCs/>
          <w:sz w:val="22"/>
          <w:szCs w:val="22"/>
          <w:lang w:val="es-ES"/>
        </w:rPr>
        <w:t>TERCERO. Determinación de la Controversia</w:t>
      </w:r>
    </w:p>
    <w:p w14:paraId="406BDA0A" w14:textId="77777777" w:rsidR="004F3A02" w:rsidRPr="007C62B0" w:rsidRDefault="004F3A02" w:rsidP="00F96F9B">
      <w:pPr>
        <w:spacing w:line="360" w:lineRule="auto"/>
        <w:jc w:val="both"/>
        <w:rPr>
          <w:rFonts w:ascii="Palatino Linotype" w:hAnsi="Palatino Linotype" w:cs="Tahoma"/>
          <w:b/>
          <w:bCs/>
          <w:iCs/>
          <w:sz w:val="22"/>
          <w:szCs w:val="22"/>
          <w:lang w:val="es-ES"/>
        </w:rPr>
      </w:pPr>
    </w:p>
    <w:p w14:paraId="361833A7" w14:textId="11F743BB" w:rsidR="00823D47" w:rsidRPr="007C62B0" w:rsidRDefault="004F3A02" w:rsidP="00E80993">
      <w:pPr>
        <w:spacing w:line="360" w:lineRule="auto"/>
        <w:jc w:val="both"/>
        <w:rPr>
          <w:rFonts w:ascii="Palatino Linotype" w:hAnsi="Palatino Linotype" w:cs="Tahoma"/>
          <w:sz w:val="22"/>
          <w:szCs w:val="22"/>
        </w:rPr>
      </w:pPr>
      <w:r w:rsidRPr="007C62B0">
        <w:rPr>
          <w:rFonts w:ascii="Palatino Linotype" w:hAnsi="Palatino Linotype" w:cs="Tahoma"/>
          <w:sz w:val="22"/>
          <w:szCs w:val="22"/>
        </w:rPr>
        <w:lastRenderedPageBreak/>
        <w:t>Con el objetivo de ilustrar la controversia planteada, resulta conveniente precisar, que una vez realizado el estudio de las constancias que integran el expediente en el que se actúa, se desprende que el Particular requirió</w:t>
      </w:r>
      <w:r w:rsidR="00823D47" w:rsidRPr="007C62B0">
        <w:rPr>
          <w:rFonts w:ascii="Palatino Linotype" w:hAnsi="Palatino Linotype" w:cs="Tahoma"/>
          <w:sz w:val="22"/>
          <w:szCs w:val="22"/>
        </w:rPr>
        <w:t xml:space="preserve">, el Expediente Único de Obra que se realizó con la Empresa que colocó los revestimientos de acero y adornos fachadas de la Avenida Insurgente, la Casa de la Mujer y los Paraderos de Rayón, así como, el nombre del </w:t>
      </w:r>
      <w:proofErr w:type="gramStart"/>
      <w:r w:rsidR="00823D47" w:rsidRPr="007C62B0">
        <w:rPr>
          <w:rFonts w:ascii="Palatino Linotype" w:hAnsi="Palatino Linotype" w:cs="Tahoma"/>
          <w:sz w:val="22"/>
          <w:szCs w:val="22"/>
        </w:rPr>
        <w:t>Director</w:t>
      </w:r>
      <w:proofErr w:type="gramEnd"/>
      <w:r w:rsidR="00823D47" w:rsidRPr="007C62B0">
        <w:rPr>
          <w:rFonts w:ascii="Palatino Linotype" w:hAnsi="Palatino Linotype" w:cs="Tahoma"/>
          <w:sz w:val="22"/>
          <w:szCs w:val="22"/>
        </w:rPr>
        <w:t xml:space="preserve"> de Obras responsable y su cédula que lo acredita.</w:t>
      </w:r>
    </w:p>
    <w:p w14:paraId="6CD1FF9E" w14:textId="77777777" w:rsidR="004F3A02" w:rsidRPr="007C62B0" w:rsidRDefault="004F3A02" w:rsidP="00F96F9B">
      <w:pPr>
        <w:spacing w:line="360" w:lineRule="auto"/>
        <w:jc w:val="both"/>
        <w:rPr>
          <w:rFonts w:ascii="Palatino Linotype" w:hAnsi="Palatino Linotype" w:cs="Tahoma"/>
          <w:sz w:val="22"/>
          <w:szCs w:val="22"/>
        </w:rPr>
      </w:pPr>
    </w:p>
    <w:p w14:paraId="4F4831CE" w14:textId="77777777" w:rsidR="004F3A02" w:rsidRPr="007C62B0" w:rsidRDefault="004F3A02" w:rsidP="00F96F9B">
      <w:pPr>
        <w:pStyle w:val="NormalWeb"/>
        <w:spacing w:after="0" w:line="360" w:lineRule="auto"/>
        <w:ind w:right="-28"/>
        <w:rPr>
          <w:rFonts w:ascii="Palatino Linotype" w:hAnsi="Palatino Linotype" w:cs="Tahoma"/>
          <w:bCs/>
          <w:iCs/>
          <w:sz w:val="22"/>
          <w:szCs w:val="22"/>
          <w:lang w:val="es-ES" w:eastAsia="es-ES"/>
        </w:rPr>
      </w:pPr>
      <w:r w:rsidRPr="007C62B0">
        <w:rPr>
          <w:rFonts w:ascii="Palatino Linotype" w:hAnsi="Palatino Linotype" w:cs="Tahoma"/>
          <w:bCs/>
          <w:iCs/>
          <w:sz w:val="22"/>
          <w:szCs w:val="22"/>
          <w:lang w:val="es-ES"/>
        </w:rPr>
        <w:t>Ante la falta de respuesta del Ente Recurrido, el Particular, justamente se inconformó porque no le dieron contestación a su requerimiento de información, lo cual se actualiza el supuesto previsto en el artículo 179, fracción VII, de la Ley de Transparencia y Acceso a la Información Pública del Estado de México y Municipios</w:t>
      </w:r>
      <w:r w:rsidRPr="007C62B0">
        <w:rPr>
          <w:rFonts w:ascii="Palatino Linotype" w:hAnsi="Palatino Linotype" w:cs="Tahoma"/>
          <w:bCs/>
          <w:iCs/>
          <w:sz w:val="22"/>
          <w:szCs w:val="22"/>
          <w:shd w:val="clear" w:color="auto" w:fill="FFFFFF"/>
        </w:rPr>
        <w:t xml:space="preserve">. </w:t>
      </w:r>
      <w:r w:rsidRPr="007C62B0">
        <w:rPr>
          <w:rFonts w:ascii="Palatino Linotype" w:hAnsi="Palatino Linotype" w:cs="Tahoma"/>
          <w:sz w:val="22"/>
          <w:szCs w:val="22"/>
          <w:lang w:val="es-ES"/>
        </w:rPr>
        <w:t>Así las cosas, una vez admitido y notificado el Recurso de Revisión a las partes, estas</w:t>
      </w:r>
      <w:r w:rsidRPr="007C62B0">
        <w:rPr>
          <w:rFonts w:ascii="Palatino Linotype" w:hAnsi="Palatino Linotype" w:cs="Tahoma"/>
          <w:bCs/>
          <w:iCs/>
          <w:sz w:val="22"/>
          <w:szCs w:val="22"/>
          <w:lang w:val="es-ES" w:eastAsia="es-ES"/>
        </w:rPr>
        <w:t xml:space="preserve"> fueron omisas en realizar manifestaciones o alegatos.</w:t>
      </w:r>
    </w:p>
    <w:p w14:paraId="1FAB8AC6" w14:textId="77777777" w:rsidR="004F3A02" w:rsidRPr="007C62B0" w:rsidRDefault="004F3A02" w:rsidP="00F96F9B">
      <w:pPr>
        <w:pStyle w:val="NormalWeb"/>
        <w:spacing w:after="0" w:line="360" w:lineRule="auto"/>
        <w:ind w:right="-28"/>
        <w:rPr>
          <w:rFonts w:ascii="Palatino Linotype" w:hAnsi="Palatino Linotype" w:cs="Tahoma"/>
          <w:bCs/>
          <w:iCs/>
          <w:color w:val="auto"/>
          <w:sz w:val="22"/>
          <w:szCs w:val="22"/>
          <w:lang w:val="es-ES" w:eastAsia="es-ES"/>
        </w:rPr>
      </w:pPr>
    </w:p>
    <w:p w14:paraId="12F786BA" w14:textId="77777777" w:rsidR="004F3A02" w:rsidRPr="007C62B0" w:rsidRDefault="004F3A02" w:rsidP="00F96F9B">
      <w:pPr>
        <w:tabs>
          <w:tab w:val="left" w:pos="4962"/>
        </w:tabs>
        <w:spacing w:line="360" w:lineRule="auto"/>
        <w:jc w:val="both"/>
        <w:rPr>
          <w:rFonts w:ascii="Palatino Linotype" w:eastAsia="Calibri" w:hAnsi="Palatino Linotype" w:cs="Tahoma"/>
          <w:bCs/>
          <w:sz w:val="22"/>
          <w:szCs w:val="22"/>
        </w:rPr>
      </w:pPr>
      <w:r w:rsidRPr="007C62B0">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7C62B0">
        <w:rPr>
          <w:rFonts w:ascii="Palatino Linotype" w:eastAsia="Calibri" w:hAnsi="Palatino Linotype" w:cs="Tahoma"/>
          <w:iCs/>
          <w:sz w:val="22"/>
          <w:szCs w:val="22"/>
          <w:lang w:eastAsia="es-ES_tradnl"/>
        </w:rPr>
        <w:t xml:space="preserve">y el escrito </w:t>
      </w:r>
      <w:proofErr w:type="spellStart"/>
      <w:r w:rsidRPr="007C62B0">
        <w:rPr>
          <w:rFonts w:ascii="Palatino Linotype" w:eastAsia="Calibri" w:hAnsi="Palatino Linotype" w:cs="Tahoma"/>
          <w:iCs/>
          <w:sz w:val="22"/>
          <w:szCs w:val="22"/>
          <w:lang w:eastAsia="es-ES_tradnl"/>
        </w:rPr>
        <w:t>recursal</w:t>
      </w:r>
      <w:proofErr w:type="spellEnd"/>
      <w:r w:rsidRPr="007C62B0">
        <w:rPr>
          <w:rFonts w:ascii="Palatino Linotype" w:eastAsia="Calibri" w:hAnsi="Palatino Linotype" w:cs="Tahoma"/>
          <w:iCs/>
          <w:sz w:val="22"/>
          <w:szCs w:val="22"/>
          <w:lang w:eastAsia="es-ES_tradnl"/>
        </w:rPr>
        <w:t xml:space="preserve">; </w:t>
      </w:r>
      <w:r w:rsidRPr="007C62B0">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3CF85B45" w14:textId="77777777" w:rsidR="004F3A02" w:rsidRPr="007C62B0" w:rsidRDefault="004F3A02" w:rsidP="00F96F9B">
      <w:pPr>
        <w:spacing w:line="360" w:lineRule="auto"/>
        <w:jc w:val="both"/>
        <w:rPr>
          <w:rFonts w:ascii="Palatino Linotype" w:eastAsia="Calibri" w:hAnsi="Palatino Linotype" w:cs="Tahoma"/>
          <w:sz w:val="22"/>
          <w:szCs w:val="22"/>
          <w:lang w:eastAsia="es-ES_tradnl"/>
        </w:rPr>
      </w:pPr>
    </w:p>
    <w:p w14:paraId="1ED24DC5" w14:textId="77777777" w:rsidR="004F3A02" w:rsidRPr="007C62B0" w:rsidRDefault="004F3A02" w:rsidP="00F96F9B">
      <w:pPr>
        <w:spacing w:line="360" w:lineRule="auto"/>
        <w:jc w:val="both"/>
        <w:rPr>
          <w:rFonts w:ascii="Palatino Linotype" w:hAnsi="Palatino Linotype" w:cs="Tahoma"/>
          <w:b/>
          <w:bCs/>
          <w:iCs/>
          <w:sz w:val="22"/>
          <w:szCs w:val="22"/>
        </w:rPr>
      </w:pPr>
      <w:r w:rsidRPr="007C62B0">
        <w:rPr>
          <w:rFonts w:ascii="Palatino Linotype" w:hAnsi="Palatino Linotype" w:cs="Tahoma"/>
          <w:b/>
          <w:bCs/>
          <w:iCs/>
          <w:sz w:val="22"/>
          <w:szCs w:val="22"/>
          <w:lang w:val="es-ES"/>
        </w:rPr>
        <w:t xml:space="preserve">CUARTO. </w:t>
      </w:r>
      <w:r w:rsidRPr="007C62B0">
        <w:rPr>
          <w:rFonts w:ascii="Palatino Linotype" w:hAnsi="Palatino Linotype" w:cs="Tahoma"/>
          <w:b/>
          <w:bCs/>
          <w:iCs/>
          <w:sz w:val="22"/>
          <w:szCs w:val="22"/>
        </w:rPr>
        <w:t>Marco normativo aplicable en materia de transparencia y acceso a la información pública</w:t>
      </w:r>
    </w:p>
    <w:p w14:paraId="04FE4108" w14:textId="77777777" w:rsidR="004F3A02" w:rsidRPr="007C62B0" w:rsidRDefault="004F3A02" w:rsidP="00F96F9B">
      <w:pPr>
        <w:autoSpaceDE w:val="0"/>
        <w:autoSpaceDN w:val="0"/>
        <w:adjustRightInd w:val="0"/>
        <w:spacing w:line="360" w:lineRule="auto"/>
        <w:jc w:val="both"/>
        <w:rPr>
          <w:rFonts w:ascii="Palatino Linotype" w:hAnsi="Palatino Linotype" w:cs="Tahoma"/>
          <w:bCs/>
          <w:iCs/>
          <w:sz w:val="22"/>
          <w:szCs w:val="22"/>
          <w:lang w:val="es-ES"/>
        </w:rPr>
      </w:pPr>
    </w:p>
    <w:p w14:paraId="291187CE" w14:textId="77777777" w:rsidR="004F3A02" w:rsidRPr="007C62B0" w:rsidRDefault="004F3A02" w:rsidP="00F96F9B">
      <w:pPr>
        <w:spacing w:line="360" w:lineRule="auto"/>
        <w:jc w:val="both"/>
        <w:rPr>
          <w:rFonts w:ascii="Palatino Linotype" w:hAnsi="Palatino Linotype" w:cs="Tahoma"/>
          <w:bCs/>
          <w:iCs/>
          <w:sz w:val="22"/>
          <w:szCs w:val="22"/>
        </w:rPr>
      </w:pPr>
      <w:r w:rsidRPr="007C62B0">
        <w:rPr>
          <w:rFonts w:ascii="Palatino Linotype" w:hAnsi="Palatino Linotype" w:cs="Tahoma"/>
          <w:bCs/>
          <w:iCs/>
          <w:sz w:val="22"/>
          <w:szCs w:val="22"/>
        </w:rPr>
        <w:t xml:space="preserve">El artículo 6°, Apartado A), fracción I de la Constitución Política de los Estados Unidos Mexicanos, establece que toda la información en posesión de cualquier </w:t>
      </w:r>
      <w:proofErr w:type="gramStart"/>
      <w:r w:rsidRPr="007C62B0">
        <w:rPr>
          <w:rFonts w:ascii="Palatino Linotype" w:hAnsi="Palatino Linotype" w:cs="Tahoma"/>
          <w:bCs/>
          <w:iCs/>
          <w:sz w:val="22"/>
          <w:szCs w:val="22"/>
        </w:rPr>
        <w:t>autoridad,</w:t>
      </w:r>
      <w:proofErr w:type="gramEnd"/>
      <w:r w:rsidRPr="007C62B0">
        <w:rPr>
          <w:rFonts w:ascii="Palatino Linotype" w:hAnsi="Palatino Linotype" w:cs="Tahoma"/>
          <w:bCs/>
          <w:iCs/>
          <w:sz w:val="22"/>
          <w:szCs w:val="22"/>
        </w:rPr>
        <w:t xml:space="preserve"> es pública y sólo podrá ser reservada temporalmente por razones de interés público.</w:t>
      </w:r>
    </w:p>
    <w:p w14:paraId="2093B0A5" w14:textId="77777777" w:rsidR="004F3A02" w:rsidRPr="007C62B0" w:rsidRDefault="004F3A02" w:rsidP="00F96F9B">
      <w:pPr>
        <w:spacing w:line="360" w:lineRule="auto"/>
        <w:jc w:val="both"/>
        <w:rPr>
          <w:rFonts w:ascii="Palatino Linotype" w:hAnsi="Palatino Linotype" w:cs="Tahoma"/>
          <w:bCs/>
          <w:iCs/>
          <w:sz w:val="22"/>
          <w:szCs w:val="22"/>
        </w:rPr>
      </w:pPr>
    </w:p>
    <w:p w14:paraId="5CEC765E" w14:textId="77777777" w:rsidR="004F3A02" w:rsidRPr="007C62B0" w:rsidRDefault="004F3A02" w:rsidP="00F96F9B">
      <w:pPr>
        <w:spacing w:line="360" w:lineRule="auto"/>
        <w:jc w:val="both"/>
        <w:rPr>
          <w:rFonts w:ascii="Palatino Linotype" w:hAnsi="Palatino Linotype" w:cs="Tahoma"/>
          <w:bCs/>
          <w:iCs/>
          <w:sz w:val="22"/>
          <w:szCs w:val="22"/>
        </w:rPr>
      </w:pPr>
      <w:r w:rsidRPr="007C62B0">
        <w:rPr>
          <w:rFonts w:ascii="Palatino Linotype" w:hAnsi="Palatino Linotype" w:cs="Tahoma"/>
          <w:bCs/>
          <w:iCs/>
          <w:sz w:val="22"/>
          <w:szCs w:val="22"/>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685D879" w14:textId="77777777" w:rsidR="004F3A02" w:rsidRPr="007C62B0" w:rsidRDefault="004F3A02" w:rsidP="00F96F9B">
      <w:pPr>
        <w:spacing w:line="360" w:lineRule="auto"/>
        <w:jc w:val="both"/>
        <w:rPr>
          <w:rFonts w:ascii="Palatino Linotype" w:hAnsi="Palatino Linotype" w:cs="Tahoma"/>
          <w:bCs/>
          <w:iCs/>
          <w:sz w:val="22"/>
          <w:szCs w:val="22"/>
        </w:rPr>
      </w:pPr>
    </w:p>
    <w:p w14:paraId="07CEA27B" w14:textId="77777777" w:rsidR="004F3A02" w:rsidRPr="007C62B0" w:rsidRDefault="004F3A02" w:rsidP="00F96F9B">
      <w:pPr>
        <w:spacing w:line="360" w:lineRule="auto"/>
        <w:jc w:val="both"/>
        <w:rPr>
          <w:rFonts w:ascii="Palatino Linotype" w:hAnsi="Palatino Linotype" w:cs="Tahoma"/>
          <w:bCs/>
          <w:iCs/>
          <w:sz w:val="22"/>
          <w:szCs w:val="22"/>
        </w:rPr>
      </w:pPr>
      <w:r w:rsidRPr="007C62B0">
        <w:rPr>
          <w:rFonts w:ascii="Palatino Linotype" w:hAnsi="Palatino Linotype" w:cs="Tahoma"/>
          <w:bCs/>
          <w:iCs/>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D3BFA5D" w14:textId="77777777" w:rsidR="004F3A02" w:rsidRPr="007C62B0" w:rsidRDefault="004F3A02" w:rsidP="00F96F9B">
      <w:pPr>
        <w:spacing w:line="360" w:lineRule="auto"/>
        <w:jc w:val="both"/>
        <w:rPr>
          <w:rFonts w:ascii="Palatino Linotype" w:hAnsi="Palatino Linotype" w:cs="Tahoma"/>
          <w:bCs/>
          <w:iCs/>
          <w:sz w:val="22"/>
          <w:szCs w:val="22"/>
        </w:rPr>
      </w:pPr>
    </w:p>
    <w:p w14:paraId="210085AC" w14:textId="77777777" w:rsidR="004F3A02" w:rsidRPr="007C62B0" w:rsidRDefault="004F3A02" w:rsidP="00F96F9B">
      <w:pPr>
        <w:spacing w:line="360" w:lineRule="auto"/>
        <w:jc w:val="both"/>
        <w:rPr>
          <w:rFonts w:ascii="Palatino Linotype" w:hAnsi="Palatino Linotype" w:cs="Tahoma"/>
          <w:bCs/>
          <w:iCs/>
          <w:sz w:val="22"/>
          <w:szCs w:val="22"/>
        </w:rPr>
      </w:pPr>
      <w:r w:rsidRPr="007C62B0">
        <w:rPr>
          <w:rFonts w:ascii="Palatino Linotype" w:hAnsi="Palatino Linotype" w:cs="Tahoma"/>
          <w:bCs/>
          <w:iCs/>
          <w:sz w:val="22"/>
          <w:szCs w:val="22"/>
        </w:rPr>
        <w:t>Por su parte, la Ley de Transparencia y Acceso a la Información Pública del Estado de México y Municipios (Reglamentaria del artículo 5° de la Constitución Local), establece lo siguiente:</w:t>
      </w:r>
    </w:p>
    <w:p w14:paraId="2C14E0B1" w14:textId="77777777" w:rsidR="004F3A02" w:rsidRPr="007C62B0" w:rsidRDefault="004F3A02" w:rsidP="00F96F9B">
      <w:pPr>
        <w:spacing w:line="360" w:lineRule="auto"/>
        <w:jc w:val="both"/>
        <w:rPr>
          <w:rFonts w:ascii="Palatino Linotype" w:hAnsi="Palatino Linotype" w:cs="Tahoma"/>
          <w:bCs/>
          <w:iCs/>
          <w:sz w:val="22"/>
          <w:szCs w:val="22"/>
        </w:rPr>
      </w:pPr>
    </w:p>
    <w:p w14:paraId="37FCAB89" w14:textId="77777777" w:rsidR="004F3A02" w:rsidRPr="007C62B0" w:rsidRDefault="004F3A02" w:rsidP="00F96F9B">
      <w:pPr>
        <w:spacing w:line="360" w:lineRule="auto"/>
        <w:jc w:val="both"/>
        <w:rPr>
          <w:rFonts w:ascii="Palatino Linotype" w:hAnsi="Palatino Linotype" w:cs="Tahoma"/>
          <w:bCs/>
          <w:iCs/>
          <w:sz w:val="22"/>
          <w:szCs w:val="22"/>
        </w:rPr>
      </w:pPr>
      <w:r w:rsidRPr="007C62B0">
        <w:rPr>
          <w:rFonts w:ascii="Palatino Linotype" w:hAnsi="Palatino Linotype" w:cs="Tahoma"/>
          <w:bCs/>
          <w:iCs/>
          <w:sz w:val="22"/>
          <w:szCs w:val="22"/>
        </w:rPr>
        <w:t>El artículo 12, que, quienes generen, recopilen, administren, manejen, procesen, archiven o conserven información pública serán responsables de la misma.</w:t>
      </w:r>
    </w:p>
    <w:p w14:paraId="734D7A50" w14:textId="77777777" w:rsidR="004F3A02" w:rsidRPr="007C62B0" w:rsidRDefault="004F3A02" w:rsidP="00F96F9B">
      <w:pPr>
        <w:spacing w:line="360" w:lineRule="auto"/>
        <w:jc w:val="both"/>
        <w:rPr>
          <w:rFonts w:ascii="Palatino Linotype" w:hAnsi="Palatino Linotype" w:cs="Tahoma"/>
          <w:bCs/>
          <w:iCs/>
          <w:sz w:val="22"/>
          <w:szCs w:val="22"/>
        </w:rPr>
      </w:pPr>
    </w:p>
    <w:p w14:paraId="7E5A3D34" w14:textId="77777777" w:rsidR="004F3A02" w:rsidRPr="007C62B0" w:rsidRDefault="004F3A02" w:rsidP="00F96F9B">
      <w:pPr>
        <w:widowControl w:val="0"/>
        <w:spacing w:line="360" w:lineRule="auto"/>
        <w:jc w:val="both"/>
        <w:rPr>
          <w:rFonts w:ascii="Palatino Linotype" w:hAnsi="Palatino Linotype" w:cs="Tahoma"/>
          <w:bCs/>
          <w:iCs/>
          <w:sz w:val="22"/>
          <w:szCs w:val="22"/>
        </w:rPr>
      </w:pPr>
      <w:r w:rsidRPr="007C62B0">
        <w:rPr>
          <w:rFonts w:ascii="Palatino Linotype" w:hAnsi="Palatino Linotype" w:cs="Tahoma"/>
          <w:bCs/>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486F1638" w14:textId="77777777" w:rsidR="00BD2CFF" w:rsidRPr="007C62B0" w:rsidRDefault="00BD2CFF" w:rsidP="00F96F9B">
      <w:pPr>
        <w:widowControl w:val="0"/>
        <w:spacing w:line="360" w:lineRule="auto"/>
        <w:jc w:val="both"/>
        <w:rPr>
          <w:rFonts w:ascii="Palatino Linotype" w:hAnsi="Palatino Linotype" w:cs="Tahoma"/>
          <w:bCs/>
          <w:iCs/>
          <w:sz w:val="22"/>
          <w:szCs w:val="22"/>
        </w:rPr>
      </w:pPr>
    </w:p>
    <w:p w14:paraId="5EBA0D6E" w14:textId="77777777" w:rsidR="004F3A02" w:rsidRPr="007C62B0" w:rsidRDefault="004F3A02" w:rsidP="00F96F9B">
      <w:pPr>
        <w:spacing w:line="360" w:lineRule="auto"/>
        <w:jc w:val="both"/>
        <w:rPr>
          <w:rFonts w:ascii="Palatino Linotype" w:hAnsi="Palatino Linotype" w:cs="Tahoma"/>
          <w:bCs/>
          <w:iCs/>
          <w:sz w:val="22"/>
          <w:szCs w:val="22"/>
        </w:rPr>
      </w:pPr>
      <w:r w:rsidRPr="007C62B0">
        <w:rPr>
          <w:rFonts w:ascii="Palatino Linotype" w:hAnsi="Palatino Linotype" w:cs="Tahoma"/>
          <w:bCs/>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959F318" w14:textId="77777777" w:rsidR="004F3A02" w:rsidRPr="007C62B0" w:rsidRDefault="004F3A02" w:rsidP="00F96F9B">
      <w:pPr>
        <w:spacing w:line="360" w:lineRule="auto"/>
        <w:jc w:val="both"/>
        <w:rPr>
          <w:rFonts w:ascii="Palatino Linotype" w:hAnsi="Palatino Linotype" w:cs="Tahoma"/>
          <w:bCs/>
          <w:iCs/>
          <w:sz w:val="22"/>
          <w:szCs w:val="22"/>
        </w:rPr>
      </w:pPr>
    </w:p>
    <w:p w14:paraId="3FE7AB95" w14:textId="77777777" w:rsidR="004F3A02" w:rsidRPr="007C62B0" w:rsidRDefault="004F3A02" w:rsidP="00F96F9B">
      <w:pPr>
        <w:spacing w:line="360" w:lineRule="auto"/>
        <w:jc w:val="both"/>
        <w:rPr>
          <w:rFonts w:ascii="Palatino Linotype" w:hAnsi="Palatino Linotype" w:cs="Tahoma"/>
          <w:b/>
          <w:bCs/>
          <w:iCs/>
          <w:sz w:val="22"/>
          <w:szCs w:val="22"/>
          <w:lang w:val="es-ES"/>
        </w:rPr>
      </w:pPr>
      <w:r w:rsidRPr="007C62B0">
        <w:rPr>
          <w:rFonts w:ascii="Palatino Linotype" w:hAnsi="Palatino Linotype" w:cs="Tahoma"/>
          <w:b/>
          <w:bCs/>
          <w:iCs/>
          <w:sz w:val="22"/>
          <w:szCs w:val="22"/>
          <w:lang w:val="es-ES"/>
        </w:rPr>
        <w:t>QUINTO. Estudio de Fondo</w:t>
      </w:r>
    </w:p>
    <w:p w14:paraId="1E5DC074" w14:textId="77777777" w:rsidR="004F3A02" w:rsidRPr="007C62B0" w:rsidRDefault="004F3A02" w:rsidP="00F96F9B">
      <w:pPr>
        <w:spacing w:line="360" w:lineRule="auto"/>
        <w:jc w:val="both"/>
        <w:rPr>
          <w:rFonts w:ascii="Palatino Linotype" w:hAnsi="Palatino Linotype" w:cs="Tahoma"/>
          <w:b/>
          <w:bCs/>
          <w:iCs/>
          <w:sz w:val="22"/>
          <w:szCs w:val="22"/>
          <w:lang w:val="es-ES"/>
        </w:rPr>
      </w:pPr>
    </w:p>
    <w:p w14:paraId="2BF6F255" w14:textId="1D86CD4D" w:rsidR="004F3A02" w:rsidRPr="007C62B0" w:rsidRDefault="004F3A02" w:rsidP="00F96F9B">
      <w:pPr>
        <w:spacing w:line="360" w:lineRule="auto"/>
        <w:jc w:val="both"/>
        <w:rPr>
          <w:rFonts w:ascii="Palatino Linotype" w:hAnsi="Palatino Linotype" w:cs="Tahoma"/>
          <w:bCs/>
          <w:iCs/>
          <w:sz w:val="22"/>
          <w:szCs w:val="22"/>
          <w:lang w:val="es-ES"/>
        </w:rPr>
      </w:pPr>
      <w:r w:rsidRPr="007C62B0">
        <w:rPr>
          <w:rFonts w:ascii="Palatino Linotype" w:hAnsi="Palatino Linotype" w:cs="Tahoma"/>
          <w:bCs/>
          <w:iCs/>
          <w:sz w:val="22"/>
          <w:szCs w:val="22"/>
          <w:lang w:val="es-ES"/>
        </w:rPr>
        <w:t>Expuestas las posturas de las partes, se procede al análisis del agravio hecho valer por la persona Recurrente, concerni</w:t>
      </w:r>
      <w:r w:rsidR="00851C57" w:rsidRPr="007C62B0">
        <w:rPr>
          <w:rFonts w:ascii="Palatino Linotype" w:hAnsi="Palatino Linotype" w:cs="Tahoma"/>
          <w:bCs/>
          <w:iCs/>
          <w:sz w:val="22"/>
          <w:szCs w:val="22"/>
          <w:lang w:val="es-ES"/>
        </w:rPr>
        <w:t>e</w:t>
      </w:r>
      <w:r w:rsidR="00B933A9" w:rsidRPr="007C62B0">
        <w:rPr>
          <w:rFonts w:ascii="Palatino Linotype" w:hAnsi="Palatino Linotype" w:cs="Tahoma"/>
          <w:bCs/>
          <w:iCs/>
          <w:sz w:val="22"/>
          <w:szCs w:val="22"/>
          <w:lang w:val="es-ES"/>
        </w:rPr>
        <w:t>nte a la falta de respuesta del</w:t>
      </w:r>
      <w:r w:rsidR="00823D47" w:rsidRPr="007C62B0">
        <w:rPr>
          <w:rFonts w:ascii="Palatino Linotype" w:eastAsia="Calibri" w:hAnsi="Palatino Linotype" w:cs="Tahoma"/>
          <w:sz w:val="22"/>
          <w:szCs w:val="22"/>
          <w:lang w:eastAsia="en-US"/>
        </w:rPr>
        <w:t xml:space="preserve"> Ayuntamiento de Rayón</w:t>
      </w:r>
      <w:r w:rsidRPr="007C62B0">
        <w:rPr>
          <w:rFonts w:ascii="Palatino Linotype" w:hAnsi="Palatino Linotype" w:cs="Tahoma"/>
          <w:bCs/>
          <w:iCs/>
          <w:sz w:val="22"/>
          <w:szCs w:val="22"/>
          <w:lang w:val="es-ES"/>
        </w:rPr>
        <w:t xml:space="preserve">, a la solicitud de información presentada. </w:t>
      </w:r>
    </w:p>
    <w:p w14:paraId="1AD746E5" w14:textId="77777777" w:rsidR="004F3A02" w:rsidRPr="007C62B0" w:rsidRDefault="004F3A02" w:rsidP="00F96F9B">
      <w:pPr>
        <w:spacing w:line="360" w:lineRule="auto"/>
        <w:jc w:val="both"/>
        <w:rPr>
          <w:rFonts w:ascii="Palatino Linotype" w:hAnsi="Palatino Linotype" w:cs="Tahoma"/>
          <w:bCs/>
          <w:iCs/>
          <w:sz w:val="22"/>
          <w:szCs w:val="22"/>
          <w:lang w:val="es-ES"/>
        </w:rPr>
      </w:pPr>
    </w:p>
    <w:p w14:paraId="4FC77224" w14:textId="77777777" w:rsidR="004F3A02" w:rsidRPr="007C62B0" w:rsidRDefault="004F3A02" w:rsidP="00F96F9B">
      <w:pPr>
        <w:spacing w:line="360" w:lineRule="auto"/>
        <w:jc w:val="both"/>
        <w:rPr>
          <w:rFonts w:ascii="Palatino Linotype" w:hAnsi="Palatino Linotype" w:cs="Tahoma"/>
          <w:bCs/>
          <w:iCs/>
          <w:sz w:val="22"/>
          <w:szCs w:val="22"/>
          <w:lang w:val="es-ES"/>
        </w:rPr>
      </w:pPr>
      <w:r w:rsidRPr="007C62B0">
        <w:rPr>
          <w:rFonts w:ascii="Palatino Linotype" w:hAnsi="Palatino Linotype" w:cs="Tahoma"/>
          <w:bCs/>
          <w:iCs/>
          <w:sz w:val="22"/>
          <w:szCs w:val="22"/>
          <w:lang w:val="es-ES"/>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3172BCB3" w14:textId="77777777" w:rsidR="004F3A02" w:rsidRPr="007C62B0" w:rsidRDefault="004F3A02" w:rsidP="00F96F9B">
      <w:pPr>
        <w:spacing w:line="360" w:lineRule="auto"/>
        <w:jc w:val="both"/>
        <w:rPr>
          <w:rFonts w:ascii="Palatino Linotype" w:hAnsi="Palatino Linotype" w:cs="Tahoma"/>
          <w:bCs/>
          <w:iCs/>
          <w:sz w:val="22"/>
          <w:szCs w:val="22"/>
          <w:lang w:val="es-ES"/>
        </w:rPr>
      </w:pPr>
    </w:p>
    <w:p w14:paraId="19BDEEE7" w14:textId="2FB7123A" w:rsidR="004F3A02" w:rsidRPr="007C62B0" w:rsidRDefault="004F3A02" w:rsidP="00F96F9B">
      <w:pPr>
        <w:pStyle w:val="Prrafodelista"/>
        <w:numPr>
          <w:ilvl w:val="0"/>
          <w:numId w:val="23"/>
        </w:numPr>
        <w:spacing w:line="360" w:lineRule="auto"/>
        <w:jc w:val="both"/>
        <w:rPr>
          <w:rFonts w:ascii="Palatino Linotype" w:hAnsi="Palatino Linotype" w:cs="Tahoma"/>
          <w:bCs/>
          <w:iCs/>
          <w:szCs w:val="22"/>
          <w:lang w:val="es-ES"/>
        </w:rPr>
      </w:pPr>
      <w:r w:rsidRPr="007C62B0">
        <w:rPr>
          <w:rFonts w:ascii="Palatino Linotype" w:hAnsi="Palatino Linotype" w:cs="Tahoma"/>
          <w:bCs/>
          <w:iCs/>
          <w:szCs w:val="22"/>
          <w:lang w:val="es-ES"/>
        </w:rPr>
        <w:t>Proveer lo necesario para garantizar a toda persona el derecho de acceso a la información pública, a través de procedimientos sencillos, expeditos, oportunos y gratuitos;</w:t>
      </w:r>
    </w:p>
    <w:p w14:paraId="2682DF86" w14:textId="77777777" w:rsidR="004F3A02" w:rsidRPr="007C62B0" w:rsidRDefault="004F3A02" w:rsidP="00F96F9B">
      <w:pPr>
        <w:spacing w:line="360" w:lineRule="auto"/>
        <w:jc w:val="both"/>
        <w:rPr>
          <w:rFonts w:ascii="Palatino Linotype" w:hAnsi="Palatino Linotype" w:cs="Tahoma"/>
          <w:bCs/>
          <w:iCs/>
          <w:sz w:val="22"/>
          <w:szCs w:val="22"/>
          <w:lang w:val="es-ES"/>
        </w:rPr>
      </w:pPr>
    </w:p>
    <w:p w14:paraId="05C5D5B9" w14:textId="2E8F2276" w:rsidR="004F3A02" w:rsidRPr="007C62B0" w:rsidRDefault="004F3A02" w:rsidP="00F96F9B">
      <w:pPr>
        <w:pStyle w:val="Prrafodelista"/>
        <w:numPr>
          <w:ilvl w:val="0"/>
          <w:numId w:val="23"/>
        </w:numPr>
        <w:spacing w:line="360" w:lineRule="auto"/>
        <w:jc w:val="both"/>
        <w:rPr>
          <w:rFonts w:ascii="Palatino Linotype" w:hAnsi="Palatino Linotype" w:cs="Tahoma"/>
          <w:bCs/>
          <w:iCs/>
          <w:szCs w:val="22"/>
          <w:lang w:val="es-ES"/>
        </w:rPr>
      </w:pPr>
      <w:r w:rsidRPr="007C62B0">
        <w:rPr>
          <w:rFonts w:ascii="Palatino Linotype" w:hAnsi="Palatino Linotype" w:cs="Tahoma"/>
          <w:bCs/>
          <w:iCs/>
          <w:szCs w:val="22"/>
          <w:lang w:val="es-ES"/>
        </w:rPr>
        <w:t>Transparentar la gestión pública, mediante la difusión de la información generada por los Sujetos Obligados, y</w:t>
      </w:r>
    </w:p>
    <w:p w14:paraId="11A4DCF9" w14:textId="77777777" w:rsidR="004F3A02" w:rsidRPr="007C62B0" w:rsidRDefault="004F3A02" w:rsidP="00F96F9B">
      <w:pPr>
        <w:spacing w:line="360" w:lineRule="auto"/>
        <w:jc w:val="both"/>
        <w:rPr>
          <w:rFonts w:ascii="Palatino Linotype" w:hAnsi="Palatino Linotype" w:cs="Tahoma"/>
          <w:bCs/>
          <w:iCs/>
          <w:sz w:val="22"/>
          <w:szCs w:val="22"/>
          <w:lang w:val="es-ES"/>
        </w:rPr>
      </w:pPr>
    </w:p>
    <w:p w14:paraId="7CBDE9DC" w14:textId="122AF6A0" w:rsidR="004F3A02" w:rsidRPr="007C62B0" w:rsidRDefault="004F3A02" w:rsidP="00F96F9B">
      <w:pPr>
        <w:pStyle w:val="Prrafodelista"/>
        <w:numPr>
          <w:ilvl w:val="0"/>
          <w:numId w:val="23"/>
        </w:numPr>
        <w:spacing w:line="360" w:lineRule="auto"/>
        <w:jc w:val="both"/>
        <w:rPr>
          <w:rFonts w:ascii="Palatino Linotype" w:hAnsi="Palatino Linotype" w:cs="Tahoma"/>
          <w:bCs/>
          <w:iCs/>
          <w:szCs w:val="22"/>
          <w:lang w:val="es-ES"/>
        </w:rPr>
      </w:pPr>
      <w:r w:rsidRPr="007C62B0">
        <w:rPr>
          <w:rFonts w:ascii="Palatino Linotype" w:hAnsi="Palatino Linotype" w:cs="Tahoma"/>
          <w:bCs/>
          <w:iCs/>
          <w:szCs w:val="22"/>
          <w:lang w:val="es-ES"/>
        </w:rPr>
        <w:t>Promover, fomentar y difundir la cultura de la transparencia en el ejercicio de la función pública, el acceso a la información y la participación ciudadana, así como, la rendición de cuentas.</w:t>
      </w:r>
    </w:p>
    <w:p w14:paraId="4B13BA5D" w14:textId="77777777" w:rsidR="00BD2CFF" w:rsidRPr="007C62B0" w:rsidRDefault="00BD2CFF" w:rsidP="00BD2CFF">
      <w:pPr>
        <w:spacing w:line="360" w:lineRule="auto"/>
        <w:jc w:val="both"/>
        <w:rPr>
          <w:rFonts w:ascii="Palatino Linotype" w:hAnsi="Palatino Linotype" w:cs="Tahoma"/>
          <w:bCs/>
          <w:iCs/>
          <w:szCs w:val="22"/>
          <w:lang w:val="es-ES"/>
        </w:rPr>
      </w:pPr>
    </w:p>
    <w:p w14:paraId="4B22E175" w14:textId="77777777" w:rsidR="004F3A02" w:rsidRPr="007C62B0" w:rsidRDefault="004F3A02" w:rsidP="00F96F9B">
      <w:pPr>
        <w:spacing w:line="360" w:lineRule="auto"/>
        <w:jc w:val="both"/>
        <w:rPr>
          <w:rFonts w:ascii="Palatino Linotype" w:hAnsi="Palatino Linotype" w:cs="Tahoma"/>
          <w:bCs/>
          <w:iCs/>
          <w:sz w:val="22"/>
          <w:szCs w:val="22"/>
          <w:lang w:val="es-ES"/>
        </w:rPr>
      </w:pPr>
      <w:r w:rsidRPr="007C62B0">
        <w:rPr>
          <w:rFonts w:ascii="Palatino Linotype" w:hAnsi="Palatino Linotype" w:cs="Tahoma"/>
          <w:bCs/>
          <w:iCs/>
          <w:sz w:val="22"/>
          <w:szCs w:val="22"/>
          <w:lang w:val="es-ES"/>
        </w:rPr>
        <w:t xml:space="preserve">Conforme a lo anterior, se deprende que los objetivos de la Ley de la </w:t>
      </w:r>
      <w:proofErr w:type="gramStart"/>
      <w:r w:rsidRPr="007C62B0">
        <w:rPr>
          <w:rFonts w:ascii="Palatino Linotype" w:hAnsi="Palatino Linotype" w:cs="Tahoma"/>
          <w:bCs/>
          <w:iCs/>
          <w:sz w:val="22"/>
          <w:szCs w:val="22"/>
          <w:lang w:val="es-ES"/>
        </w:rPr>
        <w:t>materia,</w:t>
      </w:r>
      <w:proofErr w:type="gramEnd"/>
      <w:r w:rsidRPr="007C62B0">
        <w:rPr>
          <w:rFonts w:ascii="Palatino Linotype" w:hAnsi="Palatino Linotype" w:cs="Tahoma"/>
          <w:bCs/>
          <w:iCs/>
          <w:sz w:val="22"/>
          <w:szCs w:val="22"/>
          <w:lang w:val="es-ES"/>
        </w:rPr>
        <w:t xml:space="preserve">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w:t>
      </w:r>
      <w:r w:rsidRPr="007C62B0">
        <w:rPr>
          <w:rFonts w:ascii="Palatino Linotype" w:hAnsi="Palatino Linotype" w:cs="Tahoma"/>
          <w:bCs/>
          <w:iCs/>
          <w:sz w:val="22"/>
          <w:szCs w:val="22"/>
          <w:lang w:val="es-ES"/>
        </w:rPr>
        <w:lastRenderedPageBreak/>
        <w:t>mecanismos que garanticen la publicidad de información oportuna, verificable, comprensible, actualizada y completa.</w:t>
      </w:r>
    </w:p>
    <w:p w14:paraId="143022B8" w14:textId="77777777" w:rsidR="004F3A02" w:rsidRPr="007C62B0" w:rsidRDefault="004F3A02" w:rsidP="00F96F9B">
      <w:pPr>
        <w:spacing w:line="360" w:lineRule="auto"/>
        <w:jc w:val="both"/>
        <w:rPr>
          <w:rFonts w:ascii="Palatino Linotype" w:hAnsi="Palatino Linotype" w:cs="Tahoma"/>
          <w:bCs/>
          <w:iCs/>
          <w:sz w:val="22"/>
          <w:szCs w:val="22"/>
          <w:lang w:val="es-ES"/>
        </w:rPr>
      </w:pPr>
    </w:p>
    <w:p w14:paraId="15B09ED3" w14:textId="77777777" w:rsidR="004F3A02" w:rsidRPr="007C62B0" w:rsidRDefault="004F3A02" w:rsidP="00F96F9B">
      <w:pPr>
        <w:spacing w:line="360" w:lineRule="auto"/>
        <w:jc w:val="both"/>
        <w:rPr>
          <w:rFonts w:ascii="Palatino Linotype" w:hAnsi="Palatino Linotype" w:cs="Tahoma"/>
          <w:bCs/>
          <w:iCs/>
          <w:sz w:val="22"/>
          <w:szCs w:val="22"/>
          <w:lang w:val="es-ES"/>
        </w:rPr>
      </w:pPr>
      <w:r w:rsidRPr="007C62B0">
        <w:rPr>
          <w:rFonts w:ascii="Palatino Linotype" w:hAnsi="Palatino Linotype" w:cs="Tahoma"/>
          <w:bCs/>
          <w:iCs/>
          <w:sz w:val="22"/>
          <w:szCs w:val="22"/>
          <w:lang w:val="es-ES"/>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33C9BE0C" w14:textId="77777777" w:rsidR="004F3A02" w:rsidRPr="007C62B0" w:rsidRDefault="004F3A02" w:rsidP="00F96F9B">
      <w:pPr>
        <w:spacing w:line="360" w:lineRule="auto"/>
        <w:jc w:val="both"/>
        <w:rPr>
          <w:rFonts w:ascii="Palatino Linotype" w:hAnsi="Palatino Linotype" w:cs="Tahoma"/>
          <w:bCs/>
          <w:iCs/>
          <w:sz w:val="22"/>
          <w:szCs w:val="22"/>
          <w:lang w:val="es-ES"/>
        </w:rPr>
      </w:pPr>
    </w:p>
    <w:p w14:paraId="5D8CB171" w14:textId="77777777" w:rsidR="004F3A02" w:rsidRPr="007C62B0" w:rsidRDefault="004F3A02" w:rsidP="00F96F9B">
      <w:pPr>
        <w:spacing w:line="360" w:lineRule="auto"/>
        <w:jc w:val="both"/>
        <w:rPr>
          <w:rFonts w:ascii="Palatino Linotype" w:hAnsi="Palatino Linotype" w:cs="Tahoma"/>
          <w:bCs/>
          <w:iCs/>
          <w:sz w:val="22"/>
          <w:szCs w:val="22"/>
          <w:lang w:val="es-ES"/>
        </w:rPr>
      </w:pPr>
      <w:r w:rsidRPr="007C62B0">
        <w:rPr>
          <w:rFonts w:ascii="Palatino Linotype" w:hAnsi="Palatino Linotype" w:cs="Tahoma"/>
          <w:bCs/>
          <w:iCs/>
          <w:sz w:val="22"/>
          <w:szCs w:val="22"/>
          <w:lang w:val="es-ES"/>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79802925" w14:textId="77777777" w:rsidR="004F3A02" w:rsidRPr="007C62B0" w:rsidRDefault="004F3A02" w:rsidP="00F96F9B">
      <w:pPr>
        <w:spacing w:line="360" w:lineRule="auto"/>
        <w:jc w:val="both"/>
        <w:rPr>
          <w:rFonts w:ascii="Palatino Linotype" w:hAnsi="Palatino Linotype" w:cs="Tahoma"/>
          <w:bCs/>
          <w:iCs/>
          <w:sz w:val="22"/>
          <w:szCs w:val="22"/>
          <w:lang w:val="es-ES"/>
        </w:rPr>
      </w:pPr>
    </w:p>
    <w:p w14:paraId="44B75C43" w14:textId="2CCA1F09" w:rsidR="004F3A02" w:rsidRPr="007C62B0" w:rsidRDefault="004F3A02" w:rsidP="00F96F9B">
      <w:pPr>
        <w:pStyle w:val="Prrafodelista"/>
        <w:numPr>
          <w:ilvl w:val="0"/>
          <w:numId w:val="24"/>
        </w:numPr>
        <w:spacing w:line="360" w:lineRule="auto"/>
        <w:jc w:val="both"/>
        <w:rPr>
          <w:rFonts w:ascii="Palatino Linotype" w:hAnsi="Palatino Linotype" w:cs="Tahoma"/>
          <w:bCs/>
          <w:iCs/>
          <w:szCs w:val="22"/>
          <w:lang w:val="es-ES"/>
        </w:rPr>
      </w:pPr>
      <w:r w:rsidRPr="007C62B0">
        <w:rPr>
          <w:rFonts w:ascii="Palatino Linotype" w:hAnsi="Palatino Linotype" w:cs="Tahoma"/>
          <w:bCs/>
          <w:iCs/>
          <w:szCs w:val="22"/>
          <w:lang w:val="es-ES"/>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95B5EDD" w14:textId="77777777" w:rsidR="004F3A02" w:rsidRPr="007C62B0" w:rsidRDefault="004F3A02" w:rsidP="00F96F9B">
      <w:pPr>
        <w:spacing w:line="360" w:lineRule="auto"/>
        <w:jc w:val="both"/>
        <w:rPr>
          <w:rFonts w:ascii="Palatino Linotype" w:hAnsi="Palatino Linotype" w:cs="Tahoma"/>
          <w:bCs/>
          <w:iCs/>
          <w:sz w:val="22"/>
          <w:szCs w:val="22"/>
          <w:lang w:val="es-ES"/>
        </w:rPr>
      </w:pPr>
    </w:p>
    <w:p w14:paraId="51532D09" w14:textId="611566D2" w:rsidR="004F3A02" w:rsidRPr="007C62B0" w:rsidRDefault="004F3A02" w:rsidP="00F96F9B">
      <w:pPr>
        <w:pStyle w:val="Prrafodelista"/>
        <w:numPr>
          <w:ilvl w:val="0"/>
          <w:numId w:val="24"/>
        </w:numPr>
        <w:spacing w:line="360" w:lineRule="auto"/>
        <w:jc w:val="both"/>
        <w:rPr>
          <w:rFonts w:ascii="Palatino Linotype" w:hAnsi="Palatino Linotype" w:cs="Tahoma"/>
          <w:bCs/>
          <w:iCs/>
          <w:szCs w:val="22"/>
          <w:lang w:val="es-ES"/>
        </w:rPr>
      </w:pPr>
      <w:r w:rsidRPr="007C62B0">
        <w:rPr>
          <w:rFonts w:ascii="Palatino Linotype" w:hAnsi="Palatino Linotype" w:cs="Tahoma"/>
          <w:bCs/>
          <w:iCs/>
          <w:szCs w:val="22"/>
          <w:lang w:val="es-ES"/>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7EF3898F" w14:textId="77777777" w:rsidR="004F3A02" w:rsidRPr="007C62B0" w:rsidRDefault="004F3A02" w:rsidP="00F96F9B">
      <w:pPr>
        <w:spacing w:line="360" w:lineRule="auto"/>
        <w:jc w:val="both"/>
        <w:rPr>
          <w:rFonts w:ascii="Palatino Linotype" w:hAnsi="Palatino Linotype" w:cs="Tahoma"/>
          <w:b/>
          <w:bCs/>
          <w:iCs/>
          <w:sz w:val="22"/>
          <w:szCs w:val="22"/>
          <w:lang w:val="es-ES"/>
        </w:rPr>
      </w:pPr>
    </w:p>
    <w:p w14:paraId="5FF1243D" w14:textId="0D167C3B" w:rsidR="004F3A02" w:rsidRPr="007C62B0" w:rsidRDefault="004F3A02" w:rsidP="00F96F9B">
      <w:pPr>
        <w:pStyle w:val="Prrafodelista"/>
        <w:numPr>
          <w:ilvl w:val="0"/>
          <w:numId w:val="24"/>
        </w:numPr>
        <w:spacing w:line="360" w:lineRule="auto"/>
        <w:jc w:val="both"/>
        <w:rPr>
          <w:rFonts w:ascii="Palatino Linotype" w:hAnsi="Palatino Linotype" w:cs="Tahoma"/>
          <w:bCs/>
          <w:iCs/>
          <w:szCs w:val="22"/>
          <w:lang w:val="es-ES"/>
        </w:rPr>
      </w:pPr>
      <w:r w:rsidRPr="007C62B0">
        <w:rPr>
          <w:rFonts w:ascii="Palatino Linotype" w:hAnsi="Palatino Linotype" w:cs="Tahoma"/>
          <w:bCs/>
          <w:iCs/>
          <w:szCs w:val="22"/>
          <w:lang w:val="es-ES"/>
        </w:rPr>
        <w:lastRenderedPageBreak/>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41082A93" w14:textId="77777777" w:rsidR="004F3A02" w:rsidRPr="007C62B0" w:rsidRDefault="004F3A02" w:rsidP="00F96F9B">
      <w:pPr>
        <w:spacing w:line="360" w:lineRule="auto"/>
        <w:jc w:val="both"/>
        <w:rPr>
          <w:rFonts w:ascii="Palatino Linotype" w:hAnsi="Palatino Linotype" w:cs="Tahoma"/>
          <w:bCs/>
          <w:iCs/>
          <w:sz w:val="22"/>
          <w:szCs w:val="22"/>
          <w:lang w:val="es-ES"/>
        </w:rPr>
      </w:pPr>
    </w:p>
    <w:p w14:paraId="71563140" w14:textId="32A8932A" w:rsidR="004F3A02" w:rsidRPr="007C62B0" w:rsidRDefault="004F3A02" w:rsidP="00F96F9B">
      <w:pPr>
        <w:pStyle w:val="Prrafodelista"/>
        <w:numPr>
          <w:ilvl w:val="0"/>
          <w:numId w:val="24"/>
        </w:numPr>
        <w:spacing w:line="360" w:lineRule="auto"/>
        <w:jc w:val="both"/>
        <w:rPr>
          <w:rFonts w:ascii="Palatino Linotype" w:hAnsi="Palatino Linotype" w:cs="Tahoma"/>
          <w:bCs/>
          <w:iCs/>
          <w:szCs w:val="22"/>
          <w:lang w:val="es-ES"/>
        </w:rPr>
      </w:pPr>
      <w:r w:rsidRPr="007C62B0">
        <w:rPr>
          <w:rFonts w:ascii="Palatino Linotype" w:hAnsi="Palatino Linotype" w:cs="Tahoma"/>
          <w:bCs/>
          <w:iCs/>
          <w:szCs w:val="22"/>
          <w:lang w:val="es-ES"/>
        </w:rPr>
        <w:t xml:space="preserve">Las Unidades de Transparencia garantizarán que las solicitudes se turnen a todas las áreas competentes que cuenten con la información o deban tenerla </w:t>
      </w:r>
      <w:proofErr w:type="gramStart"/>
      <w:r w:rsidRPr="007C62B0">
        <w:rPr>
          <w:rFonts w:ascii="Palatino Linotype" w:hAnsi="Palatino Linotype" w:cs="Tahoma"/>
          <w:bCs/>
          <w:iCs/>
          <w:szCs w:val="22"/>
          <w:lang w:val="es-ES"/>
        </w:rPr>
        <w:t>de acuerdo a</w:t>
      </w:r>
      <w:proofErr w:type="gramEnd"/>
      <w:r w:rsidRPr="007C62B0">
        <w:rPr>
          <w:rFonts w:ascii="Palatino Linotype" w:hAnsi="Palatino Linotype" w:cs="Tahoma"/>
          <w:bCs/>
          <w:iCs/>
          <w:szCs w:val="22"/>
          <w:lang w:val="es-ES"/>
        </w:rPr>
        <w:t xml:space="preserve">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2AC5B04" w14:textId="77777777" w:rsidR="004F3A02" w:rsidRPr="007C62B0" w:rsidRDefault="004F3A02" w:rsidP="00F96F9B">
      <w:pPr>
        <w:spacing w:line="360" w:lineRule="auto"/>
        <w:jc w:val="both"/>
        <w:rPr>
          <w:rFonts w:ascii="Palatino Linotype" w:hAnsi="Palatino Linotype" w:cs="Tahoma"/>
          <w:bCs/>
          <w:iCs/>
          <w:sz w:val="22"/>
          <w:szCs w:val="22"/>
          <w:lang w:val="es-ES"/>
        </w:rPr>
      </w:pPr>
    </w:p>
    <w:p w14:paraId="792C582E" w14:textId="082280C9" w:rsidR="004F3A02" w:rsidRPr="007C62B0" w:rsidRDefault="004F3A02" w:rsidP="00F96F9B">
      <w:pPr>
        <w:pStyle w:val="Prrafodelista"/>
        <w:numPr>
          <w:ilvl w:val="0"/>
          <w:numId w:val="24"/>
        </w:numPr>
        <w:spacing w:line="360" w:lineRule="auto"/>
        <w:jc w:val="both"/>
        <w:rPr>
          <w:rFonts w:ascii="Palatino Linotype" w:hAnsi="Palatino Linotype" w:cs="Tahoma"/>
          <w:bCs/>
          <w:iCs/>
          <w:szCs w:val="22"/>
          <w:lang w:val="es-ES"/>
        </w:rPr>
      </w:pPr>
      <w:r w:rsidRPr="007C62B0">
        <w:rPr>
          <w:rFonts w:ascii="Palatino Linotype" w:hAnsi="Palatino Linotype" w:cs="Tahoma"/>
          <w:bCs/>
          <w:iCs/>
          <w:szCs w:val="22"/>
          <w:lang w:val="es-ES"/>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353FD19A" w14:textId="77777777" w:rsidR="004F3A02" w:rsidRPr="007C62B0" w:rsidRDefault="004F3A02" w:rsidP="00F96F9B">
      <w:pPr>
        <w:spacing w:line="360" w:lineRule="auto"/>
        <w:jc w:val="both"/>
        <w:rPr>
          <w:rFonts w:ascii="Palatino Linotype" w:hAnsi="Palatino Linotype" w:cs="Tahoma"/>
          <w:bCs/>
          <w:iCs/>
          <w:sz w:val="22"/>
          <w:szCs w:val="22"/>
          <w:lang w:val="es-ES"/>
        </w:rPr>
      </w:pPr>
    </w:p>
    <w:p w14:paraId="6C58C235" w14:textId="2EB36049" w:rsidR="004F3A02" w:rsidRPr="007C62B0" w:rsidRDefault="004F3A02" w:rsidP="00F96F9B">
      <w:pPr>
        <w:pStyle w:val="Prrafodelista"/>
        <w:numPr>
          <w:ilvl w:val="0"/>
          <w:numId w:val="24"/>
        </w:numPr>
        <w:spacing w:line="360" w:lineRule="auto"/>
        <w:jc w:val="both"/>
        <w:rPr>
          <w:rFonts w:ascii="Palatino Linotype" w:hAnsi="Palatino Linotype" w:cs="Tahoma"/>
          <w:bCs/>
          <w:iCs/>
          <w:szCs w:val="22"/>
          <w:lang w:val="es-ES"/>
        </w:rPr>
      </w:pPr>
      <w:r w:rsidRPr="007C62B0">
        <w:rPr>
          <w:rFonts w:ascii="Palatino Linotype" w:hAnsi="Palatino Linotype" w:cs="Tahoma"/>
          <w:bCs/>
          <w:iCs/>
          <w:szCs w:val="22"/>
          <w:lang w:val="es-ES"/>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241F4D1D" w14:textId="77777777" w:rsidR="004F3A02" w:rsidRPr="007C62B0" w:rsidRDefault="004F3A02" w:rsidP="00F96F9B">
      <w:pPr>
        <w:spacing w:line="360" w:lineRule="auto"/>
        <w:jc w:val="both"/>
        <w:rPr>
          <w:rFonts w:ascii="Palatino Linotype" w:hAnsi="Palatino Linotype" w:cs="Tahoma"/>
          <w:bCs/>
          <w:iCs/>
          <w:sz w:val="22"/>
          <w:szCs w:val="22"/>
          <w:lang w:val="es-ES"/>
        </w:rPr>
      </w:pPr>
    </w:p>
    <w:p w14:paraId="5FDE0DB3" w14:textId="2C1472BF" w:rsidR="004F3A02" w:rsidRPr="007C62B0" w:rsidRDefault="004F3A02" w:rsidP="00F96F9B">
      <w:pPr>
        <w:spacing w:line="360" w:lineRule="auto"/>
        <w:jc w:val="both"/>
        <w:rPr>
          <w:rFonts w:ascii="Palatino Linotype" w:hAnsi="Palatino Linotype" w:cs="Tahoma"/>
          <w:bCs/>
          <w:iCs/>
          <w:sz w:val="22"/>
          <w:szCs w:val="22"/>
          <w:lang w:val="es-ES"/>
        </w:rPr>
      </w:pPr>
      <w:r w:rsidRPr="007C62B0">
        <w:rPr>
          <w:rFonts w:ascii="Palatino Linotype" w:hAnsi="Palatino Linotype" w:cs="Tahoma"/>
          <w:bCs/>
          <w:iCs/>
          <w:sz w:val="22"/>
          <w:szCs w:val="22"/>
          <w:lang w:val="es-ES"/>
        </w:rPr>
        <w:lastRenderedPageBreak/>
        <w:t>Una vez establecido lo anterior, es de indicar que el agravio del Particular consistió en que, a la fecha de interposi</w:t>
      </w:r>
      <w:r w:rsidR="00851C57" w:rsidRPr="007C62B0">
        <w:rPr>
          <w:rFonts w:ascii="Palatino Linotype" w:hAnsi="Palatino Linotype" w:cs="Tahoma"/>
          <w:bCs/>
          <w:iCs/>
          <w:sz w:val="22"/>
          <w:szCs w:val="22"/>
          <w:lang w:val="es-ES"/>
        </w:rPr>
        <w:t xml:space="preserve">ción del Recurso de Revisión, </w:t>
      </w:r>
      <w:r w:rsidR="00B933A9" w:rsidRPr="007C62B0">
        <w:rPr>
          <w:rFonts w:ascii="Palatino Linotype" w:hAnsi="Palatino Linotype" w:cs="Tahoma"/>
          <w:bCs/>
          <w:iCs/>
          <w:sz w:val="22"/>
          <w:szCs w:val="22"/>
          <w:lang w:val="es-ES"/>
        </w:rPr>
        <w:t>el</w:t>
      </w:r>
      <w:r w:rsidR="00823D47" w:rsidRPr="007C62B0">
        <w:rPr>
          <w:rFonts w:ascii="Palatino Linotype" w:hAnsi="Palatino Linotype" w:cs="Tahoma"/>
          <w:bCs/>
          <w:iCs/>
          <w:sz w:val="22"/>
          <w:szCs w:val="22"/>
          <w:lang w:val="es-ES"/>
        </w:rPr>
        <w:t xml:space="preserve"> </w:t>
      </w:r>
      <w:r w:rsidR="00823D47" w:rsidRPr="007C62B0">
        <w:rPr>
          <w:rFonts w:ascii="Palatino Linotype" w:eastAsia="Calibri" w:hAnsi="Palatino Linotype" w:cs="Tahoma"/>
          <w:sz w:val="22"/>
          <w:szCs w:val="22"/>
          <w:lang w:eastAsia="en-US"/>
        </w:rPr>
        <w:t>Ayuntamiento de Rayón,</w:t>
      </w:r>
      <w:r w:rsidR="00823D47" w:rsidRPr="007C62B0">
        <w:rPr>
          <w:rFonts w:ascii="Palatino Linotype" w:hAnsi="Palatino Linotype" w:cs="Tahoma"/>
          <w:bCs/>
          <w:iCs/>
          <w:sz w:val="22"/>
          <w:szCs w:val="22"/>
          <w:lang w:val="es-ES"/>
        </w:rPr>
        <w:t xml:space="preserve"> </w:t>
      </w:r>
      <w:r w:rsidR="009C7247" w:rsidRPr="007C62B0">
        <w:rPr>
          <w:rFonts w:ascii="Palatino Linotype" w:hAnsi="Palatino Linotype" w:cs="Tahoma"/>
          <w:bCs/>
          <w:iCs/>
          <w:sz w:val="22"/>
          <w:szCs w:val="22"/>
          <w:lang w:val="es-ES"/>
        </w:rPr>
        <w:t xml:space="preserve">no había </w:t>
      </w:r>
      <w:r w:rsidRPr="007C62B0">
        <w:rPr>
          <w:rFonts w:ascii="Palatino Linotype" w:hAnsi="Palatino Linotype" w:cs="Tahoma"/>
          <w:bCs/>
          <w:iCs/>
          <w:sz w:val="22"/>
          <w:szCs w:val="22"/>
          <w:lang w:val="es-ES"/>
        </w:rPr>
        <w:t xml:space="preserve">registrado respuesta al requerimiento de acceso a la información, el cual se presentó, el </w:t>
      </w:r>
      <w:r w:rsidR="00201BE0" w:rsidRPr="007C62B0">
        <w:rPr>
          <w:rFonts w:ascii="Palatino Linotype" w:hAnsi="Palatino Linotype" w:cs="Tahoma"/>
          <w:bCs/>
          <w:iCs/>
          <w:sz w:val="22"/>
          <w:szCs w:val="22"/>
          <w:lang w:val="es-ES"/>
        </w:rPr>
        <w:t>tres de septiembre</w:t>
      </w:r>
      <w:r w:rsidR="00232C18" w:rsidRPr="007C62B0">
        <w:rPr>
          <w:rFonts w:ascii="Palatino Linotype" w:hAnsi="Palatino Linotype" w:cs="Tahoma"/>
          <w:bCs/>
          <w:iCs/>
          <w:sz w:val="22"/>
          <w:szCs w:val="22"/>
          <w:lang w:val="es-ES"/>
        </w:rPr>
        <w:t xml:space="preserve"> de dos mil </w:t>
      </w:r>
      <w:r w:rsidR="00201BE0" w:rsidRPr="007C62B0">
        <w:rPr>
          <w:rFonts w:ascii="Palatino Linotype" w:hAnsi="Palatino Linotype" w:cs="Tahoma"/>
          <w:bCs/>
          <w:iCs/>
          <w:sz w:val="22"/>
          <w:szCs w:val="22"/>
          <w:lang w:val="es-ES"/>
        </w:rPr>
        <w:t>veinticuatro</w:t>
      </w:r>
      <w:r w:rsidR="00232C18" w:rsidRPr="007C62B0">
        <w:rPr>
          <w:rFonts w:ascii="Palatino Linotype" w:hAnsi="Palatino Linotype" w:cs="Tahoma"/>
          <w:bCs/>
          <w:iCs/>
          <w:sz w:val="22"/>
          <w:szCs w:val="22"/>
          <w:lang w:val="es-ES"/>
        </w:rPr>
        <w:t>.</w:t>
      </w:r>
    </w:p>
    <w:p w14:paraId="6D7B042D" w14:textId="77777777" w:rsidR="004F3A02" w:rsidRPr="007C62B0" w:rsidRDefault="004F3A02" w:rsidP="00F96F9B">
      <w:pPr>
        <w:spacing w:line="360" w:lineRule="auto"/>
        <w:jc w:val="both"/>
        <w:rPr>
          <w:rFonts w:ascii="Palatino Linotype" w:hAnsi="Palatino Linotype" w:cs="Tahoma"/>
          <w:bCs/>
          <w:iCs/>
          <w:sz w:val="22"/>
          <w:szCs w:val="22"/>
          <w:lang w:val="es-ES"/>
        </w:rPr>
      </w:pPr>
    </w:p>
    <w:p w14:paraId="235C31F4" w14:textId="565D30D0" w:rsidR="004F3A02" w:rsidRPr="007C62B0" w:rsidRDefault="004F3A02" w:rsidP="00F96F9B">
      <w:pPr>
        <w:spacing w:line="360" w:lineRule="auto"/>
        <w:jc w:val="both"/>
        <w:rPr>
          <w:rFonts w:ascii="Palatino Linotype" w:hAnsi="Palatino Linotype" w:cs="Tahoma"/>
          <w:bCs/>
          <w:iCs/>
          <w:sz w:val="22"/>
          <w:szCs w:val="22"/>
          <w:lang w:val="es-ES"/>
        </w:rPr>
      </w:pPr>
      <w:r w:rsidRPr="007C62B0">
        <w:rPr>
          <w:rFonts w:ascii="Palatino Linotype" w:hAnsi="Palatino Linotype" w:cs="Tahoma"/>
          <w:bCs/>
          <w:iCs/>
          <w:sz w:val="22"/>
          <w:szCs w:val="22"/>
          <w:lang w:val="es-ES"/>
        </w:rPr>
        <w:t xml:space="preserve">En ese orden de ideas, el plazo con el que contaba el Sujeto Obligado para emitir contestación al requerimiento </w:t>
      </w:r>
      <w:r w:rsidR="00201BE0" w:rsidRPr="007C62B0">
        <w:rPr>
          <w:rFonts w:ascii="Palatino Linotype" w:hAnsi="Palatino Linotype" w:cs="Tahoma"/>
          <w:bCs/>
          <w:iCs/>
          <w:sz w:val="22"/>
          <w:szCs w:val="22"/>
          <w:lang w:val="es-ES"/>
        </w:rPr>
        <w:t>informativo</w:t>
      </w:r>
      <w:r w:rsidRPr="007C62B0">
        <w:rPr>
          <w:rFonts w:ascii="Palatino Linotype" w:hAnsi="Palatino Linotype" w:cs="Tahoma"/>
          <w:bCs/>
          <w:iCs/>
          <w:sz w:val="22"/>
          <w:szCs w:val="22"/>
          <w:lang w:val="es-ES"/>
        </w:rPr>
        <w:t xml:space="preserve"> </w:t>
      </w:r>
      <w:r w:rsidRPr="007C62B0">
        <w:rPr>
          <w:rFonts w:ascii="Palatino Linotype" w:hAnsi="Palatino Linotype" w:cs="Tahoma"/>
          <w:b/>
          <w:bCs/>
          <w:iCs/>
          <w:sz w:val="22"/>
          <w:szCs w:val="22"/>
          <w:lang w:val="es-ES"/>
        </w:rPr>
        <w:t xml:space="preserve">comenzó a correr el </w:t>
      </w:r>
      <w:r w:rsidR="00201BE0" w:rsidRPr="007C62B0">
        <w:rPr>
          <w:rFonts w:ascii="Palatino Linotype" w:hAnsi="Palatino Linotype" w:cs="Tahoma"/>
          <w:b/>
          <w:bCs/>
          <w:iCs/>
          <w:sz w:val="22"/>
          <w:szCs w:val="22"/>
          <w:lang w:val="es-ES"/>
        </w:rPr>
        <w:t xml:space="preserve">cuatro y feneció el veinticinco de septiembre </w:t>
      </w:r>
      <w:r w:rsidRPr="007C62B0">
        <w:rPr>
          <w:rFonts w:ascii="Palatino Linotype" w:hAnsi="Palatino Linotype" w:cs="Tahoma"/>
          <w:b/>
          <w:bCs/>
          <w:iCs/>
          <w:sz w:val="22"/>
          <w:szCs w:val="22"/>
          <w:lang w:val="es-ES"/>
        </w:rPr>
        <w:t xml:space="preserve">de dos mil </w:t>
      </w:r>
      <w:r w:rsidR="00201BE0" w:rsidRPr="007C62B0">
        <w:rPr>
          <w:rFonts w:ascii="Palatino Linotype" w:hAnsi="Palatino Linotype" w:cs="Tahoma"/>
          <w:b/>
          <w:bCs/>
          <w:iCs/>
          <w:sz w:val="22"/>
          <w:szCs w:val="22"/>
          <w:lang w:val="es-ES"/>
        </w:rPr>
        <w:t>veinticuatro</w:t>
      </w:r>
      <w:r w:rsidRPr="007C62B0">
        <w:rPr>
          <w:rFonts w:ascii="Palatino Linotype" w:hAnsi="Palatino Linotype" w:cs="Tahoma"/>
          <w:bCs/>
          <w:iCs/>
          <w:sz w:val="22"/>
          <w:szCs w:val="22"/>
          <w:lang w:val="es-ES"/>
        </w:rPr>
        <w:t xml:space="preserve">; lo </w:t>
      </w:r>
      <w:r w:rsidR="00F7233D" w:rsidRPr="007C62B0">
        <w:rPr>
          <w:rFonts w:ascii="Palatino Linotype" w:hAnsi="Palatino Linotype" w:cs="Tahoma"/>
          <w:bCs/>
          <w:iCs/>
          <w:sz w:val="22"/>
          <w:szCs w:val="22"/>
          <w:lang w:val="es-ES"/>
        </w:rPr>
        <w:t xml:space="preserve">anterior, sin contar los </w:t>
      </w:r>
      <w:r w:rsidR="00B933A9" w:rsidRPr="007C62B0">
        <w:rPr>
          <w:rFonts w:ascii="Palatino Linotype" w:hAnsi="Palatino Linotype" w:cs="Tahoma"/>
          <w:bCs/>
          <w:iCs/>
          <w:sz w:val="22"/>
          <w:szCs w:val="22"/>
          <w:lang w:val="es-ES"/>
        </w:rPr>
        <w:t xml:space="preserve">días, </w:t>
      </w:r>
      <w:r w:rsidR="00201BE0" w:rsidRPr="007C62B0">
        <w:rPr>
          <w:rFonts w:ascii="Palatino Linotype" w:hAnsi="Palatino Linotype" w:cs="Tahoma"/>
          <w:bCs/>
          <w:iCs/>
          <w:sz w:val="22"/>
          <w:szCs w:val="22"/>
          <w:lang w:val="es-ES"/>
        </w:rPr>
        <w:t>siete, ocho, del catorce al dieciséis, veintiuno y veintidós de septiembre de dicho año</w:t>
      </w:r>
      <w:r w:rsidR="00F7233D" w:rsidRPr="007C62B0">
        <w:rPr>
          <w:rFonts w:ascii="Palatino Linotype" w:hAnsi="Palatino Linotype" w:cs="Tahoma"/>
          <w:bCs/>
          <w:iCs/>
          <w:sz w:val="22"/>
          <w:szCs w:val="22"/>
          <w:lang w:val="es-ES"/>
        </w:rPr>
        <w:t xml:space="preserve">, </w:t>
      </w:r>
      <w:r w:rsidRPr="007C62B0">
        <w:rPr>
          <w:rFonts w:ascii="Palatino Linotype" w:hAnsi="Palatino Linotype" w:cs="Tahoma"/>
          <w:bCs/>
          <w:iCs/>
          <w:sz w:val="22"/>
          <w:szCs w:val="22"/>
          <w:lang w:val="es-ES"/>
        </w:rPr>
        <w:t xml:space="preserve"> de conformidad con los artículos 3°, fracción X, y el Calendario Oficial en Materia de Transparencia, Acceso a la Información Pública y Protección de Datos Personales del Estado de México y Municipios, así como de laborales de este Instituto, para el año dos mil </w:t>
      </w:r>
      <w:r w:rsidR="00201BE0" w:rsidRPr="007C62B0">
        <w:rPr>
          <w:rFonts w:ascii="Palatino Linotype" w:hAnsi="Palatino Linotype" w:cs="Tahoma"/>
          <w:bCs/>
          <w:iCs/>
          <w:sz w:val="22"/>
          <w:szCs w:val="22"/>
          <w:lang w:val="es-ES"/>
        </w:rPr>
        <w:t>veinticuatro</w:t>
      </w:r>
      <w:r w:rsidRPr="007C62B0">
        <w:rPr>
          <w:rFonts w:ascii="Palatino Linotype" w:hAnsi="Palatino Linotype" w:cs="Tahoma"/>
          <w:bCs/>
          <w:iCs/>
          <w:sz w:val="22"/>
          <w:szCs w:val="22"/>
          <w:lang w:val="es-ES"/>
        </w:rPr>
        <w:t xml:space="preserve"> y enero dos mil vei</w:t>
      </w:r>
      <w:r w:rsidR="00201BE0" w:rsidRPr="007C62B0">
        <w:rPr>
          <w:rFonts w:ascii="Palatino Linotype" w:hAnsi="Palatino Linotype" w:cs="Tahoma"/>
          <w:bCs/>
          <w:iCs/>
          <w:sz w:val="22"/>
          <w:szCs w:val="22"/>
          <w:lang w:val="es-ES"/>
        </w:rPr>
        <w:t>nticinco</w:t>
      </w:r>
      <w:r w:rsidRPr="007C62B0">
        <w:rPr>
          <w:rFonts w:ascii="Palatino Linotype" w:hAnsi="Palatino Linotype" w:cs="Tahoma"/>
          <w:bCs/>
          <w:iCs/>
          <w:sz w:val="22"/>
          <w:szCs w:val="22"/>
          <w:lang w:val="es-ES"/>
        </w:rPr>
        <w:t>.</w:t>
      </w:r>
    </w:p>
    <w:p w14:paraId="22F51E02" w14:textId="6E818885" w:rsidR="004F3A02" w:rsidRPr="007C62B0" w:rsidRDefault="004F3A02" w:rsidP="00F96F9B">
      <w:pPr>
        <w:spacing w:line="360" w:lineRule="auto"/>
        <w:jc w:val="both"/>
        <w:rPr>
          <w:rFonts w:ascii="Palatino Linotype" w:hAnsi="Palatino Linotype" w:cs="Tahoma"/>
          <w:b/>
          <w:bCs/>
          <w:iCs/>
          <w:sz w:val="22"/>
          <w:szCs w:val="22"/>
          <w:lang w:val="es-ES"/>
        </w:rPr>
      </w:pPr>
    </w:p>
    <w:p w14:paraId="308CE754" w14:textId="0EF6A6F3" w:rsidR="004F3A02" w:rsidRPr="007C62B0" w:rsidRDefault="004F3A02" w:rsidP="00F96F9B">
      <w:pPr>
        <w:spacing w:line="360" w:lineRule="auto"/>
        <w:jc w:val="both"/>
        <w:rPr>
          <w:rFonts w:ascii="Palatino Linotype" w:hAnsi="Palatino Linotype" w:cs="Tahoma"/>
          <w:bCs/>
          <w:iCs/>
          <w:sz w:val="22"/>
          <w:szCs w:val="22"/>
          <w:lang w:val="es-ES"/>
        </w:rPr>
      </w:pPr>
      <w:r w:rsidRPr="007C62B0">
        <w:rPr>
          <w:rFonts w:ascii="Palatino Linotype" w:hAnsi="Palatino Linotype" w:cs="Tahoma"/>
          <w:bCs/>
          <w:iCs/>
          <w:sz w:val="22"/>
          <w:szCs w:val="22"/>
          <w:lang w:val="es-ES"/>
        </w:rPr>
        <w:t>Conforme a lo anterior, este Instituto verificó que, en efecto, no se registró una respuesta a la solicitud de la persona Recurrente, en el Sistema de Acceso a la Información Mexiquense (SAIMEX), tal como se observa a continuación:</w:t>
      </w:r>
    </w:p>
    <w:p w14:paraId="3B1B0DA8" w14:textId="305C6A4E" w:rsidR="004F3A02" w:rsidRPr="007C62B0" w:rsidRDefault="004F3A02" w:rsidP="00F96F9B">
      <w:pPr>
        <w:spacing w:line="360" w:lineRule="auto"/>
        <w:jc w:val="both"/>
        <w:rPr>
          <w:rFonts w:ascii="Palatino Linotype" w:hAnsi="Palatino Linotype" w:cs="Tahoma"/>
          <w:bCs/>
          <w:iCs/>
          <w:sz w:val="22"/>
          <w:szCs w:val="22"/>
          <w:lang w:val="es-ES"/>
        </w:rPr>
      </w:pPr>
    </w:p>
    <w:p w14:paraId="6E4DA1AE" w14:textId="3677D10F" w:rsidR="00B933A9" w:rsidRPr="007C62B0" w:rsidRDefault="00611D6F" w:rsidP="00F96F9B">
      <w:pPr>
        <w:spacing w:line="360" w:lineRule="auto"/>
        <w:jc w:val="center"/>
        <w:rPr>
          <w:rFonts w:ascii="Palatino Linotype" w:hAnsi="Palatino Linotype" w:cs="Tahoma"/>
          <w:bCs/>
          <w:iCs/>
          <w:noProof/>
          <w:sz w:val="22"/>
          <w:szCs w:val="22"/>
          <w:lang w:eastAsia="es-MX"/>
        </w:rPr>
      </w:pPr>
      <w:r w:rsidRPr="007C62B0">
        <w:rPr>
          <w:rFonts w:ascii="Palatino Linotype" w:hAnsi="Palatino Linotype" w:cs="Tahoma"/>
          <w:bCs/>
          <w:iCs/>
          <w:noProof/>
          <w:sz w:val="22"/>
          <w:szCs w:val="22"/>
          <w:lang w:eastAsia="es-MX"/>
        </w:rPr>
        <w:drawing>
          <wp:inline distT="0" distB="0" distL="0" distR="0" wp14:anchorId="2D9C0252" wp14:editId="74204592">
            <wp:extent cx="3116580" cy="1244983"/>
            <wp:effectExtent l="0" t="0" r="7620" b="0"/>
            <wp:docPr id="2021071702"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071702" name="Imagen 2" descr="Tabla&#10;&#10;Descripción generada automáticamente"/>
                    <pic:cNvPicPr/>
                  </pic:nvPicPr>
                  <pic:blipFill>
                    <a:blip r:embed="rId8"/>
                    <a:stretch>
                      <a:fillRect/>
                    </a:stretch>
                  </pic:blipFill>
                  <pic:spPr>
                    <a:xfrm>
                      <a:off x="0" y="0"/>
                      <a:ext cx="3122895" cy="1247506"/>
                    </a:xfrm>
                    <a:prstGeom prst="rect">
                      <a:avLst/>
                    </a:prstGeom>
                  </pic:spPr>
                </pic:pic>
              </a:graphicData>
            </a:graphic>
          </wp:inline>
        </w:drawing>
      </w:r>
    </w:p>
    <w:p w14:paraId="67237393" w14:textId="77777777" w:rsidR="004C4E0E" w:rsidRPr="007C62B0" w:rsidRDefault="004C4E0E" w:rsidP="00F96F9B">
      <w:pPr>
        <w:spacing w:line="360" w:lineRule="auto"/>
        <w:jc w:val="center"/>
        <w:rPr>
          <w:rFonts w:ascii="Palatino Linotype" w:hAnsi="Palatino Linotype" w:cs="Tahoma"/>
          <w:bCs/>
          <w:iCs/>
          <w:noProof/>
          <w:sz w:val="22"/>
          <w:szCs w:val="22"/>
          <w:lang w:eastAsia="es-MX"/>
        </w:rPr>
      </w:pPr>
    </w:p>
    <w:p w14:paraId="17E7C9B0" w14:textId="60993216" w:rsidR="004F3A02" w:rsidRPr="007C62B0" w:rsidRDefault="004F3A02" w:rsidP="00F96F9B">
      <w:pPr>
        <w:spacing w:line="360" w:lineRule="auto"/>
        <w:jc w:val="both"/>
        <w:rPr>
          <w:rFonts w:ascii="Palatino Linotype" w:hAnsi="Palatino Linotype" w:cs="Tahoma"/>
          <w:bCs/>
          <w:iCs/>
          <w:sz w:val="22"/>
          <w:szCs w:val="22"/>
          <w:lang w:val="es-ES"/>
        </w:rPr>
      </w:pPr>
      <w:r w:rsidRPr="007C62B0">
        <w:rPr>
          <w:rFonts w:ascii="Palatino Linotype" w:hAnsi="Palatino Linotype" w:cs="Tahoma"/>
          <w:bCs/>
          <w:iCs/>
          <w:sz w:val="22"/>
          <w:szCs w:val="22"/>
          <w:lang w:val="es-ES"/>
        </w:rPr>
        <w:t>Así, se colige que, tal c</w:t>
      </w:r>
      <w:r w:rsidR="00B933A9" w:rsidRPr="007C62B0">
        <w:rPr>
          <w:rFonts w:ascii="Palatino Linotype" w:hAnsi="Palatino Linotype" w:cs="Tahoma"/>
          <w:bCs/>
          <w:iCs/>
          <w:sz w:val="22"/>
          <w:szCs w:val="22"/>
          <w:lang w:val="es-ES"/>
        </w:rPr>
        <w:t>omo lo precisó el Particular, el</w:t>
      </w:r>
      <w:r w:rsidRPr="007C62B0">
        <w:rPr>
          <w:rFonts w:ascii="Palatino Linotype" w:hAnsi="Palatino Linotype" w:cs="Tahoma"/>
          <w:bCs/>
          <w:iCs/>
          <w:sz w:val="22"/>
          <w:szCs w:val="22"/>
          <w:lang w:val="es-ES"/>
        </w:rPr>
        <w:t xml:space="preserve"> </w:t>
      </w:r>
      <w:r w:rsidR="00611D6F" w:rsidRPr="007C62B0">
        <w:rPr>
          <w:rFonts w:ascii="Palatino Linotype" w:hAnsi="Palatino Linotype" w:cs="Tahoma"/>
          <w:b/>
          <w:bCs/>
          <w:iCs/>
          <w:sz w:val="22"/>
          <w:szCs w:val="22"/>
          <w:lang w:val="es-ES"/>
        </w:rPr>
        <w:t>Ayuntamiento de Rayón</w:t>
      </w:r>
      <w:r w:rsidRPr="007C62B0">
        <w:rPr>
          <w:rFonts w:ascii="Palatino Linotype" w:hAnsi="Palatino Linotype" w:cs="Tahoma"/>
          <w:bCs/>
          <w:iCs/>
          <w:sz w:val="22"/>
          <w:szCs w:val="22"/>
          <w:lang w:val="es-ES"/>
        </w:rPr>
        <w:t xml:space="preserve">, no emitió respuesta para dar contestación a la solicitud de información, dentro de los plazos establecidos en el artículo 163, de la Ley de la materia, pues tenía hasta el </w:t>
      </w:r>
      <w:r w:rsidR="00611D6F" w:rsidRPr="007C62B0">
        <w:rPr>
          <w:rFonts w:ascii="Palatino Linotype" w:hAnsi="Palatino Linotype" w:cs="Tahoma"/>
          <w:bCs/>
          <w:iCs/>
          <w:sz w:val="22"/>
          <w:szCs w:val="22"/>
          <w:lang w:val="es-ES"/>
        </w:rPr>
        <w:t xml:space="preserve">veinticinco de septiembre </w:t>
      </w:r>
      <w:r w:rsidR="004C4E0E" w:rsidRPr="007C62B0">
        <w:rPr>
          <w:rFonts w:ascii="Palatino Linotype" w:hAnsi="Palatino Linotype" w:cs="Tahoma"/>
          <w:bCs/>
          <w:iCs/>
          <w:sz w:val="22"/>
          <w:szCs w:val="22"/>
          <w:lang w:val="es-ES"/>
        </w:rPr>
        <w:t xml:space="preserve">de dos </w:t>
      </w:r>
      <w:r w:rsidR="004C4E0E" w:rsidRPr="007C62B0">
        <w:rPr>
          <w:rFonts w:ascii="Palatino Linotype" w:hAnsi="Palatino Linotype" w:cs="Tahoma"/>
          <w:bCs/>
          <w:iCs/>
          <w:sz w:val="22"/>
          <w:szCs w:val="22"/>
          <w:lang w:val="es-ES"/>
        </w:rPr>
        <w:lastRenderedPageBreak/>
        <w:t xml:space="preserve">mil </w:t>
      </w:r>
      <w:r w:rsidR="00611D6F" w:rsidRPr="007C62B0">
        <w:rPr>
          <w:rFonts w:ascii="Palatino Linotype" w:hAnsi="Palatino Linotype" w:cs="Tahoma"/>
          <w:bCs/>
          <w:iCs/>
          <w:sz w:val="22"/>
          <w:szCs w:val="22"/>
          <w:lang w:val="es-ES"/>
        </w:rPr>
        <w:t>veinticuatro</w:t>
      </w:r>
      <w:r w:rsidRPr="007C62B0">
        <w:rPr>
          <w:rFonts w:ascii="Palatino Linotype" w:hAnsi="Palatino Linotype" w:cs="Tahoma"/>
          <w:bCs/>
          <w:iCs/>
          <w:sz w:val="22"/>
          <w:szCs w:val="22"/>
          <w:lang w:val="es-ES"/>
        </w:rPr>
        <w:t xml:space="preserve">, para realizar dicha situación, inclusive a la presente fecha, </w:t>
      </w:r>
      <w:r w:rsidR="000103D9" w:rsidRPr="007C62B0">
        <w:rPr>
          <w:rFonts w:ascii="Palatino Linotype" w:hAnsi="Palatino Linotype" w:cs="Tahoma"/>
          <w:bCs/>
          <w:iCs/>
          <w:sz w:val="22"/>
          <w:szCs w:val="22"/>
          <w:lang w:val="es-ES"/>
        </w:rPr>
        <w:t>el</w:t>
      </w:r>
      <w:r w:rsidRPr="007C62B0">
        <w:rPr>
          <w:rFonts w:ascii="Palatino Linotype" w:hAnsi="Palatino Linotype" w:cs="Tahoma"/>
          <w:bCs/>
          <w:iCs/>
          <w:sz w:val="22"/>
          <w:szCs w:val="22"/>
          <w:lang w:val="es-ES"/>
        </w:rPr>
        <w:t xml:space="preserve"> ente no ha emitido contestación alguna; por lo que, resulta evidente que el agravio hecho valer por la persona Recurrente resulta </w:t>
      </w:r>
      <w:r w:rsidRPr="007C62B0">
        <w:rPr>
          <w:rFonts w:ascii="Palatino Linotype" w:hAnsi="Palatino Linotype" w:cs="Tahoma"/>
          <w:b/>
          <w:bCs/>
          <w:iCs/>
          <w:sz w:val="22"/>
          <w:szCs w:val="22"/>
          <w:lang w:val="es-ES"/>
        </w:rPr>
        <w:t>FUNDADO.</w:t>
      </w:r>
    </w:p>
    <w:p w14:paraId="32312EBE" w14:textId="77777777" w:rsidR="004F3A02" w:rsidRPr="007C62B0" w:rsidRDefault="004F3A02" w:rsidP="00F96F9B">
      <w:pPr>
        <w:spacing w:line="360" w:lineRule="auto"/>
        <w:jc w:val="both"/>
        <w:rPr>
          <w:rFonts w:ascii="Palatino Linotype" w:hAnsi="Palatino Linotype" w:cs="Tahoma"/>
          <w:bCs/>
          <w:iCs/>
          <w:sz w:val="22"/>
          <w:szCs w:val="22"/>
          <w:lang w:val="es-ES"/>
        </w:rPr>
      </w:pPr>
    </w:p>
    <w:p w14:paraId="3A0E7F2A" w14:textId="77777777" w:rsidR="00F96F9B" w:rsidRPr="007C62B0" w:rsidRDefault="004F3A02" w:rsidP="00F96F9B">
      <w:pPr>
        <w:spacing w:line="360" w:lineRule="auto"/>
        <w:jc w:val="both"/>
        <w:rPr>
          <w:rFonts w:ascii="Palatino Linotype" w:hAnsi="Palatino Linotype" w:cs="Tahoma"/>
          <w:bCs/>
          <w:iCs/>
          <w:sz w:val="22"/>
          <w:szCs w:val="22"/>
          <w:lang w:val="es-ES"/>
        </w:rPr>
      </w:pPr>
      <w:r w:rsidRPr="007C62B0">
        <w:rPr>
          <w:rFonts w:ascii="Palatino Linotype" w:hAnsi="Palatino Linotype" w:cs="Tahoma"/>
          <w:bCs/>
          <w:iCs/>
          <w:sz w:val="22"/>
          <w:szCs w:val="22"/>
          <w:lang w:val="es-ES"/>
        </w:rPr>
        <w:t xml:space="preserve">Con base en lo expuesto, es procedente </w:t>
      </w:r>
      <w:r w:rsidRPr="007C62B0">
        <w:rPr>
          <w:rFonts w:ascii="Palatino Linotype" w:hAnsi="Palatino Linotype" w:cs="Tahoma"/>
          <w:b/>
          <w:bCs/>
          <w:iCs/>
          <w:sz w:val="22"/>
          <w:szCs w:val="22"/>
          <w:lang w:val="es-ES"/>
        </w:rPr>
        <w:t>ORDENAR</w:t>
      </w:r>
      <w:r w:rsidRPr="007C62B0">
        <w:rPr>
          <w:rFonts w:ascii="Palatino Linotype" w:hAnsi="Palatino Linotype" w:cs="Tahoma"/>
          <w:bCs/>
          <w:iCs/>
          <w:sz w:val="22"/>
          <w:szCs w:val="22"/>
          <w:lang w:val="es-ES"/>
        </w:rPr>
        <w:t xml:space="preserve"> al Sujeto Obligado, que emita respuesta que a derecho corresponda, al requerimiento de información; no obstante, para tal circunstancia es necesario analizar si cuenta con competencia para conocer de lo peticionado.</w:t>
      </w:r>
      <w:r w:rsidR="000103D9" w:rsidRPr="007C62B0">
        <w:rPr>
          <w:rFonts w:ascii="Palatino Linotype" w:hAnsi="Palatino Linotype" w:cs="Tahoma"/>
          <w:bCs/>
          <w:iCs/>
          <w:sz w:val="22"/>
          <w:szCs w:val="22"/>
          <w:lang w:val="es-ES"/>
        </w:rPr>
        <w:t xml:space="preserve"> </w:t>
      </w:r>
    </w:p>
    <w:p w14:paraId="15D44EE4" w14:textId="77777777" w:rsidR="00611D6F" w:rsidRPr="007C62B0" w:rsidRDefault="00611D6F" w:rsidP="00F96F9B">
      <w:pPr>
        <w:spacing w:line="360" w:lineRule="auto"/>
        <w:jc w:val="both"/>
        <w:rPr>
          <w:rFonts w:ascii="Palatino Linotype" w:hAnsi="Palatino Linotype" w:cs="Tahoma"/>
          <w:bCs/>
          <w:iCs/>
          <w:sz w:val="22"/>
          <w:szCs w:val="22"/>
          <w:lang w:val="es-ES"/>
        </w:rPr>
      </w:pPr>
    </w:p>
    <w:p w14:paraId="6453844E" w14:textId="77777777" w:rsidR="00611D6F" w:rsidRPr="007C62B0" w:rsidRDefault="00611D6F" w:rsidP="00611D6F">
      <w:pPr>
        <w:spacing w:line="360" w:lineRule="auto"/>
        <w:jc w:val="both"/>
        <w:rPr>
          <w:rFonts w:ascii="Palatino Linotype" w:eastAsia="Calibri" w:hAnsi="Palatino Linotype"/>
          <w:sz w:val="22"/>
          <w:szCs w:val="22"/>
          <w:lang w:val="es-ES_tradnl"/>
        </w:rPr>
      </w:pPr>
      <w:r w:rsidRPr="007C62B0">
        <w:rPr>
          <w:rFonts w:ascii="Palatino Linotype" w:hAnsi="Palatino Linotype" w:cs="Tahoma"/>
          <w:bCs/>
          <w:iCs/>
          <w:sz w:val="22"/>
          <w:szCs w:val="22"/>
          <w:lang w:val="es-ES_tradnl"/>
        </w:rPr>
        <w:t>Sobre</w:t>
      </w:r>
      <w:r w:rsidRPr="007C62B0">
        <w:rPr>
          <w:rFonts w:ascii="Palatino Linotype" w:eastAsia="Calibri" w:hAnsi="Palatino Linotype" w:cs="Tahoma"/>
          <w:iCs/>
          <w:sz w:val="22"/>
          <w:szCs w:val="22"/>
          <w:lang w:val="es-ES_tradnl" w:eastAsia="es-ES_tradnl"/>
        </w:rPr>
        <w:t xml:space="preserve"> el tema, el</w:t>
      </w:r>
      <w:r w:rsidRPr="007C62B0">
        <w:rPr>
          <w:rFonts w:ascii="Palatino Linotype" w:eastAsia="Calibri" w:hAnsi="Palatino Linotype"/>
          <w:sz w:val="22"/>
          <w:szCs w:val="22"/>
          <w:lang w:val="es-ES_tradnl"/>
        </w:rPr>
        <w:t xml:space="preserve"> artículo 12.4 del Código Administrativo del Estado de México, establece que las obras públicas son aquellas cuyo objeto principal es construir, instalar, ampliar, adecuar, remodelar, restaurar, conservar, mantener, modificar o demoler bienes inmuebles de los municipios con cargo a recursos públicos estatales y municipales; así como los trabajos de exploración, localización y perforación, mejoramiento de suelo y subsuelo, la infraestructura agropecuaria e hidroagrícola, entre otros. </w:t>
      </w:r>
    </w:p>
    <w:p w14:paraId="730784D7" w14:textId="77777777" w:rsidR="00611D6F" w:rsidRPr="007C62B0" w:rsidRDefault="00611D6F" w:rsidP="00611D6F">
      <w:pPr>
        <w:spacing w:line="360" w:lineRule="auto"/>
        <w:jc w:val="both"/>
        <w:rPr>
          <w:rFonts w:ascii="Palatino Linotype" w:eastAsia="Calibri" w:hAnsi="Palatino Linotype"/>
          <w:sz w:val="22"/>
          <w:szCs w:val="22"/>
          <w:lang w:val="es-ES_tradnl"/>
        </w:rPr>
      </w:pPr>
    </w:p>
    <w:p w14:paraId="02802A83" w14:textId="77777777" w:rsidR="00611D6F" w:rsidRPr="007C62B0" w:rsidRDefault="00611D6F" w:rsidP="00611D6F">
      <w:pPr>
        <w:spacing w:line="360" w:lineRule="auto"/>
        <w:jc w:val="both"/>
        <w:rPr>
          <w:rFonts w:ascii="Palatino Linotype" w:eastAsia="Calibri" w:hAnsi="Palatino Linotype"/>
          <w:sz w:val="22"/>
          <w:szCs w:val="22"/>
          <w:lang w:val="es-ES_tradnl"/>
        </w:rPr>
      </w:pPr>
      <w:r w:rsidRPr="007C62B0">
        <w:rPr>
          <w:rFonts w:ascii="Palatino Linotype" w:eastAsia="Calibri" w:hAnsi="Palatino Linotype"/>
          <w:sz w:val="22"/>
          <w:szCs w:val="22"/>
          <w:lang w:val="es-ES_tradnl"/>
        </w:rPr>
        <w:t>Además, conforme al artículo 12.6 de dicho ordenamiento jurídico, uno de los entes que pueden llevar a cabo contratos de obra pública o servicios relacionados con la misma, son los Municipios, a través de los Ayuntamientos.</w:t>
      </w:r>
    </w:p>
    <w:p w14:paraId="09EBA78E" w14:textId="77777777" w:rsidR="00611D6F" w:rsidRPr="007C62B0" w:rsidRDefault="00611D6F" w:rsidP="00611D6F">
      <w:pPr>
        <w:spacing w:line="360" w:lineRule="auto"/>
        <w:jc w:val="both"/>
        <w:rPr>
          <w:rFonts w:ascii="Palatino Linotype" w:hAnsi="Palatino Linotype" w:cs="Tahoma"/>
          <w:bCs/>
          <w:iCs/>
          <w:sz w:val="22"/>
          <w:szCs w:val="22"/>
          <w:lang w:val="es-ES_tradnl"/>
        </w:rPr>
      </w:pPr>
    </w:p>
    <w:p w14:paraId="30879C66" w14:textId="77777777" w:rsidR="00611D6F" w:rsidRPr="007C62B0" w:rsidRDefault="00611D6F" w:rsidP="00611D6F">
      <w:pPr>
        <w:spacing w:line="360" w:lineRule="auto"/>
        <w:jc w:val="both"/>
        <w:rPr>
          <w:rFonts w:ascii="Palatino Linotype" w:eastAsia="Calibri" w:hAnsi="Palatino Linotype"/>
          <w:sz w:val="22"/>
          <w:szCs w:val="22"/>
          <w:lang w:val="es-ES_tradnl"/>
        </w:rPr>
      </w:pPr>
      <w:r w:rsidRPr="007C62B0">
        <w:rPr>
          <w:rFonts w:ascii="Palatino Linotype" w:eastAsia="Calibri" w:hAnsi="Palatino Linotype"/>
          <w:sz w:val="22"/>
          <w:szCs w:val="22"/>
          <w:lang w:val="es-ES_tradnl"/>
        </w:rPr>
        <w:t>En ese orden de ideas, es responsabilidad de los Ayuntamientos ejecutar la obra pública respectiva, mediante contrato con terceros o por administración directa; dicho acto jurídico, será adjudicado a través de licitaciones públicas, invitación restringida o adjudicación directa, conforme a los artículos 12.8, 12.20 y 12.21 del Código mencionado.</w:t>
      </w:r>
    </w:p>
    <w:p w14:paraId="5D87CD29" w14:textId="77777777" w:rsidR="00611D6F" w:rsidRPr="007C62B0" w:rsidRDefault="00611D6F" w:rsidP="00611D6F">
      <w:pPr>
        <w:spacing w:line="360" w:lineRule="auto"/>
        <w:jc w:val="both"/>
        <w:rPr>
          <w:rFonts w:ascii="Palatino Linotype" w:eastAsia="Calibri" w:hAnsi="Palatino Linotype"/>
          <w:sz w:val="22"/>
          <w:szCs w:val="22"/>
          <w:lang w:val="es-ES_tradnl"/>
        </w:rPr>
      </w:pPr>
    </w:p>
    <w:p w14:paraId="3DD67FDD" w14:textId="77777777" w:rsidR="00611D6F" w:rsidRPr="007C62B0" w:rsidRDefault="00611D6F" w:rsidP="00611D6F">
      <w:pPr>
        <w:spacing w:line="360" w:lineRule="auto"/>
        <w:jc w:val="both"/>
        <w:rPr>
          <w:rFonts w:ascii="Palatino Linotype" w:hAnsi="Palatino Linotype" w:cs="Tahoma"/>
          <w:sz w:val="22"/>
          <w:szCs w:val="22"/>
          <w:lang w:val="es-ES"/>
        </w:rPr>
      </w:pPr>
      <w:r w:rsidRPr="007C62B0">
        <w:rPr>
          <w:rFonts w:ascii="Palatino Linotype" w:hAnsi="Palatino Linotype"/>
          <w:sz w:val="22"/>
          <w:szCs w:val="22"/>
          <w:lang w:val="es-ES_tradnl"/>
        </w:rPr>
        <w:t>Además,</w:t>
      </w:r>
      <w:r w:rsidRPr="007C62B0">
        <w:rPr>
          <w:rFonts w:ascii="Palatino Linotype" w:hAnsi="Palatino Linotype" w:cs="Tahoma"/>
          <w:sz w:val="22"/>
          <w:szCs w:val="22"/>
          <w:lang w:val="es-ES"/>
        </w:rPr>
        <w:t xml:space="preserve"> el artículo 12.38 del Código Administrativo del Estado de México, establece que la adjudicación de un procedimiento de </w:t>
      </w:r>
      <w:r w:rsidRPr="007C62B0">
        <w:rPr>
          <w:rFonts w:ascii="Palatino Linotype" w:hAnsi="Palatino Linotype" w:cs="Tahoma"/>
          <w:b/>
          <w:bCs/>
          <w:sz w:val="22"/>
          <w:szCs w:val="22"/>
          <w:lang w:val="es-ES"/>
        </w:rPr>
        <w:t xml:space="preserve">ejecución de </w:t>
      </w:r>
      <w:proofErr w:type="gramStart"/>
      <w:r w:rsidRPr="007C62B0">
        <w:rPr>
          <w:rFonts w:ascii="Palatino Linotype" w:hAnsi="Palatino Linotype" w:cs="Tahoma"/>
          <w:b/>
          <w:bCs/>
          <w:sz w:val="22"/>
          <w:szCs w:val="22"/>
          <w:lang w:val="es-ES"/>
        </w:rPr>
        <w:t>obra,</w:t>
      </w:r>
      <w:proofErr w:type="gramEnd"/>
      <w:r w:rsidRPr="007C62B0">
        <w:rPr>
          <w:rFonts w:ascii="Palatino Linotype" w:hAnsi="Palatino Linotype" w:cs="Tahoma"/>
          <w:sz w:val="22"/>
          <w:szCs w:val="22"/>
          <w:lang w:val="es-ES"/>
        </w:rPr>
        <w:t xml:space="preserve"> se realizará mediante la suscripción </w:t>
      </w:r>
      <w:r w:rsidRPr="007C62B0">
        <w:rPr>
          <w:rFonts w:ascii="Palatino Linotype" w:hAnsi="Palatino Linotype" w:cs="Tahoma"/>
          <w:sz w:val="22"/>
          <w:szCs w:val="22"/>
          <w:lang w:val="es-ES"/>
        </w:rPr>
        <w:lastRenderedPageBreak/>
        <w:t>de un contrato, entre el Ayuntamiento y la persona a la cual haya ganado el procedimiento respectivo, dentro de los diez días hábiles siguientes a la notificación del fallo.</w:t>
      </w:r>
    </w:p>
    <w:p w14:paraId="68F41AE6" w14:textId="77777777" w:rsidR="00611D6F" w:rsidRPr="007C62B0" w:rsidRDefault="00611D6F" w:rsidP="00611D6F">
      <w:pPr>
        <w:spacing w:line="360" w:lineRule="auto"/>
        <w:ind w:right="-28"/>
        <w:contextualSpacing/>
        <w:jc w:val="both"/>
        <w:rPr>
          <w:rFonts w:ascii="Palatino Linotype" w:hAnsi="Palatino Linotype" w:cs="Tahoma"/>
          <w:sz w:val="22"/>
          <w:szCs w:val="22"/>
          <w:lang w:val="es-ES"/>
        </w:rPr>
      </w:pPr>
    </w:p>
    <w:p w14:paraId="77B8CCAF" w14:textId="77777777" w:rsidR="00611D6F" w:rsidRPr="007C62B0" w:rsidRDefault="00611D6F" w:rsidP="00611D6F">
      <w:pPr>
        <w:spacing w:line="360" w:lineRule="auto"/>
        <w:ind w:right="-28"/>
        <w:contextualSpacing/>
        <w:jc w:val="both"/>
        <w:rPr>
          <w:rFonts w:ascii="Palatino Linotype" w:hAnsi="Palatino Linotype" w:cs="Tahoma"/>
          <w:b/>
          <w:sz w:val="22"/>
          <w:szCs w:val="22"/>
        </w:rPr>
      </w:pPr>
      <w:r w:rsidRPr="007C62B0">
        <w:rPr>
          <w:rFonts w:ascii="Palatino Linotype" w:hAnsi="Palatino Linotype" w:cs="Tahoma"/>
          <w:sz w:val="22"/>
          <w:szCs w:val="22"/>
        </w:rPr>
        <w:t xml:space="preserve">Además,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w:t>
      </w:r>
      <w:r w:rsidRPr="007C62B0">
        <w:rPr>
          <w:rFonts w:ascii="Palatino Linotype" w:hAnsi="Palatino Linotype" w:cs="Tahoma"/>
          <w:b/>
          <w:sz w:val="22"/>
          <w:szCs w:val="22"/>
        </w:rPr>
        <w:t>del expediente respectivo y de los contratos celebrados.</w:t>
      </w:r>
    </w:p>
    <w:p w14:paraId="07913B55" w14:textId="77777777" w:rsidR="00611D6F" w:rsidRPr="007C62B0" w:rsidRDefault="00611D6F" w:rsidP="00611D6F">
      <w:pPr>
        <w:spacing w:line="360" w:lineRule="auto"/>
        <w:ind w:right="-28"/>
        <w:contextualSpacing/>
        <w:jc w:val="both"/>
        <w:rPr>
          <w:rFonts w:ascii="Palatino Linotype" w:hAnsi="Palatino Linotype" w:cs="Tahoma"/>
          <w:b/>
          <w:sz w:val="22"/>
          <w:szCs w:val="22"/>
        </w:rPr>
      </w:pPr>
    </w:p>
    <w:p w14:paraId="66AB8D75" w14:textId="2222384E" w:rsidR="00611D6F" w:rsidRPr="007C62B0" w:rsidRDefault="00611D6F" w:rsidP="00611D6F">
      <w:pPr>
        <w:spacing w:line="360" w:lineRule="auto"/>
        <w:ind w:right="-28"/>
        <w:contextualSpacing/>
        <w:jc w:val="both"/>
        <w:rPr>
          <w:rFonts w:ascii="Palatino Linotype" w:hAnsi="Palatino Linotype" w:cs="Tahoma"/>
          <w:sz w:val="22"/>
          <w:szCs w:val="22"/>
        </w:rPr>
      </w:pPr>
      <w:r w:rsidRPr="007C62B0">
        <w:rPr>
          <w:rFonts w:ascii="Palatino Linotype" w:hAnsi="Palatino Linotype" w:cs="Tahoma"/>
          <w:sz w:val="22"/>
          <w:szCs w:val="22"/>
        </w:rPr>
        <w:t xml:space="preserve">En ese contexto, la Ley Orgánica Municipal del Estado de México, dentro de sus artículos 31 y 87, reconoce que los Ayuntamientos tendrán entre sus atribuciones el convenir, contratar o </w:t>
      </w:r>
      <w:r w:rsidRPr="007C62B0">
        <w:rPr>
          <w:rFonts w:ascii="Palatino Linotype" w:hAnsi="Palatino Linotype" w:cs="Tahoma"/>
          <w:b/>
          <w:sz w:val="22"/>
          <w:szCs w:val="22"/>
        </w:rPr>
        <w:t>concesionar la ejecución de obras</w:t>
      </w:r>
      <w:r w:rsidRPr="007C62B0">
        <w:rPr>
          <w:rFonts w:ascii="Palatino Linotype" w:hAnsi="Palatino Linotype" w:cs="Tahoma"/>
          <w:sz w:val="22"/>
          <w:szCs w:val="22"/>
        </w:rPr>
        <w:t xml:space="preserve"> y la prestación de servicios públicos, con el Estado, con otros municipios de la entidad o con particulares, recabando, cuando proceda, la autorización de la Legislatura del Estado; y, </w:t>
      </w:r>
      <w:r w:rsidRPr="007C62B0">
        <w:rPr>
          <w:rFonts w:ascii="Palatino Linotype" w:hAnsi="Palatino Linotype" w:cs="Tahoma"/>
          <w:b/>
          <w:sz w:val="22"/>
          <w:szCs w:val="22"/>
        </w:rPr>
        <w:t>concluir las obras iniciadas</w:t>
      </w:r>
      <w:r w:rsidRPr="007C62B0">
        <w:rPr>
          <w:rFonts w:ascii="Palatino Linotype" w:hAnsi="Palatino Linotype" w:cs="Tahoma"/>
          <w:sz w:val="22"/>
          <w:szCs w:val="22"/>
        </w:rPr>
        <w:t xml:space="preserve"> por administraciones anteriores y dar mantenimiento a la infraestructura e instalaciones de los servicios públicos municipales; lo anterior, por medio de la </w:t>
      </w:r>
      <w:r w:rsidRPr="007C62B0">
        <w:rPr>
          <w:rFonts w:ascii="Palatino Linotype" w:hAnsi="Palatino Linotype" w:cs="Tahoma"/>
          <w:b/>
          <w:sz w:val="22"/>
          <w:szCs w:val="22"/>
        </w:rPr>
        <w:t>Dirección de Obras Públicas.</w:t>
      </w:r>
    </w:p>
    <w:p w14:paraId="5E5E9CB1" w14:textId="77777777" w:rsidR="00611D6F" w:rsidRPr="007C62B0" w:rsidRDefault="00611D6F" w:rsidP="00611D6F">
      <w:pPr>
        <w:spacing w:line="360" w:lineRule="auto"/>
        <w:ind w:right="-28"/>
        <w:contextualSpacing/>
        <w:jc w:val="both"/>
        <w:rPr>
          <w:rFonts w:ascii="Palatino Linotype" w:hAnsi="Palatino Linotype" w:cs="Tahoma"/>
          <w:b/>
          <w:sz w:val="22"/>
          <w:szCs w:val="22"/>
        </w:rPr>
      </w:pPr>
    </w:p>
    <w:p w14:paraId="6EAE0E4F" w14:textId="77777777" w:rsidR="00611D6F" w:rsidRPr="007C62B0" w:rsidRDefault="00611D6F" w:rsidP="00611D6F">
      <w:pPr>
        <w:spacing w:line="360" w:lineRule="auto"/>
        <w:ind w:right="-28"/>
        <w:contextualSpacing/>
        <w:jc w:val="both"/>
        <w:rPr>
          <w:rFonts w:ascii="Palatino Linotype" w:hAnsi="Palatino Linotype" w:cs="Tahoma"/>
          <w:sz w:val="22"/>
          <w:szCs w:val="22"/>
        </w:rPr>
      </w:pPr>
      <w:r w:rsidRPr="007C62B0">
        <w:rPr>
          <w:rFonts w:ascii="Palatino Linotype" w:hAnsi="Palatino Linotype" w:cs="Tahoma"/>
          <w:sz w:val="22"/>
          <w:szCs w:val="22"/>
        </w:rPr>
        <w:t xml:space="preserve">Además, se localizó el Acuerdo del </w:t>
      </w:r>
      <w:proofErr w:type="gramStart"/>
      <w:r w:rsidRPr="007C62B0">
        <w:rPr>
          <w:rFonts w:ascii="Palatino Linotype" w:hAnsi="Palatino Linotype" w:cs="Tahoma"/>
          <w:sz w:val="22"/>
          <w:szCs w:val="22"/>
        </w:rPr>
        <w:t>Secretario</w:t>
      </w:r>
      <w:proofErr w:type="gramEnd"/>
      <w:r w:rsidRPr="007C62B0">
        <w:rPr>
          <w:rFonts w:ascii="Palatino Linotype" w:hAnsi="Palatino Linotype" w:cs="Tahoma"/>
          <w:sz w:val="22"/>
          <w:szCs w:val="22"/>
        </w:rPr>
        <w:t xml:space="preserve"> de Infraestructura por el que se establece el Índice de Expediente Único de Obra Pública e Instructivos de llenado en las modalidades de adjudicación directa, invitación restringida y licitación pública el cual establece los Índices de Expedientes Únicos de Obra e instructivos de llenado para la integración de dichos legajos, que deberán integrar entre otros, los Ayuntamientos.</w:t>
      </w:r>
    </w:p>
    <w:p w14:paraId="2667EF00" w14:textId="77777777" w:rsidR="00611D6F" w:rsidRPr="007C62B0" w:rsidRDefault="00611D6F" w:rsidP="00611D6F">
      <w:pPr>
        <w:spacing w:line="360" w:lineRule="auto"/>
        <w:ind w:right="-28"/>
        <w:contextualSpacing/>
        <w:jc w:val="both"/>
        <w:rPr>
          <w:rFonts w:ascii="Palatino Linotype" w:hAnsi="Palatino Linotype" w:cs="Tahoma"/>
          <w:sz w:val="22"/>
          <w:szCs w:val="22"/>
        </w:rPr>
      </w:pPr>
    </w:p>
    <w:p w14:paraId="7C48A80A" w14:textId="77777777" w:rsidR="00611D6F" w:rsidRPr="007C62B0" w:rsidRDefault="00611D6F" w:rsidP="00611D6F">
      <w:pPr>
        <w:spacing w:line="360" w:lineRule="auto"/>
        <w:ind w:right="-28"/>
        <w:contextualSpacing/>
        <w:jc w:val="both"/>
        <w:rPr>
          <w:rFonts w:ascii="Palatino Linotype" w:hAnsi="Palatino Linotype" w:cs="Tahoma"/>
          <w:sz w:val="22"/>
          <w:szCs w:val="22"/>
        </w:rPr>
      </w:pPr>
      <w:r w:rsidRPr="007C62B0">
        <w:rPr>
          <w:rFonts w:ascii="Palatino Linotype" w:hAnsi="Palatino Linotype" w:cs="Tahoma"/>
          <w:sz w:val="22"/>
          <w:szCs w:val="22"/>
        </w:rPr>
        <w:t xml:space="preserve">Asimismo, establece la documentación que debe de contener el Expediente Único de Obra en la modalidad de Invitación Restringida, adjudicación directa y licitación pública, el cual debe </w:t>
      </w:r>
      <w:r w:rsidRPr="007C62B0">
        <w:rPr>
          <w:rFonts w:ascii="Palatino Linotype" w:hAnsi="Palatino Linotype" w:cs="Tahoma"/>
          <w:sz w:val="22"/>
          <w:szCs w:val="22"/>
        </w:rPr>
        <w:lastRenderedPageBreak/>
        <w:t xml:space="preserve">contener, entre otras cosas, el </w:t>
      </w:r>
      <w:r w:rsidRPr="007C62B0">
        <w:rPr>
          <w:rFonts w:ascii="Palatino Linotype" w:hAnsi="Palatino Linotype"/>
          <w:b/>
          <w:bCs/>
          <w:sz w:val="22"/>
          <w:szCs w:val="22"/>
        </w:rPr>
        <w:t>expediente técnico</w:t>
      </w:r>
      <w:r w:rsidRPr="007C62B0">
        <w:rPr>
          <w:rFonts w:ascii="Palatino Linotype" w:hAnsi="Palatino Linotype"/>
          <w:sz w:val="22"/>
          <w:szCs w:val="22"/>
        </w:rPr>
        <w:t xml:space="preserve"> que es un documento que contiene la información financiera, metas, beneficiarios, descripción de la obra o servicio, croquis de localización, avances físicos y financieros programados.</w:t>
      </w:r>
    </w:p>
    <w:p w14:paraId="0A638E0F" w14:textId="77777777" w:rsidR="00611D6F" w:rsidRPr="007C62B0" w:rsidRDefault="00611D6F" w:rsidP="00611D6F">
      <w:pPr>
        <w:spacing w:line="360" w:lineRule="auto"/>
        <w:jc w:val="both"/>
        <w:rPr>
          <w:rFonts w:ascii="Palatino Linotype" w:hAnsi="Palatino Linotype"/>
          <w:sz w:val="22"/>
          <w:szCs w:val="22"/>
        </w:rPr>
      </w:pPr>
    </w:p>
    <w:p w14:paraId="284D83D5" w14:textId="77777777" w:rsidR="00611D6F" w:rsidRPr="007C62B0" w:rsidRDefault="00611D6F" w:rsidP="00611D6F">
      <w:pPr>
        <w:spacing w:line="360" w:lineRule="auto"/>
        <w:jc w:val="both"/>
        <w:rPr>
          <w:rFonts w:ascii="Palatino Linotype" w:hAnsi="Palatino Linotype"/>
          <w:sz w:val="22"/>
          <w:szCs w:val="22"/>
        </w:rPr>
      </w:pPr>
      <w:r w:rsidRPr="007C62B0">
        <w:rPr>
          <w:rFonts w:ascii="Palatino Linotype" w:hAnsi="Palatino Linotype"/>
          <w:sz w:val="22"/>
          <w:szCs w:val="22"/>
        </w:rPr>
        <w:t>Ahora bien, de conformidad con los artículos 50 y 127, del Bando Municipal de Luvianos, dos mil veinticuatro, establece que, para el ejercicio de sus responsabilidades en los asuntos de la Administración Pública Municipal, la Presidenta Municipal se auxiliará de una Dirección de Obras Públicas encargada de planear y coordinar los proyectos de obras públicas y servicios relacionados, administrar y ejercer, en el ámbito de su competencia, de manera coordinada con la tesorería municipal, los recursos públicos destinados a la planeación, programación, presupuestación, adjudicación, contratación, ejecución y control de la obra pública, conforme a las disposiciones legales aplicables y en congruencia con los planes, programas, especificaciones técnicas, controles y procedimientos administrativos aprobados.</w:t>
      </w:r>
    </w:p>
    <w:p w14:paraId="24FF8C00" w14:textId="77777777" w:rsidR="00F96F9B" w:rsidRPr="007C62B0" w:rsidRDefault="00F96F9B" w:rsidP="00F96F9B">
      <w:pPr>
        <w:spacing w:line="360" w:lineRule="auto"/>
        <w:jc w:val="both"/>
        <w:rPr>
          <w:rFonts w:ascii="Palatino Linotype" w:hAnsi="Palatino Linotype"/>
          <w:szCs w:val="22"/>
        </w:rPr>
      </w:pPr>
    </w:p>
    <w:p w14:paraId="2DBF2F30" w14:textId="2E8B0E86" w:rsidR="004F3A02" w:rsidRPr="007C62B0" w:rsidRDefault="004F3A02" w:rsidP="00F96F9B">
      <w:pPr>
        <w:spacing w:line="360" w:lineRule="auto"/>
        <w:jc w:val="both"/>
        <w:rPr>
          <w:rFonts w:ascii="Palatino Linotype" w:hAnsi="Palatino Linotype" w:cs="Tahoma"/>
          <w:bCs/>
          <w:iCs/>
          <w:sz w:val="22"/>
          <w:szCs w:val="22"/>
          <w:lang w:val="es-ES"/>
        </w:rPr>
      </w:pPr>
      <w:r w:rsidRPr="007C62B0">
        <w:rPr>
          <w:rFonts w:ascii="Palatino Linotype" w:hAnsi="Palatino Linotype" w:cs="Tahoma"/>
          <w:bCs/>
          <w:iCs/>
          <w:sz w:val="22"/>
          <w:szCs w:val="22"/>
          <w:lang w:val="es-ES"/>
        </w:rPr>
        <w:t>Conforme a lo anterior, es claro que el Sujeto Obligado, tiene competencia para conocer de la información solicitada</w:t>
      </w:r>
      <w:r w:rsidR="00F96F9B" w:rsidRPr="007C62B0">
        <w:rPr>
          <w:rFonts w:ascii="Palatino Linotype" w:hAnsi="Palatino Linotype" w:cs="Tahoma"/>
          <w:bCs/>
          <w:iCs/>
          <w:sz w:val="22"/>
          <w:szCs w:val="22"/>
          <w:lang w:val="es-ES"/>
        </w:rPr>
        <w:t>;</w:t>
      </w:r>
      <w:r w:rsidRPr="007C62B0">
        <w:rPr>
          <w:rFonts w:ascii="Palatino Linotype" w:hAnsi="Palatino Linotype" w:cs="Tahoma"/>
          <w:bCs/>
          <w:iCs/>
          <w:sz w:val="22"/>
          <w:szCs w:val="22"/>
          <w:lang w:val="es-ES"/>
        </w:rPr>
        <w:t xml:space="preserve"> por lo que, para atender el requerimiento en análisis, deberá realizar una búsqueda exhaustiva y razonable en todas sus áreas competentes, en términos del artículo 162 de la Ley de Transparencia y Acceso a la Información Pública del Estado de México y Municipios, a efecto de que dé la respuesta que a derecho corresponda y, en su caso, proporcione los documentos que den cuenta de la información solicitada.</w:t>
      </w:r>
    </w:p>
    <w:p w14:paraId="1A820ED8" w14:textId="77777777" w:rsidR="004F3A02" w:rsidRPr="007C62B0" w:rsidRDefault="004F3A02" w:rsidP="00F96F9B">
      <w:pPr>
        <w:spacing w:line="360" w:lineRule="auto"/>
        <w:jc w:val="both"/>
        <w:rPr>
          <w:rFonts w:ascii="Palatino Linotype" w:hAnsi="Palatino Linotype" w:cs="Tahoma"/>
          <w:bCs/>
          <w:iCs/>
          <w:sz w:val="22"/>
          <w:szCs w:val="22"/>
          <w:lang w:val="es-ES"/>
        </w:rPr>
      </w:pPr>
    </w:p>
    <w:p w14:paraId="0A80361C" w14:textId="77777777" w:rsidR="004F3A02" w:rsidRPr="007C62B0" w:rsidRDefault="004F3A02" w:rsidP="00F96F9B">
      <w:pPr>
        <w:spacing w:line="360" w:lineRule="auto"/>
        <w:jc w:val="both"/>
        <w:rPr>
          <w:rFonts w:ascii="Palatino Linotype" w:hAnsi="Palatino Linotype" w:cs="Tahoma"/>
          <w:bCs/>
          <w:iCs/>
          <w:sz w:val="22"/>
          <w:szCs w:val="22"/>
          <w:lang w:val="es-ES"/>
        </w:rPr>
      </w:pPr>
      <w:r w:rsidRPr="007C62B0">
        <w:rPr>
          <w:rFonts w:ascii="Palatino Linotype" w:hAnsi="Palatino Linotype" w:cs="Tahoma"/>
          <w:bCs/>
          <w:iCs/>
          <w:sz w:val="22"/>
          <w:szCs w:val="22"/>
          <w:lang w:val="es-ES"/>
        </w:rPr>
        <w:t xml:space="preserve">No pasa desapercibido para este Instituto que los documentos que den cuenta de lo solicitado, pudieran contener datos o información clasificada;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w:t>
      </w:r>
      <w:r w:rsidRPr="007C62B0">
        <w:rPr>
          <w:rFonts w:ascii="Palatino Linotype" w:hAnsi="Palatino Linotype" w:cs="Tahoma"/>
          <w:bCs/>
          <w:iCs/>
          <w:sz w:val="22"/>
          <w:szCs w:val="22"/>
          <w:lang w:val="es-ES"/>
        </w:rPr>
        <w:lastRenderedPageBreak/>
        <w:t>atender al requerimiento informativo, deberá elaborar una versión Pública en la que s</w:t>
      </w:r>
      <w:r w:rsidRPr="007C62B0">
        <w:rPr>
          <w:rFonts w:ascii="Palatino Linotype" w:hAnsi="Palatino Linotype" w:cs="Tahoma"/>
          <w:b/>
          <w:bCs/>
          <w:iCs/>
          <w:sz w:val="22"/>
          <w:szCs w:val="22"/>
          <w:lang w:val="es-ES"/>
        </w:rPr>
        <w:t xml:space="preserve">e </w:t>
      </w:r>
      <w:r w:rsidRPr="007C62B0">
        <w:rPr>
          <w:rFonts w:ascii="Palatino Linotype" w:hAnsi="Palatino Linotype" w:cs="Tahoma"/>
          <w:bCs/>
          <w:iCs/>
          <w:sz w:val="22"/>
          <w:szCs w:val="22"/>
          <w:lang w:val="es-ES"/>
        </w:rPr>
        <w:t xml:space="preserve">testen las partes o secciones clasificadas, indicando su contenido de manera genérica y fundando y motivando su clasificación. </w:t>
      </w:r>
    </w:p>
    <w:p w14:paraId="73A88824" w14:textId="77777777" w:rsidR="004F3A02" w:rsidRPr="007C62B0" w:rsidRDefault="004F3A02" w:rsidP="00F96F9B">
      <w:pPr>
        <w:spacing w:line="360" w:lineRule="auto"/>
        <w:jc w:val="both"/>
        <w:rPr>
          <w:rFonts w:ascii="Palatino Linotype" w:hAnsi="Palatino Linotype" w:cs="Tahoma"/>
          <w:bCs/>
          <w:iCs/>
          <w:sz w:val="22"/>
          <w:szCs w:val="22"/>
          <w:lang w:val="es-ES"/>
        </w:rPr>
      </w:pPr>
    </w:p>
    <w:p w14:paraId="237BC138" w14:textId="77777777" w:rsidR="004F3A02" w:rsidRPr="007C62B0" w:rsidRDefault="004F3A02" w:rsidP="00F96F9B">
      <w:pPr>
        <w:spacing w:line="360" w:lineRule="auto"/>
        <w:jc w:val="both"/>
        <w:rPr>
          <w:rFonts w:ascii="Palatino Linotype" w:hAnsi="Palatino Linotype" w:cs="Tahoma"/>
          <w:b/>
          <w:bCs/>
          <w:iCs/>
          <w:sz w:val="22"/>
          <w:szCs w:val="22"/>
          <w:lang w:val="es-ES"/>
        </w:rPr>
      </w:pPr>
      <w:r w:rsidRPr="007C62B0">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r w:rsidRPr="007C62B0">
        <w:rPr>
          <w:rFonts w:ascii="Palatino Linotype" w:hAnsi="Palatino Linotype" w:cs="Tahoma"/>
          <w:b/>
          <w:bCs/>
          <w:iCs/>
          <w:sz w:val="22"/>
          <w:szCs w:val="22"/>
          <w:lang w:val="es-ES"/>
        </w:rPr>
        <w:t>.</w:t>
      </w:r>
    </w:p>
    <w:p w14:paraId="1880BC9E" w14:textId="77777777" w:rsidR="005A6369" w:rsidRPr="007C62B0" w:rsidRDefault="005A6369" w:rsidP="00F96F9B">
      <w:pPr>
        <w:spacing w:line="360" w:lineRule="auto"/>
        <w:jc w:val="both"/>
        <w:rPr>
          <w:rFonts w:ascii="Palatino Linotype" w:hAnsi="Palatino Linotype" w:cs="Tahoma"/>
          <w:b/>
          <w:bCs/>
          <w:iCs/>
          <w:sz w:val="22"/>
          <w:szCs w:val="22"/>
          <w:lang w:val="es-ES"/>
        </w:rPr>
      </w:pPr>
    </w:p>
    <w:p w14:paraId="4F0C09C0" w14:textId="77777777" w:rsidR="004F3A02" w:rsidRPr="007C62B0" w:rsidRDefault="004F3A02" w:rsidP="00F96F9B">
      <w:pPr>
        <w:spacing w:line="360" w:lineRule="auto"/>
        <w:jc w:val="both"/>
        <w:rPr>
          <w:rFonts w:ascii="Palatino Linotype" w:hAnsi="Palatino Linotype" w:cs="Tahoma"/>
          <w:b/>
          <w:bCs/>
          <w:iCs/>
          <w:sz w:val="22"/>
          <w:szCs w:val="22"/>
          <w:lang w:val="es-ES"/>
        </w:rPr>
      </w:pPr>
      <w:r w:rsidRPr="007C62B0">
        <w:rPr>
          <w:rFonts w:ascii="Palatino Linotype" w:hAnsi="Palatino Linotype" w:cs="Tahoma"/>
          <w:b/>
          <w:bCs/>
          <w:iCs/>
          <w:sz w:val="22"/>
          <w:szCs w:val="22"/>
          <w:lang w:val="es-ES"/>
        </w:rPr>
        <w:t>SEXTO. Decisión</w:t>
      </w:r>
    </w:p>
    <w:p w14:paraId="1BDEE125" w14:textId="77777777" w:rsidR="004F3A02" w:rsidRPr="007C62B0" w:rsidRDefault="004F3A02" w:rsidP="00F96F9B">
      <w:pPr>
        <w:spacing w:line="360" w:lineRule="auto"/>
        <w:jc w:val="both"/>
        <w:rPr>
          <w:rFonts w:ascii="Palatino Linotype" w:hAnsi="Palatino Linotype" w:cs="Tahoma"/>
          <w:b/>
          <w:bCs/>
          <w:iCs/>
          <w:sz w:val="22"/>
          <w:szCs w:val="22"/>
          <w:lang w:val="es-ES"/>
        </w:rPr>
      </w:pPr>
    </w:p>
    <w:p w14:paraId="50700C7A" w14:textId="1EBEEA29" w:rsidR="004F3A02" w:rsidRPr="007C62B0" w:rsidRDefault="004F3A02" w:rsidP="00F96F9B">
      <w:pPr>
        <w:spacing w:line="360" w:lineRule="auto"/>
        <w:jc w:val="both"/>
        <w:rPr>
          <w:rFonts w:ascii="Palatino Linotype" w:hAnsi="Palatino Linotype" w:cs="Tahoma"/>
          <w:bCs/>
          <w:iCs/>
          <w:sz w:val="22"/>
          <w:szCs w:val="22"/>
          <w:lang w:val="es-ES"/>
        </w:rPr>
      </w:pPr>
      <w:r w:rsidRPr="007C62B0">
        <w:rPr>
          <w:rFonts w:ascii="Palatino Linotype" w:hAnsi="Palatino Linotype" w:cs="Tahoma"/>
          <w:bCs/>
          <w:iCs/>
          <w:sz w:val="22"/>
          <w:szCs w:val="22"/>
          <w:lang w:val="es-ES"/>
        </w:rPr>
        <w:t xml:space="preserve">Con fundamento en el artículo 186, fracción IV, de la Ley de Transparencia y Acceso a la Información Pública del Estado de México y Municipios, este Instituto considera procedente </w:t>
      </w:r>
      <w:r w:rsidRPr="007C62B0">
        <w:rPr>
          <w:rFonts w:ascii="Palatino Linotype" w:hAnsi="Palatino Linotype" w:cs="Tahoma"/>
          <w:b/>
          <w:bCs/>
          <w:iCs/>
          <w:sz w:val="22"/>
          <w:szCs w:val="22"/>
          <w:lang w:val="es-ES"/>
        </w:rPr>
        <w:t>ORDENAR</w:t>
      </w:r>
      <w:r w:rsidRPr="007C62B0">
        <w:rPr>
          <w:rFonts w:ascii="Palatino Linotype" w:hAnsi="Palatino Linotype" w:cs="Tahoma"/>
          <w:bCs/>
          <w:iCs/>
          <w:sz w:val="22"/>
          <w:szCs w:val="22"/>
          <w:lang w:val="es-ES"/>
        </w:rPr>
        <w:t xml:space="preserve"> al Sujeto Obligado, a que dé atención y respuesta a la solicitud de información pública con número </w:t>
      </w:r>
      <w:r w:rsidR="000103D9" w:rsidRPr="007C62B0">
        <w:rPr>
          <w:rFonts w:ascii="Palatino Linotype" w:hAnsi="Palatino Linotype" w:cs="Tahoma"/>
          <w:bCs/>
          <w:iCs/>
          <w:sz w:val="22"/>
          <w:szCs w:val="22"/>
          <w:lang w:val="es-ES"/>
        </w:rPr>
        <w:t>00</w:t>
      </w:r>
      <w:r w:rsidR="00611D6F" w:rsidRPr="007C62B0">
        <w:rPr>
          <w:rFonts w:ascii="Palatino Linotype" w:hAnsi="Palatino Linotype" w:cs="Tahoma"/>
          <w:bCs/>
          <w:iCs/>
          <w:sz w:val="22"/>
          <w:szCs w:val="22"/>
          <w:lang w:val="es-ES"/>
        </w:rPr>
        <w:t>115</w:t>
      </w:r>
      <w:r w:rsidR="000103D9" w:rsidRPr="007C62B0">
        <w:rPr>
          <w:rFonts w:ascii="Palatino Linotype" w:hAnsi="Palatino Linotype" w:cs="Tahoma"/>
          <w:bCs/>
          <w:iCs/>
          <w:sz w:val="22"/>
          <w:szCs w:val="22"/>
          <w:lang w:val="es-ES"/>
        </w:rPr>
        <w:t>/</w:t>
      </w:r>
      <w:r w:rsidR="00611D6F" w:rsidRPr="007C62B0">
        <w:rPr>
          <w:rFonts w:ascii="Palatino Linotype" w:hAnsi="Palatino Linotype" w:cs="Tahoma"/>
          <w:bCs/>
          <w:iCs/>
          <w:sz w:val="22"/>
          <w:szCs w:val="22"/>
          <w:lang w:val="es-ES"/>
        </w:rPr>
        <w:t>RAYON</w:t>
      </w:r>
      <w:r w:rsidR="000103D9" w:rsidRPr="007C62B0">
        <w:rPr>
          <w:rFonts w:ascii="Palatino Linotype" w:hAnsi="Palatino Linotype" w:cs="Tahoma"/>
          <w:bCs/>
          <w:iCs/>
          <w:sz w:val="22"/>
          <w:szCs w:val="22"/>
          <w:lang w:val="es-ES"/>
        </w:rPr>
        <w:t>/IP/20</w:t>
      </w:r>
      <w:r w:rsidR="00611D6F" w:rsidRPr="007C62B0">
        <w:rPr>
          <w:rFonts w:ascii="Palatino Linotype" w:hAnsi="Palatino Linotype" w:cs="Tahoma"/>
          <w:bCs/>
          <w:iCs/>
          <w:sz w:val="22"/>
          <w:szCs w:val="22"/>
          <w:lang w:val="es-ES"/>
        </w:rPr>
        <w:t>24</w:t>
      </w:r>
      <w:r w:rsidRPr="007C62B0">
        <w:rPr>
          <w:rFonts w:ascii="Palatino Linotype" w:hAnsi="Palatino Linotype" w:cs="Tahoma"/>
          <w:bCs/>
          <w:iCs/>
          <w:sz w:val="22"/>
          <w:szCs w:val="22"/>
          <w:lang w:val="es-ES"/>
        </w:rPr>
        <w:t>.</w:t>
      </w:r>
    </w:p>
    <w:p w14:paraId="34A0D404" w14:textId="77777777" w:rsidR="002E11DE" w:rsidRPr="007C62B0" w:rsidRDefault="002E11DE" w:rsidP="00F96F9B">
      <w:pPr>
        <w:spacing w:line="360" w:lineRule="auto"/>
        <w:jc w:val="both"/>
        <w:rPr>
          <w:rFonts w:ascii="Palatino Linotype" w:hAnsi="Palatino Linotype" w:cs="Tahoma"/>
          <w:b/>
          <w:bCs/>
          <w:iCs/>
          <w:sz w:val="22"/>
          <w:szCs w:val="22"/>
          <w:lang w:val="es-ES"/>
        </w:rPr>
      </w:pPr>
    </w:p>
    <w:p w14:paraId="0DDC32D9" w14:textId="77777777" w:rsidR="004F3A02" w:rsidRPr="007C62B0" w:rsidRDefault="004F3A02" w:rsidP="00F96F9B">
      <w:pPr>
        <w:spacing w:line="360" w:lineRule="auto"/>
        <w:jc w:val="both"/>
        <w:rPr>
          <w:rFonts w:ascii="Palatino Linotype" w:hAnsi="Palatino Linotype" w:cs="Tahoma"/>
          <w:b/>
          <w:bCs/>
          <w:iCs/>
          <w:sz w:val="22"/>
          <w:szCs w:val="22"/>
          <w:lang w:val="es-ES"/>
        </w:rPr>
      </w:pPr>
      <w:r w:rsidRPr="007C62B0">
        <w:rPr>
          <w:rFonts w:ascii="Palatino Linotype" w:hAnsi="Palatino Linotype" w:cs="Tahoma"/>
          <w:b/>
          <w:bCs/>
          <w:iCs/>
          <w:sz w:val="22"/>
          <w:szCs w:val="22"/>
          <w:lang w:val="es-ES"/>
        </w:rPr>
        <w:t>SÉPTIMO. Vista a la Secretaría Técnica del Pleno</w:t>
      </w:r>
    </w:p>
    <w:p w14:paraId="539757AB" w14:textId="77777777" w:rsidR="004F3A02" w:rsidRPr="007C62B0" w:rsidRDefault="004F3A02" w:rsidP="00F96F9B">
      <w:pPr>
        <w:spacing w:line="360" w:lineRule="auto"/>
        <w:jc w:val="both"/>
        <w:rPr>
          <w:rFonts w:ascii="Palatino Linotype" w:hAnsi="Palatino Linotype" w:cs="Tahoma"/>
          <w:b/>
          <w:bCs/>
          <w:iCs/>
          <w:sz w:val="22"/>
          <w:szCs w:val="22"/>
          <w:lang w:val="es-ES"/>
        </w:rPr>
      </w:pPr>
    </w:p>
    <w:p w14:paraId="700B14BC" w14:textId="2CE47099" w:rsidR="004F3A02" w:rsidRPr="007C62B0" w:rsidRDefault="004F3A02" w:rsidP="00F96F9B">
      <w:pPr>
        <w:spacing w:line="360" w:lineRule="auto"/>
        <w:jc w:val="both"/>
        <w:rPr>
          <w:rFonts w:ascii="Palatino Linotype" w:hAnsi="Palatino Linotype" w:cs="Tahoma"/>
          <w:bCs/>
          <w:iCs/>
          <w:sz w:val="22"/>
          <w:szCs w:val="22"/>
          <w:lang w:val="es-ES"/>
        </w:rPr>
      </w:pPr>
      <w:r w:rsidRPr="007C62B0">
        <w:rPr>
          <w:rFonts w:ascii="Palatino Linotype" w:hAnsi="Palatino Linotype" w:cs="Tahoma"/>
          <w:bCs/>
          <w:iCs/>
          <w:sz w:val="22"/>
          <w:szCs w:val="22"/>
          <w:lang w:val="es-ES"/>
        </w:rPr>
        <w:t>En el caso en estud</w:t>
      </w:r>
      <w:r w:rsidR="00DB52FD" w:rsidRPr="007C62B0">
        <w:rPr>
          <w:rFonts w:ascii="Palatino Linotype" w:hAnsi="Palatino Linotype" w:cs="Tahoma"/>
          <w:bCs/>
          <w:iCs/>
          <w:sz w:val="22"/>
          <w:szCs w:val="22"/>
          <w:lang w:val="es-ES"/>
        </w:rPr>
        <w:t xml:space="preserve">io, ha quedado acreditado que </w:t>
      </w:r>
      <w:r w:rsidR="00B933A9" w:rsidRPr="007C62B0">
        <w:rPr>
          <w:rFonts w:ascii="Palatino Linotype" w:hAnsi="Palatino Linotype" w:cs="Tahoma"/>
          <w:bCs/>
          <w:iCs/>
          <w:sz w:val="22"/>
          <w:szCs w:val="22"/>
          <w:lang w:val="es-ES"/>
        </w:rPr>
        <w:t>el</w:t>
      </w:r>
      <w:r w:rsidRPr="007C62B0">
        <w:rPr>
          <w:rFonts w:ascii="Palatino Linotype" w:hAnsi="Palatino Linotype" w:cs="Tahoma"/>
          <w:bCs/>
          <w:iCs/>
          <w:sz w:val="22"/>
          <w:szCs w:val="22"/>
          <w:lang w:val="es-ES"/>
        </w:rPr>
        <w:t xml:space="preserve"> </w:t>
      </w:r>
      <w:r w:rsidR="00611D6F" w:rsidRPr="007C62B0">
        <w:rPr>
          <w:rFonts w:ascii="Palatino Linotype" w:hAnsi="Palatino Linotype" w:cs="Tahoma"/>
          <w:b/>
          <w:bCs/>
          <w:iCs/>
          <w:sz w:val="22"/>
          <w:szCs w:val="22"/>
          <w:lang w:val="es-ES"/>
        </w:rPr>
        <w:t>Ayuntamiento de Rayón</w:t>
      </w:r>
      <w:r w:rsidR="002E11DE" w:rsidRPr="007C62B0">
        <w:rPr>
          <w:rFonts w:ascii="Palatino Linotype" w:hAnsi="Palatino Linotype" w:cs="Tahoma"/>
          <w:b/>
          <w:bCs/>
          <w:iCs/>
          <w:sz w:val="22"/>
          <w:szCs w:val="22"/>
          <w:lang w:val="es-ES"/>
        </w:rPr>
        <w:t xml:space="preserve">, </w:t>
      </w:r>
      <w:r w:rsidRPr="007C62B0">
        <w:rPr>
          <w:rFonts w:ascii="Palatino Linotype" w:hAnsi="Palatino Linotype" w:cs="Tahoma"/>
          <w:bCs/>
          <w:iCs/>
          <w:sz w:val="22"/>
          <w:szCs w:val="22"/>
          <w:lang w:val="es-ES"/>
        </w:rPr>
        <w:t xml:space="preserve">omitió dar respuesta en el plazo señalado en el artículo 163 de la Ley de Transparencia y Acceso a la Información Pública del Estado de México y Municipios. </w:t>
      </w:r>
    </w:p>
    <w:p w14:paraId="7427536D" w14:textId="77777777" w:rsidR="004F3A02" w:rsidRPr="007C62B0" w:rsidRDefault="004F3A02" w:rsidP="00F96F9B">
      <w:pPr>
        <w:spacing w:line="360" w:lineRule="auto"/>
        <w:jc w:val="both"/>
        <w:rPr>
          <w:rFonts w:ascii="Palatino Linotype" w:hAnsi="Palatino Linotype" w:cs="Tahoma"/>
          <w:bCs/>
          <w:iCs/>
          <w:sz w:val="22"/>
          <w:szCs w:val="22"/>
          <w:lang w:val="es-ES"/>
        </w:rPr>
      </w:pPr>
    </w:p>
    <w:p w14:paraId="23B8626D" w14:textId="77777777" w:rsidR="004F3A02" w:rsidRPr="007C62B0" w:rsidRDefault="004F3A02" w:rsidP="00F96F9B">
      <w:pPr>
        <w:spacing w:line="360" w:lineRule="auto"/>
        <w:jc w:val="both"/>
        <w:rPr>
          <w:rFonts w:ascii="Palatino Linotype" w:hAnsi="Palatino Linotype" w:cs="Tahoma"/>
          <w:b/>
          <w:bCs/>
          <w:iCs/>
          <w:sz w:val="22"/>
          <w:szCs w:val="22"/>
          <w:lang w:val="es-ES"/>
        </w:rPr>
      </w:pPr>
      <w:r w:rsidRPr="007C62B0">
        <w:rPr>
          <w:rFonts w:ascii="Palatino Linotype" w:hAnsi="Palatino Linotype" w:cs="Tahoma"/>
          <w:bCs/>
          <w:iCs/>
          <w:sz w:val="22"/>
          <w:szCs w:val="22"/>
          <w:lang w:val="es-ES"/>
        </w:rPr>
        <w:t>Al respecto, el artículo 36, fracción X, del ordenamiento jurídico en cita, establece que es atribución de este Instituto hacer del conocimiento del Órgano Interno de Control o equivalente de cada Sujeto Obligado las infracciones a esta Ley</w:t>
      </w:r>
      <w:r w:rsidRPr="007C62B0">
        <w:rPr>
          <w:rFonts w:ascii="Palatino Linotype" w:hAnsi="Palatino Linotype" w:cs="Tahoma"/>
          <w:b/>
          <w:bCs/>
          <w:iCs/>
          <w:sz w:val="22"/>
          <w:szCs w:val="22"/>
          <w:lang w:val="es-ES"/>
        </w:rPr>
        <w:t xml:space="preserve">. </w:t>
      </w:r>
    </w:p>
    <w:p w14:paraId="73A4C3BD" w14:textId="77777777" w:rsidR="004F3A02" w:rsidRPr="007C62B0" w:rsidRDefault="004F3A02" w:rsidP="00F96F9B">
      <w:pPr>
        <w:spacing w:line="360" w:lineRule="auto"/>
        <w:jc w:val="both"/>
        <w:rPr>
          <w:rFonts w:ascii="Palatino Linotype" w:hAnsi="Palatino Linotype" w:cs="Tahoma"/>
          <w:b/>
          <w:bCs/>
          <w:iCs/>
          <w:sz w:val="22"/>
          <w:szCs w:val="22"/>
          <w:lang w:val="es-ES"/>
        </w:rPr>
      </w:pPr>
    </w:p>
    <w:p w14:paraId="12F62931" w14:textId="77777777" w:rsidR="004F3A02" w:rsidRPr="007C62B0" w:rsidRDefault="004F3A02" w:rsidP="00F96F9B">
      <w:pPr>
        <w:spacing w:line="360" w:lineRule="auto"/>
        <w:jc w:val="both"/>
        <w:rPr>
          <w:rFonts w:ascii="Palatino Linotype" w:hAnsi="Palatino Linotype" w:cs="Tahoma"/>
          <w:bCs/>
          <w:iCs/>
          <w:sz w:val="22"/>
          <w:szCs w:val="22"/>
          <w:lang w:val="es-ES"/>
        </w:rPr>
      </w:pPr>
      <w:r w:rsidRPr="007C62B0">
        <w:rPr>
          <w:rFonts w:ascii="Palatino Linotype" w:hAnsi="Palatino Linotype" w:cs="Tahoma"/>
          <w:bCs/>
          <w:iCs/>
          <w:sz w:val="22"/>
          <w:szCs w:val="22"/>
          <w:lang w:val="es-ES"/>
        </w:rPr>
        <w:lastRenderedPageBreak/>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96F646" w14:textId="77777777" w:rsidR="004F3A02" w:rsidRPr="007C62B0" w:rsidRDefault="004F3A02" w:rsidP="00F96F9B">
      <w:pPr>
        <w:spacing w:line="360" w:lineRule="auto"/>
        <w:jc w:val="both"/>
        <w:rPr>
          <w:rFonts w:ascii="Palatino Linotype" w:hAnsi="Palatino Linotype" w:cs="Tahoma"/>
          <w:bCs/>
          <w:iCs/>
          <w:sz w:val="22"/>
          <w:szCs w:val="22"/>
          <w:lang w:val="es-ES"/>
        </w:rPr>
      </w:pPr>
    </w:p>
    <w:p w14:paraId="22729B1F" w14:textId="77777777" w:rsidR="004F3A02" w:rsidRPr="007C62B0" w:rsidRDefault="004F3A02" w:rsidP="00F96F9B">
      <w:pPr>
        <w:spacing w:line="360" w:lineRule="auto"/>
        <w:jc w:val="both"/>
        <w:rPr>
          <w:rFonts w:ascii="Palatino Linotype" w:hAnsi="Palatino Linotype" w:cs="Tahoma"/>
          <w:bCs/>
          <w:iCs/>
          <w:sz w:val="22"/>
          <w:szCs w:val="22"/>
          <w:lang w:val="es-ES"/>
        </w:rPr>
      </w:pPr>
      <w:r w:rsidRPr="007C62B0">
        <w:rPr>
          <w:rFonts w:ascii="Palatino Linotype" w:hAnsi="Palatino Linotype" w:cs="Tahoma"/>
          <w:bCs/>
          <w:iCs/>
          <w:sz w:val="22"/>
          <w:szCs w:val="22"/>
          <w:lang w:val="es-E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1B5B6E0" w14:textId="77777777" w:rsidR="004F3A02" w:rsidRPr="007C62B0" w:rsidRDefault="004F3A02" w:rsidP="00F96F9B">
      <w:pPr>
        <w:spacing w:line="360" w:lineRule="auto"/>
        <w:jc w:val="both"/>
        <w:rPr>
          <w:rFonts w:ascii="Palatino Linotype" w:hAnsi="Palatino Linotype" w:cs="Tahoma"/>
          <w:bCs/>
          <w:iCs/>
          <w:sz w:val="22"/>
          <w:szCs w:val="22"/>
          <w:lang w:val="es-ES"/>
        </w:rPr>
      </w:pPr>
    </w:p>
    <w:p w14:paraId="53357535" w14:textId="77777777" w:rsidR="004F3A02" w:rsidRPr="007C62B0" w:rsidRDefault="004F3A02" w:rsidP="00F96F9B">
      <w:pPr>
        <w:spacing w:line="360" w:lineRule="auto"/>
        <w:jc w:val="both"/>
        <w:rPr>
          <w:rFonts w:ascii="Palatino Linotype" w:hAnsi="Palatino Linotype" w:cs="Tahoma"/>
          <w:bCs/>
          <w:iCs/>
          <w:sz w:val="22"/>
          <w:szCs w:val="22"/>
          <w:lang w:val="es-ES"/>
        </w:rPr>
      </w:pPr>
      <w:r w:rsidRPr="007C62B0">
        <w:rPr>
          <w:rFonts w:ascii="Palatino Linotype" w:hAnsi="Palatino Linotype" w:cs="Tahoma"/>
          <w:bCs/>
          <w:iCs/>
          <w:sz w:val="22"/>
          <w:szCs w:val="22"/>
          <w:lang w:val="es-E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44DE572F" w14:textId="77777777" w:rsidR="004F3A02" w:rsidRPr="007C62B0" w:rsidRDefault="004F3A02" w:rsidP="00F96F9B">
      <w:pPr>
        <w:spacing w:line="360" w:lineRule="auto"/>
        <w:jc w:val="both"/>
        <w:rPr>
          <w:rFonts w:ascii="Palatino Linotype" w:hAnsi="Palatino Linotype" w:cs="Tahoma"/>
          <w:bCs/>
          <w:iCs/>
          <w:sz w:val="22"/>
          <w:szCs w:val="22"/>
          <w:lang w:val="es-ES"/>
        </w:rPr>
      </w:pPr>
    </w:p>
    <w:p w14:paraId="20C37341" w14:textId="77777777" w:rsidR="004F3A02" w:rsidRPr="007C62B0" w:rsidRDefault="004F3A02" w:rsidP="00F96F9B">
      <w:pPr>
        <w:spacing w:line="360" w:lineRule="auto"/>
        <w:jc w:val="both"/>
        <w:rPr>
          <w:rFonts w:ascii="Palatino Linotype" w:hAnsi="Palatino Linotype" w:cs="Tahoma"/>
          <w:bCs/>
          <w:iCs/>
          <w:sz w:val="22"/>
          <w:szCs w:val="22"/>
          <w:lang w:val="es-ES"/>
        </w:rPr>
      </w:pPr>
      <w:r w:rsidRPr="007C62B0">
        <w:rPr>
          <w:rFonts w:ascii="Palatino Linotype" w:hAnsi="Palatino Linotype" w:cs="Tahoma"/>
          <w:bCs/>
          <w:iCs/>
          <w:sz w:val="22"/>
          <w:szCs w:val="22"/>
          <w:lang w:val="es-ES"/>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05293B8A" w14:textId="77777777" w:rsidR="004F3A02" w:rsidRPr="007C62B0" w:rsidRDefault="004F3A02" w:rsidP="00F96F9B">
      <w:pPr>
        <w:spacing w:line="360" w:lineRule="auto"/>
        <w:jc w:val="both"/>
        <w:rPr>
          <w:rFonts w:ascii="Palatino Linotype" w:hAnsi="Palatino Linotype" w:cs="Tahoma"/>
          <w:b/>
          <w:bCs/>
          <w:iCs/>
          <w:sz w:val="22"/>
          <w:szCs w:val="22"/>
          <w:lang w:val="es-ES"/>
        </w:rPr>
      </w:pPr>
    </w:p>
    <w:p w14:paraId="19DDD615" w14:textId="77777777" w:rsidR="004F3A02" w:rsidRPr="007C62B0" w:rsidRDefault="004F3A02" w:rsidP="00F96F9B">
      <w:pPr>
        <w:spacing w:line="360" w:lineRule="auto"/>
        <w:jc w:val="both"/>
        <w:rPr>
          <w:rFonts w:ascii="Palatino Linotype" w:hAnsi="Palatino Linotype" w:cs="Tahoma"/>
          <w:b/>
          <w:bCs/>
          <w:iCs/>
          <w:sz w:val="22"/>
          <w:szCs w:val="22"/>
          <w:lang w:val="es-ES"/>
        </w:rPr>
      </w:pPr>
      <w:r w:rsidRPr="007C62B0">
        <w:rPr>
          <w:rFonts w:ascii="Palatino Linotype" w:hAnsi="Palatino Linotype" w:cs="Tahoma"/>
          <w:b/>
          <w:bCs/>
          <w:iCs/>
          <w:sz w:val="22"/>
          <w:szCs w:val="22"/>
          <w:lang w:val="es-ES"/>
        </w:rPr>
        <w:t>Términos de la Resolución para conocimiento del Particular</w:t>
      </w:r>
    </w:p>
    <w:p w14:paraId="6E6A98E7" w14:textId="77777777" w:rsidR="004F3A02" w:rsidRPr="007C62B0" w:rsidRDefault="004F3A02" w:rsidP="00F96F9B">
      <w:pPr>
        <w:spacing w:line="360" w:lineRule="auto"/>
        <w:jc w:val="both"/>
        <w:rPr>
          <w:rFonts w:ascii="Palatino Linotype" w:hAnsi="Palatino Linotype" w:cs="Tahoma"/>
          <w:b/>
          <w:bCs/>
          <w:iCs/>
          <w:sz w:val="22"/>
          <w:szCs w:val="22"/>
          <w:lang w:val="es-ES"/>
        </w:rPr>
      </w:pPr>
    </w:p>
    <w:p w14:paraId="62BD8BBC" w14:textId="13ED6519" w:rsidR="004F3A02" w:rsidRPr="007C62B0" w:rsidRDefault="004F3A02" w:rsidP="00F96F9B">
      <w:pPr>
        <w:spacing w:line="360" w:lineRule="auto"/>
        <w:jc w:val="both"/>
        <w:rPr>
          <w:rFonts w:ascii="Palatino Linotype" w:hAnsi="Palatino Linotype" w:cs="Tahoma"/>
          <w:bCs/>
          <w:iCs/>
          <w:sz w:val="22"/>
          <w:szCs w:val="22"/>
          <w:lang w:val="es-ES"/>
        </w:rPr>
      </w:pPr>
      <w:r w:rsidRPr="007C62B0">
        <w:rPr>
          <w:rFonts w:ascii="Palatino Linotype" w:hAnsi="Palatino Linotype" w:cs="Tahoma"/>
          <w:bCs/>
          <w:iCs/>
          <w:sz w:val="22"/>
          <w:szCs w:val="22"/>
          <w:lang w:val="es-ES"/>
        </w:rPr>
        <w:t xml:space="preserve">Se le hace del conocimiento al Particular, que, en el presente </w:t>
      </w:r>
      <w:r w:rsidR="00DB52FD" w:rsidRPr="007C62B0">
        <w:rPr>
          <w:rFonts w:ascii="Palatino Linotype" w:hAnsi="Palatino Linotype" w:cs="Tahoma"/>
          <w:bCs/>
          <w:iCs/>
          <w:sz w:val="22"/>
          <w:szCs w:val="22"/>
          <w:lang w:val="es-ES"/>
        </w:rPr>
        <w:t>caso, se le da la razón, pues</w:t>
      </w:r>
      <w:r w:rsidR="0069184F" w:rsidRPr="007C62B0">
        <w:rPr>
          <w:rFonts w:ascii="Palatino Linotype" w:hAnsi="Palatino Linotype" w:cs="Tahoma"/>
          <w:bCs/>
          <w:iCs/>
          <w:sz w:val="22"/>
          <w:szCs w:val="22"/>
          <w:lang w:val="es-ES"/>
        </w:rPr>
        <w:t xml:space="preserve"> el Sujeto Obligado</w:t>
      </w:r>
      <w:r w:rsidR="002E11DE" w:rsidRPr="007C62B0">
        <w:rPr>
          <w:rFonts w:ascii="Palatino Linotype" w:hAnsi="Palatino Linotype" w:cs="Tahoma"/>
          <w:bCs/>
          <w:iCs/>
          <w:sz w:val="22"/>
          <w:szCs w:val="22"/>
          <w:lang w:val="es-ES"/>
        </w:rPr>
        <w:t xml:space="preserve">, </w:t>
      </w:r>
      <w:r w:rsidRPr="007C62B0">
        <w:rPr>
          <w:rFonts w:ascii="Palatino Linotype" w:hAnsi="Palatino Linotype" w:cs="Tahoma"/>
          <w:bCs/>
          <w:iCs/>
          <w:sz w:val="22"/>
          <w:szCs w:val="22"/>
          <w:lang w:val="es-ES"/>
        </w:rPr>
        <w:t xml:space="preserve">no emitió contestación alguna, por lo que, deberá dar atención al </w:t>
      </w:r>
      <w:r w:rsidRPr="007C62B0">
        <w:rPr>
          <w:rFonts w:ascii="Palatino Linotype" w:hAnsi="Palatino Linotype" w:cs="Tahoma"/>
          <w:bCs/>
          <w:iCs/>
          <w:sz w:val="22"/>
          <w:szCs w:val="22"/>
          <w:lang w:val="es-ES"/>
        </w:rPr>
        <w:lastRenderedPageBreak/>
        <w:t xml:space="preserve">requerimiento de información, realizar unas búsqueda exhaustiva y razonable en sus archivos, y en su caso, entregarle la documentación que corresponda. 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3C8A9329" w14:textId="216B0BCD" w:rsidR="004F3A02" w:rsidRPr="007C62B0" w:rsidRDefault="004F3A02" w:rsidP="00F96F9B">
      <w:pPr>
        <w:spacing w:line="360" w:lineRule="auto"/>
        <w:jc w:val="both"/>
        <w:rPr>
          <w:rFonts w:ascii="Palatino Linotype" w:hAnsi="Palatino Linotype" w:cs="Tahoma"/>
          <w:bCs/>
          <w:iCs/>
          <w:sz w:val="22"/>
          <w:szCs w:val="22"/>
          <w:lang w:val="es-ES"/>
        </w:rPr>
      </w:pPr>
      <w:r w:rsidRPr="007C62B0">
        <w:rPr>
          <w:rFonts w:ascii="Palatino Linotype" w:hAnsi="Palatino Linotype" w:cs="Tahoma"/>
          <w:bCs/>
          <w:iCs/>
          <w:sz w:val="22"/>
          <w:szCs w:val="22"/>
          <w:lang w:val="es-ES"/>
        </w:rPr>
        <w:t xml:space="preserve">Finalmente, la labor de este </w:t>
      </w:r>
      <w:proofErr w:type="gramStart"/>
      <w:r w:rsidRPr="007C62B0">
        <w:rPr>
          <w:rFonts w:ascii="Palatino Linotype" w:hAnsi="Palatino Linotype" w:cs="Tahoma"/>
          <w:bCs/>
          <w:iCs/>
          <w:sz w:val="22"/>
          <w:szCs w:val="22"/>
          <w:lang w:val="es-ES"/>
        </w:rPr>
        <w:t>Instituto,</w:t>
      </w:r>
      <w:proofErr w:type="gramEnd"/>
      <w:r w:rsidRPr="007C62B0">
        <w:rPr>
          <w:rFonts w:ascii="Palatino Linotype" w:hAnsi="Palatino Linotype" w:cs="Tahoma"/>
          <w:bCs/>
          <w:iCs/>
          <w:sz w:val="22"/>
          <w:szCs w:val="22"/>
          <w:lang w:val="es-ES"/>
        </w:rPr>
        <w:t xml:space="preserve"> es apoyar a la población a acceder a la información pública y garantizar la protección de los datos personales.</w:t>
      </w:r>
    </w:p>
    <w:p w14:paraId="7376DB5A" w14:textId="77777777" w:rsidR="00F23DB4" w:rsidRPr="007C62B0" w:rsidRDefault="00F23DB4" w:rsidP="00F96F9B">
      <w:pPr>
        <w:spacing w:line="360" w:lineRule="auto"/>
        <w:jc w:val="both"/>
        <w:rPr>
          <w:rFonts w:ascii="Palatino Linotype" w:hAnsi="Palatino Linotype" w:cs="Tahoma"/>
          <w:b/>
          <w:bCs/>
          <w:iCs/>
          <w:sz w:val="22"/>
          <w:szCs w:val="22"/>
          <w:lang w:val="es-ES"/>
        </w:rPr>
      </w:pPr>
    </w:p>
    <w:p w14:paraId="4814A396" w14:textId="77777777" w:rsidR="004F3A02" w:rsidRPr="007C62B0" w:rsidRDefault="004F3A02" w:rsidP="00F96F9B">
      <w:pPr>
        <w:spacing w:line="360" w:lineRule="auto"/>
        <w:jc w:val="both"/>
        <w:rPr>
          <w:rFonts w:ascii="Palatino Linotype" w:hAnsi="Palatino Linotype" w:cs="Tahoma"/>
          <w:bCs/>
          <w:iCs/>
          <w:sz w:val="22"/>
          <w:szCs w:val="22"/>
          <w:lang w:val="es-ES"/>
        </w:rPr>
      </w:pPr>
      <w:r w:rsidRPr="007C62B0">
        <w:rPr>
          <w:rFonts w:ascii="Palatino Linotype" w:hAnsi="Palatino Linotype" w:cs="Tahoma"/>
          <w:bCs/>
          <w:iCs/>
          <w:sz w:val="22"/>
          <w:szCs w:val="22"/>
          <w:lang w:val="es-ES"/>
        </w:rPr>
        <w:t>Por lo expuesto y fundado, este Pleno:</w:t>
      </w:r>
    </w:p>
    <w:p w14:paraId="3C323AAE" w14:textId="77777777" w:rsidR="000D0B09" w:rsidRPr="007C62B0" w:rsidRDefault="000D0B09" w:rsidP="00F96F9B">
      <w:pPr>
        <w:spacing w:line="360" w:lineRule="auto"/>
        <w:jc w:val="both"/>
        <w:rPr>
          <w:rFonts w:ascii="Palatino Linotype" w:hAnsi="Palatino Linotype" w:cs="Tahoma"/>
          <w:b/>
          <w:bCs/>
          <w:iCs/>
          <w:sz w:val="22"/>
          <w:szCs w:val="22"/>
          <w:lang w:val="es-ES"/>
        </w:rPr>
      </w:pPr>
    </w:p>
    <w:p w14:paraId="2A05AA1E" w14:textId="77777777" w:rsidR="004F3A02" w:rsidRPr="007C62B0" w:rsidRDefault="004F3A02" w:rsidP="00F96F9B">
      <w:pPr>
        <w:spacing w:line="360" w:lineRule="auto"/>
        <w:jc w:val="center"/>
        <w:rPr>
          <w:rFonts w:ascii="Palatino Linotype" w:hAnsi="Palatino Linotype" w:cs="Tahoma"/>
          <w:b/>
          <w:bCs/>
          <w:iCs/>
          <w:sz w:val="22"/>
          <w:szCs w:val="22"/>
          <w:lang w:val="es-ES"/>
        </w:rPr>
      </w:pPr>
      <w:r w:rsidRPr="007C62B0">
        <w:rPr>
          <w:rFonts w:ascii="Palatino Linotype" w:hAnsi="Palatino Linotype" w:cs="Tahoma"/>
          <w:b/>
          <w:bCs/>
          <w:iCs/>
          <w:sz w:val="22"/>
          <w:szCs w:val="22"/>
          <w:lang w:val="es-ES"/>
        </w:rPr>
        <w:t>R E S U E L V E</w:t>
      </w:r>
    </w:p>
    <w:p w14:paraId="365C09A8" w14:textId="77777777" w:rsidR="004F3A02" w:rsidRPr="007C62B0" w:rsidRDefault="004F3A02" w:rsidP="00F96F9B">
      <w:pPr>
        <w:spacing w:line="360" w:lineRule="auto"/>
        <w:jc w:val="both"/>
        <w:rPr>
          <w:rFonts w:ascii="Palatino Linotype" w:hAnsi="Palatino Linotype" w:cs="Tahoma"/>
          <w:b/>
          <w:bCs/>
          <w:iCs/>
          <w:sz w:val="22"/>
          <w:szCs w:val="22"/>
          <w:lang w:val="es-ES"/>
        </w:rPr>
      </w:pPr>
    </w:p>
    <w:p w14:paraId="03EB33D3" w14:textId="3E9C452B" w:rsidR="004F3A02" w:rsidRPr="007C62B0" w:rsidRDefault="004F3A02" w:rsidP="00F96F9B">
      <w:pPr>
        <w:spacing w:line="360" w:lineRule="auto"/>
        <w:jc w:val="both"/>
        <w:rPr>
          <w:rFonts w:ascii="Palatino Linotype" w:hAnsi="Palatino Linotype" w:cs="Tahoma"/>
          <w:b/>
          <w:bCs/>
          <w:iCs/>
          <w:sz w:val="22"/>
          <w:szCs w:val="22"/>
          <w:lang w:val="es-ES"/>
        </w:rPr>
      </w:pPr>
      <w:r w:rsidRPr="007C62B0">
        <w:rPr>
          <w:rFonts w:ascii="Palatino Linotype" w:hAnsi="Palatino Linotype" w:cs="Tahoma"/>
          <w:b/>
          <w:bCs/>
          <w:iCs/>
          <w:sz w:val="22"/>
          <w:szCs w:val="22"/>
          <w:lang w:val="es-ES"/>
        </w:rPr>
        <w:t>PRIMERO.</w:t>
      </w:r>
      <w:r w:rsidRPr="007C62B0">
        <w:rPr>
          <w:rFonts w:ascii="Palatino Linotype" w:hAnsi="Palatino Linotype" w:cs="Tahoma"/>
          <w:bCs/>
          <w:iCs/>
          <w:sz w:val="22"/>
          <w:szCs w:val="22"/>
          <w:lang w:val="es-ES"/>
        </w:rPr>
        <w:t xml:space="preserve"> Resultan</w:t>
      </w:r>
      <w:r w:rsidRPr="007C62B0">
        <w:rPr>
          <w:rFonts w:ascii="Palatino Linotype" w:hAnsi="Palatino Linotype" w:cs="Tahoma"/>
          <w:b/>
          <w:bCs/>
          <w:iCs/>
          <w:sz w:val="22"/>
          <w:szCs w:val="22"/>
          <w:lang w:val="es-ES"/>
        </w:rPr>
        <w:t xml:space="preserve"> FUNDADAS </w:t>
      </w:r>
      <w:r w:rsidRPr="007C62B0">
        <w:rPr>
          <w:rFonts w:ascii="Palatino Linotype" w:hAnsi="Palatino Linotype" w:cs="Tahoma"/>
          <w:bCs/>
          <w:iCs/>
          <w:sz w:val="22"/>
          <w:szCs w:val="22"/>
          <w:lang w:val="es-ES"/>
        </w:rPr>
        <w:t xml:space="preserve">las razones o motivos de inconformidad hechos valer por el Particular en el Recurso de Revisión </w:t>
      </w:r>
      <w:r w:rsidR="00F27285" w:rsidRPr="007C62B0">
        <w:rPr>
          <w:rFonts w:ascii="Palatino Linotype" w:eastAsia="Calibri" w:hAnsi="Palatino Linotype" w:cs="Tahoma"/>
          <w:sz w:val="22"/>
          <w:szCs w:val="22"/>
          <w:lang w:eastAsia="en-US"/>
        </w:rPr>
        <w:t>0</w:t>
      </w:r>
      <w:r w:rsidR="00611D6F" w:rsidRPr="007C62B0">
        <w:rPr>
          <w:rFonts w:ascii="Palatino Linotype" w:eastAsia="Calibri" w:hAnsi="Palatino Linotype" w:cs="Tahoma"/>
          <w:sz w:val="22"/>
          <w:szCs w:val="22"/>
          <w:lang w:eastAsia="en-US"/>
        </w:rPr>
        <w:t>5896</w:t>
      </w:r>
      <w:r w:rsidR="00F27285" w:rsidRPr="007C62B0">
        <w:rPr>
          <w:rFonts w:ascii="Palatino Linotype" w:eastAsia="Calibri" w:hAnsi="Palatino Linotype" w:cs="Tahoma"/>
          <w:sz w:val="22"/>
          <w:szCs w:val="22"/>
          <w:lang w:eastAsia="en-US"/>
        </w:rPr>
        <w:t>/INFOEM/IP/RR/2024</w:t>
      </w:r>
      <w:r w:rsidRPr="007C62B0">
        <w:rPr>
          <w:rFonts w:ascii="Palatino Linotype" w:hAnsi="Palatino Linotype" w:cs="Tahoma"/>
          <w:bCs/>
          <w:iCs/>
          <w:sz w:val="22"/>
          <w:szCs w:val="22"/>
          <w:lang w:val="es-ES"/>
        </w:rPr>
        <w:t xml:space="preserve">, en términos del considerando </w:t>
      </w:r>
      <w:r w:rsidRPr="007C62B0">
        <w:rPr>
          <w:rFonts w:ascii="Palatino Linotype" w:hAnsi="Palatino Linotype" w:cs="Tahoma"/>
          <w:b/>
          <w:bCs/>
          <w:iCs/>
          <w:sz w:val="22"/>
          <w:szCs w:val="22"/>
          <w:lang w:val="es-ES"/>
        </w:rPr>
        <w:t>QUINTO</w:t>
      </w:r>
      <w:r w:rsidRPr="007C62B0">
        <w:rPr>
          <w:rFonts w:ascii="Palatino Linotype" w:hAnsi="Palatino Linotype" w:cs="Tahoma"/>
          <w:bCs/>
          <w:iCs/>
          <w:sz w:val="22"/>
          <w:szCs w:val="22"/>
          <w:lang w:val="es-ES"/>
        </w:rPr>
        <w:t xml:space="preserve"> y </w:t>
      </w:r>
      <w:r w:rsidRPr="007C62B0">
        <w:rPr>
          <w:rFonts w:ascii="Palatino Linotype" w:hAnsi="Palatino Linotype" w:cs="Tahoma"/>
          <w:b/>
          <w:bCs/>
          <w:iCs/>
          <w:sz w:val="22"/>
          <w:szCs w:val="22"/>
          <w:lang w:val="es-ES"/>
        </w:rPr>
        <w:t xml:space="preserve">SEXTO </w:t>
      </w:r>
      <w:r w:rsidRPr="007C62B0">
        <w:rPr>
          <w:rFonts w:ascii="Palatino Linotype" w:hAnsi="Palatino Linotype" w:cs="Tahoma"/>
          <w:bCs/>
          <w:iCs/>
          <w:sz w:val="22"/>
          <w:szCs w:val="22"/>
          <w:lang w:val="es-ES"/>
        </w:rPr>
        <w:t>de la presente Resolución</w:t>
      </w:r>
      <w:r w:rsidRPr="007C62B0">
        <w:rPr>
          <w:rFonts w:ascii="Palatino Linotype" w:hAnsi="Palatino Linotype" w:cs="Tahoma"/>
          <w:b/>
          <w:bCs/>
          <w:iCs/>
          <w:sz w:val="22"/>
          <w:szCs w:val="22"/>
          <w:lang w:val="es-ES"/>
        </w:rPr>
        <w:t>.</w:t>
      </w:r>
    </w:p>
    <w:p w14:paraId="712FC532" w14:textId="77777777" w:rsidR="004F3A02" w:rsidRPr="007C62B0" w:rsidRDefault="004F3A02" w:rsidP="00F96F9B">
      <w:pPr>
        <w:spacing w:line="360" w:lineRule="auto"/>
        <w:jc w:val="both"/>
        <w:rPr>
          <w:rFonts w:ascii="Palatino Linotype" w:hAnsi="Palatino Linotype" w:cs="Tahoma"/>
          <w:b/>
          <w:bCs/>
          <w:iCs/>
          <w:sz w:val="22"/>
          <w:szCs w:val="22"/>
          <w:lang w:val="es-ES"/>
        </w:rPr>
      </w:pPr>
    </w:p>
    <w:p w14:paraId="50ACFB0F" w14:textId="660B07A6" w:rsidR="004F3A02" w:rsidRPr="007C62B0" w:rsidRDefault="004F3A02" w:rsidP="00F96F9B">
      <w:pPr>
        <w:spacing w:line="360" w:lineRule="auto"/>
        <w:jc w:val="both"/>
        <w:rPr>
          <w:rFonts w:ascii="Palatino Linotype" w:hAnsi="Palatino Linotype" w:cs="Tahoma"/>
          <w:b/>
          <w:bCs/>
          <w:iCs/>
          <w:sz w:val="22"/>
          <w:szCs w:val="22"/>
          <w:lang w:val="es-ES"/>
        </w:rPr>
      </w:pPr>
      <w:r w:rsidRPr="007C62B0">
        <w:rPr>
          <w:rFonts w:ascii="Palatino Linotype" w:hAnsi="Palatino Linotype" w:cs="Tahoma"/>
          <w:b/>
          <w:bCs/>
          <w:iCs/>
          <w:sz w:val="22"/>
          <w:szCs w:val="22"/>
          <w:lang w:val="es-ES"/>
        </w:rPr>
        <w:t xml:space="preserve">SEGUNDO. </w:t>
      </w:r>
      <w:r w:rsidRPr="007C62B0">
        <w:rPr>
          <w:rFonts w:ascii="Palatino Linotype" w:hAnsi="Palatino Linotype" w:cs="Tahoma"/>
          <w:bCs/>
          <w:iCs/>
          <w:sz w:val="22"/>
          <w:szCs w:val="22"/>
          <w:lang w:val="es-ES"/>
        </w:rPr>
        <w:t>Se</w:t>
      </w:r>
      <w:r w:rsidRPr="007C62B0">
        <w:rPr>
          <w:rFonts w:ascii="Palatino Linotype" w:hAnsi="Palatino Linotype" w:cs="Tahoma"/>
          <w:b/>
          <w:bCs/>
          <w:iCs/>
          <w:sz w:val="22"/>
          <w:szCs w:val="22"/>
          <w:lang w:val="es-ES"/>
        </w:rPr>
        <w:t xml:space="preserve"> ORDENA </w:t>
      </w:r>
      <w:r w:rsidRPr="007C62B0">
        <w:rPr>
          <w:rFonts w:ascii="Palatino Linotype" w:hAnsi="Palatino Linotype" w:cs="Tahoma"/>
          <w:bCs/>
          <w:iCs/>
          <w:sz w:val="22"/>
          <w:szCs w:val="22"/>
          <w:lang w:val="es-ES"/>
        </w:rPr>
        <w:t xml:space="preserve">al Sujeto Obligado, a efecto de que dé atención a la solicitud de acceso a la información </w:t>
      </w:r>
      <w:r w:rsidR="00611D6F" w:rsidRPr="007C62B0">
        <w:rPr>
          <w:rFonts w:ascii="Palatino Linotype" w:hAnsi="Palatino Linotype" w:cs="Tahoma"/>
          <w:bCs/>
          <w:iCs/>
          <w:sz w:val="22"/>
          <w:szCs w:val="22"/>
          <w:lang w:val="es-ES"/>
        </w:rPr>
        <w:t xml:space="preserve">00115/RAYON/IP/2024 </w:t>
      </w:r>
      <w:r w:rsidRPr="007C62B0">
        <w:rPr>
          <w:rFonts w:ascii="Palatino Linotype" w:hAnsi="Palatino Linotype" w:cs="Tahoma"/>
          <w:bCs/>
          <w:iCs/>
          <w:sz w:val="22"/>
          <w:szCs w:val="22"/>
          <w:lang w:val="es-ES"/>
        </w:rPr>
        <w:t>y, a través del Sistema de Acceso a la Información Mexiquense (SAIMEX), dé la respuesta que conforme a derecho corresponda</w:t>
      </w:r>
      <w:r w:rsidRPr="007C62B0">
        <w:rPr>
          <w:rFonts w:ascii="Palatino Linotype" w:hAnsi="Palatino Linotype" w:cs="Tahoma"/>
          <w:b/>
          <w:bCs/>
          <w:iCs/>
          <w:sz w:val="22"/>
          <w:szCs w:val="22"/>
          <w:lang w:val="es-ES"/>
        </w:rPr>
        <w:t>.</w:t>
      </w:r>
    </w:p>
    <w:p w14:paraId="17285DDF" w14:textId="77777777" w:rsidR="004F3A02" w:rsidRPr="007C62B0" w:rsidRDefault="004F3A02" w:rsidP="00F96F9B">
      <w:pPr>
        <w:spacing w:line="360" w:lineRule="auto"/>
        <w:jc w:val="both"/>
        <w:rPr>
          <w:rFonts w:ascii="Palatino Linotype" w:hAnsi="Palatino Linotype" w:cs="Tahoma"/>
          <w:b/>
          <w:bCs/>
          <w:iCs/>
          <w:sz w:val="22"/>
          <w:szCs w:val="22"/>
          <w:lang w:val="es-ES"/>
        </w:rPr>
      </w:pPr>
    </w:p>
    <w:p w14:paraId="02A5EB50" w14:textId="77777777" w:rsidR="004F3A02" w:rsidRPr="007C62B0" w:rsidRDefault="004F3A02" w:rsidP="00F96F9B">
      <w:pPr>
        <w:spacing w:line="360" w:lineRule="auto"/>
        <w:jc w:val="both"/>
        <w:rPr>
          <w:rFonts w:ascii="Palatino Linotype" w:hAnsi="Palatino Linotype" w:cs="Tahoma"/>
          <w:b/>
          <w:bCs/>
          <w:iCs/>
          <w:sz w:val="22"/>
          <w:szCs w:val="22"/>
          <w:lang w:val="es-ES"/>
        </w:rPr>
      </w:pPr>
      <w:r w:rsidRPr="007C62B0">
        <w:rPr>
          <w:rFonts w:ascii="Palatino Linotype" w:hAnsi="Palatino Linotype" w:cs="Tahoma"/>
          <w:b/>
          <w:bCs/>
          <w:iCs/>
          <w:sz w:val="22"/>
          <w:szCs w:val="22"/>
          <w:lang w:val="es-ES"/>
        </w:rPr>
        <w:t xml:space="preserve">TERCERO. </w:t>
      </w:r>
      <w:r w:rsidRPr="007C62B0">
        <w:rPr>
          <w:rFonts w:ascii="Palatino Linotype" w:hAnsi="Palatino Linotype" w:cs="Tahoma"/>
          <w:bCs/>
          <w:iCs/>
          <w:sz w:val="22"/>
          <w:szCs w:val="22"/>
          <w:lang w:val="es-ES"/>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sidRPr="007C62B0">
        <w:rPr>
          <w:rFonts w:ascii="Palatino Linotype" w:hAnsi="Palatino Linotype" w:cs="Tahoma"/>
          <w:b/>
          <w:bCs/>
          <w:iCs/>
          <w:sz w:val="22"/>
          <w:szCs w:val="22"/>
          <w:lang w:val="es-ES"/>
        </w:rPr>
        <w:t xml:space="preserve">.  </w:t>
      </w:r>
    </w:p>
    <w:p w14:paraId="45DC87B5" w14:textId="77777777" w:rsidR="0069184F" w:rsidRPr="007C62B0" w:rsidRDefault="0069184F" w:rsidP="00F96F9B">
      <w:pPr>
        <w:spacing w:line="360" w:lineRule="auto"/>
        <w:jc w:val="both"/>
        <w:rPr>
          <w:rFonts w:ascii="Palatino Linotype" w:hAnsi="Palatino Linotype" w:cs="Tahoma"/>
          <w:b/>
          <w:bCs/>
          <w:iCs/>
          <w:sz w:val="22"/>
          <w:szCs w:val="22"/>
          <w:lang w:val="es-ES"/>
        </w:rPr>
      </w:pPr>
    </w:p>
    <w:p w14:paraId="0548AF73" w14:textId="00E62EB3" w:rsidR="004F3A02" w:rsidRPr="007C62B0" w:rsidRDefault="00B933A9" w:rsidP="00F96F9B">
      <w:pPr>
        <w:spacing w:line="360" w:lineRule="auto"/>
        <w:jc w:val="both"/>
        <w:rPr>
          <w:rFonts w:ascii="Palatino Linotype" w:hAnsi="Palatino Linotype" w:cs="Tahoma"/>
          <w:b/>
          <w:bCs/>
          <w:iCs/>
          <w:sz w:val="22"/>
          <w:szCs w:val="22"/>
          <w:lang w:val="es-ES"/>
        </w:rPr>
      </w:pPr>
      <w:r w:rsidRPr="007C62B0">
        <w:rPr>
          <w:rFonts w:ascii="Palatino Linotype" w:hAnsi="Palatino Linotype" w:cs="Tahoma"/>
          <w:b/>
          <w:bCs/>
          <w:iCs/>
          <w:sz w:val="22"/>
          <w:szCs w:val="22"/>
          <w:lang w:val="es-ES"/>
        </w:rPr>
        <w:t xml:space="preserve">CUARTO. NOTIFÍQUESE POR SAIMEX </w:t>
      </w:r>
      <w:r w:rsidR="004F3A02" w:rsidRPr="007C62B0">
        <w:rPr>
          <w:rFonts w:ascii="Palatino Linotype" w:hAnsi="Palatino Linotype" w:cs="Tahoma"/>
          <w:bCs/>
          <w:iCs/>
          <w:sz w:val="22"/>
          <w:szCs w:val="22"/>
          <w:lang w:val="es-E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507F7A63" w14:textId="77777777" w:rsidR="004F3A02" w:rsidRPr="007C62B0" w:rsidRDefault="004F3A02" w:rsidP="00F96F9B">
      <w:pPr>
        <w:spacing w:line="360" w:lineRule="auto"/>
        <w:jc w:val="both"/>
        <w:rPr>
          <w:rFonts w:ascii="Palatino Linotype" w:hAnsi="Palatino Linotype" w:cs="Tahoma"/>
          <w:b/>
          <w:bCs/>
          <w:iCs/>
          <w:sz w:val="22"/>
          <w:szCs w:val="22"/>
          <w:lang w:val="es-ES"/>
        </w:rPr>
      </w:pPr>
    </w:p>
    <w:p w14:paraId="4586F6DD" w14:textId="384F0558" w:rsidR="004F3A02" w:rsidRPr="007C62B0" w:rsidRDefault="004F3A02" w:rsidP="00F96F9B">
      <w:pPr>
        <w:spacing w:line="360" w:lineRule="auto"/>
        <w:jc w:val="both"/>
        <w:rPr>
          <w:rFonts w:ascii="Palatino Linotype" w:hAnsi="Palatino Linotype" w:cs="Tahoma"/>
          <w:bCs/>
          <w:iCs/>
          <w:sz w:val="22"/>
          <w:szCs w:val="22"/>
          <w:lang w:val="es-ES"/>
        </w:rPr>
      </w:pPr>
      <w:r w:rsidRPr="007C62B0">
        <w:rPr>
          <w:rFonts w:ascii="Palatino Linotype" w:hAnsi="Palatino Linotype" w:cs="Tahoma"/>
          <w:b/>
          <w:bCs/>
          <w:iCs/>
          <w:sz w:val="22"/>
          <w:szCs w:val="22"/>
          <w:lang w:val="es-ES"/>
        </w:rPr>
        <w:t>QUINTO. NOTIFÍQUESE</w:t>
      </w:r>
      <w:r w:rsidR="00B933A9" w:rsidRPr="007C62B0">
        <w:rPr>
          <w:rFonts w:ascii="Palatino Linotype" w:hAnsi="Palatino Linotype" w:cs="Tahoma"/>
          <w:b/>
          <w:bCs/>
          <w:iCs/>
          <w:sz w:val="22"/>
          <w:szCs w:val="22"/>
          <w:lang w:val="es-ES"/>
        </w:rPr>
        <w:t xml:space="preserve"> POR SAIMEX</w:t>
      </w:r>
      <w:r w:rsidR="00D20739" w:rsidRPr="007C62B0">
        <w:rPr>
          <w:rFonts w:ascii="Palatino Linotype" w:hAnsi="Palatino Linotype" w:cs="Tahoma"/>
          <w:b/>
          <w:bCs/>
          <w:iCs/>
          <w:sz w:val="22"/>
          <w:szCs w:val="22"/>
          <w:lang w:val="es-ES"/>
        </w:rPr>
        <w:t xml:space="preserve"> </w:t>
      </w:r>
      <w:r w:rsidRPr="007C62B0">
        <w:rPr>
          <w:rFonts w:ascii="Palatino Linotype" w:hAnsi="Palatino Linotype" w:cs="Tahoma"/>
          <w:bCs/>
          <w:iCs/>
          <w:sz w:val="22"/>
          <w:szCs w:val="22"/>
          <w:lang w:val="es-ES"/>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5B96063" w14:textId="77777777" w:rsidR="004F3A02" w:rsidRPr="007C62B0" w:rsidRDefault="004F3A02" w:rsidP="00F96F9B">
      <w:pPr>
        <w:spacing w:line="360" w:lineRule="auto"/>
        <w:jc w:val="both"/>
        <w:rPr>
          <w:rFonts w:ascii="Palatino Linotype" w:hAnsi="Palatino Linotype" w:cs="Tahoma"/>
          <w:b/>
          <w:bCs/>
          <w:iCs/>
          <w:sz w:val="22"/>
          <w:szCs w:val="22"/>
          <w:lang w:val="es-ES"/>
        </w:rPr>
      </w:pPr>
    </w:p>
    <w:p w14:paraId="13B3A995" w14:textId="77777777" w:rsidR="004F3A02" w:rsidRPr="007C62B0" w:rsidRDefault="004F3A02" w:rsidP="00F96F9B">
      <w:pPr>
        <w:spacing w:line="360" w:lineRule="auto"/>
        <w:jc w:val="both"/>
        <w:rPr>
          <w:rFonts w:ascii="Palatino Linotype" w:hAnsi="Palatino Linotype" w:cs="Tahoma"/>
          <w:b/>
          <w:bCs/>
          <w:iCs/>
          <w:sz w:val="22"/>
          <w:szCs w:val="22"/>
          <w:lang w:val="es-ES"/>
        </w:rPr>
      </w:pPr>
      <w:r w:rsidRPr="007C62B0">
        <w:rPr>
          <w:rFonts w:ascii="Palatino Linotype" w:hAnsi="Palatino Linotype" w:cs="Tahoma"/>
          <w:b/>
          <w:bCs/>
          <w:iCs/>
          <w:sz w:val="22"/>
          <w:szCs w:val="22"/>
          <w:lang w:val="es-ES"/>
        </w:rPr>
        <w:t xml:space="preserve">SEXTO. </w:t>
      </w:r>
      <w:r w:rsidRPr="007C62B0">
        <w:rPr>
          <w:rFonts w:ascii="Palatino Linotype" w:hAnsi="Palatino Linotype" w:cs="Tahoma"/>
          <w:bCs/>
          <w:iCs/>
          <w:sz w:val="22"/>
          <w:szCs w:val="22"/>
          <w:lang w:val="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7C62B0">
        <w:rPr>
          <w:rFonts w:ascii="Palatino Linotype" w:hAnsi="Palatino Linotype" w:cs="Tahoma"/>
          <w:b/>
          <w:bCs/>
          <w:iCs/>
          <w:sz w:val="22"/>
          <w:szCs w:val="22"/>
          <w:lang w:val="es-ES"/>
        </w:rPr>
        <w:t>SÉPTIMO</w:t>
      </w:r>
      <w:r w:rsidRPr="007C62B0">
        <w:rPr>
          <w:rFonts w:ascii="Palatino Linotype" w:hAnsi="Palatino Linotype" w:cs="Tahoma"/>
          <w:bCs/>
          <w:iCs/>
          <w:sz w:val="22"/>
          <w:szCs w:val="22"/>
          <w:lang w:val="es-ES"/>
        </w:rPr>
        <w:t xml:space="preserve"> de la presente Resolución.</w:t>
      </w:r>
    </w:p>
    <w:p w14:paraId="6E7D7704" w14:textId="77777777" w:rsidR="004F3A02" w:rsidRPr="007C62B0" w:rsidRDefault="004F3A02" w:rsidP="00F96F9B">
      <w:pPr>
        <w:spacing w:line="360" w:lineRule="auto"/>
        <w:jc w:val="both"/>
        <w:rPr>
          <w:rFonts w:ascii="Palatino Linotype" w:hAnsi="Palatino Linotype" w:cs="Tahoma"/>
          <w:b/>
          <w:bCs/>
          <w:iCs/>
          <w:sz w:val="22"/>
          <w:szCs w:val="22"/>
          <w:lang w:val="es-ES"/>
        </w:rPr>
      </w:pPr>
    </w:p>
    <w:p w14:paraId="39E3A75F" w14:textId="5AE92A98" w:rsidR="004F3A02" w:rsidRPr="004D6B98" w:rsidRDefault="004F3A02" w:rsidP="00F96F9B">
      <w:pPr>
        <w:spacing w:line="360" w:lineRule="auto"/>
        <w:jc w:val="both"/>
        <w:rPr>
          <w:rFonts w:ascii="Palatino Linotype" w:hAnsi="Palatino Linotype" w:cs="Tahoma"/>
          <w:bCs/>
          <w:iCs/>
          <w:sz w:val="22"/>
          <w:szCs w:val="22"/>
          <w:lang w:val="es-ES"/>
        </w:rPr>
      </w:pPr>
      <w:r w:rsidRPr="007C62B0">
        <w:rPr>
          <w:rFonts w:ascii="Palatino Linotype" w:hAnsi="Palatino Linotype" w:cs="Tahoma"/>
          <w:bCs/>
          <w:iCs/>
          <w:sz w:val="22"/>
          <w:szCs w:val="22"/>
          <w:lang w:val="es-ES"/>
        </w:rPr>
        <w:t xml:space="preserve">ASÍ LO RESUELVE, POR </w:t>
      </w:r>
      <w:r w:rsidRPr="007C62B0">
        <w:rPr>
          <w:rFonts w:ascii="Palatino Linotype" w:hAnsi="Palatino Linotype" w:cs="Tahoma"/>
          <w:b/>
          <w:bCs/>
          <w:iCs/>
          <w:sz w:val="22"/>
          <w:szCs w:val="22"/>
          <w:lang w:val="es-ES"/>
        </w:rPr>
        <w:t>UNANIMIDAD</w:t>
      </w:r>
      <w:r w:rsidRPr="007C62B0">
        <w:rPr>
          <w:rFonts w:ascii="Palatino Linotype" w:hAnsi="Palatino Linotype" w:cs="Tahoma"/>
          <w:bCs/>
          <w:iCs/>
          <w:sz w:val="22"/>
          <w:szCs w:val="22"/>
          <w:lang w:val="es-ES"/>
        </w:rPr>
        <w:t xml:space="preserve"> DE VOTOS EL PLENO DEL INSTITUTO DE TRANSPARENCIA, ACCESO A LA INFORMACIÓN PÚBLICA Y PROTECCIÓN DE DATOS PERSONALES DEL ESTADO DE MÉXICO Y MUNICIPIOS, CONFORMADO POR LOS COMISIONADOS JOSÉ MARTÍNEZ VILCHIS, MARÍA DEL ROSARIO MEJÍA AYALA, </w:t>
      </w:r>
      <w:r w:rsidRPr="007C62B0">
        <w:rPr>
          <w:rFonts w:ascii="Palatino Linotype" w:hAnsi="Palatino Linotype" w:cs="Tahoma"/>
          <w:bCs/>
          <w:iCs/>
          <w:sz w:val="22"/>
          <w:szCs w:val="22"/>
          <w:lang w:val="es-ES"/>
        </w:rPr>
        <w:lastRenderedPageBreak/>
        <w:t xml:space="preserve">SHARON CRISTINA MORALES MARTÍNEZ, LUIS GUSTAVO PARRA NORIEGA Y GUADALUPE RAMÍREZ PEÑA, EN LA </w:t>
      </w:r>
      <w:r w:rsidR="00F81131" w:rsidRPr="007C62B0">
        <w:rPr>
          <w:rFonts w:ascii="Palatino Linotype" w:hAnsi="Palatino Linotype" w:cs="Tahoma"/>
          <w:bCs/>
          <w:iCs/>
          <w:sz w:val="22"/>
          <w:szCs w:val="22"/>
          <w:lang w:val="es-ES"/>
        </w:rPr>
        <w:t>TRIGÉSIMA</w:t>
      </w:r>
      <w:r w:rsidR="005B1C53" w:rsidRPr="007C62B0">
        <w:rPr>
          <w:rFonts w:ascii="Palatino Linotype" w:hAnsi="Palatino Linotype" w:cs="Tahoma"/>
          <w:bCs/>
          <w:iCs/>
          <w:sz w:val="22"/>
          <w:szCs w:val="22"/>
          <w:lang w:val="es-ES"/>
        </w:rPr>
        <w:t xml:space="preserve"> </w:t>
      </w:r>
      <w:r w:rsidR="00611D6F" w:rsidRPr="007C62B0">
        <w:rPr>
          <w:rFonts w:ascii="Palatino Linotype" w:hAnsi="Palatino Linotype" w:cs="Tahoma"/>
          <w:bCs/>
          <w:iCs/>
          <w:sz w:val="22"/>
          <w:szCs w:val="22"/>
          <w:lang w:val="es-ES"/>
        </w:rPr>
        <w:t>OCTAVA</w:t>
      </w:r>
      <w:r w:rsidRPr="007C62B0">
        <w:rPr>
          <w:rFonts w:ascii="Palatino Linotype" w:hAnsi="Palatino Linotype" w:cs="Tahoma"/>
          <w:bCs/>
          <w:iCs/>
          <w:sz w:val="22"/>
          <w:szCs w:val="22"/>
          <w:lang w:val="es-ES"/>
        </w:rPr>
        <w:t xml:space="preserve"> SESIÓN ORDINARIA, CELEBRADA EL </w:t>
      </w:r>
      <w:r w:rsidR="00B90A28" w:rsidRPr="007C62B0">
        <w:rPr>
          <w:rFonts w:ascii="Palatino Linotype" w:hAnsi="Palatino Linotype" w:cs="Tahoma"/>
          <w:bCs/>
          <w:iCs/>
          <w:sz w:val="22"/>
          <w:szCs w:val="22"/>
          <w:lang w:val="es-ES"/>
        </w:rPr>
        <w:t>SEIS DE NOVIEMBRE</w:t>
      </w:r>
      <w:r w:rsidR="00611D6F" w:rsidRPr="007C62B0">
        <w:rPr>
          <w:rFonts w:ascii="Palatino Linotype" w:hAnsi="Palatino Linotype" w:cs="Tahoma"/>
          <w:bCs/>
          <w:iCs/>
          <w:sz w:val="22"/>
          <w:szCs w:val="22"/>
          <w:lang w:val="es-ES"/>
        </w:rPr>
        <w:t xml:space="preserve"> </w:t>
      </w:r>
      <w:r w:rsidRPr="007C62B0">
        <w:rPr>
          <w:rFonts w:ascii="Palatino Linotype" w:hAnsi="Palatino Linotype" w:cs="Tahoma"/>
          <w:bCs/>
          <w:iCs/>
          <w:sz w:val="22"/>
          <w:szCs w:val="22"/>
          <w:lang w:val="es-ES"/>
        </w:rPr>
        <w:t>DE DOS MIL VEINTICUATRO, ANTE EL SECRETARIO TÉCNICO DEL PLENO, ALEXIS TAPIA RAMÍREZ</w:t>
      </w:r>
      <w:r w:rsidR="00553E60" w:rsidRPr="007C62B0">
        <w:rPr>
          <w:rFonts w:ascii="Palatino Linotype" w:hAnsi="Palatino Linotype" w:cs="Tahoma"/>
          <w:bCs/>
          <w:iCs/>
          <w:sz w:val="22"/>
          <w:szCs w:val="22"/>
          <w:lang w:val="es-ES"/>
        </w:rPr>
        <w:t>.</w:t>
      </w:r>
    </w:p>
    <w:p w14:paraId="744813CA" w14:textId="77777777" w:rsidR="004F3A02" w:rsidRDefault="004F3A02" w:rsidP="00F96F9B">
      <w:pPr>
        <w:spacing w:line="360" w:lineRule="auto"/>
        <w:jc w:val="both"/>
        <w:rPr>
          <w:rFonts w:ascii="Palatino Linotype" w:eastAsiaTheme="minorHAnsi" w:hAnsi="Palatino Linotype" w:cs="Tahoma"/>
          <w:bCs/>
          <w:color w:val="000000" w:themeColor="text1"/>
          <w:sz w:val="22"/>
          <w:szCs w:val="22"/>
          <w:lang w:val="es-ES" w:eastAsia="es-MX"/>
        </w:rPr>
      </w:pPr>
    </w:p>
    <w:p w14:paraId="64B7F277" w14:textId="77777777" w:rsidR="00553E60" w:rsidRDefault="00553E60" w:rsidP="00F96F9B">
      <w:pPr>
        <w:spacing w:line="360" w:lineRule="auto"/>
        <w:jc w:val="both"/>
        <w:rPr>
          <w:rFonts w:ascii="Palatino Linotype" w:eastAsiaTheme="minorHAnsi" w:hAnsi="Palatino Linotype" w:cs="Tahoma"/>
          <w:bCs/>
          <w:color w:val="000000" w:themeColor="text1"/>
          <w:sz w:val="22"/>
          <w:szCs w:val="22"/>
          <w:lang w:val="es-ES" w:eastAsia="es-MX"/>
        </w:rPr>
      </w:pPr>
    </w:p>
    <w:p w14:paraId="77A446E6" w14:textId="77777777" w:rsidR="00553E60" w:rsidRDefault="00553E60" w:rsidP="00F96F9B">
      <w:pPr>
        <w:spacing w:line="360" w:lineRule="auto"/>
        <w:jc w:val="both"/>
        <w:rPr>
          <w:rFonts w:ascii="Palatino Linotype" w:eastAsiaTheme="minorHAnsi" w:hAnsi="Palatino Linotype" w:cs="Tahoma"/>
          <w:bCs/>
          <w:color w:val="000000" w:themeColor="text1"/>
          <w:sz w:val="22"/>
          <w:szCs w:val="22"/>
          <w:lang w:val="es-ES" w:eastAsia="es-MX"/>
        </w:rPr>
      </w:pPr>
    </w:p>
    <w:p w14:paraId="79E607C5" w14:textId="77777777" w:rsidR="00553E60" w:rsidRPr="00553E60" w:rsidRDefault="00553E60" w:rsidP="00F96F9B">
      <w:pPr>
        <w:spacing w:line="360" w:lineRule="auto"/>
        <w:jc w:val="both"/>
        <w:rPr>
          <w:rFonts w:ascii="Palatino Linotype" w:eastAsiaTheme="minorHAnsi" w:hAnsi="Palatino Linotype" w:cs="Tahoma"/>
          <w:bCs/>
          <w:color w:val="000000" w:themeColor="text1"/>
          <w:sz w:val="22"/>
          <w:szCs w:val="22"/>
          <w:lang w:val="es-ES" w:eastAsia="es-MX"/>
        </w:rPr>
      </w:pPr>
    </w:p>
    <w:sectPr w:rsidR="00553E60" w:rsidRPr="00553E60" w:rsidSect="007E10E9">
      <w:headerReference w:type="default" r:id="rId9"/>
      <w:footerReference w:type="default" r:id="rId10"/>
      <w:headerReference w:type="first" r:id="rId11"/>
      <w:footerReference w:type="first" r:id="rId12"/>
      <w:pgSz w:w="12240" w:h="15840"/>
      <w:pgMar w:top="80" w:right="1608" w:bottom="1418" w:left="1588" w:header="850"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C2153" w14:textId="77777777" w:rsidR="00E8758A" w:rsidRDefault="00E8758A" w:rsidP="00B31222">
      <w:r>
        <w:separator/>
      </w:r>
    </w:p>
  </w:endnote>
  <w:endnote w:type="continuationSeparator" w:id="0">
    <w:p w14:paraId="4C3AF2C6" w14:textId="77777777" w:rsidR="00E8758A" w:rsidRDefault="00E8758A"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B062CA" w:rsidRPr="00C13895" w:rsidRDefault="00B062CA">
            <w:pPr>
              <w:pStyle w:val="Piedepgina"/>
              <w:jc w:val="right"/>
              <w:rPr>
                <w:sz w:val="26"/>
                <w:szCs w:val="26"/>
              </w:rPr>
            </w:pPr>
          </w:p>
          <w:p w14:paraId="4EA60772" w14:textId="77777777" w:rsidR="00B062CA" w:rsidRDefault="00B062C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97466">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97466">
              <w:rPr>
                <w:b/>
                <w:bCs/>
                <w:noProof/>
              </w:rPr>
              <w:t>20</w:t>
            </w:r>
            <w:r>
              <w:rPr>
                <w:b/>
                <w:bCs/>
                <w:sz w:val="24"/>
                <w:szCs w:val="24"/>
              </w:rPr>
              <w:fldChar w:fldCharType="end"/>
            </w:r>
          </w:p>
        </w:sdtContent>
      </w:sdt>
    </w:sdtContent>
  </w:sdt>
  <w:p w14:paraId="52786F2A" w14:textId="77777777" w:rsidR="00B062CA" w:rsidRDefault="00B062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B062CA" w:rsidRDefault="00B062CA">
            <w:pPr>
              <w:pStyle w:val="Piedepgina"/>
              <w:jc w:val="right"/>
            </w:pPr>
          </w:p>
          <w:p w14:paraId="2D2F5338" w14:textId="77777777" w:rsidR="00B062CA" w:rsidRDefault="00B062C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9746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97466">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74308" w14:textId="77777777" w:rsidR="00E8758A" w:rsidRDefault="00E8758A" w:rsidP="00B31222">
      <w:r>
        <w:separator/>
      </w:r>
    </w:p>
  </w:footnote>
  <w:footnote w:type="continuationSeparator" w:id="0">
    <w:p w14:paraId="5AD43467" w14:textId="77777777" w:rsidR="00E8758A" w:rsidRDefault="00E8758A" w:rsidP="00B31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68" w:type="dxa"/>
      <w:tblLayout w:type="fixed"/>
      <w:tblLook w:val="04A0" w:firstRow="1" w:lastRow="0" w:firstColumn="1" w:lastColumn="0" w:noHBand="0" w:noVBand="1"/>
    </w:tblPr>
    <w:tblGrid>
      <w:gridCol w:w="2835"/>
      <w:gridCol w:w="6733"/>
    </w:tblGrid>
    <w:tr w:rsidR="00B062CA" w:rsidRPr="005C106F" w14:paraId="50E888ED" w14:textId="77777777" w:rsidTr="00885230">
      <w:trPr>
        <w:trHeight w:val="1412"/>
      </w:trPr>
      <w:tc>
        <w:tcPr>
          <w:tcW w:w="2835" w:type="dxa"/>
          <w:shd w:val="clear" w:color="auto" w:fill="auto"/>
        </w:tcPr>
        <w:p w14:paraId="47CC9BEB" w14:textId="3772E258" w:rsidR="00B062CA" w:rsidRPr="005C106F" w:rsidRDefault="00B062CA" w:rsidP="00EF4A64">
          <w:pPr>
            <w:tabs>
              <w:tab w:val="right" w:pos="4273"/>
            </w:tabs>
            <w:rPr>
              <w:rFonts w:ascii="Garamond" w:eastAsia="Calibri" w:hAnsi="Garamond"/>
              <w:sz w:val="16"/>
              <w:szCs w:val="16"/>
              <w:lang w:eastAsia="en-US"/>
            </w:rPr>
          </w:pPr>
        </w:p>
      </w:tc>
      <w:tc>
        <w:tcPr>
          <w:tcW w:w="6733" w:type="dxa"/>
          <w:shd w:val="clear" w:color="auto" w:fill="auto"/>
        </w:tcPr>
        <w:p w14:paraId="0F865653" w14:textId="77777777" w:rsidR="00B062CA" w:rsidRDefault="00B062CA" w:rsidP="005743D2"/>
        <w:tbl>
          <w:tblPr>
            <w:tblStyle w:val="Tablaconcuadrcula"/>
            <w:tblW w:w="6095" w:type="dxa"/>
            <w:tblInd w:w="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126"/>
            <w:gridCol w:w="426"/>
            <w:gridCol w:w="3049"/>
            <w:gridCol w:w="494"/>
          </w:tblGrid>
          <w:tr w:rsidR="00B062CA" w14:paraId="401FF1E4" w14:textId="77777777" w:rsidTr="00B27BD6">
            <w:trPr>
              <w:trHeight w:val="144"/>
            </w:trPr>
            <w:tc>
              <w:tcPr>
                <w:tcW w:w="2552" w:type="dxa"/>
                <w:gridSpan w:val="2"/>
              </w:tcPr>
              <w:p w14:paraId="2FAA5A5D" w14:textId="77777777" w:rsidR="00B062CA" w:rsidRPr="00026EBB" w:rsidRDefault="00B062CA"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3543" w:type="dxa"/>
                <w:gridSpan w:val="2"/>
              </w:tcPr>
              <w:p w14:paraId="35595BB5" w14:textId="207E7272" w:rsidR="00B062CA" w:rsidRPr="008B3548" w:rsidRDefault="00B062CA" w:rsidP="004936CD">
                <w:pPr>
                  <w:tabs>
                    <w:tab w:val="right" w:pos="8838"/>
                  </w:tabs>
                  <w:ind w:left="-108"/>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w:t>
                </w:r>
                <w:r w:rsidR="000025E1">
                  <w:rPr>
                    <w:rFonts w:ascii="Palatino Linotype" w:eastAsia="Calibri" w:hAnsi="Palatino Linotype" w:cs="Tahoma"/>
                    <w:sz w:val="22"/>
                    <w:szCs w:val="22"/>
                    <w:lang w:val="es-MX" w:eastAsia="en-US"/>
                  </w:rPr>
                  <w:t>5896</w:t>
                </w:r>
                <w:r w:rsidRPr="00747F8C">
                  <w:rPr>
                    <w:rFonts w:ascii="Palatino Linotype" w:eastAsia="Calibri" w:hAnsi="Palatino Linotype" w:cs="Tahoma"/>
                    <w:sz w:val="22"/>
                    <w:szCs w:val="22"/>
                    <w:lang w:val="es-MX" w:eastAsia="en-US"/>
                  </w:rPr>
                  <w:t>/INFOEM/IP/RR/2024</w:t>
                </w:r>
              </w:p>
            </w:tc>
          </w:tr>
          <w:tr w:rsidR="00B062CA" w14:paraId="6B793921" w14:textId="77777777" w:rsidTr="00B27BD6">
            <w:trPr>
              <w:trHeight w:val="144"/>
            </w:trPr>
            <w:tc>
              <w:tcPr>
                <w:tcW w:w="2552" w:type="dxa"/>
                <w:gridSpan w:val="2"/>
              </w:tcPr>
              <w:p w14:paraId="248F8814" w14:textId="77777777" w:rsidR="00B062CA" w:rsidRPr="00026EBB" w:rsidRDefault="00B062CA"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3543" w:type="dxa"/>
                <w:gridSpan w:val="2"/>
              </w:tcPr>
              <w:p w14:paraId="31642F59" w14:textId="323D4183" w:rsidR="00B062CA" w:rsidRPr="00A404EA" w:rsidRDefault="000025E1" w:rsidP="00885230">
                <w:pPr>
                  <w:tabs>
                    <w:tab w:val="right" w:pos="8838"/>
                  </w:tabs>
                  <w:ind w:left="-108"/>
                  <w:jc w:val="both"/>
                  <w:rPr>
                    <w:rFonts w:ascii="Palatino Linotype" w:eastAsia="Calibri" w:hAnsi="Palatino Linotype" w:cs="Tahoma"/>
                    <w:sz w:val="22"/>
                    <w:szCs w:val="22"/>
                    <w:lang w:val="es-MX" w:eastAsia="en-US"/>
                  </w:rPr>
                </w:pPr>
                <w:r>
                  <w:rPr>
                    <w:rFonts w:ascii="Palatino Linotype" w:eastAsia="Calibri" w:hAnsi="Palatino Linotype" w:cs="Tahoma"/>
                    <w:sz w:val="22"/>
                    <w:szCs w:val="22"/>
                    <w:lang w:val="es-MX" w:eastAsia="en-US"/>
                  </w:rPr>
                  <w:t>Ayuntamiento de Rayón</w:t>
                </w:r>
              </w:p>
            </w:tc>
          </w:tr>
          <w:tr w:rsidR="00B062CA" w14:paraId="5F57F04A" w14:textId="77777777" w:rsidTr="00B27BD6">
            <w:trPr>
              <w:trHeight w:val="138"/>
            </w:trPr>
            <w:tc>
              <w:tcPr>
                <w:tcW w:w="2552" w:type="dxa"/>
                <w:gridSpan w:val="2"/>
              </w:tcPr>
              <w:p w14:paraId="249191FD" w14:textId="77777777" w:rsidR="00B062CA" w:rsidRPr="00026EBB" w:rsidRDefault="00B062CA"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3543" w:type="dxa"/>
                <w:gridSpan w:val="2"/>
              </w:tcPr>
              <w:p w14:paraId="4BE48A03" w14:textId="77777777" w:rsidR="00B062CA" w:rsidRDefault="00B062CA" w:rsidP="00885230">
                <w:pPr>
                  <w:tabs>
                    <w:tab w:val="right" w:pos="8838"/>
                  </w:tabs>
                  <w:ind w:left="-108"/>
                  <w:jc w:val="both"/>
                  <w:rPr>
                    <w:rFonts w:ascii="Palatino Linotype" w:eastAsia="Calibri" w:hAnsi="Palatino Linotype" w:cs="Tahoma"/>
                    <w:sz w:val="22"/>
                    <w:szCs w:val="22"/>
                    <w:lang w:val="es-MX" w:eastAsia="en-US"/>
                  </w:rPr>
                </w:pPr>
                <w:r w:rsidRPr="00026EBB">
                  <w:rPr>
                    <w:rFonts w:ascii="Palatino Linotype" w:eastAsia="Calibri" w:hAnsi="Palatino Linotype" w:cs="Tahoma"/>
                    <w:sz w:val="22"/>
                    <w:szCs w:val="22"/>
                    <w:lang w:val="es-MX" w:eastAsia="en-US"/>
                  </w:rPr>
                  <w:t>Luis Gustavo Parra Noriega</w:t>
                </w:r>
              </w:p>
              <w:p w14:paraId="7F9A5911" w14:textId="2154C3B4" w:rsidR="00B062CA" w:rsidRPr="00026EBB" w:rsidRDefault="00B062CA" w:rsidP="00885230">
                <w:pPr>
                  <w:tabs>
                    <w:tab w:val="right" w:pos="8838"/>
                  </w:tabs>
                  <w:ind w:left="-108"/>
                  <w:jc w:val="both"/>
                  <w:rPr>
                    <w:rFonts w:ascii="Palatino Linotype" w:eastAsia="Calibri" w:hAnsi="Palatino Linotype" w:cs="Tahoma"/>
                    <w:b/>
                    <w:sz w:val="22"/>
                    <w:szCs w:val="22"/>
                    <w:lang w:val="es-MX" w:eastAsia="en-US"/>
                  </w:rPr>
                </w:pPr>
              </w:p>
            </w:tc>
          </w:tr>
          <w:tr w:rsidR="00B062CA" w14:paraId="16CA96A1" w14:textId="77777777" w:rsidTr="00B27BD6">
            <w:trPr>
              <w:gridAfter w:val="1"/>
              <w:wAfter w:w="494" w:type="dxa"/>
              <w:trHeight w:val="283"/>
            </w:trPr>
            <w:tc>
              <w:tcPr>
                <w:tcW w:w="2126" w:type="dxa"/>
              </w:tcPr>
              <w:p w14:paraId="4BAA1E53" w14:textId="77777777" w:rsidR="00B062CA" w:rsidRPr="00E10748" w:rsidRDefault="00B062CA" w:rsidP="005743D2">
                <w:pPr>
                  <w:tabs>
                    <w:tab w:val="right" w:pos="8838"/>
                  </w:tabs>
                  <w:rPr>
                    <w:rFonts w:ascii="Tahoma" w:eastAsia="Calibri" w:hAnsi="Tahoma" w:cs="Tahoma"/>
                    <w:b/>
                    <w:sz w:val="22"/>
                    <w:szCs w:val="22"/>
                    <w:lang w:val="es-MX" w:eastAsia="en-US"/>
                  </w:rPr>
                </w:pPr>
              </w:p>
            </w:tc>
            <w:tc>
              <w:tcPr>
                <w:tcW w:w="3475" w:type="dxa"/>
                <w:gridSpan w:val="2"/>
              </w:tcPr>
              <w:p w14:paraId="585A2F04" w14:textId="77777777" w:rsidR="00B062CA" w:rsidRPr="00E10748" w:rsidRDefault="00B062CA" w:rsidP="005743D2">
                <w:pPr>
                  <w:tabs>
                    <w:tab w:val="right" w:pos="8838"/>
                  </w:tabs>
                  <w:jc w:val="both"/>
                  <w:rPr>
                    <w:rFonts w:ascii="Tahoma" w:eastAsia="Calibri" w:hAnsi="Tahoma" w:cs="Tahoma"/>
                    <w:b/>
                    <w:sz w:val="22"/>
                    <w:szCs w:val="22"/>
                    <w:lang w:val="es-MX" w:eastAsia="en-US"/>
                  </w:rPr>
                </w:pPr>
              </w:p>
            </w:tc>
          </w:tr>
        </w:tbl>
        <w:p w14:paraId="750160B9" w14:textId="77777777" w:rsidR="00B062CA" w:rsidRPr="005C106F" w:rsidRDefault="00B062CA" w:rsidP="005743D2">
          <w:pPr>
            <w:tabs>
              <w:tab w:val="right" w:pos="8838"/>
            </w:tabs>
            <w:ind w:left="-28"/>
            <w:jc w:val="both"/>
            <w:rPr>
              <w:rFonts w:ascii="Arial" w:eastAsia="Calibri" w:hAnsi="Arial" w:cs="Arial"/>
              <w:b/>
              <w:sz w:val="22"/>
              <w:szCs w:val="22"/>
              <w:lang w:eastAsia="en-US"/>
            </w:rPr>
          </w:pPr>
        </w:p>
      </w:tc>
    </w:tr>
  </w:tbl>
  <w:p w14:paraId="03D9BF59" w14:textId="4D62241B" w:rsidR="00B062CA" w:rsidRDefault="00257C10"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88.4pt;margin-top:-144.2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84F17" w14:textId="0A90E6D4" w:rsidR="00B062CA" w:rsidRDefault="00257C10">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80pt;margin-top:-138.4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828"/>
      <w:gridCol w:w="2405"/>
      <w:gridCol w:w="4824"/>
    </w:tblGrid>
    <w:tr w:rsidR="00B062CA" w:rsidRPr="00264223" w14:paraId="47FE01F0" w14:textId="77777777" w:rsidTr="000025E1">
      <w:trPr>
        <w:trHeight w:val="466"/>
      </w:trPr>
      <w:tc>
        <w:tcPr>
          <w:tcW w:w="3828" w:type="dxa"/>
          <w:vAlign w:val="bottom"/>
        </w:tcPr>
        <w:p w14:paraId="797F08EF" w14:textId="77777777" w:rsidR="00B062CA" w:rsidRPr="00026EBB" w:rsidRDefault="00B062CA"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B062CA" w:rsidRPr="0091633A" w:rsidRDefault="00B062CA"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824" w:type="dxa"/>
          <w:vAlign w:val="bottom"/>
        </w:tcPr>
        <w:p w14:paraId="5D029AEB" w14:textId="07FC9E6A" w:rsidR="00B062CA" w:rsidRPr="00A404EA" w:rsidRDefault="00B062CA"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w:t>
          </w:r>
          <w:r w:rsidR="000025E1">
            <w:rPr>
              <w:rFonts w:ascii="Palatino Linotype" w:eastAsia="Calibri" w:hAnsi="Palatino Linotype" w:cs="Tahoma"/>
              <w:sz w:val="22"/>
              <w:szCs w:val="22"/>
              <w:lang w:val="es-MX" w:eastAsia="en-US"/>
            </w:rPr>
            <w:t>5896</w:t>
          </w:r>
          <w:r w:rsidRPr="00747F8C">
            <w:rPr>
              <w:rFonts w:ascii="Palatino Linotype" w:eastAsia="Calibri" w:hAnsi="Palatino Linotype" w:cs="Tahoma"/>
              <w:sz w:val="22"/>
              <w:szCs w:val="22"/>
              <w:lang w:val="es-MX" w:eastAsia="en-US"/>
            </w:rPr>
            <w:t>/INFOEM/IP/RR/2024</w:t>
          </w:r>
        </w:p>
      </w:tc>
    </w:tr>
    <w:tr w:rsidR="00B062CA" w:rsidRPr="00264223" w14:paraId="3B115A83" w14:textId="77777777" w:rsidTr="000025E1">
      <w:trPr>
        <w:trHeight w:val="119"/>
      </w:trPr>
      <w:tc>
        <w:tcPr>
          <w:tcW w:w="3828" w:type="dxa"/>
        </w:tcPr>
        <w:p w14:paraId="769D227C" w14:textId="77777777" w:rsidR="00B062CA" w:rsidRPr="00026EBB" w:rsidRDefault="00B062CA"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B062CA" w:rsidRPr="00026EBB" w:rsidRDefault="00B062CA"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824" w:type="dxa"/>
        </w:tcPr>
        <w:p w14:paraId="26162836" w14:textId="5B0036DA" w:rsidR="00B062CA" w:rsidRPr="0055002A" w:rsidRDefault="00B81A59" w:rsidP="00F82637">
          <w:pPr>
            <w:tabs>
              <w:tab w:val="right" w:pos="8838"/>
            </w:tabs>
            <w:spacing w:line="276" w:lineRule="auto"/>
            <w:ind w:right="171"/>
            <w:jc w:val="both"/>
            <w:rPr>
              <w:rFonts w:ascii="Palatino Linotype" w:eastAsia="Calibri" w:hAnsi="Palatino Linotype" w:cs="Tahoma"/>
              <w:sz w:val="22"/>
              <w:szCs w:val="22"/>
              <w:lang w:eastAsia="en-US"/>
            </w:rPr>
          </w:pPr>
          <w:r w:rsidRPr="00B81A59">
            <w:rPr>
              <w:rFonts w:ascii="Palatino Linotype" w:eastAsia="Calibri" w:hAnsi="Palatino Linotype" w:cs="Tahoma"/>
              <w:sz w:val="22"/>
              <w:szCs w:val="22"/>
              <w:highlight w:val="black"/>
              <w:lang w:eastAsia="en-US"/>
            </w:rPr>
            <w:t>XXXXXXXXX</w:t>
          </w:r>
        </w:p>
      </w:tc>
    </w:tr>
    <w:tr w:rsidR="00B062CA" w:rsidRPr="00264223" w14:paraId="111B16D3" w14:textId="77777777" w:rsidTr="000025E1">
      <w:trPr>
        <w:trHeight w:val="234"/>
      </w:trPr>
      <w:tc>
        <w:tcPr>
          <w:tcW w:w="3828" w:type="dxa"/>
        </w:tcPr>
        <w:p w14:paraId="23CA2497" w14:textId="2D869CFF" w:rsidR="00B062CA" w:rsidRPr="00026EBB" w:rsidRDefault="00B062CA"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B062CA" w:rsidRPr="00026EBB" w:rsidRDefault="00B062CA"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824" w:type="dxa"/>
        </w:tcPr>
        <w:p w14:paraId="69B99F24" w14:textId="24867771" w:rsidR="00B062CA" w:rsidRPr="00A404EA" w:rsidRDefault="000025E1" w:rsidP="00D20739">
          <w:pPr>
            <w:tabs>
              <w:tab w:val="right" w:pos="8838"/>
            </w:tabs>
            <w:spacing w:line="276" w:lineRule="auto"/>
            <w:ind w:right="-112"/>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Ayuntamiento de Rayón</w:t>
          </w:r>
        </w:p>
      </w:tc>
    </w:tr>
    <w:tr w:rsidR="00B062CA" w:rsidRPr="00264223" w14:paraId="69512480" w14:textId="77777777" w:rsidTr="000025E1">
      <w:trPr>
        <w:trHeight w:val="234"/>
      </w:trPr>
      <w:tc>
        <w:tcPr>
          <w:tcW w:w="3828" w:type="dxa"/>
        </w:tcPr>
        <w:p w14:paraId="574761F6" w14:textId="77777777" w:rsidR="00B062CA" w:rsidRPr="00026EBB" w:rsidRDefault="00B062CA"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B062CA" w:rsidRPr="00026EBB" w:rsidRDefault="00B062CA"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824" w:type="dxa"/>
        </w:tcPr>
        <w:p w14:paraId="761045C2" w14:textId="77777777" w:rsidR="00B062CA" w:rsidRDefault="00B062CA"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B062CA" w:rsidRDefault="00B062CA" w:rsidP="00763D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C016B"/>
    <w:multiLevelType w:val="hybridMultilevel"/>
    <w:tmpl w:val="4676AEC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E53A0E"/>
    <w:multiLevelType w:val="hybridMultilevel"/>
    <w:tmpl w:val="D0E2E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6D5195"/>
    <w:multiLevelType w:val="hybridMultilevel"/>
    <w:tmpl w:val="88083FD0"/>
    <w:lvl w:ilvl="0" w:tplc="431E50BA">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15:restartNumberingAfterBreak="0">
    <w:nsid w:val="655E1BC7"/>
    <w:multiLevelType w:val="hybridMultilevel"/>
    <w:tmpl w:val="CCEC39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3328B6"/>
    <w:multiLevelType w:val="hybridMultilevel"/>
    <w:tmpl w:val="0B9CB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89B5127"/>
    <w:multiLevelType w:val="hybridMultilevel"/>
    <w:tmpl w:val="1C924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6C70AB1"/>
    <w:multiLevelType w:val="hybridMultilevel"/>
    <w:tmpl w:val="A4A6F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22187337">
    <w:abstractNumId w:val="0"/>
  </w:num>
  <w:num w:numId="2" w16cid:durableId="1296062356">
    <w:abstractNumId w:val="9"/>
  </w:num>
  <w:num w:numId="3" w16cid:durableId="1223953063">
    <w:abstractNumId w:val="24"/>
  </w:num>
  <w:num w:numId="4" w16cid:durableId="1199588254">
    <w:abstractNumId w:val="7"/>
  </w:num>
  <w:num w:numId="5" w16cid:durableId="1592081748">
    <w:abstractNumId w:val="16"/>
  </w:num>
  <w:num w:numId="6" w16cid:durableId="621810612">
    <w:abstractNumId w:val="18"/>
  </w:num>
  <w:num w:numId="7" w16cid:durableId="568424674">
    <w:abstractNumId w:val="18"/>
  </w:num>
  <w:num w:numId="8" w16cid:durableId="560797385">
    <w:abstractNumId w:val="15"/>
  </w:num>
  <w:num w:numId="9" w16cid:durableId="382368479">
    <w:abstractNumId w:val="10"/>
  </w:num>
  <w:num w:numId="10" w16cid:durableId="1727148218">
    <w:abstractNumId w:val="13"/>
  </w:num>
  <w:num w:numId="11" w16cid:durableId="600798855">
    <w:abstractNumId w:val="11"/>
  </w:num>
  <w:num w:numId="12" w16cid:durableId="105466094">
    <w:abstractNumId w:val="5"/>
  </w:num>
  <w:num w:numId="13" w16cid:durableId="62914776">
    <w:abstractNumId w:val="8"/>
  </w:num>
  <w:num w:numId="14" w16cid:durableId="565453784">
    <w:abstractNumId w:val="26"/>
  </w:num>
  <w:num w:numId="15" w16cid:durableId="1458256432">
    <w:abstractNumId w:val="1"/>
  </w:num>
  <w:num w:numId="16" w16cid:durableId="636684427">
    <w:abstractNumId w:val="17"/>
  </w:num>
  <w:num w:numId="17" w16cid:durableId="1469665117">
    <w:abstractNumId w:val="14"/>
  </w:num>
  <w:num w:numId="18" w16cid:durableId="42289665">
    <w:abstractNumId w:val="23"/>
  </w:num>
  <w:num w:numId="19" w16cid:durableId="1883135233">
    <w:abstractNumId w:val="12"/>
  </w:num>
  <w:num w:numId="20" w16cid:durableId="1465269985">
    <w:abstractNumId w:val="22"/>
  </w:num>
  <w:num w:numId="21" w16cid:durableId="297421696">
    <w:abstractNumId w:val="4"/>
  </w:num>
  <w:num w:numId="22" w16cid:durableId="416439096">
    <w:abstractNumId w:val="2"/>
  </w:num>
  <w:num w:numId="23" w16cid:durableId="535780889">
    <w:abstractNumId w:val="25"/>
  </w:num>
  <w:num w:numId="24" w16cid:durableId="2025470658">
    <w:abstractNumId w:val="21"/>
  </w:num>
  <w:num w:numId="25" w16cid:durableId="63112199">
    <w:abstractNumId w:val="19"/>
  </w:num>
  <w:num w:numId="26" w16cid:durableId="1863132634">
    <w:abstractNumId w:val="6"/>
  </w:num>
  <w:num w:numId="27" w16cid:durableId="606237260">
    <w:abstractNumId w:val="20"/>
  </w:num>
  <w:num w:numId="28" w16cid:durableId="124514654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25E1"/>
    <w:rsid w:val="000027EB"/>
    <w:rsid w:val="0000328D"/>
    <w:rsid w:val="0000485A"/>
    <w:rsid w:val="00004DF1"/>
    <w:rsid w:val="00006543"/>
    <w:rsid w:val="00007CA1"/>
    <w:rsid w:val="000103D9"/>
    <w:rsid w:val="00012C57"/>
    <w:rsid w:val="00013A19"/>
    <w:rsid w:val="00014465"/>
    <w:rsid w:val="0001559E"/>
    <w:rsid w:val="00017019"/>
    <w:rsid w:val="00020FAA"/>
    <w:rsid w:val="000212E5"/>
    <w:rsid w:val="00021C64"/>
    <w:rsid w:val="00023837"/>
    <w:rsid w:val="0002405C"/>
    <w:rsid w:val="000241C5"/>
    <w:rsid w:val="00026EBB"/>
    <w:rsid w:val="000307EE"/>
    <w:rsid w:val="000313A7"/>
    <w:rsid w:val="000313C2"/>
    <w:rsid w:val="000325AD"/>
    <w:rsid w:val="00032F5B"/>
    <w:rsid w:val="00034E9D"/>
    <w:rsid w:val="0003645D"/>
    <w:rsid w:val="000373BC"/>
    <w:rsid w:val="00037B34"/>
    <w:rsid w:val="00037F4B"/>
    <w:rsid w:val="000407C9"/>
    <w:rsid w:val="0004168D"/>
    <w:rsid w:val="00043C4B"/>
    <w:rsid w:val="0004646B"/>
    <w:rsid w:val="000475E4"/>
    <w:rsid w:val="00047D67"/>
    <w:rsid w:val="00050DF6"/>
    <w:rsid w:val="00051964"/>
    <w:rsid w:val="00051A65"/>
    <w:rsid w:val="000528E6"/>
    <w:rsid w:val="00053EBE"/>
    <w:rsid w:val="000551C1"/>
    <w:rsid w:val="00055251"/>
    <w:rsid w:val="000553B4"/>
    <w:rsid w:val="00057236"/>
    <w:rsid w:val="0006017B"/>
    <w:rsid w:val="00063366"/>
    <w:rsid w:val="00073274"/>
    <w:rsid w:val="00076A8D"/>
    <w:rsid w:val="000813B0"/>
    <w:rsid w:val="0008148B"/>
    <w:rsid w:val="0008165E"/>
    <w:rsid w:val="00081C8C"/>
    <w:rsid w:val="00082F59"/>
    <w:rsid w:val="00087B93"/>
    <w:rsid w:val="000930AE"/>
    <w:rsid w:val="00093D95"/>
    <w:rsid w:val="00094124"/>
    <w:rsid w:val="00097211"/>
    <w:rsid w:val="0009793B"/>
    <w:rsid w:val="000A20A4"/>
    <w:rsid w:val="000A2275"/>
    <w:rsid w:val="000A2389"/>
    <w:rsid w:val="000A238F"/>
    <w:rsid w:val="000A2C7C"/>
    <w:rsid w:val="000A66FD"/>
    <w:rsid w:val="000A7211"/>
    <w:rsid w:val="000B0B4E"/>
    <w:rsid w:val="000B1D37"/>
    <w:rsid w:val="000B2C93"/>
    <w:rsid w:val="000B36DD"/>
    <w:rsid w:val="000B5711"/>
    <w:rsid w:val="000B6020"/>
    <w:rsid w:val="000B63D0"/>
    <w:rsid w:val="000B691A"/>
    <w:rsid w:val="000C2283"/>
    <w:rsid w:val="000C27CA"/>
    <w:rsid w:val="000C46DF"/>
    <w:rsid w:val="000C5940"/>
    <w:rsid w:val="000C59CB"/>
    <w:rsid w:val="000C637B"/>
    <w:rsid w:val="000C6D13"/>
    <w:rsid w:val="000D0B08"/>
    <w:rsid w:val="000D0B09"/>
    <w:rsid w:val="000D0CE1"/>
    <w:rsid w:val="000D199C"/>
    <w:rsid w:val="000D514C"/>
    <w:rsid w:val="000D6664"/>
    <w:rsid w:val="000D71F7"/>
    <w:rsid w:val="000E087D"/>
    <w:rsid w:val="000E0BEA"/>
    <w:rsid w:val="000E4C0C"/>
    <w:rsid w:val="000E67E4"/>
    <w:rsid w:val="000F24C8"/>
    <w:rsid w:val="000F3DA0"/>
    <w:rsid w:val="000F4876"/>
    <w:rsid w:val="000F555D"/>
    <w:rsid w:val="000F57B1"/>
    <w:rsid w:val="000F6B9F"/>
    <w:rsid w:val="000F7A45"/>
    <w:rsid w:val="000F7FD8"/>
    <w:rsid w:val="00100BAC"/>
    <w:rsid w:val="001017B7"/>
    <w:rsid w:val="001034C6"/>
    <w:rsid w:val="00103D64"/>
    <w:rsid w:val="001049B0"/>
    <w:rsid w:val="00104ADB"/>
    <w:rsid w:val="001057BC"/>
    <w:rsid w:val="00106127"/>
    <w:rsid w:val="00107D2F"/>
    <w:rsid w:val="001133D5"/>
    <w:rsid w:val="00114068"/>
    <w:rsid w:val="001150E9"/>
    <w:rsid w:val="001224BA"/>
    <w:rsid w:val="001239BF"/>
    <w:rsid w:val="00127757"/>
    <w:rsid w:val="00127E51"/>
    <w:rsid w:val="00130F33"/>
    <w:rsid w:val="00132A80"/>
    <w:rsid w:val="00132F95"/>
    <w:rsid w:val="00135F5A"/>
    <w:rsid w:val="00136CBF"/>
    <w:rsid w:val="001373A9"/>
    <w:rsid w:val="00141050"/>
    <w:rsid w:val="00141846"/>
    <w:rsid w:val="001426E4"/>
    <w:rsid w:val="0014307A"/>
    <w:rsid w:val="00144A10"/>
    <w:rsid w:val="00144D0B"/>
    <w:rsid w:val="00146080"/>
    <w:rsid w:val="00147566"/>
    <w:rsid w:val="001507FD"/>
    <w:rsid w:val="00150A0A"/>
    <w:rsid w:val="00151053"/>
    <w:rsid w:val="00151442"/>
    <w:rsid w:val="00151FBB"/>
    <w:rsid w:val="0015211F"/>
    <w:rsid w:val="00155596"/>
    <w:rsid w:val="00155F96"/>
    <w:rsid w:val="00156408"/>
    <w:rsid w:val="00156A6B"/>
    <w:rsid w:val="00161DF9"/>
    <w:rsid w:val="00161ED0"/>
    <w:rsid w:val="00162CCE"/>
    <w:rsid w:val="00165891"/>
    <w:rsid w:val="00166954"/>
    <w:rsid w:val="00167281"/>
    <w:rsid w:val="00170301"/>
    <w:rsid w:val="00170545"/>
    <w:rsid w:val="00171ADD"/>
    <w:rsid w:val="001720AA"/>
    <w:rsid w:val="001720DD"/>
    <w:rsid w:val="001723FE"/>
    <w:rsid w:val="00173688"/>
    <w:rsid w:val="0017459B"/>
    <w:rsid w:val="00175B2F"/>
    <w:rsid w:val="0017695F"/>
    <w:rsid w:val="0018044A"/>
    <w:rsid w:val="00182F0F"/>
    <w:rsid w:val="00183C9D"/>
    <w:rsid w:val="00183D24"/>
    <w:rsid w:val="001843F8"/>
    <w:rsid w:val="001851A6"/>
    <w:rsid w:val="001875A7"/>
    <w:rsid w:val="001879E1"/>
    <w:rsid w:val="0019158B"/>
    <w:rsid w:val="001923B6"/>
    <w:rsid w:val="0019389B"/>
    <w:rsid w:val="00194314"/>
    <w:rsid w:val="00194582"/>
    <w:rsid w:val="0019576A"/>
    <w:rsid w:val="001A1B88"/>
    <w:rsid w:val="001A1B94"/>
    <w:rsid w:val="001A22F5"/>
    <w:rsid w:val="001A7FD2"/>
    <w:rsid w:val="001B107D"/>
    <w:rsid w:val="001B2CD9"/>
    <w:rsid w:val="001B3581"/>
    <w:rsid w:val="001B6049"/>
    <w:rsid w:val="001B62A0"/>
    <w:rsid w:val="001B790F"/>
    <w:rsid w:val="001B7D42"/>
    <w:rsid w:val="001C282F"/>
    <w:rsid w:val="001C4E35"/>
    <w:rsid w:val="001D0086"/>
    <w:rsid w:val="001D0094"/>
    <w:rsid w:val="001D33B5"/>
    <w:rsid w:val="001D425D"/>
    <w:rsid w:val="001D7012"/>
    <w:rsid w:val="001D7BD2"/>
    <w:rsid w:val="001E1355"/>
    <w:rsid w:val="001E2A4D"/>
    <w:rsid w:val="001E53C2"/>
    <w:rsid w:val="001E551B"/>
    <w:rsid w:val="001E678C"/>
    <w:rsid w:val="001E72B7"/>
    <w:rsid w:val="001F0E9C"/>
    <w:rsid w:val="001F1540"/>
    <w:rsid w:val="001F3905"/>
    <w:rsid w:val="001F4726"/>
    <w:rsid w:val="001F652C"/>
    <w:rsid w:val="001F739F"/>
    <w:rsid w:val="001F78D9"/>
    <w:rsid w:val="002010D7"/>
    <w:rsid w:val="00201BE0"/>
    <w:rsid w:val="00202DB8"/>
    <w:rsid w:val="00205B1E"/>
    <w:rsid w:val="00207736"/>
    <w:rsid w:val="00212460"/>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2C18"/>
    <w:rsid w:val="00236863"/>
    <w:rsid w:val="00237C1F"/>
    <w:rsid w:val="00237D0D"/>
    <w:rsid w:val="0024089F"/>
    <w:rsid w:val="002433A4"/>
    <w:rsid w:val="002435DC"/>
    <w:rsid w:val="00247B17"/>
    <w:rsid w:val="00250389"/>
    <w:rsid w:val="00250EC0"/>
    <w:rsid w:val="00251F2E"/>
    <w:rsid w:val="00252669"/>
    <w:rsid w:val="002534FB"/>
    <w:rsid w:val="00254209"/>
    <w:rsid w:val="00254288"/>
    <w:rsid w:val="002545AA"/>
    <w:rsid w:val="0025469C"/>
    <w:rsid w:val="002579CE"/>
    <w:rsid w:val="00257F01"/>
    <w:rsid w:val="00260D0F"/>
    <w:rsid w:val="00260FEC"/>
    <w:rsid w:val="00261DD6"/>
    <w:rsid w:val="00262B28"/>
    <w:rsid w:val="00264223"/>
    <w:rsid w:val="002657E2"/>
    <w:rsid w:val="0026609C"/>
    <w:rsid w:val="002705D2"/>
    <w:rsid w:val="002727CC"/>
    <w:rsid w:val="00273679"/>
    <w:rsid w:val="0028009F"/>
    <w:rsid w:val="00281A35"/>
    <w:rsid w:val="00283E90"/>
    <w:rsid w:val="00284486"/>
    <w:rsid w:val="00285644"/>
    <w:rsid w:val="0028581E"/>
    <w:rsid w:val="002921EB"/>
    <w:rsid w:val="00292DE5"/>
    <w:rsid w:val="0029330C"/>
    <w:rsid w:val="00293491"/>
    <w:rsid w:val="00293A8C"/>
    <w:rsid w:val="00295958"/>
    <w:rsid w:val="002A0FB8"/>
    <w:rsid w:val="002A30E4"/>
    <w:rsid w:val="002A3B3C"/>
    <w:rsid w:val="002A6193"/>
    <w:rsid w:val="002A79CB"/>
    <w:rsid w:val="002A7BD4"/>
    <w:rsid w:val="002A7F32"/>
    <w:rsid w:val="002B20A1"/>
    <w:rsid w:val="002B2147"/>
    <w:rsid w:val="002B226E"/>
    <w:rsid w:val="002B4524"/>
    <w:rsid w:val="002B46D4"/>
    <w:rsid w:val="002B54CF"/>
    <w:rsid w:val="002C1274"/>
    <w:rsid w:val="002C1A9C"/>
    <w:rsid w:val="002C51F7"/>
    <w:rsid w:val="002C6FE0"/>
    <w:rsid w:val="002D1BE4"/>
    <w:rsid w:val="002D5DDD"/>
    <w:rsid w:val="002D6406"/>
    <w:rsid w:val="002D724D"/>
    <w:rsid w:val="002D7B5B"/>
    <w:rsid w:val="002E07C6"/>
    <w:rsid w:val="002E11DE"/>
    <w:rsid w:val="002E5015"/>
    <w:rsid w:val="002E7ACF"/>
    <w:rsid w:val="002F0CE9"/>
    <w:rsid w:val="002F18C3"/>
    <w:rsid w:val="002F199F"/>
    <w:rsid w:val="002F3691"/>
    <w:rsid w:val="002F3BD0"/>
    <w:rsid w:val="002F5B19"/>
    <w:rsid w:val="00300A0B"/>
    <w:rsid w:val="00301F46"/>
    <w:rsid w:val="0030387B"/>
    <w:rsid w:val="00303CAD"/>
    <w:rsid w:val="00304689"/>
    <w:rsid w:val="003046FD"/>
    <w:rsid w:val="003053CA"/>
    <w:rsid w:val="00306418"/>
    <w:rsid w:val="003068F2"/>
    <w:rsid w:val="0030726B"/>
    <w:rsid w:val="003100F3"/>
    <w:rsid w:val="00310C11"/>
    <w:rsid w:val="00315492"/>
    <w:rsid w:val="00316600"/>
    <w:rsid w:val="003172EC"/>
    <w:rsid w:val="003201BA"/>
    <w:rsid w:val="0032170B"/>
    <w:rsid w:val="00323325"/>
    <w:rsid w:val="003243B0"/>
    <w:rsid w:val="00325EC0"/>
    <w:rsid w:val="00331748"/>
    <w:rsid w:val="003340EC"/>
    <w:rsid w:val="003350FF"/>
    <w:rsid w:val="0034057C"/>
    <w:rsid w:val="00343E36"/>
    <w:rsid w:val="00350142"/>
    <w:rsid w:val="00351628"/>
    <w:rsid w:val="00351F58"/>
    <w:rsid w:val="003526FB"/>
    <w:rsid w:val="00353B6D"/>
    <w:rsid w:val="00354920"/>
    <w:rsid w:val="00355323"/>
    <w:rsid w:val="00355AA1"/>
    <w:rsid w:val="00355DC6"/>
    <w:rsid w:val="003604D7"/>
    <w:rsid w:val="00361380"/>
    <w:rsid w:val="00363516"/>
    <w:rsid w:val="0036351E"/>
    <w:rsid w:val="0036382F"/>
    <w:rsid w:val="00364521"/>
    <w:rsid w:val="00365026"/>
    <w:rsid w:val="00367287"/>
    <w:rsid w:val="00367F82"/>
    <w:rsid w:val="00372255"/>
    <w:rsid w:val="003756AF"/>
    <w:rsid w:val="00375815"/>
    <w:rsid w:val="00376EC8"/>
    <w:rsid w:val="00380441"/>
    <w:rsid w:val="003816A3"/>
    <w:rsid w:val="00382696"/>
    <w:rsid w:val="0038438A"/>
    <w:rsid w:val="003864D2"/>
    <w:rsid w:val="00390249"/>
    <w:rsid w:val="00390BF8"/>
    <w:rsid w:val="00392877"/>
    <w:rsid w:val="00392E12"/>
    <w:rsid w:val="003932E8"/>
    <w:rsid w:val="003942CB"/>
    <w:rsid w:val="00394645"/>
    <w:rsid w:val="00394D7E"/>
    <w:rsid w:val="003956E9"/>
    <w:rsid w:val="003965EC"/>
    <w:rsid w:val="00396BA0"/>
    <w:rsid w:val="003A0E17"/>
    <w:rsid w:val="003A0E1A"/>
    <w:rsid w:val="003A111E"/>
    <w:rsid w:val="003A16D4"/>
    <w:rsid w:val="003A357E"/>
    <w:rsid w:val="003A6757"/>
    <w:rsid w:val="003A6E62"/>
    <w:rsid w:val="003A78B5"/>
    <w:rsid w:val="003A7A5C"/>
    <w:rsid w:val="003A7BE8"/>
    <w:rsid w:val="003A7C85"/>
    <w:rsid w:val="003A7FBE"/>
    <w:rsid w:val="003B0D09"/>
    <w:rsid w:val="003B165A"/>
    <w:rsid w:val="003B2140"/>
    <w:rsid w:val="003B2F88"/>
    <w:rsid w:val="003B3EF3"/>
    <w:rsid w:val="003C1510"/>
    <w:rsid w:val="003C2478"/>
    <w:rsid w:val="003C28B8"/>
    <w:rsid w:val="003C2948"/>
    <w:rsid w:val="003C3768"/>
    <w:rsid w:val="003C6934"/>
    <w:rsid w:val="003C74F9"/>
    <w:rsid w:val="003C7827"/>
    <w:rsid w:val="003C7FD0"/>
    <w:rsid w:val="003D0268"/>
    <w:rsid w:val="003D0323"/>
    <w:rsid w:val="003D1A43"/>
    <w:rsid w:val="003D1A64"/>
    <w:rsid w:val="003D3757"/>
    <w:rsid w:val="003D37E4"/>
    <w:rsid w:val="003D3A9C"/>
    <w:rsid w:val="003E13A6"/>
    <w:rsid w:val="003E31E5"/>
    <w:rsid w:val="003E32ED"/>
    <w:rsid w:val="003E3A39"/>
    <w:rsid w:val="003E4693"/>
    <w:rsid w:val="003E56BD"/>
    <w:rsid w:val="003E58C9"/>
    <w:rsid w:val="003E79C7"/>
    <w:rsid w:val="003F204B"/>
    <w:rsid w:val="003F36D7"/>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4815"/>
    <w:rsid w:val="0041563A"/>
    <w:rsid w:val="00417DE3"/>
    <w:rsid w:val="004203EE"/>
    <w:rsid w:val="00420B07"/>
    <w:rsid w:val="00422869"/>
    <w:rsid w:val="00426448"/>
    <w:rsid w:val="0043197C"/>
    <w:rsid w:val="0043257A"/>
    <w:rsid w:val="00436FD3"/>
    <w:rsid w:val="004406CF"/>
    <w:rsid w:val="00441804"/>
    <w:rsid w:val="0044293C"/>
    <w:rsid w:val="004435B4"/>
    <w:rsid w:val="00444335"/>
    <w:rsid w:val="0044446C"/>
    <w:rsid w:val="00444AC3"/>
    <w:rsid w:val="004471B4"/>
    <w:rsid w:val="00450248"/>
    <w:rsid w:val="004517E5"/>
    <w:rsid w:val="00451D61"/>
    <w:rsid w:val="004520DF"/>
    <w:rsid w:val="00455F19"/>
    <w:rsid w:val="0046048A"/>
    <w:rsid w:val="00461690"/>
    <w:rsid w:val="00462ED7"/>
    <w:rsid w:val="00464C62"/>
    <w:rsid w:val="00466346"/>
    <w:rsid w:val="00466662"/>
    <w:rsid w:val="00473F17"/>
    <w:rsid w:val="004751D6"/>
    <w:rsid w:val="00475973"/>
    <w:rsid w:val="00476345"/>
    <w:rsid w:val="00477DBA"/>
    <w:rsid w:val="00477E20"/>
    <w:rsid w:val="00480BB8"/>
    <w:rsid w:val="00481674"/>
    <w:rsid w:val="00481D51"/>
    <w:rsid w:val="00483080"/>
    <w:rsid w:val="0048519E"/>
    <w:rsid w:val="00485EC7"/>
    <w:rsid w:val="00485F1D"/>
    <w:rsid w:val="004860BD"/>
    <w:rsid w:val="00487430"/>
    <w:rsid w:val="00492519"/>
    <w:rsid w:val="00492DCA"/>
    <w:rsid w:val="00493283"/>
    <w:rsid w:val="004936CD"/>
    <w:rsid w:val="004943AE"/>
    <w:rsid w:val="0049667A"/>
    <w:rsid w:val="004979A2"/>
    <w:rsid w:val="004A0A7B"/>
    <w:rsid w:val="004A0BB0"/>
    <w:rsid w:val="004A0D2F"/>
    <w:rsid w:val="004A1FE5"/>
    <w:rsid w:val="004A26CD"/>
    <w:rsid w:val="004A2A21"/>
    <w:rsid w:val="004A3584"/>
    <w:rsid w:val="004A5121"/>
    <w:rsid w:val="004A577A"/>
    <w:rsid w:val="004A7990"/>
    <w:rsid w:val="004B134D"/>
    <w:rsid w:val="004B1796"/>
    <w:rsid w:val="004B2C95"/>
    <w:rsid w:val="004B3AFE"/>
    <w:rsid w:val="004B591D"/>
    <w:rsid w:val="004B7542"/>
    <w:rsid w:val="004C37AA"/>
    <w:rsid w:val="004C4ACC"/>
    <w:rsid w:val="004C4E0E"/>
    <w:rsid w:val="004C6AC1"/>
    <w:rsid w:val="004C7E83"/>
    <w:rsid w:val="004D2A6A"/>
    <w:rsid w:val="004D5893"/>
    <w:rsid w:val="004D5DB3"/>
    <w:rsid w:val="004D6B98"/>
    <w:rsid w:val="004E0096"/>
    <w:rsid w:val="004E345F"/>
    <w:rsid w:val="004E3545"/>
    <w:rsid w:val="004E41C7"/>
    <w:rsid w:val="004E58C3"/>
    <w:rsid w:val="004E5A21"/>
    <w:rsid w:val="004E7FE7"/>
    <w:rsid w:val="004F2D88"/>
    <w:rsid w:val="004F3A02"/>
    <w:rsid w:val="004F41A2"/>
    <w:rsid w:val="005001F3"/>
    <w:rsid w:val="005008D7"/>
    <w:rsid w:val="0050210B"/>
    <w:rsid w:val="00502D8D"/>
    <w:rsid w:val="005032CC"/>
    <w:rsid w:val="0050434B"/>
    <w:rsid w:val="0050485B"/>
    <w:rsid w:val="005070C3"/>
    <w:rsid w:val="005124DC"/>
    <w:rsid w:val="00512F7F"/>
    <w:rsid w:val="00515991"/>
    <w:rsid w:val="005220BE"/>
    <w:rsid w:val="00525BFE"/>
    <w:rsid w:val="00526667"/>
    <w:rsid w:val="00540DFD"/>
    <w:rsid w:val="00541D46"/>
    <w:rsid w:val="00542D5F"/>
    <w:rsid w:val="005435DE"/>
    <w:rsid w:val="0054474A"/>
    <w:rsid w:val="00544C28"/>
    <w:rsid w:val="00545159"/>
    <w:rsid w:val="00546BAE"/>
    <w:rsid w:val="0055002A"/>
    <w:rsid w:val="00552EBD"/>
    <w:rsid w:val="00553827"/>
    <w:rsid w:val="00553E60"/>
    <w:rsid w:val="00554FD6"/>
    <w:rsid w:val="005557CA"/>
    <w:rsid w:val="00555F71"/>
    <w:rsid w:val="00557B1C"/>
    <w:rsid w:val="005630DE"/>
    <w:rsid w:val="005643DB"/>
    <w:rsid w:val="0056521E"/>
    <w:rsid w:val="0057338D"/>
    <w:rsid w:val="005740F6"/>
    <w:rsid w:val="005743D2"/>
    <w:rsid w:val="00575CB8"/>
    <w:rsid w:val="00575DE3"/>
    <w:rsid w:val="00576F74"/>
    <w:rsid w:val="005802BD"/>
    <w:rsid w:val="00586FA8"/>
    <w:rsid w:val="00587F23"/>
    <w:rsid w:val="00591E3A"/>
    <w:rsid w:val="00593CB4"/>
    <w:rsid w:val="00597A04"/>
    <w:rsid w:val="005A1156"/>
    <w:rsid w:val="005A1803"/>
    <w:rsid w:val="005A3131"/>
    <w:rsid w:val="005A4096"/>
    <w:rsid w:val="005A6369"/>
    <w:rsid w:val="005B0196"/>
    <w:rsid w:val="005B0D7C"/>
    <w:rsid w:val="005B0E86"/>
    <w:rsid w:val="005B1C53"/>
    <w:rsid w:val="005B27D6"/>
    <w:rsid w:val="005B2CD4"/>
    <w:rsid w:val="005B3A3B"/>
    <w:rsid w:val="005B5DEE"/>
    <w:rsid w:val="005B6854"/>
    <w:rsid w:val="005C0DBE"/>
    <w:rsid w:val="005C3721"/>
    <w:rsid w:val="005C4034"/>
    <w:rsid w:val="005C465F"/>
    <w:rsid w:val="005C5541"/>
    <w:rsid w:val="005C651C"/>
    <w:rsid w:val="005C6D3A"/>
    <w:rsid w:val="005D0D06"/>
    <w:rsid w:val="005D1427"/>
    <w:rsid w:val="005D2B62"/>
    <w:rsid w:val="005D3B24"/>
    <w:rsid w:val="005D49C8"/>
    <w:rsid w:val="005D4C33"/>
    <w:rsid w:val="005D5607"/>
    <w:rsid w:val="005D573F"/>
    <w:rsid w:val="005E1136"/>
    <w:rsid w:val="005E1D8E"/>
    <w:rsid w:val="005E37E9"/>
    <w:rsid w:val="005F03DB"/>
    <w:rsid w:val="005F11C2"/>
    <w:rsid w:val="005F1701"/>
    <w:rsid w:val="005F3C27"/>
    <w:rsid w:val="005F77BB"/>
    <w:rsid w:val="005F7B7F"/>
    <w:rsid w:val="00602E30"/>
    <w:rsid w:val="00603A46"/>
    <w:rsid w:val="00611A49"/>
    <w:rsid w:val="00611D6F"/>
    <w:rsid w:val="00613017"/>
    <w:rsid w:val="00613A54"/>
    <w:rsid w:val="00616189"/>
    <w:rsid w:val="006166F0"/>
    <w:rsid w:val="00620EE6"/>
    <w:rsid w:val="006213D7"/>
    <w:rsid w:val="00621760"/>
    <w:rsid w:val="006217BB"/>
    <w:rsid w:val="00624BB7"/>
    <w:rsid w:val="00624BE1"/>
    <w:rsid w:val="00625BD5"/>
    <w:rsid w:val="00625DFB"/>
    <w:rsid w:val="0062725F"/>
    <w:rsid w:val="00634CEB"/>
    <w:rsid w:val="00637179"/>
    <w:rsid w:val="0063734D"/>
    <w:rsid w:val="006444C4"/>
    <w:rsid w:val="00646100"/>
    <w:rsid w:val="006476CA"/>
    <w:rsid w:val="006507A4"/>
    <w:rsid w:val="0065100D"/>
    <w:rsid w:val="006510BE"/>
    <w:rsid w:val="00652D65"/>
    <w:rsid w:val="00653D74"/>
    <w:rsid w:val="00653F19"/>
    <w:rsid w:val="006552AE"/>
    <w:rsid w:val="00655773"/>
    <w:rsid w:val="006563CA"/>
    <w:rsid w:val="006578FC"/>
    <w:rsid w:val="006608AB"/>
    <w:rsid w:val="00662E00"/>
    <w:rsid w:val="00663B2D"/>
    <w:rsid w:val="00664587"/>
    <w:rsid w:val="00665164"/>
    <w:rsid w:val="00666F25"/>
    <w:rsid w:val="00667C1C"/>
    <w:rsid w:val="00671885"/>
    <w:rsid w:val="00673DD4"/>
    <w:rsid w:val="00674AEB"/>
    <w:rsid w:val="006753B0"/>
    <w:rsid w:val="0067635F"/>
    <w:rsid w:val="00676F42"/>
    <w:rsid w:val="00681656"/>
    <w:rsid w:val="00682008"/>
    <w:rsid w:val="00683CB5"/>
    <w:rsid w:val="0068455C"/>
    <w:rsid w:val="00685328"/>
    <w:rsid w:val="00690562"/>
    <w:rsid w:val="0069184F"/>
    <w:rsid w:val="0069333E"/>
    <w:rsid w:val="00693C8E"/>
    <w:rsid w:val="006969BA"/>
    <w:rsid w:val="006A018D"/>
    <w:rsid w:val="006A026A"/>
    <w:rsid w:val="006A0425"/>
    <w:rsid w:val="006A1D62"/>
    <w:rsid w:val="006A3759"/>
    <w:rsid w:val="006A6D7F"/>
    <w:rsid w:val="006A73F2"/>
    <w:rsid w:val="006B0298"/>
    <w:rsid w:val="006B0E83"/>
    <w:rsid w:val="006B199C"/>
    <w:rsid w:val="006B3F47"/>
    <w:rsid w:val="006B4141"/>
    <w:rsid w:val="006B4535"/>
    <w:rsid w:val="006B49AE"/>
    <w:rsid w:val="006B5493"/>
    <w:rsid w:val="006B6FCB"/>
    <w:rsid w:val="006C10C0"/>
    <w:rsid w:val="006C1B1D"/>
    <w:rsid w:val="006C2DF5"/>
    <w:rsid w:val="006C32BB"/>
    <w:rsid w:val="006C3747"/>
    <w:rsid w:val="006C4132"/>
    <w:rsid w:val="006C6F31"/>
    <w:rsid w:val="006C7760"/>
    <w:rsid w:val="006C7EEA"/>
    <w:rsid w:val="006D32A6"/>
    <w:rsid w:val="006D5217"/>
    <w:rsid w:val="006D522C"/>
    <w:rsid w:val="006D56AA"/>
    <w:rsid w:val="006D7795"/>
    <w:rsid w:val="006D7ACB"/>
    <w:rsid w:val="006E00EF"/>
    <w:rsid w:val="006E1340"/>
    <w:rsid w:val="006E1A7A"/>
    <w:rsid w:val="006E38AF"/>
    <w:rsid w:val="006E4846"/>
    <w:rsid w:val="006E7ED1"/>
    <w:rsid w:val="006F01E7"/>
    <w:rsid w:val="006F1F3A"/>
    <w:rsid w:val="006F55AF"/>
    <w:rsid w:val="006F59CF"/>
    <w:rsid w:val="006F7630"/>
    <w:rsid w:val="006F76DD"/>
    <w:rsid w:val="006F7A9A"/>
    <w:rsid w:val="006F7EB8"/>
    <w:rsid w:val="00702DD7"/>
    <w:rsid w:val="007030D0"/>
    <w:rsid w:val="0070361C"/>
    <w:rsid w:val="007047D3"/>
    <w:rsid w:val="007052DC"/>
    <w:rsid w:val="00705C40"/>
    <w:rsid w:val="00706723"/>
    <w:rsid w:val="00707FF2"/>
    <w:rsid w:val="0071087E"/>
    <w:rsid w:val="0071540F"/>
    <w:rsid w:val="00715D7B"/>
    <w:rsid w:val="00717731"/>
    <w:rsid w:val="007229A1"/>
    <w:rsid w:val="007235AA"/>
    <w:rsid w:val="0072794B"/>
    <w:rsid w:val="00731AE5"/>
    <w:rsid w:val="00732289"/>
    <w:rsid w:val="0073268D"/>
    <w:rsid w:val="00735915"/>
    <w:rsid w:val="00735C21"/>
    <w:rsid w:val="0073614A"/>
    <w:rsid w:val="00736FF2"/>
    <w:rsid w:val="00740C8C"/>
    <w:rsid w:val="00741AC4"/>
    <w:rsid w:val="0074285B"/>
    <w:rsid w:val="007430C0"/>
    <w:rsid w:val="00745AEC"/>
    <w:rsid w:val="00745CF2"/>
    <w:rsid w:val="00746791"/>
    <w:rsid w:val="00747F8C"/>
    <w:rsid w:val="007515BC"/>
    <w:rsid w:val="007573B2"/>
    <w:rsid w:val="007574BB"/>
    <w:rsid w:val="007575E2"/>
    <w:rsid w:val="0075764C"/>
    <w:rsid w:val="00761D32"/>
    <w:rsid w:val="00762198"/>
    <w:rsid w:val="00763800"/>
    <w:rsid w:val="00763CE8"/>
    <w:rsid w:val="00763D85"/>
    <w:rsid w:val="00764E7C"/>
    <w:rsid w:val="00766ACC"/>
    <w:rsid w:val="00770792"/>
    <w:rsid w:val="00773903"/>
    <w:rsid w:val="00774FFE"/>
    <w:rsid w:val="00775638"/>
    <w:rsid w:val="00775677"/>
    <w:rsid w:val="0077599A"/>
    <w:rsid w:val="0077622A"/>
    <w:rsid w:val="00777353"/>
    <w:rsid w:val="00780CD6"/>
    <w:rsid w:val="00782EA4"/>
    <w:rsid w:val="00785461"/>
    <w:rsid w:val="00786FF3"/>
    <w:rsid w:val="007875AA"/>
    <w:rsid w:val="007876CF"/>
    <w:rsid w:val="00787778"/>
    <w:rsid w:val="00793090"/>
    <w:rsid w:val="00796BBC"/>
    <w:rsid w:val="00796F2A"/>
    <w:rsid w:val="0079735A"/>
    <w:rsid w:val="007A0176"/>
    <w:rsid w:val="007A2F67"/>
    <w:rsid w:val="007A38C9"/>
    <w:rsid w:val="007A3918"/>
    <w:rsid w:val="007A5707"/>
    <w:rsid w:val="007A7BF0"/>
    <w:rsid w:val="007B0B08"/>
    <w:rsid w:val="007B0E89"/>
    <w:rsid w:val="007B2C38"/>
    <w:rsid w:val="007B2E54"/>
    <w:rsid w:val="007B538D"/>
    <w:rsid w:val="007B69E4"/>
    <w:rsid w:val="007B6F5A"/>
    <w:rsid w:val="007B7498"/>
    <w:rsid w:val="007B7AEE"/>
    <w:rsid w:val="007C05C4"/>
    <w:rsid w:val="007C0DD5"/>
    <w:rsid w:val="007C18A8"/>
    <w:rsid w:val="007C45E9"/>
    <w:rsid w:val="007C62B0"/>
    <w:rsid w:val="007C6E6C"/>
    <w:rsid w:val="007C7EB6"/>
    <w:rsid w:val="007D037A"/>
    <w:rsid w:val="007D1103"/>
    <w:rsid w:val="007D240B"/>
    <w:rsid w:val="007D2F75"/>
    <w:rsid w:val="007D3C0E"/>
    <w:rsid w:val="007D7FE7"/>
    <w:rsid w:val="007E10E9"/>
    <w:rsid w:val="007E22E7"/>
    <w:rsid w:val="007E41BC"/>
    <w:rsid w:val="007E4232"/>
    <w:rsid w:val="007E44BF"/>
    <w:rsid w:val="007E69BB"/>
    <w:rsid w:val="007E6AB8"/>
    <w:rsid w:val="007E73A4"/>
    <w:rsid w:val="007F2109"/>
    <w:rsid w:val="007F21C5"/>
    <w:rsid w:val="007F253F"/>
    <w:rsid w:val="007F28D2"/>
    <w:rsid w:val="007F3ACF"/>
    <w:rsid w:val="007F3EF1"/>
    <w:rsid w:val="007F564B"/>
    <w:rsid w:val="007F63B4"/>
    <w:rsid w:val="00800FD0"/>
    <w:rsid w:val="00801BCE"/>
    <w:rsid w:val="00802515"/>
    <w:rsid w:val="008045A1"/>
    <w:rsid w:val="0081283F"/>
    <w:rsid w:val="0081480A"/>
    <w:rsid w:val="008202EB"/>
    <w:rsid w:val="0082180A"/>
    <w:rsid w:val="00823D47"/>
    <w:rsid w:val="008240D3"/>
    <w:rsid w:val="00827F88"/>
    <w:rsid w:val="008336A5"/>
    <w:rsid w:val="0083437E"/>
    <w:rsid w:val="00835474"/>
    <w:rsid w:val="008360D7"/>
    <w:rsid w:val="008373C0"/>
    <w:rsid w:val="0084145F"/>
    <w:rsid w:val="008419FB"/>
    <w:rsid w:val="00841DA2"/>
    <w:rsid w:val="008434ED"/>
    <w:rsid w:val="008458F6"/>
    <w:rsid w:val="00845AED"/>
    <w:rsid w:val="00845CA0"/>
    <w:rsid w:val="0084708E"/>
    <w:rsid w:val="008506B4"/>
    <w:rsid w:val="008506BD"/>
    <w:rsid w:val="00851AE4"/>
    <w:rsid w:val="00851C57"/>
    <w:rsid w:val="00851F1C"/>
    <w:rsid w:val="00852121"/>
    <w:rsid w:val="0085598D"/>
    <w:rsid w:val="00856700"/>
    <w:rsid w:val="008609FC"/>
    <w:rsid w:val="00861107"/>
    <w:rsid w:val="00862771"/>
    <w:rsid w:val="00862EC5"/>
    <w:rsid w:val="00863B11"/>
    <w:rsid w:val="0086682F"/>
    <w:rsid w:val="00871940"/>
    <w:rsid w:val="0087655E"/>
    <w:rsid w:val="00876F54"/>
    <w:rsid w:val="00877292"/>
    <w:rsid w:val="0087754A"/>
    <w:rsid w:val="0087766C"/>
    <w:rsid w:val="00880552"/>
    <w:rsid w:val="00881C2B"/>
    <w:rsid w:val="008839DA"/>
    <w:rsid w:val="00884EE8"/>
    <w:rsid w:val="00885168"/>
    <w:rsid w:val="00885230"/>
    <w:rsid w:val="0089006C"/>
    <w:rsid w:val="0089173B"/>
    <w:rsid w:val="00891E76"/>
    <w:rsid w:val="0089220F"/>
    <w:rsid w:val="008935AA"/>
    <w:rsid w:val="008963F0"/>
    <w:rsid w:val="00896C53"/>
    <w:rsid w:val="008A03A5"/>
    <w:rsid w:val="008A0886"/>
    <w:rsid w:val="008A0DF3"/>
    <w:rsid w:val="008A3BEB"/>
    <w:rsid w:val="008A4138"/>
    <w:rsid w:val="008A5D96"/>
    <w:rsid w:val="008A631B"/>
    <w:rsid w:val="008A662F"/>
    <w:rsid w:val="008A791B"/>
    <w:rsid w:val="008B1B3B"/>
    <w:rsid w:val="008B3548"/>
    <w:rsid w:val="008B5C93"/>
    <w:rsid w:val="008B6848"/>
    <w:rsid w:val="008C2FA1"/>
    <w:rsid w:val="008C483E"/>
    <w:rsid w:val="008C7925"/>
    <w:rsid w:val="008C7D74"/>
    <w:rsid w:val="008D2C4C"/>
    <w:rsid w:val="008D39B7"/>
    <w:rsid w:val="008D6263"/>
    <w:rsid w:val="008D6344"/>
    <w:rsid w:val="008D7E0D"/>
    <w:rsid w:val="008D7EDB"/>
    <w:rsid w:val="008E1829"/>
    <w:rsid w:val="008E2327"/>
    <w:rsid w:val="008E5077"/>
    <w:rsid w:val="008E5E46"/>
    <w:rsid w:val="008E64F0"/>
    <w:rsid w:val="008E6FF3"/>
    <w:rsid w:val="008E7B05"/>
    <w:rsid w:val="008F05F9"/>
    <w:rsid w:val="008F0D89"/>
    <w:rsid w:val="008F18ED"/>
    <w:rsid w:val="008F3EA1"/>
    <w:rsid w:val="008F45A3"/>
    <w:rsid w:val="008F46C2"/>
    <w:rsid w:val="008F4B45"/>
    <w:rsid w:val="008F5097"/>
    <w:rsid w:val="009001FC"/>
    <w:rsid w:val="009020A8"/>
    <w:rsid w:val="00902B52"/>
    <w:rsid w:val="00903D37"/>
    <w:rsid w:val="00907CDA"/>
    <w:rsid w:val="0091055D"/>
    <w:rsid w:val="00910E4D"/>
    <w:rsid w:val="00913B76"/>
    <w:rsid w:val="009140A3"/>
    <w:rsid w:val="009141A5"/>
    <w:rsid w:val="00914C61"/>
    <w:rsid w:val="0091633A"/>
    <w:rsid w:val="009166DB"/>
    <w:rsid w:val="00917D6F"/>
    <w:rsid w:val="00921B1A"/>
    <w:rsid w:val="00921DDA"/>
    <w:rsid w:val="009224D2"/>
    <w:rsid w:val="00922CC7"/>
    <w:rsid w:val="0092600D"/>
    <w:rsid w:val="00927D70"/>
    <w:rsid w:val="00927ED6"/>
    <w:rsid w:val="0093039D"/>
    <w:rsid w:val="00931E4F"/>
    <w:rsid w:val="0093364D"/>
    <w:rsid w:val="00936574"/>
    <w:rsid w:val="00943BCE"/>
    <w:rsid w:val="00957104"/>
    <w:rsid w:val="00957CA8"/>
    <w:rsid w:val="00960346"/>
    <w:rsid w:val="009617D3"/>
    <w:rsid w:val="00963DC8"/>
    <w:rsid w:val="0096463B"/>
    <w:rsid w:val="00967869"/>
    <w:rsid w:val="00970475"/>
    <w:rsid w:val="00971F54"/>
    <w:rsid w:val="009725C5"/>
    <w:rsid w:val="00973F40"/>
    <w:rsid w:val="00973FDF"/>
    <w:rsid w:val="00976405"/>
    <w:rsid w:val="009806E2"/>
    <w:rsid w:val="00983AA1"/>
    <w:rsid w:val="009849EF"/>
    <w:rsid w:val="00984BE6"/>
    <w:rsid w:val="00986DB7"/>
    <w:rsid w:val="0099315B"/>
    <w:rsid w:val="00993262"/>
    <w:rsid w:val="009934CF"/>
    <w:rsid w:val="00993B80"/>
    <w:rsid w:val="00994D5D"/>
    <w:rsid w:val="00995364"/>
    <w:rsid w:val="00995AD7"/>
    <w:rsid w:val="009A0D75"/>
    <w:rsid w:val="009A32D7"/>
    <w:rsid w:val="009A347A"/>
    <w:rsid w:val="009A620E"/>
    <w:rsid w:val="009B548D"/>
    <w:rsid w:val="009B6578"/>
    <w:rsid w:val="009B6A6F"/>
    <w:rsid w:val="009C155B"/>
    <w:rsid w:val="009C1AFE"/>
    <w:rsid w:val="009C3FA3"/>
    <w:rsid w:val="009C4081"/>
    <w:rsid w:val="009C5531"/>
    <w:rsid w:val="009C5F24"/>
    <w:rsid w:val="009C7247"/>
    <w:rsid w:val="009D048B"/>
    <w:rsid w:val="009D3DB3"/>
    <w:rsid w:val="009D5C3E"/>
    <w:rsid w:val="009D69C6"/>
    <w:rsid w:val="009D7EDD"/>
    <w:rsid w:val="009E29E4"/>
    <w:rsid w:val="009E5419"/>
    <w:rsid w:val="009E5A6E"/>
    <w:rsid w:val="009F46DC"/>
    <w:rsid w:val="00A00BF3"/>
    <w:rsid w:val="00A01C00"/>
    <w:rsid w:val="00A05C27"/>
    <w:rsid w:val="00A060A7"/>
    <w:rsid w:val="00A06D9C"/>
    <w:rsid w:val="00A10AB8"/>
    <w:rsid w:val="00A112F7"/>
    <w:rsid w:val="00A11765"/>
    <w:rsid w:val="00A11CAD"/>
    <w:rsid w:val="00A14169"/>
    <w:rsid w:val="00A14880"/>
    <w:rsid w:val="00A1620A"/>
    <w:rsid w:val="00A1620D"/>
    <w:rsid w:val="00A16AC0"/>
    <w:rsid w:val="00A20877"/>
    <w:rsid w:val="00A23D31"/>
    <w:rsid w:val="00A24C9B"/>
    <w:rsid w:val="00A27124"/>
    <w:rsid w:val="00A27D2B"/>
    <w:rsid w:val="00A301A7"/>
    <w:rsid w:val="00A3043F"/>
    <w:rsid w:val="00A30C34"/>
    <w:rsid w:val="00A30FD3"/>
    <w:rsid w:val="00A35E2F"/>
    <w:rsid w:val="00A37891"/>
    <w:rsid w:val="00A404EA"/>
    <w:rsid w:val="00A40A51"/>
    <w:rsid w:val="00A40CAA"/>
    <w:rsid w:val="00A42292"/>
    <w:rsid w:val="00A44B26"/>
    <w:rsid w:val="00A47916"/>
    <w:rsid w:val="00A50746"/>
    <w:rsid w:val="00A509EC"/>
    <w:rsid w:val="00A536DA"/>
    <w:rsid w:val="00A571CD"/>
    <w:rsid w:val="00A57C3D"/>
    <w:rsid w:val="00A615DC"/>
    <w:rsid w:val="00A61E0F"/>
    <w:rsid w:val="00A61F25"/>
    <w:rsid w:val="00A63630"/>
    <w:rsid w:val="00A65CD8"/>
    <w:rsid w:val="00A668B7"/>
    <w:rsid w:val="00A6697B"/>
    <w:rsid w:val="00A74C2D"/>
    <w:rsid w:val="00A76B34"/>
    <w:rsid w:val="00A80644"/>
    <w:rsid w:val="00A83487"/>
    <w:rsid w:val="00A84A76"/>
    <w:rsid w:val="00A854FF"/>
    <w:rsid w:val="00A87035"/>
    <w:rsid w:val="00A8745D"/>
    <w:rsid w:val="00A90F9B"/>
    <w:rsid w:val="00A92694"/>
    <w:rsid w:val="00A93072"/>
    <w:rsid w:val="00A95108"/>
    <w:rsid w:val="00A9629C"/>
    <w:rsid w:val="00AA35D5"/>
    <w:rsid w:val="00AA417B"/>
    <w:rsid w:val="00AA533F"/>
    <w:rsid w:val="00AA5A86"/>
    <w:rsid w:val="00AA70FB"/>
    <w:rsid w:val="00AB010D"/>
    <w:rsid w:val="00AB0749"/>
    <w:rsid w:val="00AB1209"/>
    <w:rsid w:val="00AB5709"/>
    <w:rsid w:val="00AB76D8"/>
    <w:rsid w:val="00AB7E6A"/>
    <w:rsid w:val="00AC1B61"/>
    <w:rsid w:val="00AC2C6E"/>
    <w:rsid w:val="00AC40E7"/>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26FF"/>
    <w:rsid w:val="00AF36A2"/>
    <w:rsid w:val="00AF6432"/>
    <w:rsid w:val="00AF6B9D"/>
    <w:rsid w:val="00AF75BE"/>
    <w:rsid w:val="00AF79BD"/>
    <w:rsid w:val="00B062CA"/>
    <w:rsid w:val="00B07F12"/>
    <w:rsid w:val="00B1415B"/>
    <w:rsid w:val="00B15278"/>
    <w:rsid w:val="00B21671"/>
    <w:rsid w:val="00B217E2"/>
    <w:rsid w:val="00B234EC"/>
    <w:rsid w:val="00B26473"/>
    <w:rsid w:val="00B2732B"/>
    <w:rsid w:val="00B274AE"/>
    <w:rsid w:val="00B274BF"/>
    <w:rsid w:val="00B27BD6"/>
    <w:rsid w:val="00B31222"/>
    <w:rsid w:val="00B32215"/>
    <w:rsid w:val="00B32C53"/>
    <w:rsid w:val="00B363A7"/>
    <w:rsid w:val="00B41F43"/>
    <w:rsid w:val="00B42E81"/>
    <w:rsid w:val="00B4329D"/>
    <w:rsid w:val="00B434FC"/>
    <w:rsid w:val="00B443F5"/>
    <w:rsid w:val="00B44D40"/>
    <w:rsid w:val="00B46640"/>
    <w:rsid w:val="00B520F9"/>
    <w:rsid w:val="00B52812"/>
    <w:rsid w:val="00B5495A"/>
    <w:rsid w:val="00B54E2E"/>
    <w:rsid w:val="00B577A3"/>
    <w:rsid w:val="00B6087A"/>
    <w:rsid w:val="00B6258B"/>
    <w:rsid w:val="00B645F2"/>
    <w:rsid w:val="00B64641"/>
    <w:rsid w:val="00B655A0"/>
    <w:rsid w:val="00B667D0"/>
    <w:rsid w:val="00B67D38"/>
    <w:rsid w:val="00B7262F"/>
    <w:rsid w:val="00B727C5"/>
    <w:rsid w:val="00B73FD4"/>
    <w:rsid w:val="00B74FC5"/>
    <w:rsid w:val="00B75A6C"/>
    <w:rsid w:val="00B81A59"/>
    <w:rsid w:val="00B81B8B"/>
    <w:rsid w:val="00B82F2D"/>
    <w:rsid w:val="00B83E2A"/>
    <w:rsid w:val="00B83E38"/>
    <w:rsid w:val="00B85DF3"/>
    <w:rsid w:val="00B86869"/>
    <w:rsid w:val="00B86C19"/>
    <w:rsid w:val="00B870C6"/>
    <w:rsid w:val="00B90A28"/>
    <w:rsid w:val="00B92EDF"/>
    <w:rsid w:val="00B933A9"/>
    <w:rsid w:val="00B93510"/>
    <w:rsid w:val="00B93E33"/>
    <w:rsid w:val="00B9412E"/>
    <w:rsid w:val="00B94324"/>
    <w:rsid w:val="00B94F72"/>
    <w:rsid w:val="00B954F3"/>
    <w:rsid w:val="00B95BCD"/>
    <w:rsid w:val="00B95CDC"/>
    <w:rsid w:val="00B95CE5"/>
    <w:rsid w:val="00BA0D0B"/>
    <w:rsid w:val="00BA0ED5"/>
    <w:rsid w:val="00BA37A8"/>
    <w:rsid w:val="00BA3B4C"/>
    <w:rsid w:val="00BA3EA8"/>
    <w:rsid w:val="00BB1891"/>
    <w:rsid w:val="00BB27E3"/>
    <w:rsid w:val="00BB375D"/>
    <w:rsid w:val="00BB425C"/>
    <w:rsid w:val="00BB49A0"/>
    <w:rsid w:val="00BB5067"/>
    <w:rsid w:val="00BB515F"/>
    <w:rsid w:val="00BB5DFF"/>
    <w:rsid w:val="00BC1FA5"/>
    <w:rsid w:val="00BC2C0C"/>
    <w:rsid w:val="00BC4CF5"/>
    <w:rsid w:val="00BC55E5"/>
    <w:rsid w:val="00BC64F5"/>
    <w:rsid w:val="00BC732A"/>
    <w:rsid w:val="00BC758B"/>
    <w:rsid w:val="00BD181B"/>
    <w:rsid w:val="00BD2CFF"/>
    <w:rsid w:val="00BD2EAC"/>
    <w:rsid w:val="00BD4BB3"/>
    <w:rsid w:val="00BD5CDF"/>
    <w:rsid w:val="00BD5F6D"/>
    <w:rsid w:val="00BE17C6"/>
    <w:rsid w:val="00BE2BD3"/>
    <w:rsid w:val="00BE4865"/>
    <w:rsid w:val="00BE69BF"/>
    <w:rsid w:val="00BE6A3C"/>
    <w:rsid w:val="00BE725A"/>
    <w:rsid w:val="00BE7430"/>
    <w:rsid w:val="00BE7B48"/>
    <w:rsid w:val="00BF02B3"/>
    <w:rsid w:val="00BF259E"/>
    <w:rsid w:val="00BF2920"/>
    <w:rsid w:val="00BF3381"/>
    <w:rsid w:val="00C05514"/>
    <w:rsid w:val="00C05543"/>
    <w:rsid w:val="00C105B6"/>
    <w:rsid w:val="00C10FCF"/>
    <w:rsid w:val="00C1291A"/>
    <w:rsid w:val="00C13895"/>
    <w:rsid w:val="00C143EE"/>
    <w:rsid w:val="00C1566D"/>
    <w:rsid w:val="00C1575E"/>
    <w:rsid w:val="00C16B4B"/>
    <w:rsid w:val="00C17427"/>
    <w:rsid w:val="00C20C00"/>
    <w:rsid w:val="00C210FD"/>
    <w:rsid w:val="00C21EB2"/>
    <w:rsid w:val="00C22901"/>
    <w:rsid w:val="00C22F6B"/>
    <w:rsid w:val="00C25238"/>
    <w:rsid w:val="00C305C8"/>
    <w:rsid w:val="00C305F2"/>
    <w:rsid w:val="00C307AF"/>
    <w:rsid w:val="00C3345C"/>
    <w:rsid w:val="00C33C9A"/>
    <w:rsid w:val="00C407E5"/>
    <w:rsid w:val="00C42C95"/>
    <w:rsid w:val="00C42DAC"/>
    <w:rsid w:val="00C4342B"/>
    <w:rsid w:val="00C436FC"/>
    <w:rsid w:val="00C43FD4"/>
    <w:rsid w:val="00C459A9"/>
    <w:rsid w:val="00C46615"/>
    <w:rsid w:val="00C502A5"/>
    <w:rsid w:val="00C521F7"/>
    <w:rsid w:val="00C53008"/>
    <w:rsid w:val="00C55151"/>
    <w:rsid w:val="00C558FF"/>
    <w:rsid w:val="00C560FA"/>
    <w:rsid w:val="00C570C5"/>
    <w:rsid w:val="00C57FF9"/>
    <w:rsid w:val="00C6305F"/>
    <w:rsid w:val="00C64434"/>
    <w:rsid w:val="00C659E5"/>
    <w:rsid w:val="00C7063C"/>
    <w:rsid w:val="00C73C57"/>
    <w:rsid w:val="00C73E8B"/>
    <w:rsid w:val="00C74101"/>
    <w:rsid w:val="00C74D43"/>
    <w:rsid w:val="00C75CA7"/>
    <w:rsid w:val="00C766D6"/>
    <w:rsid w:val="00C8079B"/>
    <w:rsid w:val="00C81C46"/>
    <w:rsid w:val="00C85675"/>
    <w:rsid w:val="00C901BB"/>
    <w:rsid w:val="00C90CD3"/>
    <w:rsid w:val="00C92552"/>
    <w:rsid w:val="00C93F1B"/>
    <w:rsid w:val="00C976D1"/>
    <w:rsid w:val="00CA0E6B"/>
    <w:rsid w:val="00CA1FCA"/>
    <w:rsid w:val="00CA71D4"/>
    <w:rsid w:val="00CB1F3C"/>
    <w:rsid w:val="00CB4FC8"/>
    <w:rsid w:val="00CB5D29"/>
    <w:rsid w:val="00CB675A"/>
    <w:rsid w:val="00CB782B"/>
    <w:rsid w:val="00CC0E77"/>
    <w:rsid w:val="00CC1745"/>
    <w:rsid w:val="00CC2092"/>
    <w:rsid w:val="00CC302A"/>
    <w:rsid w:val="00CC5D85"/>
    <w:rsid w:val="00CC5E76"/>
    <w:rsid w:val="00CC765A"/>
    <w:rsid w:val="00CC7B01"/>
    <w:rsid w:val="00CD3A5D"/>
    <w:rsid w:val="00CD43BE"/>
    <w:rsid w:val="00CD5FD4"/>
    <w:rsid w:val="00CE0DCE"/>
    <w:rsid w:val="00CE1B1E"/>
    <w:rsid w:val="00CE1BC9"/>
    <w:rsid w:val="00CE1DAA"/>
    <w:rsid w:val="00CE33C1"/>
    <w:rsid w:val="00CE3AFD"/>
    <w:rsid w:val="00CE4DD6"/>
    <w:rsid w:val="00CE692A"/>
    <w:rsid w:val="00CE76FF"/>
    <w:rsid w:val="00CE778C"/>
    <w:rsid w:val="00CF1C93"/>
    <w:rsid w:val="00CF2FD4"/>
    <w:rsid w:val="00CF4012"/>
    <w:rsid w:val="00CF5C25"/>
    <w:rsid w:val="00CF7AA3"/>
    <w:rsid w:val="00CF7F57"/>
    <w:rsid w:val="00D02BC6"/>
    <w:rsid w:val="00D0310D"/>
    <w:rsid w:val="00D05803"/>
    <w:rsid w:val="00D05C7C"/>
    <w:rsid w:val="00D06906"/>
    <w:rsid w:val="00D06C34"/>
    <w:rsid w:val="00D07742"/>
    <w:rsid w:val="00D100AE"/>
    <w:rsid w:val="00D110D4"/>
    <w:rsid w:val="00D1276A"/>
    <w:rsid w:val="00D14DB7"/>
    <w:rsid w:val="00D14E1A"/>
    <w:rsid w:val="00D15ED5"/>
    <w:rsid w:val="00D20739"/>
    <w:rsid w:val="00D20771"/>
    <w:rsid w:val="00D22B6A"/>
    <w:rsid w:val="00D23161"/>
    <w:rsid w:val="00D255CF"/>
    <w:rsid w:val="00D26B5D"/>
    <w:rsid w:val="00D319F1"/>
    <w:rsid w:val="00D348F7"/>
    <w:rsid w:val="00D351E9"/>
    <w:rsid w:val="00D3703D"/>
    <w:rsid w:val="00D37ADF"/>
    <w:rsid w:val="00D37F2B"/>
    <w:rsid w:val="00D40BC3"/>
    <w:rsid w:val="00D422ED"/>
    <w:rsid w:val="00D434EC"/>
    <w:rsid w:val="00D444D0"/>
    <w:rsid w:val="00D44E9D"/>
    <w:rsid w:val="00D46E5C"/>
    <w:rsid w:val="00D472A7"/>
    <w:rsid w:val="00D5653C"/>
    <w:rsid w:val="00D61A0E"/>
    <w:rsid w:val="00D65317"/>
    <w:rsid w:val="00D717D8"/>
    <w:rsid w:val="00D71CF9"/>
    <w:rsid w:val="00D735AE"/>
    <w:rsid w:val="00D75FF9"/>
    <w:rsid w:val="00D77FCD"/>
    <w:rsid w:val="00D80ED6"/>
    <w:rsid w:val="00D80F9D"/>
    <w:rsid w:val="00D81BAE"/>
    <w:rsid w:val="00D84312"/>
    <w:rsid w:val="00D849DD"/>
    <w:rsid w:val="00D84B17"/>
    <w:rsid w:val="00D8507D"/>
    <w:rsid w:val="00D86735"/>
    <w:rsid w:val="00D86C7D"/>
    <w:rsid w:val="00D8718E"/>
    <w:rsid w:val="00D871FB"/>
    <w:rsid w:val="00D90027"/>
    <w:rsid w:val="00D90C57"/>
    <w:rsid w:val="00D90C9D"/>
    <w:rsid w:val="00D90E57"/>
    <w:rsid w:val="00D91910"/>
    <w:rsid w:val="00D91AA8"/>
    <w:rsid w:val="00D944A6"/>
    <w:rsid w:val="00D94976"/>
    <w:rsid w:val="00D95B92"/>
    <w:rsid w:val="00D95C7A"/>
    <w:rsid w:val="00D96BF1"/>
    <w:rsid w:val="00D96FC3"/>
    <w:rsid w:val="00D97466"/>
    <w:rsid w:val="00DA12C3"/>
    <w:rsid w:val="00DA1E68"/>
    <w:rsid w:val="00DA2571"/>
    <w:rsid w:val="00DA45F0"/>
    <w:rsid w:val="00DA495D"/>
    <w:rsid w:val="00DA7BA0"/>
    <w:rsid w:val="00DB0995"/>
    <w:rsid w:val="00DB3C6E"/>
    <w:rsid w:val="00DB469A"/>
    <w:rsid w:val="00DB52C3"/>
    <w:rsid w:val="00DB52FD"/>
    <w:rsid w:val="00DB5DA3"/>
    <w:rsid w:val="00DB7E5F"/>
    <w:rsid w:val="00DC10B0"/>
    <w:rsid w:val="00DC1594"/>
    <w:rsid w:val="00DC2940"/>
    <w:rsid w:val="00DC37D3"/>
    <w:rsid w:val="00DC3DA9"/>
    <w:rsid w:val="00DC4BCD"/>
    <w:rsid w:val="00DC597C"/>
    <w:rsid w:val="00DC61AA"/>
    <w:rsid w:val="00DC79C7"/>
    <w:rsid w:val="00DD1107"/>
    <w:rsid w:val="00DD178F"/>
    <w:rsid w:val="00DD1FE4"/>
    <w:rsid w:val="00DD63D0"/>
    <w:rsid w:val="00DE01D8"/>
    <w:rsid w:val="00DE2847"/>
    <w:rsid w:val="00DE2966"/>
    <w:rsid w:val="00DE4107"/>
    <w:rsid w:val="00DE436F"/>
    <w:rsid w:val="00DE5084"/>
    <w:rsid w:val="00DF0B5E"/>
    <w:rsid w:val="00DF0ED5"/>
    <w:rsid w:val="00DF0F64"/>
    <w:rsid w:val="00DF72D9"/>
    <w:rsid w:val="00DF7EC8"/>
    <w:rsid w:val="00E028ED"/>
    <w:rsid w:val="00E02A57"/>
    <w:rsid w:val="00E04660"/>
    <w:rsid w:val="00E04BA2"/>
    <w:rsid w:val="00E104F6"/>
    <w:rsid w:val="00E10748"/>
    <w:rsid w:val="00E1094C"/>
    <w:rsid w:val="00E1100F"/>
    <w:rsid w:val="00E12F57"/>
    <w:rsid w:val="00E14282"/>
    <w:rsid w:val="00E17ABD"/>
    <w:rsid w:val="00E200BA"/>
    <w:rsid w:val="00E2346B"/>
    <w:rsid w:val="00E27DDF"/>
    <w:rsid w:val="00E27E01"/>
    <w:rsid w:val="00E30A90"/>
    <w:rsid w:val="00E32DBA"/>
    <w:rsid w:val="00E350F4"/>
    <w:rsid w:val="00E4249F"/>
    <w:rsid w:val="00E43469"/>
    <w:rsid w:val="00E445DA"/>
    <w:rsid w:val="00E45379"/>
    <w:rsid w:val="00E45C35"/>
    <w:rsid w:val="00E50B22"/>
    <w:rsid w:val="00E50C4F"/>
    <w:rsid w:val="00E51E18"/>
    <w:rsid w:val="00E527EE"/>
    <w:rsid w:val="00E533BD"/>
    <w:rsid w:val="00E53706"/>
    <w:rsid w:val="00E567AD"/>
    <w:rsid w:val="00E573C6"/>
    <w:rsid w:val="00E57CE2"/>
    <w:rsid w:val="00E61343"/>
    <w:rsid w:val="00E613BA"/>
    <w:rsid w:val="00E617BD"/>
    <w:rsid w:val="00E618D9"/>
    <w:rsid w:val="00E67B7B"/>
    <w:rsid w:val="00E70503"/>
    <w:rsid w:val="00E705B4"/>
    <w:rsid w:val="00E70BBB"/>
    <w:rsid w:val="00E713BD"/>
    <w:rsid w:val="00E72967"/>
    <w:rsid w:val="00E72A19"/>
    <w:rsid w:val="00E74768"/>
    <w:rsid w:val="00E759B2"/>
    <w:rsid w:val="00E770B3"/>
    <w:rsid w:val="00E804F0"/>
    <w:rsid w:val="00E80993"/>
    <w:rsid w:val="00E8155D"/>
    <w:rsid w:val="00E829A2"/>
    <w:rsid w:val="00E86361"/>
    <w:rsid w:val="00E8758A"/>
    <w:rsid w:val="00E90C37"/>
    <w:rsid w:val="00E90EB9"/>
    <w:rsid w:val="00E91895"/>
    <w:rsid w:val="00E91F1D"/>
    <w:rsid w:val="00EA0E04"/>
    <w:rsid w:val="00EA1E39"/>
    <w:rsid w:val="00EA220D"/>
    <w:rsid w:val="00EA24DE"/>
    <w:rsid w:val="00EA3156"/>
    <w:rsid w:val="00EA39C8"/>
    <w:rsid w:val="00EA40A2"/>
    <w:rsid w:val="00EA4CD5"/>
    <w:rsid w:val="00EA5D2C"/>
    <w:rsid w:val="00EA5D8E"/>
    <w:rsid w:val="00EA68DA"/>
    <w:rsid w:val="00EA7ABC"/>
    <w:rsid w:val="00EB07CF"/>
    <w:rsid w:val="00EB092D"/>
    <w:rsid w:val="00EB3B88"/>
    <w:rsid w:val="00EB7CA2"/>
    <w:rsid w:val="00EC3B8F"/>
    <w:rsid w:val="00EC5CA0"/>
    <w:rsid w:val="00EC7372"/>
    <w:rsid w:val="00EC763F"/>
    <w:rsid w:val="00ED1995"/>
    <w:rsid w:val="00ED1BD8"/>
    <w:rsid w:val="00ED30E8"/>
    <w:rsid w:val="00ED3B69"/>
    <w:rsid w:val="00ED48BE"/>
    <w:rsid w:val="00ED6CD1"/>
    <w:rsid w:val="00EE33F7"/>
    <w:rsid w:val="00EE3548"/>
    <w:rsid w:val="00EE59CE"/>
    <w:rsid w:val="00EE5F2E"/>
    <w:rsid w:val="00EE693B"/>
    <w:rsid w:val="00EE6B2A"/>
    <w:rsid w:val="00EE783F"/>
    <w:rsid w:val="00EE7C15"/>
    <w:rsid w:val="00EF045F"/>
    <w:rsid w:val="00EF4A64"/>
    <w:rsid w:val="00EF4D79"/>
    <w:rsid w:val="00EF7891"/>
    <w:rsid w:val="00F00407"/>
    <w:rsid w:val="00F006EA"/>
    <w:rsid w:val="00F02171"/>
    <w:rsid w:val="00F033EF"/>
    <w:rsid w:val="00F061A6"/>
    <w:rsid w:val="00F06DB2"/>
    <w:rsid w:val="00F107AF"/>
    <w:rsid w:val="00F11AB3"/>
    <w:rsid w:val="00F12DD0"/>
    <w:rsid w:val="00F15D77"/>
    <w:rsid w:val="00F1661B"/>
    <w:rsid w:val="00F17D75"/>
    <w:rsid w:val="00F20633"/>
    <w:rsid w:val="00F218DA"/>
    <w:rsid w:val="00F22C3B"/>
    <w:rsid w:val="00F23DB4"/>
    <w:rsid w:val="00F23E81"/>
    <w:rsid w:val="00F254BE"/>
    <w:rsid w:val="00F25CFE"/>
    <w:rsid w:val="00F27285"/>
    <w:rsid w:val="00F3060F"/>
    <w:rsid w:val="00F32886"/>
    <w:rsid w:val="00F34BE3"/>
    <w:rsid w:val="00F35243"/>
    <w:rsid w:val="00F4018F"/>
    <w:rsid w:val="00F43E6E"/>
    <w:rsid w:val="00F44363"/>
    <w:rsid w:val="00F44423"/>
    <w:rsid w:val="00F454DD"/>
    <w:rsid w:val="00F469B3"/>
    <w:rsid w:val="00F471D8"/>
    <w:rsid w:val="00F50BD7"/>
    <w:rsid w:val="00F51236"/>
    <w:rsid w:val="00F5374C"/>
    <w:rsid w:val="00F541B8"/>
    <w:rsid w:val="00F56CC2"/>
    <w:rsid w:val="00F574B7"/>
    <w:rsid w:val="00F60BC0"/>
    <w:rsid w:val="00F61B7F"/>
    <w:rsid w:val="00F62370"/>
    <w:rsid w:val="00F628D3"/>
    <w:rsid w:val="00F6497E"/>
    <w:rsid w:val="00F677E2"/>
    <w:rsid w:val="00F67C16"/>
    <w:rsid w:val="00F7233D"/>
    <w:rsid w:val="00F73751"/>
    <w:rsid w:val="00F75EAD"/>
    <w:rsid w:val="00F77154"/>
    <w:rsid w:val="00F775E2"/>
    <w:rsid w:val="00F80F33"/>
    <w:rsid w:val="00F81131"/>
    <w:rsid w:val="00F82637"/>
    <w:rsid w:val="00F846D6"/>
    <w:rsid w:val="00F906D2"/>
    <w:rsid w:val="00F9173A"/>
    <w:rsid w:val="00F91800"/>
    <w:rsid w:val="00F92457"/>
    <w:rsid w:val="00F93BA9"/>
    <w:rsid w:val="00F94E99"/>
    <w:rsid w:val="00F9650A"/>
    <w:rsid w:val="00F965BB"/>
    <w:rsid w:val="00F967C7"/>
    <w:rsid w:val="00F96908"/>
    <w:rsid w:val="00F96F9B"/>
    <w:rsid w:val="00FA0437"/>
    <w:rsid w:val="00FA16EC"/>
    <w:rsid w:val="00FA233F"/>
    <w:rsid w:val="00FA2E05"/>
    <w:rsid w:val="00FA2E5F"/>
    <w:rsid w:val="00FA3E48"/>
    <w:rsid w:val="00FA7D57"/>
    <w:rsid w:val="00FB0008"/>
    <w:rsid w:val="00FB071C"/>
    <w:rsid w:val="00FB3EA0"/>
    <w:rsid w:val="00FB4127"/>
    <w:rsid w:val="00FB55F4"/>
    <w:rsid w:val="00FB6B37"/>
    <w:rsid w:val="00FC0B63"/>
    <w:rsid w:val="00FC1A4F"/>
    <w:rsid w:val="00FC2209"/>
    <w:rsid w:val="00FC3860"/>
    <w:rsid w:val="00FC44B0"/>
    <w:rsid w:val="00FC7531"/>
    <w:rsid w:val="00FC7EAA"/>
    <w:rsid w:val="00FD4B62"/>
    <w:rsid w:val="00FD4FA5"/>
    <w:rsid w:val="00FD5166"/>
    <w:rsid w:val="00FE46AD"/>
    <w:rsid w:val="00FE5410"/>
    <w:rsid w:val="00FF2D44"/>
    <w:rsid w:val="00FF456A"/>
    <w:rsid w:val="00FF6204"/>
    <w:rsid w:val="00FF62CB"/>
    <w:rsid w:val="00FF634D"/>
    <w:rsid w:val="00FF6BDF"/>
    <w:rsid w:val="00FF6D25"/>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323"/>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qFormat/>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Ttulo">
    <w:name w:val="Title"/>
    <w:basedOn w:val="Normal"/>
    <w:next w:val="Normal"/>
    <w:link w:val="Ttul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semiHidden/>
    <w:unhideWhenUsed/>
    <w:rsid w:val="004F3A02"/>
    <w:pPr>
      <w:spacing w:after="160" w:line="259" w:lineRule="auto"/>
      <w:jc w:val="both"/>
    </w:pPr>
    <w:rPr>
      <w:rFonts w:eastAsia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40834507">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61074597">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1011221403">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095905111">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55481324">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190196">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EC1DC-BCF0-4CEE-8975-E4F8DC64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4788</Words>
  <Characters>26339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Israel Martinez Serrano</cp:lastModifiedBy>
  <cp:revision>4</cp:revision>
  <cp:lastPrinted>2019-10-03T19:28:00Z</cp:lastPrinted>
  <dcterms:created xsi:type="dcterms:W3CDTF">2024-10-24T22:40:00Z</dcterms:created>
  <dcterms:modified xsi:type="dcterms:W3CDTF">2024-10-25T21:04:00Z</dcterms:modified>
</cp:coreProperties>
</file>