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FDA" w14:textId="77777777" w:rsidR="00916ECA" w:rsidRPr="00480BA8" w:rsidRDefault="009F37C7">
      <w:pPr>
        <w:spacing w:before="240"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once de septiembre de dos mil veinticuatro.</w:t>
      </w:r>
    </w:p>
    <w:p w14:paraId="5ADE6362" w14:textId="77777777" w:rsidR="00916ECA" w:rsidRPr="00480BA8" w:rsidRDefault="00916ECA">
      <w:pPr>
        <w:spacing w:after="0" w:line="360" w:lineRule="auto"/>
        <w:ind w:right="49"/>
        <w:jc w:val="both"/>
        <w:rPr>
          <w:rFonts w:ascii="Palatino Linotype" w:eastAsia="Palatino Linotype" w:hAnsi="Palatino Linotype" w:cs="Palatino Linotype"/>
          <w:sz w:val="24"/>
          <w:szCs w:val="24"/>
        </w:rPr>
      </w:pPr>
    </w:p>
    <w:p w14:paraId="209783BD" w14:textId="3FFD46C4" w:rsidR="00916ECA" w:rsidRPr="00480BA8" w:rsidRDefault="009F37C7">
      <w:pP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Visto </w:t>
      </w:r>
      <w:r w:rsidRPr="00480BA8">
        <w:rPr>
          <w:rFonts w:ascii="Palatino Linotype" w:eastAsia="Palatino Linotype" w:hAnsi="Palatino Linotype" w:cs="Palatino Linotype"/>
          <w:sz w:val="24"/>
          <w:szCs w:val="24"/>
        </w:rPr>
        <w:t xml:space="preserve">el expediente relativo al recurso de revisión </w:t>
      </w:r>
      <w:r w:rsidRPr="00480BA8">
        <w:rPr>
          <w:rFonts w:ascii="Palatino Linotype" w:eastAsia="Palatino Linotype" w:hAnsi="Palatino Linotype" w:cs="Palatino Linotype"/>
          <w:b/>
          <w:sz w:val="24"/>
          <w:szCs w:val="24"/>
        </w:rPr>
        <w:t>03404/INFOEM/IP/RR/2024</w:t>
      </w:r>
      <w:r w:rsidRPr="00480BA8">
        <w:rPr>
          <w:rFonts w:ascii="Palatino Linotype" w:eastAsia="Palatino Linotype" w:hAnsi="Palatino Linotype" w:cs="Palatino Linotype"/>
          <w:sz w:val="24"/>
          <w:szCs w:val="24"/>
        </w:rPr>
        <w:t>, interpuesto por</w:t>
      </w:r>
      <w:r w:rsidRPr="00480BA8">
        <w:rPr>
          <w:rFonts w:ascii="Palatino Linotype" w:eastAsia="Palatino Linotype" w:hAnsi="Palatino Linotype" w:cs="Palatino Linotype"/>
          <w:b/>
          <w:sz w:val="24"/>
          <w:szCs w:val="24"/>
        </w:rPr>
        <w:t xml:space="preserve"> </w:t>
      </w:r>
      <w:r w:rsidR="00C94D28">
        <w:rPr>
          <w:rFonts w:ascii="Palatino Linotype" w:eastAsia="Palatino Linotype" w:hAnsi="Palatino Linotype" w:cs="Palatino Linotype"/>
          <w:b/>
          <w:sz w:val="24"/>
          <w:szCs w:val="24"/>
        </w:rPr>
        <w:t>XXXXXXX</w:t>
      </w:r>
      <w:r w:rsidRPr="00480BA8">
        <w:rPr>
          <w:rFonts w:ascii="Palatino Linotype" w:eastAsia="Palatino Linotype" w:hAnsi="Palatino Linotype" w:cs="Palatino Linotype"/>
          <w:sz w:val="24"/>
          <w:szCs w:val="24"/>
        </w:rPr>
        <w:t xml:space="preserve">, en lo sucesivo se le denominara </w:t>
      </w:r>
      <w:r w:rsidRPr="00480BA8">
        <w:rPr>
          <w:rFonts w:ascii="Palatino Linotype" w:eastAsia="Palatino Linotype" w:hAnsi="Palatino Linotype" w:cs="Palatino Linotype"/>
          <w:b/>
          <w:sz w:val="24"/>
          <w:szCs w:val="24"/>
        </w:rPr>
        <w:t>LA PARTE RECURRENTE</w:t>
      </w:r>
      <w:r w:rsidRPr="00480BA8">
        <w:rPr>
          <w:rFonts w:ascii="Palatino Linotype" w:eastAsia="Palatino Linotype" w:hAnsi="Palatino Linotype" w:cs="Palatino Linotype"/>
          <w:sz w:val="24"/>
          <w:szCs w:val="24"/>
        </w:rPr>
        <w:t xml:space="preserve">, en contra de la respuesta a la solicitud de información con número de folio </w:t>
      </w:r>
      <w:r w:rsidRPr="00480BA8">
        <w:rPr>
          <w:rFonts w:ascii="Palatino Linotype" w:eastAsia="Palatino Linotype" w:hAnsi="Palatino Linotype" w:cs="Palatino Linotype"/>
          <w:b/>
          <w:sz w:val="24"/>
          <w:szCs w:val="24"/>
        </w:rPr>
        <w:t>00012/DIFIXTLAHU/IP/2024</w:t>
      </w:r>
      <w:r w:rsidRPr="00480BA8">
        <w:rPr>
          <w:rFonts w:ascii="Palatino Linotype" w:eastAsia="Palatino Linotype" w:hAnsi="Palatino Linotype" w:cs="Palatino Linotype"/>
          <w:sz w:val="24"/>
          <w:szCs w:val="24"/>
        </w:rPr>
        <w:t>, por parte del</w:t>
      </w:r>
      <w:r w:rsidRPr="00480BA8">
        <w:rPr>
          <w:rFonts w:ascii="Palatino Linotype" w:eastAsia="Palatino Linotype" w:hAnsi="Palatino Linotype" w:cs="Palatino Linotype"/>
          <w:b/>
          <w:sz w:val="24"/>
          <w:szCs w:val="24"/>
        </w:rPr>
        <w:t xml:space="preserve"> Sistema Municipal Para el Desarrollo Integral de la Familia de Ixtlahuaca</w:t>
      </w:r>
      <w:r w:rsidRPr="00480BA8">
        <w:rPr>
          <w:rFonts w:ascii="Palatino Linotype" w:eastAsia="Palatino Linotype" w:hAnsi="Palatino Linotype" w:cs="Palatino Linotype"/>
          <w:sz w:val="24"/>
          <w:szCs w:val="24"/>
        </w:rPr>
        <w:t>, en lo sucesivo</w:t>
      </w:r>
      <w:r w:rsidRPr="00480BA8">
        <w:rPr>
          <w:rFonts w:ascii="Palatino Linotype" w:eastAsia="Palatino Linotype" w:hAnsi="Palatino Linotype" w:cs="Palatino Linotype"/>
          <w:b/>
          <w:sz w:val="24"/>
          <w:szCs w:val="24"/>
        </w:rPr>
        <w:t xml:space="preserve"> EL SUJETO OBLIGADO; </w:t>
      </w:r>
      <w:r w:rsidRPr="00480BA8">
        <w:rPr>
          <w:rFonts w:ascii="Palatino Linotype" w:eastAsia="Palatino Linotype" w:hAnsi="Palatino Linotype" w:cs="Palatino Linotype"/>
          <w:sz w:val="24"/>
          <w:szCs w:val="24"/>
        </w:rPr>
        <w:t>se procede a dictar la presente resolución, con base en lo siguiente.</w:t>
      </w:r>
    </w:p>
    <w:p w14:paraId="6FA5BB08"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440505C9" w14:textId="77777777" w:rsidR="00916ECA" w:rsidRPr="00480BA8" w:rsidRDefault="009F37C7">
      <w:pPr>
        <w:spacing w:after="0" w:line="360" w:lineRule="auto"/>
        <w:ind w:right="51"/>
        <w:jc w:val="center"/>
        <w:rPr>
          <w:rFonts w:ascii="Palatino Linotype" w:eastAsia="Palatino Linotype" w:hAnsi="Palatino Linotype" w:cs="Palatino Linotype"/>
          <w:b/>
          <w:sz w:val="24"/>
          <w:szCs w:val="24"/>
        </w:rPr>
      </w:pPr>
      <w:r w:rsidRPr="00480BA8">
        <w:rPr>
          <w:rFonts w:ascii="Palatino Linotype" w:eastAsia="Palatino Linotype" w:hAnsi="Palatino Linotype" w:cs="Palatino Linotype"/>
          <w:b/>
          <w:sz w:val="24"/>
          <w:szCs w:val="24"/>
        </w:rPr>
        <w:t>A N T E C E D E N T E S</w:t>
      </w:r>
    </w:p>
    <w:p w14:paraId="0FBBCECF" w14:textId="77777777" w:rsidR="00916ECA" w:rsidRPr="00480BA8" w:rsidRDefault="00916ECA">
      <w:pPr>
        <w:spacing w:after="0" w:line="360" w:lineRule="auto"/>
        <w:ind w:right="51"/>
        <w:jc w:val="center"/>
        <w:rPr>
          <w:rFonts w:ascii="Palatino Linotype" w:eastAsia="Palatino Linotype" w:hAnsi="Palatino Linotype" w:cs="Palatino Linotype"/>
          <w:sz w:val="24"/>
          <w:szCs w:val="24"/>
        </w:rPr>
      </w:pPr>
    </w:p>
    <w:p w14:paraId="32F9860F" w14:textId="77777777" w:rsidR="00916ECA" w:rsidRPr="00480BA8" w:rsidRDefault="009F37C7">
      <w:pP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1.</w:t>
      </w:r>
      <w:r w:rsidRPr="00480BA8">
        <w:rPr>
          <w:rFonts w:ascii="Palatino Linotype" w:eastAsia="Palatino Linotype" w:hAnsi="Palatino Linotype" w:cs="Palatino Linotype"/>
          <w:sz w:val="24"/>
          <w:szCs w:val="24"/>
        </w:rPr>
        <w:t xml:space="preserve"> </w:t>
      </w:r>
      <w:r w:rsidRPr="00480BA8">
        <w:rPr>
          <w:rFonts w:ascii="Palatino Linotype" w:eastAsia="Palatino Linotype" w:hAnsi="Palatino Linotype" w:cs="Palatino Linotype"/>
          <w:b/>
          <w:sz w:val="24"/>
          <w:szCs w:val="24"/>
        </w:rPr>
        <w:t xml:space="preserve">SOLICITUD DE INFORMACIÓN. </w:t>
      </w:r>
      <w:r w:rsidRPr="00480BA8">
        <w:rPr>
          <w:rFonts w:ascii="Palatino Linotype" w:eastAsia="Palatino Linotype" w:hAnsi="Palatino Linotype" w:cs="Palatino Linotype"/>
          <w:sz w:val="24"/>
          <w:szCs w:val="24"/>
        </w:rPr>
        <w:t xml:space="preserve">Con fecha dos de mayo de dos mil veinticuatro, </w:t>
      </w:r>
      <w:r w:rsidRPr="00480BA8">
        <w:rPr>
          <w:rFonts w:ascii="Palatino Linotype" w:eastAsia="Palatino Linotype" w:hAnsi="Palatino Linotype" w:cs="Palatino Linotype"/>
          <w:b/>
          <w:sz w:val="24"/>
          <w:szCs w:val="24"/>
        </w:rPr>
        <w:t>LA PARTE RECURRENTE</w:t>
      </w:r>
      <w:r w:rsidRPr="00480BA8">
        <w:rPr>
          <w:rFonts w:ascii="Palatino Linotype" w:eastAsia="Palatino Linotype" w:hAnsi="Palatino Linotype" w:cs="Palatino Linotype"/>
          <w:sz w:val="24"/>
          <w:szCs w:val="24"/>
        </w:rPr>
        <w:t>, presentó a través de la Plataforma Nacional de Transparencia (PNT) vinculada al Sistema de Acceso a la Información Mexiquense (</w:t>
      </w:r>
      <w:r w:rsidRPr="00480BA8">
        <w:rPr>
          <w:rFonts w:ascii="Palatino Linotype" w:eastAsia="Palatino Linotype" w:hAnsi="Palatino Linotype" w:cs="Palatino Linotype"/>
          <w:b/>
          <w:sz w:val="24"/>
          <w:szCs w:val="24"/>
        </w:rPr>
        <w:t>SAIMEX)</w:t>
      </w:r>
      <w:r w:rsidRPr="00480BA8">
        <w:rPr>
          <w:rFonts w:ascii="Palatino Linotype" w:eastAsia="Palatino Linotype" w:hAnsi="Palatino Linotype" w:cs="Palatino Linotype"/>
          <w:sz w:val="24"/>
          <w:szCs w:val="24"/>
        </w:rPr>
        <w:t xml:space="preserve"> ante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solicitud de acceso a la información pública, registrada bajo el número de expediente</w:t>
      </w:r>
      <w:r w:rsidRPr="00480BA8">
        <w:rPr>
          <w:rFonts w:ascii="Verdana" w:eastAsia="Verdana" w:hAnsi="Verdana" w:cs="Verdana"/>
          <w:b/>
        </w:rPr>
        <w:t> </w:t>
      </w:r>
      <w:r w:rsidRPr="00480BA8">
        <w:rPr>
          <w:rFonts w:ascii="Palatino Linotype" w:eastAsia="Palatino Linotype" w:hAnsi="Palatino Linotype" w:cs="Palatino Linotype"/>
          <w:b/>
          <w:sz w:val="24"/>
          <w:szCs w:val="24"/>
        </w:rPr>
        <w:t>00012/DIFIXTLAHU/IP/2024</w:t>
      </w:r>
      <w:r w:rsidRPr="00480BA8">
        <w:rPr>
          <w:rFonts w:ascii="Palatino Linotype" w:eastAsia="Palatino Linotype" w:hAnsi="Palatino Linotype" w:cs="Palatino Linotype"/>
          <w:sz w:val="24"/>
          <w:szCs w:val="24"/>
        </w:rPr>
        <w:t>,</w:t>
      </w:r>
      <w:r w:rsidRPr="00480BA8">
        <w:rPr>
          <w:rFonts w:ascii="Palatino Linotype" w:eastAsia="Palatino Linotype" w:hAnsi="Palatino Linotype" w:cs="Palatino Linotype"/>
          <w:b/>
          <w:sz w:val="24"/>
          <w:szCs w:val="24"/>
        </w:rPr>
        <w:t xml:space="preserve"> </w:t>
      </w:r>
      <w:r w:rsidRPr="00480BA8">
        <w:rPr>
          <w:rFonts w:ascii="Palatino Linotype" w:eastAsia="Palatino Linotype" w:hAnsi="Palatino Linotype" w:cs="Palatino Linotype"/>
          <w:sz w:val="24"/>
          <w:szCs w:val="24"/>
        </w:rPr>
        <w:t>mediante la cual solicitó la siguiente información:</w:t>
      </w:r>
    </w:p>
    <w:p w14:paraId="2998C365"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648CBA47" w14:textId="77777777" w:rsidR="00916ECA" w:rsidRPr="00480BA8" w:rsidRDefault="009F37C7">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480BA8">
        <w:rPr>
          <w:rFonts w:ascii="Palatino Linotype" w:eastAsia="Palatino Linotype" w:hAnsi="Palatino Linotype" w:cs="Palatino Linotype"/>
          <w:i/>
        </w:rPr>
        <w:lastRenderedPageBreak/>
        <w:t>“solicito el reglamento interno, reglamento interior de trabajo, manual general de organizacion, catalogo de tramites y catalogo de servicio en lengua mazahua” (Sic).</w:t>
      </w:r>
    </w:p>
    <w:p w14:paraId="05D325AA" w14:textId="77777777" w:rsidR="00916ECA" w:rsidRPr="00480BA8" w:rsidRDefault="00916ECA">
      <w:pPr>
        <w:spacing w:after="0" w:line="276" w:lineRule="auto"/>
        <w:ind w:left="709" w:right="760"/>
        <w:jc w:val="both"/>
        <w:rPr>
          <w:rFonts w:ascii="Palatino Linotype" w:eastAsia="Palatino Linotype" w:hAnsi="Palatino Linotype" w:cs="Palatino Linotype"/>
          <w:i/>
        </w:rPr>
      </w:pPr>
      <w:bookmarkStart w:id="1" w:name="_heading=h.25aiclkkvop6" w:colFirst="0" w:colLast="0"/>
      <w:bookmarkEnd w:id="1"/>
    </w:p>
    <w:p w14:paraId="1058A581" w14:textId="77777777" w:rsidR="00916ECA" w:rsidRPr="00480BA8" w:rsidRDefault="009F37C7">
      <w:pP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Modalidad de entrega: A través del </w:t>
      </w:r>
      <w:r w:rsidRPr="00480BA8">
        <w:rPr>
          <w:rFonts w:ascii="Palatino Linotype" w:eastAsia="Palatino Linotype" w:hAnsi="Palatino Linotype" w:cs="Palatino Linotype"/>
          <w:b/>
          <w:sz w:val="24"/>
          <w:szCs w:val="24"/>
        </w:rPr>
        <w:t>SAIMEX</w:t>
      </w:r>
      <w:r w:rsidRPr="00480BA8">
        <w:rPr>
          <w:rFonts w:ascii="Palatino Linotype" w:eastAsia="Palatino Linotype" w:hAnsi="Palatino Linotype" w:cs="Palatino Linotype"/>
          <w:sz w:val="24"/>
          <w:szCs w:val="24"/>
        </w:rPr>
        <w:t>.</w:t>
      </w:r>
    </w:p>
    <w:p w14:paraId="33D208ED"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1BAD3561"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2. RESPUESTA.  </w:t>
      </w:r>
      <w:r w:rsidRPr="00480BA8">
        <w:rPr>
          <w:rFonts w:ascii="Palatino Linotype" w:eastAsia="Palatino Linotype" w:hAnsi="Palatino Linotype" w:cs="Palatino Linotype"/>
          <w:sz w:val="24"/>
          <w:szCs w:val="24"/>
        </w:rPr>
        <w:t xml:space="preserve">Con fecha veinticuatro de mayo del dos mil veinticuatro,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EE59670"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28C93C7A" w14:textId="7EC936F4"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r w:rsidR="00C94D28">
        <w:rPr>
          <w:rFonts w:ascii="Palatino Linotype" w:eastAsia="Palatino Linotype" w:hAnsi="Palatino Linotype" w:cs="Palatino Linotype"/>
          <w:i/>
        </w:rPr>
        <w:t>XXXXXXXXXXX</w:t>
      </w:r>
      <w:r w:rsidRPr="00480BA8">
        <w:rPr>
          <w:rFonts w:ascii="Palatino Linotype" w:eastAsia="Palatino Linotype" w:hAnsi="Palatino Linotype" w:cs="Palatino Linotype"/>
          <w:i/>
        </w:rPr>
        <w:t xml:space="preserve"> P R E S E N T E. Por medio del presente me permito enviarle un cordial y afectuoso saludo, al mismo tiempo y en atención a su solicitud de folio 00012/DIFIXTLAHU/IP/2024 de fecha dos de mayo de dos mil veinticuatro, donde solicita lo siguiente: solicito el reglamento interno, reglamento interior de trabajo, manual general de organizacion, catalogo de tramites y catalogo de servicio en lengua mazahua” Al respecto refiero que de acuerdo al artículo 12 de la Ley de Transparencia y Acceso a la Información Pública del Estado de México y Municipios, que a la letra dice: “…Los Sujetos Obligados sólo proporcionarán la información pública que se les requiera y que obre en sus archivos y en el estado en que ésta se encuentre. Lo obligación de proporcionar información no comprende el procesamiento de la misma, ni el presentarla conforme al interés del solicitante; no estarán obligados a generarla, resumirla, efectuar cálculos o practicar investigaciones…”. Al respecto envió en formato PDF (RESPUESTA).</w:t>
      </w:r>
    </w:p>
    <w:p w14:paraId="4B21DC7A"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ATENTAMENTE</w:t>
      </w:r>
    </w:p>
    <w:p w14:paraId="6D140B16"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L.D. SANDRA LEÓN GONZÁLEZ” (Sic).</w:t>
      </w:r>
    </w:p>
    <w:p w14:paraId="34FA31DF" w14:textId="77777777" w:rsidR="00916ECA" w:rsidRPr="00480BA8" w:rsidRDefault="00916ECA">
      <w:pPr>
        <w:spacing w:after="0" w:line="276" w:lineRule="auto"/>
        <w:ind w:right="902"/>
        <w:jc w:val="both"/>
        <w:rPr>
          <w:rFonts w:ascii="Palatino Linotype" w:eastAsia="Palatino Linotype" w:hAnsi="Palatino Linotype" w:cs="Palatino Linotype"/>
          <w:sz w:val="24"/>
          <w:szCs w:val="24"/>
        </w:rPr>
      </w:pPr>
    </w:p>
    <w:p w14:paraId="7D57FA9F" w14:textId="77777777" w:rsidR="00916ECA" w:rsidRPr="00480BA8" w:rsidRDefault="009F37C7">
      <w:pP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xml:space="preserve"> adjuntó para tal efecto el archivo electrónico:</w:t>
      </w:r>
    </w:p>
    <w:p w14:paraId="333691F6"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4F8A48EF" w14:textId="77777777" w:rsidR="00916ECA" w:rsidRPr="00480BA8" w:rsidRDefault="009F37C7">
      <w:pP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lastRenderedPageBreak/>
        <w:t>“</w:t>
      </w:r>
      <w:r w:rsidRPr="00480BA8">
        <w:rPr>
          <w:rFonts w:ascii="Palatino Linotype" w:eastAsia="Palatino Linotype" w:hAnsi="Palatino Linotype" w:cs="Palatino Linotype"/>
          <w:b/>
          <w:i/>
          <w:sz w:val="24"/>
          <w:szCs w:val="24"/>
          <w:u w:val="single"/>
        </w:rPr>
        <w:t>RESP SOL 0012 2024.pdf</w:t>
      </w:r>
      <w:r w:rsidRPr="00480BA8">
        <w:rPr>
          <w:rFonts w:ascii="Palatino Linotype" w:eastAsia="Palatino Linotype" w:hAnsi="Palatino Linotype" w:cs="Palatino Linotype"/>
          <w:sz w:val="24"/>
          <w:szCs w:val="24"/>
        </w:rPr>
        <w:t>”: Oficio de fecha veinticuatro de mayo de dos mil veinticuatro, signado por el Titular de la Unidad de Transparencia, mediante el cual señala que de acuerdo al artículo 12 de la Ley de Transparencia y Acceso a la Información Pública del Estado de México y Municipios, envía en formato PDF su respuesta.</w:t>
      </w:r>
    </w:p>
    <w:p w14:paraId="071CC601"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75E4CB48" w14:textId="77777777" w:rsidR="00916ECA" w:rsidRPr="00480BA8" w:rsidRDefault="009F37C7">
      <w:pP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Oficio de fecha veintidós de mayo de dos mil veinticuatro, signado por la Directora del Sistema Municipal para el Desarrollo Integral de la Familia de Ixtlahuaca, mediante el cual señala que después de una búsqueda exhaustiva en los archivos del Sistema Municipal para el Desarrollo Integral de la Familia de Ixtlahuaca, no se encontró la información solicitada. </w:t>
      </w:r>
    </w:p>
    <w:p w14:paraId="65578ED4"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6B0F36A7" w14:textId="77777777" w:rsidR="00916ECA" w:rsidRPr="00480BA8" w:rsidRDefault="009F37C7">
      <w:pPr>
        <w:spacing w:after="0" w:line="360" w:lineRule="auto"/>
        <w:ind w:right="-234"/>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3. DEL RECURSO DE REVISIÓN. </w:t>
      </w:r>
      <w:r w:rsidRPr="00480BA8">
        <w:rPr>
          <w:rFonts w:ascii="Palatino Linotype" w:eastAsia="Palatino Linotype" w:hAnsi="Palatino Linotype" w:cs="Palatino Linotype"/>
          <w:sz w:val="24"/>
          <w:szCs w:val="24"/>
        </w:rPr>
        <w:t>Inconforme con la respuesta del</w:t>
      </w:r>
      <w:r w:rsidRPr="00480BA8">
        <w:rPr>
          <w:rFonts w:ascii="Palatino Linotype" w:eastAsia="Palatino Linotype" w:hAnsi="Palatino Linotype" w:cs="Palatino Linotype"/>
          <w:b/>
          <w:sz w:val="24"/>
          <w:szCs w:val="24"/>
        </w:rPr>
        <w:t xml:space="preserve"> SUJETO OBLIGADO</w:t>
      </w:r>
      <w:r w:rsidRPr="00480BA8">
        <w:rPr>
          <w:rFonts w:ascii="Palatino Linotype" w:eastAsia="Palatino Linotype" w:hAnsi="Palatino Linotype" w:cs="Palatino Linotype"/>
          <w:sz w:val="24"/>
          <w:szCs w:val="24"/>
        </w:rPr>
        <w:t>,</w:t>
      </w:r>
      <w:r w:rsidRPr="00480BA8">
        <w:rPr>
          <w:rFonts w:ascii="Palatino Linotype" w:eastAsia="Palatino Linotype" w:hAnsi="Palatino Linotype" w:cs="Palatino Linotype"/>
          <w:b/>
          <w:sz w:val="24"/>
          <w:szCs w:val="24"/>
        </w:rPr>
        <w:t xml:space="preserve"> </w:t>
      </w:r>
      <w:r w:rsidRPr="00480BA8">
        <w:rPr>
          <w:rFonts w:ascii="Palatino Linotype" w:eastAsia="Palatino Linotype" w:hAnsi="Palatino Linotype" w:cs="Palatino Linotype"/>
          <w:sz w:val="24"/>
          <w:szCs w:val="24"/>
        </w:rPr>
        <w:t>en fecha treinta y uno de mayo de dos mil veinticuatro,</w:t>
      </w:r>
      <w:r w:rsidRPr="00480BA8">
        <w:rPr>
          <w:rFonts w:ascii="Palatino Linotype" w:eastAsia="Palatino Linotype" w:hAnsi="Palatino Linotype" w:cs="Palatino Linotype"/>
          <w:b/>
          <w:sz w:val="24"/>
          <w:szCs w:val="24"/>
        </w:rPr>
        <w:t xml:space="preserve"> LA PARTE RECURRENTE </w:t>
      </w:r>
      <w:r w:rsidRPr="00480BA8">
        <w:rPr>
          <w:rFonts w:ascii="Palatino Linotype" w:eastAsia="Palatino Linotype" w:hAnsi="Palatino Linotype" w:cs="Palatino Linotype"/>
          <w:sz w:val="24"/>
          <w:szCs w:val="24"/>
        </w:rPr>
        <w:t>interpuso el recurso de revisión, el cual fue registrado</w:t>
      </w:r>
      <w:r w:rsidRPr="00480BA8">
        <w:rPr>
          <w:rFonts w:ascii="Palatino Linotype" w:eastAsia="Palatino Linotype" w:hAnsi="Palatino Linotype" w:cs="Palatino Linotype"/>
          <w:b/>
          <w:sz w:val="24"/>
          <w:szCs w:val="24"/>
        </w:rPr>
        <w:t xml:space="preserve"> </w:t>
      </w:r>
      <w:r w:rsidRPr="00480BA8">
        <w:rPr>
          <w:rFonts w:ascii="Palatino Linotype" w:eastAsia="Palatino Linotype" w:hAnsi="Palatino Linotype" w:cs="Palatino Linotype"/>
          <w:sz w:val="24"/>
          <w:szCs w:val="24"/>
        </w:rPr>
        <w:t xml:space="preserve">en el sistema electrónico con el expediente número </w:t>
      </w:r>
      <w:r w:rsidRPr="00480BA8">
        <w:rPr>
          <w:rFonts w:ascii="Palatino Linotype" w:eastAsia="Palatino Linotype" w:hAnsi="Palatino Linotype" w:cs="Palatino Linotype"/>
          <w:b/>
          <w:sz w:val="24"/>
          <w:szCs w:val="24"/>
        </w:rPr>
        <w:t>03404/INFOEM/IP/RR/2024</w:t>
      </w:r>
      <w:r w:rsidRPr="00480BA8">
        <w:rPr>
          <w:rFonts w:ascii="Palatino Linotype" w:eastAsia="Palatino Linotype" w:hAnsi="Palatino Linotype" w:cs="Palatino Linotype"/>
          <w:sz w:val="24"/>
          <w:szCs w:val="24"/>
        </w:rPr>
        <w:t>, en el cual manifiesta, lo siguiente:</w:t>
      </w:r>
    </w:p>
    <w:p w14:paraId="41B08420" w14:textId="77777777" w:rsidR="00916ECA" w:rsidRPr="00480BA8" w:rsidRDefault="00916ECA">
      <w:pPr>
        <w:spacing w:after="0" w:line="360" w:lineRule="auto"/>
        <w:ind w:right="-234"/>
        <w:jc w:val="both"/>
        <w:rPr>
          <w:rFonts w:ascii="Palatino Linotype" w:eastAsia="Palatino Linotype" w:hAnsi="Palatino Linotype" w:cs="Palatino Linotype"/>
          <w:sz w:val="24"/>
          <w:szCs w:val="24"/>
        </w:rPr>
      </w:pPr>
    </w:p>
    <w:p w14:paraId="2BC9A933" w14:textId="77777777" w:rsidR="00916ECA" w:rsidRPr="00480BA8" w:rsidRDefault="009F37C7">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480BA8">
        <w:rPr>
          <w:rFonts w:ascii="Palatino Linotype" w:eastAsia="Palatino Linotype" w:hAnsi="Palatino Linotype" w:cs="Palatino Linotype"/>
          <w:b/>
          <w:i/>
          <w:sz w:val="24"/>
          <w:szCs w:val="24"/>
        </w:rPr>
        <w:t>Acto Impugnado:</w:t>
      </w:r>
    </w:p>
    <w:p w14:paraId="726CE0BE" w14:textId="77777777" w:rsidR="00916ECA" w:rsidRPr="00480BA8" w:rsidRDefault="009F37C7">
      <w:pPr>
        <w:tabs>
          <w:tab w:val="left" w:pos="8222"/>
        </w:tabs>
        <w:spacing w:before="240" w:after="240" w:line="276" w:lineRule="auto"/>
        <w:ind w:left="851" w:right="616"/>
        <w:jc w:val="both"/>
        <w:rPr>
          <w:rFonts w:ascii="Palatino Linotype" w:eastAsia="Palatino Linotype" w:hAnsi="Palatino Linotype" w:cs="Palatino Linotype"/>
          <w:i/>
        </w:rPr>
      </w:pPr>
      <w:r w:rsidRPr="00480BA8">
        <w:rPr>
          <w:rFonts w:ascii="Palatino Linotype" w:eastAsia="Palatino Linotype" w:hAnsi="Palatino Linotype" w:cs="Palatino Linotype"/>
          <w:i/>
        </w:rPr>
        <w:t>“a informacion no es la solicitada” [sic]</w:t>
      </w:r>
    </w:p>
    <w:p w14:paraId="55F6C358" w14:textId="77777777" w:rsidR="00916ECA" w:rsidRPr="00480BA8" w:rsidRDefault="009F37C7">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480BA8">
        <w:rPr>
          <w:rFonts w:ascii="Palatino Linotype" w:eastAsia="Palatino Linotype" w:hAnsi="Palatino Linotype" w:cs="Palatino Linotype"/>
          <w:b/>
          <w:i/>
          <w:sz w:val="24"/>
          <w:szCs w:val="24"/>
        </w:rPr>
        <w:t>Razones o Motivos de Inconformidad</w:t>
      </w:r>
      <w:r w:rsidRPr="00480BA8">
        <w:rPr>
          <w:rFonts w:ascii="Palatino Linotype" w:eastAsia="Palatino Linotype" w:hAnsi="Palatino Linotype" w:cs="Palatino Linotype"/>
          <w:i/>
          <w:sz w:val="24"/>
          <w:szCs w:val="24"/>
        </w:rPr>
        <w:t>:</w:t>
      </w:r>
    </w:p>
    <w:p w14:paraId="76B0FD94" w14:textId="77777777" w:rsidR="00916ECA" w:rsidRPr="00480BA8" w:rsidRDefault="009F37C7">
      <w:pPr>
        <w:spacing w:before="240" w:after="240" w:line="276" w:lineRule="auto"/>
        <w:ind w:left="851" w:right="616"/>
        <w:jc w:val="both"/>
        <w:rPr>
          <w:rFonts w:ascii="Palatino Linotype" w:eastAsia="Palatino Linotype" w:hAnsi="Palatino Linotype" w:cs="Palatino Linotype"/>
          <w:i/>
        </w:rPr>
      </w:pPr>
      <w:r w:rsidRPr="00480BA8">
        <w:rPr>
          <w:rFonts w:ascii="Palatino Linotype" w:eastAsia="Palatino Linotype" w:hAnsi="Palatino Linotype" w:cs="Palatino Linotype"/>
          <w:i/>
          <w:sz w:val="24"/>
          <w:szCs w:val="24"/>
        </w:rPr>
        <w:t>“</w:t>
      </w:r>
      <w:r w:rsidRPr="00480BA8">
        <w:rPr>
          <w:rFonts w:ascii="Palatino Linotype" w:eastAsia="Palatino Linotype" w:hAnsi="Palatino Linotype" w:cs="Palatino Linotype"/>
          <w:i/>
        </w:rPr>
        <w:t>” [sic]</w:t>
      </w:r>
    </w:p>
    <w:p w14:paraId="7EFD0535" w14:textId="77777777" w:rsidR="00916ECA" w:rsidRPr="00480BA8" w:rsidRDefault="009F37C7">
      <w:pPr>
        <w:spacing w:before="240"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lastRenderedPageBreak/>
        <w:t xml:space="preserve">LA PARTE RECURRENTE </w:t>
      </w:r>
      <w:r w:rsidRPr="00480BA8">
        <w:rPr>
          <w:rFonts w:ascii="Palatino Linotype" w:eastAsia="Palatino Linotype" w:hAnsi="Palatino Linotype" w:cs="Palatino Linotype"/>
          <w:sz w:val="24"/>
          <w:szCs w:val="24"/>
        </w:rPr>
        <w:t>adjuntó el archivo electrónico “</w:t>
      </w:r>
      <w:r w:rsidRPr="00480BA8">
        <w:rPr>
          <w:rFonts w:ascii="Palatino Linotype" w:eastAsia="Palatino Linotype" w:hAnsi="Palatino Linotype" w:cs="Palatino Linotype"/>
          <w:b/>
          <w:i/>
          <w:sz w:val="24"/>
          <w:szCs w:val="24"/>
          <w:u w:val="single"/>
        </w:rPr>
        <w:t>Archivo1717175656769null</w:t>
      </w:r>
      <w:r w:rsidRPr="00480BA8">
        <w:rPr>
          <w:rFonts w:ascii="Palatino Linotype" w:eastAsia="Palatino Linotype" w:hAnsi="Palatino Linotype" w:cs="Palatino Linotype"/>
          <w:sz w:val="24"/>
          <w:szCs w:val="24"/>
        </w:rPr>
        <w:t xml:space="preserve">” del cual no se advierte contenido. </w:t>
      </w:r>
    </w:p>
    <w:p w14:paraId="4BBDB86A"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4. TURNO. </w:t>
      </w:r>
      <w:r w:rsidRPr="00480BA8">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80BA8">
        <w:rPr>
          <w:rFonts w:ascii="Palatino Linotype" w:eastAsia="Palatino Linotype" w:hAnsi="Palatino Linotype" w:cs="Palatino Linotype"/>
          <w:b/>
          <w:sz w:val="24"/>
          <w:szCs w:val="24"/>
        </w:rPr>
        <w:t xml:space="preserve">Guadalupe Ramírez Peña, </w:t>
      </w:r>
      <w:r w:rsidRPr="00480BA8">
        <w:rPr>
          <w:rFonts w:ascii="Palatino Linotype" w:eastAsia="Palatino Linotype" w:hAnsi="Palatino Linotype" w:cs="Palatino Linotype"/>
          <w:sz w:val="24"/>
          <w:szCs w:val="24"/>
        </w:rPr>
        <w:t>a efecto de que analizara sobre su admisión o su desechamiento.</w:t>
      </w:r>
    </w:p>
    <w:p w14:paraId="4858A595"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0BD50E43"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5. ADMISIÓN DEL RECURSO DE REVISIÓN.</w:t>
      </w:r>
      <w:r w:rsidRPr="00480BA8">
        <w:rPr>
          <w:rFonts w:ascii="Palatino Linotype" w:eastAsia="Palatino Linotype" w:hAnsi="Palatino Linotype" w:cs="Palatino Linotype"/>
          <w:sz w:val="24"/>
          <w:szCs w:val="24"/>
        </w:rPr>
        <w:t xml:space="preserve"> Con fecha</w:t>
      </w:r>
      <w:r w:rsidRPr="00480BA8">
        <w:rPr>
          <w:rFonts w:ascii="Palatino Linotype" w:eastAsia="Palatino Linotype" w:hAnsi="Palatino Linotype" w:cs="Palatino Linotype"/>
          <w:b/>
          <w:sz w:val="24"/>
          <w:szCs w:val="24"/>
        </w:rPr>
        <w:t xml:space="preserve"> cinco de junio de dos mil veinticuatro</w:t>
      </w:r>
      <w:r w:rsidRPr="00480BA8">
        <w:rPr>
          <w:rFonts w:ascii="Palatino Linotype" w:eastAsia="Palatino Linotype" w:hAnsi="Palatino Linotype" w:cs="Palatino Linotype"/>
          <w:sz w:val="24"/>
          <w:szCs w:val="24"/>
        </w:rPr>
        <w:t>,</w:t>
      </w:r>
      <w:r w:rsidRPr="00480BA8">
        <w:rPr>
          <w:rFonts w:ascii="Palatino Linotype" w:eastAsia="Palatino Linotype" w:hAnsi="Palatino Linotype" w:cs="Palatino Linotype"/>
          <w:b/>
          <w:sz w:val="24"/>
          <w:szCs w:val="24"/>
        </w:rPr>
        <w:t xml:space="preserve"> </w:t>
      </w:r>
      <w:r w:rsidRPr="00480BA8">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80BA8">
        <w:rPr>
          <w:rFonts w:ascii="Palatino Linotype" w:eastAsia="Palatino Linotype" w:hAnsi="Palatino Linotype" w:cs="Palatino Linotype"/>
          <w:b/>
          <w:sz w:val="24"/>
          <w:szCs w:val="24"/>
        </w:rPr>
        <w:t xml:space="preserve">SUJETO OBLIGADO </w:t>
      </w:r>
      <w:r w:rsidRPr="00480BA8">
        <w:rPr>
          <w:rFonts w:ascii="Palatino Linotype" w:eastAsia="Palatino Linotype" w:hAnsi="Palatino Linotype" w:cs="Palatino Linotype"/>
          <w:sz w:val="24"/>
          <w:szCs w:val="24"/>
        </w:rPr>
        <w:t>presentará su informe justificado.</w:t>
      </w:r>
    </w:p>
    <w:p w14:paraId="0790DE9C"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5BB8B7F9" w14:textId="77777777" w:rsidR="00916ECA" w:rsidRPr="00480BA8" w:rsidRDefault="009F37C7">
      <w:pP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6. MANIFESTACIONES.</w:t>
      </w:r>
      <w:r w:rsidRPr="00480BA8">
        <w:rPr>
          <w:rFonts w:ascii="Palatino Linotype" w:eastAsia="Palatino Linotype" w:hAnsi="Palatino Linotype" w:cs="Palatino Linotype"/>
          <w:sz w:val="24"/>
          <w:szCs w:val="24"/>
        </w:rPr>
        <w:t xml:space="preserve"> Con fecha veintisiete de junio de dos mil veinticuatro se recibió, a través del Sistema de Acceso a la Información Mexiquense (SAIMEX), el informe justificado del </w:t>
      </w:r>
      <w:r w:rsidRPr="00480BA8">
        <w:rPr>
          <w:rFonts w:ascii="Palatino Linotype" w:eastAsia="Palatino Linotype" w:hAnsi="Palatino Linotype" w:cs="Palatino Linotype"/>
          <w:b/>
          <w:sz w:val="24"/>
          <w:szCs w:val="24"/>
        </w:rPr>
        <w:t>SUJETO OBLIGADO</w:t>
      </w:r>
      <w:r w:rsidRPr="00480BA8">
        <w:rPr>
          <w:rFonts w:ascii="Palatino Linotype" w:eastAsia="Palatino Linotype" w:hAnsi="Palatino Linotype" w:cs="Palatino Linotype"/>
          <w:sz w:val="24"/>
          <w:szCs w:val="24"/>
        </w:rPr>
        <w:t>,</w:t>
      </w:r>
      <w:r w:rsidRPr="00480BA8">
        <w:rPr>
          <w:rFonts w:ascii="Palatino Linotype" w:eastAsia="Palatino Linotype" w:hAnsi="Palatino Linotype" w:cs="Palatino Linotype"/>
          <w:b/>
          <w:sz w:val="24"/>
          <w:szCs w:val="24"/>
        </w:rPr>
        <w:t xml:space="preserve"> </w:t>
      </w:r>
      <w:r w:rsidRPr="00480BA8">
        <w:rPr>
          <w:rFonts w:ascii="Palatino Linotype" w:eastAsia="Palatino Linotype" w:hAnsi="Palatino Linotype" w:cs="Palatino Linotype"/>
          <w:sz w:val="24"/>
          <w:szCs w:val="24"/>
        </w:rPr>
        <w:t xml:space="preserve">a través de los siguientes archivos electrónicos: </w:t>
      </w:r>
    </w:p>
    <w:p w14:paraId="5876B93A" w14:textId="77777777" w:rsidR="00916ECA" w:rsidRPr="00480BA8" w:rsidRDefault="009F37C7">
      <w:pP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w:t>
      </w:r>
      <w:r w:rsidRPr="00480BA8">
        <w:rPr>
          <w:rFonts w:ascii="Palatino Linotype" w:eastAsia="Palatino Linotype" w:hAnsi="Palatino Linotype" w:cs="Palatino Linotype"/>
          <w:b/>
          <w:i/>
          <w:sz w:val="24"/>
          <w:szCs w:val="24"/>
          <w:u w:val="single"/>
        </w:rPr>
        <w:t>MANIFESTACIONES DIF IXTLAHUACA RECURSO DE REVISION.pdf</w:t>
      </w:r>
      <w:r w:rsidRPr="00480BA8">
        <w:rPr>
          <w:rFonts w:ascii="Palatino Linotype" w:eastAsia="Palatino Linotype" w:hAnsi="Palatino Linotype" w:cs="Palatino Linotype"/>
          <w:sz w:val="24"/>
          <w:szCs w:val="24"/>
        </w:rPr>
        <w:t xml:space="preserve">”: Oficio de fecha veintisiete de junio de dos mil veinticuatro, signado por el Titular de la </w:t>
      </w:r>
      <w:r w:rsidRPr="00480BA8">
        <w:rPr>
          <w:rFonts w:ascii="Palatino Linotype" w:eastAsia="Palatino Linotype" w:hAnsi="Palatino Linotype" w:cs="Palatino Linotype"/>
          <w:sz w:val="24"/>
          <w:szCs w:val="24"/>
        </w:rPr>
        <w:lastRenderedPageBreak/>
        <w:t xml:space="preserve">Unidad de Transparencia, mediante el cual ratifica en términos generales su respuesta inicial. </w:t>
      </w:r>
    </w:p>
    <w:p w14:paraId="5DACC3E1" w14:textId="77777777" w:rsidR="00916ECA" w:rsidRPr="00480BA8" w:rsidRDefault="009F37C7">
      <w:pP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Documento que se puso a la vista de </w:t>
      </w:r>
      <w:r w:rsidRPr="00480BA8">
        <w:rPr>
          <w:rFonts w:ascii="Palatino Linotype" w:eastAsia="Palatino Linotype" w:hAnsi="Palatino Linotype" w:cs="Palatino Linotype"/>
          <w:b/>
          <w:sz w:val="24"/>
          <w:szCs w:val="24"/>
        </w:rPr>
        <w:t xml:space="preserve">LA PARTE RECURRENTE </w:t>
      </w:r>
      <w:r w:rsidRPr="00480BA8">
        <w:rPr>
          <w:rFonts w:ascii="Palatino Linotype" w:eastAsia="Palatino Linotype" w:hAnsi="Palatino Linotype" w:cs="Palatino Linotype"/>
          <w:sz w:val="24"/>
          <w:szCs w:val="24"/>
        </w:rPr>
        <w:t xml:space="preserve">en fecha cuatro de septiembre de dos mil veinticuatro, mediante acuerdo de fecha tres de septiembre de dos mil veinticuatro, mismo que resultó omiso de emitir sus manifestaciones conforme a derecho le corresponde. </w:t>
      </w:r>
    </w:p>
    <w:p w14:paraId="47E37876"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7C912C04"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7. AMPLIACIÓN DEL TÉRMINO PARA RESOLVER</w:t>
      </w:r>
      <w:r w:rsidRPr="00480BA8">
        <w:rPr>
          <w:rFonts w:ascii="Palatino Linotype" w:eastAsia="Palatino Linotype" w:hAnsi="Palatino Linotype" w:cs="Palatino Linotype"/>
          <w:sz w:val="24"/>
          <w:szCs w:val="24"/>
        </w:rPr>
        <w:t>.</w:t>
      </w:r>
      <w:r w:rsidRPr="00480BA8">
        <w:rPr>
          <w:rFonts w:ascii="Palatino Linotype" w:eastAsia="Palatino Linotype" w:hAnsi="Palatino Linotype" w:cs="Palatino Linotype"/>
        </w:rPr>
        <w:t xml:space="preserve"> </w:t>
      </w:r>
      <w:r w:rsidRPr="00480BA8">
        <w:rPr>
          <w:rFonts w:ascii="Palatino Linotype" w:eastAsia="Palatino Linotype" w:hAnsi="Palatino Linotype" w:cs="Palatino Linotype"/>
          <w:sz w:val="24"/>
          <w:szCs w:val="24"/>
        </w:rPr>
        <w:t xml:space="preserve">El cuatro de septiembre de dos mil veinticuatro, se amplió el término para resolver el recurso de revisión en términos del artículo 181 párrafo tercero de la Ley de Transparencia y Acceso a la Información Pública del Estado de México y Municipios. </w:t>
      </w:r>
    </w:p>
    <w:p w14:paraId="68529DE5"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4480518D"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9C575A1"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773E4813"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480BA8">
        <w:rPr>
          <w:rFonts w:ascii="Palatino Linotype" w:eastAsia="Palatino Linotype" w:hAnsi="Palatino Linotype" w:cs="Palatino Linotype"/>
          <w:sz w:val="24"/>
          <w:szCs w:val="24"/>
        </w:rPr>
        <w:lastRenderedPageBreak/>
        <w:t>órganos jurisdiccionales federales, aplicables también en procedimientos análogos, como el que nos ocupa.</w:t>
      </w:r>
    </w:p>
    <w:p w14:paraId="2B5FEFA6"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1A79789E"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14F98C"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5CB659E2"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AA30DC3"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3C53E9CD"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A3D2FE4"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1863368A" w14:textId="77777777" w:rsidR="00916ECA" w:rsidRPr="00480BA8" w:rsidRDefault="009F37C7">
      <w:pPr>
        <w:numPr>
          <w:ilvl w:val="0"/>
          <w:numId w:val="3"/>
        </w:num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31301796" w14:textId="77777777" w:rsidR="00916ECA" w:rsidRPr="00480BA8" w:rsidRDefault="009F37C7">
      <w:pPr>
        <w:numPr>
          <w:ilvl w:val="0"/>
          <w:numId w:val="3"/>
        </w:num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Actividad Procesal del interesado. Acciones u omisiones del interesado.</w:t>
      </w:r>
    </w:p>
    <w:p w14:paraId="1D05ABF6" w14:textId="77777777" w:rsidR="00916ECA" w:rsidRPr="00480BA8" w:rsidRDefault="009F37C7">
      <w:pPr>
        <w:numPr>
          <w:ilvl w:val="0"/>
          <w:numId w:val="3"/>
        </w:num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7DA2C75E" w14:textId="77777777" w:rsidR="00916ECA" w:rsidRPr="00480BA8" w:rsidRDefault="009F37C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lastRenderedPageBreak/>
        <w:t>La afectación generada en la situación jurídica de la persona involucrada en el proceso: Violación a sus derechos humanos.</w:t>
      </w:r>
    </w:p>
    <w:p w14:paraId="68C75A88"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42E8F723"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E5DCA7C"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6F2DEFE7"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480BA8">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480BA8">
        <w:rPr>
          <w:rFonts w:ascii="Palatino Linotype" w:eastAsia="Palatino Linotype" w:hAnsi="Palatino Linotype" w:cs="Palatino Linotype"/>
          <w:sz w:val="24"/>
          <w:szCs w:val="24"/>
        </w:rPr>
        <w:t>, visible en la Gaceta del Seminario Judicial de la Federación con el registro digital 205635.</w:t>
      </w:r>
    </w:p>
    <w:p w14:paraId="505970AC"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124444CA"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480BA8">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0FA5BD"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535631E1"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2CC465FF"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0589B8A3"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 </w:t>
      </w:r>
      <w:r w:rsidRPr="00480BA8">
        <w:rPr>
          <w:rFonts w:ascii="Palatino Linotype" w:eastAsia="Palatino Linotype" w:hAnsi="Palatino Linotype" w:cs="Palatino Linotype"/>
          <w:i/>
          <w:sz w:val="24"/>
          <w:szCs w:val="24"/>
        </w:rPr>
        <w:t>“PLAZO RAZONABLE PARA RESOLVER. DIMENSIÓN Y EFECTOS DE ESTE CONCEPTO CUANDO SE ADUCE EXCESIVA CARGA DE TRABAJO.”</w:t>
      </w:r>
      <w:r w:rsidRPr="00480BA8">
        <w:rPr>
          <w:rFonts w:ascii="Palatino Linotype" w:eastAsia="Palatino Linotype" w:hAnsi="Palatino Linotype" w:cs="Palatino Linotype"/>
          <w:sz w:val="24"/>
          <w:szCs w:val="24"/>
        </w:rPr>
        <w:t xml:space="preserve"> consultable en el Seminario Judicial de la Federación y su gaceta, con el registro digital 2002351.</w:t>
      </w:r>
    </w:p>
    <w:p w14:paraId="0F7D0642"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4A65B890"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480BA8">
        <w:rPr>
          <w:rFonts w:ascii="Palatino Linotype" w:eastAsia="Palatino Linotype" w:hAnsi="Palatino Linotype" w:cs="Palatino Linotype"/>
          <w:sz w:val="24"/>
          <w:szCs w:val="24"/>
        </w:rPr>
        <w:t>, visible en el Seminario Judicial de la Federación y su gaceta, con el registro digital 2002350.</w:t>
      </w:r>
    </w:p>
    <w:p w14:paraId="3B665B0F"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60C013C2"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43C2D3FD"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244B7AF0"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lastRenderedPageBreak/>
        <w:t xml:space="preserve">8. CIERRE DE INSTRUCCIÓN. </w:t>
      </w:r>
      <w:r w:rsidRPr="00480BA8">
        <w:rPr>
          <w:rFonts w:ascii="Palatino Linotype" w:eastAsia="Palatino Linotype" w:hAnsi="Palatino Linotype" w:cs="Palatino Linotype"/>
          <w:sz w:val="24"/>
          <w:szCs w:val="24"/>
        </w:rPr>
        <w:t xml:space="preserve">El </w:t>
      </w:r>
      <w:r w:rsidRPr="00993F6A">
        <w:rPr>
          <w:rFonts w:ascii="Palatino Linotype" w:eastAsia="Palatino Linotype" w:hAnsi="Palatino Linotype" w:cs="Palatino Linotype"/>
          <w:b/>
          <w:bCs/>
          <w:sz w:val="24"/>
          <w:szCs w:val="24"/>
        </w:rPr>
        <w:t>diez de septiembre de dos mil veinticuatro</w:t>
      </w:r>
      <w:r w:rsidRPr="00480BA8">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EB7FD7C"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73847601"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BAFFD39"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69924D18" w14:textId="77777777" w:rsidR="00916ECA" w:rsidRPr="00480BA8" w:rsidRDefault="009F37C7">
      <w:pPr>
        <w:widowControl w:val="0"/>
        <w:spacing w:after="0" w:line="360" w:lineRule="auto"/>
        <w:jc w:val="center"/>
        <w:rPr>
          <w:rFonts w:ascii="Palatino Linotype" w:eastAsia="Palatino Linotype" w:hAnsi="Palatino Linotype" w:cs="Palatino Linotype"/>
          <w:b/>
          <w:sz w:val="24"/>
          <w:szCs w:val="24"/>
        </w:rPr>
      </w:pPr>
      <w:r w:rsidRPr="00480BA8">
        <w:rPr>
          <w:rFonts w:ascii="Palatino Linotype" w:eastAsia="Palatino Linotype" w:hAnsi="Palatino Linotype" w:cs="Palatino Linotype"/>
          <w:b/>
          <w:sz w:val="24"/>
          <w:szCs w:val="24"/>
        </w:rPr>
        <w:t>C O N S I D E R A N D O S</w:t>
      </w:r>
    </w:p>
    <w:p w14:paraId="2CA4864F" w14:textId="77777777" w:rsidR="00916ECA" w:rsidRPr="00480BA8" w:rsidRDefault="00916ECA">
      <w:pPr>
        <w:widowControl w:val="0"/>
        <w:spacing w:after="0" w:line="360" w:lineRule="auto"/>
        <w:jc w:val="center"/>
        <w:rPr>
          <w:rFonts w:ascii="Palatino Linotype" w:eastAsia="Palatino Linotype" w:hAnsi="Palatino Linotype" w:cs="Palatino Linotype"/>
          <w:b/>
          <w:sz w:val="24"/>
          <w:szCs w:val="24"/>
        </w:rPr>
      </w:pPr>
    </w:p>
    <w:p w14:paraId="3EC15074"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PRIMERO. COMPETENCIA.</w:t>
      </w:r>
      <w:r w:rsidRPr="00480BA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480BA8">
        <w:rPr>
          <w:rFonts w:ascii="Palatino Linotype" w:eastAsia="Palatino Linotype" w:hAnsi="Palatino Linotype" w:cs="Palatino Linotype"/>
          <w:sz w:val="24"/>
          <w:szCs w:val="24"/>
        </w:rPr>
        <w:lastRenderedPageBreak/>
        <w:t>Información Pública y Protección de Datos Personales del Estado de México y Municipios.</w:t>
      </w:r>
    </w:p>
    <w:p w14:paraId="19383E1F"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1DB3E5C8" w14:textId="77777777" w:rsidR="00916ECA" w:rsidRPr="00480BA8" w:rsidRDefault="009F37C7">
      <w:pP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SEGUNDO. OPORTUNIDAD Y PROCEDIBILIDAD DEL RECURSO DE REVISIÓN.  </w:t>
      </w:r>
      <w:r w:rsidRPr="00480BA8">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982FE2E"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515DD9FD"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480BA8">
        <w:rPr>
          <w:rFonts w:ascii="Palatino Linotype" w:eastAsia="Palatino Linotype" w:hAnsi="Palatino Linotype" w:cs="Palatino Linotype"/>
          <w:b/>
          <w:sz w:val="24"/>
          <w:szCs w:val="24"/>
        </w:rPr>
        <w:t xml:space="preserve"> EL SUJETO OBLIGADO </w:t>
      </w:r>
      <w:r w:rsidRPr="00480BA8">
        <w:rPr>
          <w:rFonts w:ascii="Palatino Linotype" w:eastAsia="Palatino Linotype" w:hAnsi="Palatino Linotype" w:cs="Palatino Linotype"/>
          <w:sz w:val="24"/>
          <w:szCs w:val="24"/>
        </w:rPr>
        <w:t xml:space="preserve">emitió la respuesta, toda vez que esta fue pronunciada el día veinticuatro de mayo del año dos mil veinticuatro, mientras que </w:t>
      </w:r>
      <w:r w:rsidRPr="00480BA8">
        <w:rPr>
          <w:rFonts w:ascii="Palatino Linotype" w:eastAsia="Palatino Linotype" w:hAnsi="Palatino Linotype" w:cs="Palatino Linotype"/>
          <w:b/>
          <w:sz w:val="24"/>
          <w:szCs w:val="24"/>
        </w:rPr>
        <w:t>LA PARTE</w:t>
      </w:r>
      <w:r w:rsidRPr="00480BA8">
        <w:rPr>
          <w:rFonts w:ascii="Palatino Linotype" w:eastAsia="Palatino Linotype" w:hAnsi="Palatino Linotype" w:cs="Palatino Linotype"/>
          <w:sz w:val="24"/>
          <w:szCs w:val="24"/>
        </w:rPr>
        <w:t xml:space="preserve"> </w:t>
      </w:r>
      <w:r w:rsidRPr="00480BA8">
        <w:rPr>
          <w:rFonts w:ascii="Palatino Linotype" w:eastAsia="Palatino Linotype" w:hAnsi="Palatino Linotype" w:cs="Palatino Linotype"/>
          <w:b/>
          <w:sz w:val="24"/>
          <w:szCs w:val="24"/>
        </w:rPr>
        <w:t>RECURRENTE</w:t>
      </w:r>
      <w:r w:rsidRPr="00480BA8">
        <w:rPr>
          <w:rFonts w:ascii="Palatino Linotype" w:eastAsia="Palatino Linotype" w:hAnsi="Palatino Linotype" w:cs="Palatino Linotype"/>
          <w:sz w:val="24"/>
          <w:szCs w:val="24"/>
        </w:rPr>
        <w:t xml:space="preserve"> interpuso el recurso de revisión en fecha treinta y uno de mayo de dos mil veinticuatro, es decir, al quinto hábil de haber recibido la respuesta. </w:t>
      </w:r>
    </w:p>
    <w:p w14:paraId="1880B05B"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1BFA46B0"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480BA8">
        <w:rPr>
          <w:rFonts w:ascii="Palatino Linotype" w:eastAsia="Palatino Linotype" w:hAnsi="Palatino Linotype" w:cs="Palatino Linotype"/>
          <w:b/>
          <w:sz w:val="24"/>
          <w:szCs w:val="24"/>
        </w:rPr>
        <w:t>LA PARTE</w:t>
      </w:r>
      <w:r w:rsidRPr="00480BA8">
        <w:rPr>
          <w:rFonts w:ascii="Palatino Linotype" w:eastAsia="Palatino Linotype" w:hAnsi="Palatino Linotype" w:cs="Palatino Linotype"/>
          <w:sz w:val="24"/>
          <w:szCs w:val="24"/>
        </w:rPr>
        <w:t xml:space="preserve"> </w:t>
      </w:r>
      <w:r w:rsidRPr="00480BA8">
        <w:rPr>
          <w:rFonts w:ascii="Palatino Linotype" w:eastAsia="Palatino Linotype" w:hAnsi="Palatino Linotype" w:cs="Palatino Linotype"/>
          <w:b/>
          <w:sz w:val="24"/>
          <w:szCs w:val="24"/>
        </w:rPr>
        <w:t>RECURRENTE</w:t>
      </w:r>
      <w:r w:rsidRPr="00480BA8">
        <w:rPr>
          <w:rFonts w:ascii="Palatino Linotype" w:eastAsia="Palatino Linotype" w:hAnsi="Palatino Linotype" w:cs="Palatino Linotype"/>
          <w:sz w:val="24"/>
          <w:szCs w:val="24"/>
        </w:rPr>
        <w:t xml:space="preserve">, proporcionó un seudónimo como se advierte en el detalle de seguimiento del SAIMEX, no obstante lo anterior, no es motivo para archivar la solicitud de acceso a la información pública como concluida, conforme a lo previsto en el artículo 155, penúltimo párrafo de la Ley de </w:t>
      </w:r>
      <w:r w:rsidRPr="00480BA8">
        <w:rPr>
          <w:rFonts w:ascii="Palatino Linotype" w:eastAsia="Palatino Linotype" w:hAnsi="Palatino Linotype" w:cs="Palatino Linotype"/>
          <w:sz w:val="24"/>
          <w:szCs w:val="24"/>
        </w:rPr>
        <w:lastRenderedPageBreak/>
        <w:t>Transparencia y Acceso a la Información Pública del Estado de México y Municipios que establece lo siguiente:</w:t>
      </w:r>
    </w:p>
    <w:p w14:paraId="6B76872E"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3D2CE739" w14:textId="77777777" w:rsidR="00916ECA" w:rsidRPr="00480BA8" w:rsidRDefault="009F37C7">
      <w:pPr>
        <w:spacing w:after="0" w:line="276" w:lineRule="auto"/>
        <w:ind w:left="851" w:right="902"/>
        <w:jc w:val="both"/>
        <w:rPr>
          <w:rFonts w:ascii="Palatino Linotype" w:eastAsia="Palatino Linotype" w:hAnsi="Palatino Linotype" w:cs="Palatino Linotype"/>
          <w:b/>
          <w:i/>
        </w:rPr>
      </w:pPr>
      <w:r w:rsidRPr="00480BA8">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7EAF44C1" w14:textId="77777777" w:rsidR="00916ECA" w:rsidRPr="00480BA8" w:rsidRDefault="00916ECA">
      <w:pPr>
        <w:spacing w:after="0" w:line="360" w:lineRule="auto"/>
        <w:ind w:left="851" w:right="902"/>
        <w:jc w:val="both"/>
        <w:rPr>
          <w:rFonts w:ascii="Palatino Linotype" w:eastAsia="Palatino Linotype" w:hAnsi="Palatino Linotype" w:cs="Palatino Linotype"/>
          <w:sz w:val="24"/>
          <w:szCs w:val="24"/>
        </w:rPr>
      </w:pPr>
    </w:p>
    <w:p w14:paraId="24ED9228" w14:textId="77777777" w:rsidR="00916ECA" w:rsidRPr="00480BA8" w:rsidRDefault="009F37C7">
      <w:pPr>
        <w:spacing w:after="0" w:line="360" w:lineRule="auto"/>
        <w:jc w:val="both"/>
        <w:rPr>
          <w:rFonts w:ascii="Palatino Linotype" w:eastAsia="Palatino Linotype" w:hAnsi="Palatino Linotype" w:cs="Palatino Linotype"/>
          <w:b/>
          <w:sz w:val="24"/>
          <w:szCs w:val="24"/>
        </w:rPr>
      </w:pPr>
      <w:r w:rsidRPr="00480BA8">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80BA8">
        <w:rPr>
          <w:rFonts w:ascii="Palatino Linotype" w:eastAsia="Palatino Linotype" w:hAnsi="Palatino Linotype" w:cs="Palatino Linotype"/>
          <w:b/>
          <w:sz w:val="24"/>
          <w:szCs w:val="24"/>
        </w:rPr>
        <w:t xml:space="preserve">EL SAIMEX.  </w:t>
      </w:r>
    </w:p>
    <w:p w14:paraId="490CCD8A" w14:textId="77777777" w:rsidR="00916ECA" w:rsidRPr="00480BA8" w:rsidRDefault="00916ECA">
      <w:pPr>
        <w:spacing w:after="0" w:line="360" w:lineRule="auto"/>
        <w:ind w:right="49"/>
        <w:jc w:val="both"/>
        <w:rPr>
          <w:rFonts w:ascii="Palatino Linotype" w:eastAsia="Palatino Linotype" w:hAnsi="Palatino Linotype" w:cs="Palatino Linotype"/>
          <w:sz w:val="24"/>
          <w:szCs w:val="24"/>
        </w:rPr>
      </w:pPr>
    </w:p>
    <w:p w14:paraId="0B360C24" w14:textId="77777777" w:rsidR="00916ECA" w:rsidRPr="00480BA8" w:rsidRDefault="009F37C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Finalmente, resulta procedente la interposición del recurso, según lo aducido por </w:t>
      </w:r>
      <w:r w:rsidRPr="00480BA8">
        <w:rPr>
          <w:rFonts w:ascii="Palatino Linotype" w:eastAsia="Palatino Linotype" w:hAnsi="Palatino Linotype" w:cs="Palatino Linotype"/>
          <w:b/>
          <w:sz w:val="24"/>
          <w:szCs w:val="24"/>
        </w:rPr>
        <w:t>LA PARTE RECURRENTE</w:t>
      </w:r>
      <w:r w:rsidRPr="00480BA8">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337C6EDC" w14:textId="77777777" w:rsidR="00916ECA" w:rsidRPr="00480BA8" w:rsidRDefault="00916EC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7B5C716" w14:textId="77777777" w:rsidR="00916ECA" w:rsidRPr="00480BA8" w:rsidRDefault="009F37C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80BA8">
        <w:rPr>
          <w:rFonts w:ascii="Palatino Linotype" w:eastAsia="Palatino Linotype" w:hAnsi="Palatino Linotype" w:cs="Palatino Linotype"/>
          <w:b/>
          <w:i/>
        </w:rPr>
        <w:t>“Artículo 179</w:t>
      </w:r>
      <w:r w:rsidRPr="00480BA8">
        <w:rPr>
          <w:rFonts w:ascii="Palatino Linotype" w:eastAsia="Palatino Linotype" w:hAnsi="Palatino Linotype" w:cs="Palatino Linotype"/>
          <w:i/>
        </w:rPr>
        <w:t xml:space="preserve">. </w:t>
      </w:r>
      <w:r w:rsidRPr="00480BA8">
        <w:rPr>
          <w:rFonts w:ascii="Palatino Linotype" w:eastAsia="Palatino Linotype" w:hAnsi="Palatino Linotype" w:cs="Palatino Linotype"/>
          <w:b/>
          <w:i/>
        </w:rPr>
        <w:t>El recurso de revisión</w:t>
      </w:r>
      <w:r w:rsidRPr="00480BA8">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480BA8">
        <w:rPr>
          <w:rFonts w:ascii="Palatino Linotype" w:eastAsia="Palatino Linotype" w:hAnsi="Palatino Linotype" w:cs="Palatino Linotype"/>
          <w:b/>
          <w:i/>
        </w:rPr>
        <w:t>, y procederá en contra de las siguientes causas</w:t>
      </w:r>
      <w:r w:rsidRPr="00480BA8">
        <w:rPr>
          <w:rFonts w:ascii="Palatino Linotype" w:eastAsia="Palatino Linotype" w:hAnsi="Palatino Linotype" w:cs="Palatino Linotype"/>
          <w:i/>
        </w:rPr>
        <w:t>:</w:t>
      </w:r>
    </w:p>
    <w:p w14:paraId="23A376AD" w14:textId="77777777" w:rsidR="00916ECA" w:rsidRPr="00480BA8" w:rsidRDefault="00916EC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p>
    <w:p w14:paraId="510CA2F6" w14:textId="77777777" w:rsidR="00916ECA" w:rsidRPr="00480BA8" w:rsidRDefault="009F37C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80BA8">
        <w:rPr>
          <w:rFonts w:ascii="Palatino Linotype" w:eastAsia="Palatino Linotype" w:hAnsi="Palatino Linotype" w:cs="Palatino Linotype"/>
          <w:b/>
          <w:i/>
        </w:rPr>
        <w:t>I</w:t>
      </w:r>
      <w:r w:rsidRPr="00480BA8">
        <w:rPr>
          <w:rFonts w:ascii="Palatino Linotype" w:eastAsia="Palatino Linotype" w:hAnsi="Palatino Linotype" w:cs="Palatino Linotype"/>
          <w:i/>
        </w:rPr>
        <w:t>. La negativa a la información solicitada;”</w:t>
      </w:r>
    </w:p>
    <w:p w14:paraId="6CD4A895"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35544794"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lastRenderedPageBreak/>
        <w:t xml:space="preserve">TERCERO. MATERIA DE LA REVISIÓN. </w:t>
      </w:r>
      <w:r w:rsidRPr="00480BA8">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480BA8">
        <w:rPr>
          <w:rFonts w:ascii="Palatino Linotype" w:eastAsia="Palatino Linotype" w:hAnsi="Palatino Linotype" w:cs="Palatino Linotype"/>
          <w:b/>
          <w:sz w:val="24"/>
          <w:szCs w:val="24"/>
        </w:rPr>
        <w:t>EL</w:t>
      </w:r>
      <w:r w:rsidRPr="00480BA8">
        <w:rPr>
          <w:rFonts w:ascii="Palatino Linotype" w:eastAsia="Palatino Linotype" w:hAnsi="Palatino Linotype" w:cs="Palatino Linotype"/>
          <w:sz w:val="24"/>
          <w:szCs w:val="24"/>
        </w:rPr>
        <w:t xml:space="preserve"> </w:t>
      </w:r>
      <w:r w:rsidRPr="00480BA8">
        <w:rPr>
          <w:rFonts w:ascii="Palatino Linotype" w:eastAsia="Palatino Linotype" w:hAnsi="Palatino Linotype" w:cs="Palatino Linotype"/>
          <w:b/>
          <w:sz w:val="24"/>
          <w:szCs w:val="24"/>
        </w:rPr>
        <w:t>SUJETO OBLIGADO</w:t>
      </w:r>
      <w:r w:rsidRPr="00480BA8">
        <w:rPr>
          <w:rFonts w:ascii="Palatino Linotype" w:eastAsia="Palatino Linotype" w:hAnsi="Palatino Linotype" w:cs="Palatino Linotype"/>
          <w:sz w:val="24"/>
          <w:szCs w:val="24"/>
        </w:rPr>
        <w:t xml:space="preserve"> satisface el derecho de acceso a la información pública de </w:t>
      </w:r>
      <w:r w:rsidRPr="00480BA8">
        <w:rPr>
          <w:rFonts w:ascii="Palatino Linotype" w:eastAsia="Palatino Linotype" w:hAnsi="Palatino Linotype" w:cs="Palatino Linotype"/>
          <w:b/>
          <w:sz w:val="24"/>
          <w:szCs w:val="24"/>
        </w:rPr>
        <w:t>LA PARTE</w:t>
      </w:r>
      <w:r w:rsidRPr="00480BA8">
        <w:rPr>
          <w:rFonts w:ascii="Palatino Linotype" w:eastAsia="Palatino Linotype" w:hAnsi="Palatino Linotype" w:cs="Palatino Linotype"/>
          <w:sz w:val="24"/>
          <w:szCs w:val="24"/>
        </w:rPr>
        <w:t xml:space="preserve"> </w:t>
      </w:r>
      <w:r w:rsidRPr="00480BA8">
        <w:rPr>
          <w:rFonts w:ascii="Palatino Linotype" w:eastAsia="Palatino Linotype" w:hAnsi="Palatino Linotype" w:cs="Palatino Linotype"/>
          <w:b/>
          <w:sz w:val="24"/>
          <w:szCs w:val="24"/>
        </w:rPr>
        <w:t>RECURRENTE</w:t>
      </w:r>
      <w:r w:rsidRPr="00480BA8">
        <w:rPr>
          <w:rFonts w:ascii="Palatino Linotype" w:eastAsia="Palatino Linotype" w:hAnsi="Palatino Linotype" w:cs="Palatino Linotype"/>
          <w:sz w:val="24"/>
          <w:szCs w:val="24"/>
        </w:rPr>
        <w:t>, o en su defecto, en caso de ser procedente, ordenar la entrega de información.</w:t>
      </w:r>
    </w:p>
    <w:p w14:paraId="7D4ABE5F"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377638E6"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CUARTO. ESTUDIO Y RESOLUCIÓN DEL ASUNTO.  </w:t>
      </w:r>
      <w:r w:rsidRPr="00480BA8">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D71A918"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1C70D9E2" w14:textId="77777777" w:rsidR="00916ECA" w:rsidRPr="00480BA8" w:rsidRDefault="009F37C7">
      <w:pPr>
        <w:tabs>
          <w:tab w:val="left" w:pos="709"/>
        </w:tabs>
        <w:spacing w:after="0" w:line="276" w:lineRule="auto"/>
        <w:ind w:left="851" w:right="850"/>
        <w:jc w:val="both"/>
        <w:rPr>
          <w:rFonts w:ascii="Palatino Linotype" w:eastAsia="Palatino Linotype" w:hAnsi="Palatino Linotype" w:cs="Palatino Linotype"/>
          <w:i/>
        </w:rPr>
      </w:pPr>
      <w:r w:rsidRPr="00480BA8">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480BA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063769D" w14:textId="77777777" w:rsidR="00916ECA" w:rsidRPr="00480BA8" w:rsidRDefault="009F37C7">
      <w:pPr>
        <w:tabs>
          <w:tab w:val="left" w:pos="709"/>
        </w:tabs>
        <w:spacing w:after="0" w:line="276" w:lineRule="auto"/>
        <w:ind w:left="851" w:right="850"/>
        <w:jc w:val="both"/>
        <w:rPr>
          <w:rFonts w:ascii="Palatino Linotype" w:eastAsia="Palatino Linotype" w:hAnsi="Palatino Linotype" w:cs="Palatino Linotype"/>
          <w:b/>
          <w:i/>
        </w:rPr>
      </w:pPr>
      <w:r w:rsidRPr="00480BA8">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2CA31C2" w14:textId="77777777" w:rsidR="00916ECA" w:rsidRPr="00480BA8" w:rsidRDefault="009F37C7">
      <w:pPr>
        <w:tabs>
          <w:tab w:val="left" w:pos="709"/>
        </w:tabs>
        <w:spacing w:after="0" w:line="276" w:lineRule="auto"/>
        <w:ind w:left="851" w:right="850"/>
        <w:jc w:val="both"/>
        <w:rPr>
          <w:rFonts w:ascii="Palatino Linotype" w:eastAsia="Palatino Linotype" w:hAnsi="Palatino Linotype" w:cs="Palatino Linotype"/>
          <w:i/>
        </w:rPr>
      </w:pPr>
      <w:r w:rsidRPr="00480BA8">
        <w:rPr>
          <w:rFonts w:ascii="Palatino Linotype" w:eastAsia="Palatino Linotype" w:hAnsi="Palatino Linotype" w:cs="Palatino Linotype"/>
          <w:b/>
          <w:i/>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480BA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1E3DFAE" w14:textId="77777777" w:rsidR="00916ECA" w:rsidRPr="00480BA8" w:rsidRDefault="009F37C7">
      <w:pPr>
        <w:tabs>
          <w:tab w:val="left" w:pos="709"/>
        </w:tabs>
        <w:spacing w:after="0" w:line="276" w:lineRule="auto"/>
        <w:ind w:left="851" w:right="850"/>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p>
    <w:p w14:paraId="2E08E7F6" w14:textId="77777777" w:rsidR="00916ECA" w:rsidRPr="00480BA8" w:rsidRDefault="009F37C7">
      <w:pPr>
        <w:spacing w:after="0" w:line="276" w:lineRule="auto"/>
        <w:ind w:left="851" w:right="901"/>
        <w:jc w:val="both"/>
        <w:rPr>
          <w:rFonts w:ascii="Palatino Linotype" w:eastAsia="Palatino Linotype" w:hAnsi="Palatino Linotype" w:cs="Palatino Linotype"/>
          <w:i/>
        </w:rPr>
      </w:pPr>
      <w:r w:rsidRPr="00480BA8">
        <w:rPr>
          <w:rFonts w:ascii="Palatino Linotype" w:eastAsia="Palatino Linotype" w:hAnsi="Palatino Linotype" w:cs="Palatino Linotype"/>
          <w:b/>
          <w:i/>
        </w:rPr>
        <w:t>“Artículo 6o.</w:t>
      </w:r>
    </w:p>
    <w:p w14:paraId="26B7825D" w14:textId="77777777" w:rsidR="00916ECA" w:rsidRPr="00480BA8" w:rsidRDefault="009F37C7">
      <w:pPr>
        <w:spacing w:after="0" w:line="276" w:lineRule="auto"/>
        <w:ind w:left="851" w:right="901"/>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p>
    <w:p w14:paraId="6910F3E3"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A. Para el ejercicio del derecho de acceso a la información, la Federación y </w:t>
      </w:r>
      <w:r w:rsidRPr="00480BA8">
        <w:rPr>
          <w:rFonts w:ascii="Palatino Linotype" w:eastAsia="Palatino Linotype" w:hAnsi="Palatino Linotype" w:cs="Palatino Linotype"/>
          <w:b/>
          <w:i/>
          <w:u w:val="single"/>
        </w:rPr>
        <w:t>las entidades federativas</w:t>
      </w:r>
      <w:r w:rsidRPr="00480BA8">
        <w:rPr>
          <w:rFonts w:ascii="Palatino Linotype" w:eastAsia="Palatino Linotype" w:hAnsi="Palatino Linotype" w:cs="Palatino Linotype"/>
          <w:b/>
          <w:i/>
        </w:rPr>
        <w:t>,</w:t>
      </w:r>
      <w:r w:rsidRPr="00480BA8">
        <w:rPr>
          <w:rFonts w:ascii="Palatino Linotype" w:eastAsia="Palatino Linotype" w:hAnsi="Palatino Linotype" w:cs="Palatino Linotype"/>
          <w:i/>
        </w:rPr>
        <w:t xml:space="preserve"> en el ámbito de sus respectivas competencias, se regirán por los siguientes principios y bases:</w:t>
      </w:r>
    </w:p>
    <w:p w14:paraId="4A693DF4"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I. </w:t>
      </w:r>
      <w:r w:rsidRPr="00480BA8">
        <w:rPr>
          <w:rFonts w:ascii="Palatino Linotype" w:eastAsia="Palatino Linotype" w:hAnsi="Palatino Linotype" w:cs="Palatino Linotype"/>
          <w:b/>
          <w:i/>
          <w:u w:val="single"/>
        </w:rPr>
        <w:t>Toda la información en posesión de cualquier autoridad, entidad, órgano y organismo de los Poderes</w:t>
      </w:r>
      <w:r w:rsidRPr="00480BA8">
        <w:rPr>
          <w:rFonts w:ascii="Palatino Linotype" w:eastAsia="Palatino Linotype" w:hAnsi="Palatino Linotype" w:cs="Palatino Linotype"/>
          <w:i/>
        </w:rPr>
        <w:t xml:space="preserve"> Ejecutivo, Legislativo </w:t>
      </w:r>
      <w:r w:rsidRPr="00480BA8">
        <w:rPr>
          <w:rFonts w:ascii="Palatino Linotype" w:eastAsia="Palatino Linotype" w:hAnsi="Palatino Linotype" w:cs="Palatino Linotype"/>
          <w:b/>
          <w:i/>
          <w:u w:val="single"/>
        </w:rPr>
        <w:t>y Judicial</w:t>
      </w:r>
      <w:r w:rsidRPr="00480BA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80BA8">
        <w:rPr>
          <w:rFonts w:ascii="Palatino Linotype" w:eastAsia="Palatino Linotype" w:hAnsi="Palatino Linotype" w:cs="Palatino Linotype"/>
          <w:b/>
          <w:i/>
        </w:rPr>
        <w:t>es pública y sólo podrá ser reservada temporalmente por razones de interés público y seguridad nacional,</w:t>
      </w:r>
      <w:r w:rsidRPr="00480BA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27AA876" w14:textId="77777777" w:rsidR="00916ECA" w:rsidRPr="00480BA8" w:rsidRDefault="009F37C7">
      <w:pPr>
        <w:spacing w:after="0" w:line="276" w:lineRule="auto"/>
        <w:ind w:left="851" w:right="851"/>
        <w:jc w:val="both"/>
        <w:rPr>
          <w:rFonts w:ascii="Palatino Linotype" w:eastAsia="Palatino Linotype" w:hAnsi="Palatino Linotype" w:cs="Palatino Linotype"/>
          <w:b/>
          <w:i/>
        </w:rPr>
      </w:pPr>
      <w:r w:rsidRPr="00480BA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69D8324"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III. </w:t>
      </w:r>
      <w:r w:rsidRPr="00480BA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480BA8">
        <w:rPr>
          <w:rFonts w:ascii="Palatino Linotype" w:eastAsia="Palatino Linotype" w:hAnsi="Palatino Linotype" w:cs="Palatino Linotype"/>
          <w:i/>
        </w:rPr>
        <w:t xml:space="preserve"> a sus datos personales o a la rectificación de éstos.</w:t>
      </w:r>
    </w:p>
    <w:p w14:paraId="13BCF8D6"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IV. </w:t>
      </w:r>
      <w:r w:rsidRPr="00480BA8">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3A2EDDA"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V. </w:t>
      </w:r>
      <w:r w:rsidRPr="00480BA8">
        <w:rPr>
          <w:rFonts w:ascii="Palatino Linotype" w:eastAsia="Palatino Linotype" w:hAnsi="Palatino Linotype" w:cs="Palatino Linotype"/>
          <w:i/>
        </w:rPr>
        <w:t xml:space="preserve">Los sujetos obligados deberán preservar sus documentos en archivos administrativos actualizados y publicarán, a través de los medios electrónicos </w:t>
      </w:r>
      <w:r w:rsidRPr="00480BA8">
        <w:rPr>
          <w:rFonts w:ascii="Palatino Linotype" w:eastAsia="Palatino Linotype" w:hAnsi="Palatino Linotype" w:cs="Palatino Linotype"/>
          <w:i/>
        </w:rPr>
        <w:lastRenderedPageBreak/>
        <w:t>disponibles, la información completa y actualizada sobre el ejercicio de los recursos públicos y los indicadores que permitan rendir cuenta del cumplimiento de sus objetivos y de los resultados obtenidos.</w:t>
      </w:r>
    </w:p>
    <w:p w14:paraId="2C8BA24F"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VI. </w:t>
      </w:r>
      <w:r w:rsidRPr="00480BA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3DE6993"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VII. </w:t>
      </w:r>
      <w:r w:rsidRPr="00480BA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684DAB6" w14:textId="77777777" w:rsidR="00916ECA" w:rsidRPr="00480BA8" w:rsidRDefault="00916ECA">
      <w:pPr>
        <w:tabs>
          <w:tab w:val="left" w:pos="709"/>
        </w:tabs>
        <w:spacing w:after="0" w:line="360" w:lineRule="auto"/>
        <w:jc w:val="both"/>
        <w:rPr>
          <w:rFonts w:ascii="Palatino Linotype" w:eastAsia="Palatino Linotype" w:hAnsi="Palatino Linotype" w:cs="Palatino Linotype"/>
          <w:sz w:val="24"/>
          <w:szCs w:val="24"/>
        </w:rPr>
      </w:pPr>
    </w:p>
    <w:p w14:paraId="31C73556" w14:textId="77777777" w:rsidR="00916ECA" w:rsidRPr="00480BA8" w:rsidRDefault="009F37C7">
      <w:pPr>
        <w:tabs>
          <w:tab w:val="left" w:pos="709"/>
        </w:tabs>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255E714" w14:textId="77777777" w:rsidR="00916ECA" w:rsidRPr="00480BA8" w:rsidRDefault="00916ECA">
      <w:pPr>
        <w:tabs>
          <w:tab w:val="left" w:pos="709"/>
        </w:tabs>
        <w:spacing w:after="0" w:line="360" w:lineRule="auto"/>
        <w:jc w:val="both"/>
        <w:rPr>
          <w:rFonts w:ascii="Palatino Linotype" w:eastAsia="Palatino Linotype" w:hAnsi="Palatino Linotype" w:cs="Palatino Linotype"/>
          <w:sz w:val="24"/>
          <w:szCs w:val="24"/>
        </w:rPr>
      </w:pPr>
    </w:p>
    <w:p w14:paraId="748EC500" w14:textId="77777777" w:rsidR="00916ECA" w:rsidRPr="00480BA8" w:rsidRDefault="009F37C7">
      <w:pPr>
        <w:tabs>
          <w:tab w:val="left" w:pos="709"/>
        </w:tabs>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En primer lugar, es conveniente analizar si la respuesta del </w:t>
      </w:r>
      <w:r w:rsidRPr="00480BA8">
        <w:rPr>
          <w:rFonts w:ascii="Palatino Linotype" w:eastAsia="Palatino Linotype" w:hAnsi="Palatino Linotype" w:cs="Palatino Linotype"/>
          <w:b/>
          <w:sz w:val="24"/>
          <w:szCs w:val="24"/>
        </w:rPr>
        <w:t>SUJETO OBLIGADO</w:t>
      </w:r>
      <w:r w:rsidRPr="00480BA8">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w:t>
      </w:r>
      <w:r w:rsidRPr="00480BA8">
        <w:rPr>
          <w:rFonts w:ascii="Palatino Linotype" w:eastAsia="Palatino Linotype" w:hAnsi="Palatino Linotype" w:cs="Palatino Linotype"/>
          <w:sz w:val="24"/>
          <w:szCs w:val="24"/>
        </w:rPr>
        <w:lastRenderedPageBreak/>
        <w:t>establece dicha determinación, que a continuación se transcribe para un mejor entendimiento:</w:t>
      </w:r>
    </w:p>
    <w:p w14:paraId="24288FEE" w14:textId="77777777" w:rsidR="00916ECA" w:rsidRPr="00480BA8" w:rsidRDefault="00916ECA">
      <w:pPr>
        <w:tabs>
          <w:tab w:val="left" w:pos="709"/>
        </w:tabs>
        <w:spacing w:after="0" w:line="360" w:lineRule="auto"/>
        <w:jc w:val="both"/>
        <w:rPr>
          <w:rFonts w:ascii="Palatino Linotype" w:eastAsia="Palatino Linotype" w:hAnsi="Palatino Linotype" w:cs="Palatino Linotype"/>
          <w:sz w:val="24"/>
          <w:szCs w:val="24"/>
        </w:rPr>
      </w:pPr>
    </w:p>
    <w:p w14:paraId="43266BC3" w14:textId="77777777" w:rsidR="00916ECA" w:rsidRPr="00480BA8" w:rsidRDefault="009F37C7">
      <w:pPr>
        <w:spacing w:after="0" w:line="276" w:lineRule="auto"/>
        <w:ind w:left="709" w:right="760"/>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r w:rsidRPr="00480BA8">
        <w:rPr>
          <w:rFonts w:ascii="Palatino Linotype" w:eastAsia="Palatino Linotype" w:hAnsi="Palatino Linotype" w:cs="Palatino Linotype"/>
          <w:b/>
          <w:i/>
        </w:rPr>
        <w:t>Artículo 4.</w:t>
      </w:r>
      <w:r w:rsidRPr="00480BA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400EA90" w14:textId="77777777" w:rsidR="00916ECA" w:rsidRPr="00480BA8" w:rsidRDefault="009F37C7">
      <w:pPr>
        <w:spacing w:after="0" w:line="276" w:lineRule="auto"/>
        <w:ind w:left="709" w:right="760"/>
        <w:jc w:val="both"/>
        <w:rPr>
          <w:rFonts w:ascii="Palatino Linotype" w:eastAsia="Palatino Linotype" w:hAnsi="Palatino Linotype" w:cs="Palatino Linotype"/>
          <w:i/>
        </w:rPr>
      </w:pPr>
      <w:r w:rsidRPr="00480BA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80BA8">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2335E2C" w14:textId="77777777" w:rsidR="00916ECA" w:rsidRPr="00480BA8" w:rsidRDefault="009F37C7">
      <w:pPr>
        <w:spacing w:after="0" w:line="276" w:lineRule="auto"/>
        <w:ind w:left="709" w:right="760"/>
        <w:jc w:val="both"/>
        <w:rPr>
          <w:rFonts w:ascii="Palatino Linotype" w:eastAsia="Palatino Linotype" w:hAnsi="Palatino Linotype" w:cs="Palatino Linotype"/>
          <w:i/>
        </w:rPr>
      </w:pPr>
      <w:r w:rsidRPr="00480BA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80BA8">
        <w:rPr>
          <w:rFonts w:ascii="Palatino Linotype" w:eastAsia="Palatino Linotype" w:hAnsi="Palatino Linotype" w:cs="Palatino Linotype"/>
          <w:i/>
        </w:rPr>
        <w:t>.”</w:t>
      </w:r>
    </w:p>
    <w:p w14:paraId="27B078E1" w14:textId="77777777" w:rsidR="00916ECA" w:rsidRPr="00480BA8" w:rsidRDefault="00916ECA">
      <w:pPr>
        <w:spacing w:after="0" w:line="360" w:lineRule="auto"/>
        <w:ind w:left="709" w:right="760"/>
        <w:jc w:val="both"/>
        <w:rPr>
          <w:rFonts w:ascii="Palatino Linotype" w:eastAsia="Palatino Linotype" w:hAnsi="Palatino Linotype" w:cs="Palatino Linotype"/>
          <w:sz w:val="24"/>
          <w:szCs w:val="24"/>
        </w:rPr>
      </w:pPr>
    </w:p>
    <w:p w14:paraId="381A20BD"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D66B3B2"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4808A6FB" w14:textId="77777777" w:rsidR="00916ECA" w:rsidRPr="00480BA8" w:rsidRDefault="009F37C7">
      <w:pPr>
        <w:spacing w:after="0" w:line="276" w:lineRule="auto"/>
        <w:ind w:left="567" w:right="760"/>
        <w:jc w:val="both"/>
        <w:rPr>
          <w:rFonts w:ascii="Palatino Linotype" w:eastAsia="Palatino Linotype" w:hAnsi="Palatino Linotype" w:cs="Palatino Linotype"/>
          <w:i/>
        </w:rPr>
      </w:pPr>
      <w:r w:rsidRPr="00480BA8">
        <w:rPr>
          <w:rFonts w:ascii="Palatino Linotype" w:eastAsia="Palatino Linotype" w:hAnsi="Palatino Linotype" w:cs="Palatino Linotype"/>
          <w:i/>
        </w:rPr>
        <w:lastRenderedPageBreak/>
        <w:t>“</w:t>
      </w:r>
      <w:r w:rsidRPr="00480BA8">
        <w:rPr>
          <w:rFonts w:ascii="Palatino Linotype" w:eastAsia="Palatino Linotype" w:hAnsi="Palatino Linotype" w:cs="Palatino Linotype"/>
          <w:b/>
          <w:i/>
        </w:rPr>
        <w:t>Artículo 12.-</w:t>
      </w:r>
      <w:r w:rsidRPr="00480BA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EFAB391" w14:textId="77777777" w:rsidR="00916ECA" w:rsidRPr="00480BA8" w:rsidRDefault="00916ECA">
      <w:pPr>
        <w:spacing w:after="0" w:line="276" w:lineRule="auto"/>
        <w:ind w:left="567" w:right="760"/>
        <w:jc w:val="both"/>
        <w:rPr>
          <w:rFonts w:ascii="Palatino Linotype" w:eastAsia="Palatino Linotype" w:hAnsi="Palatino Linotype" w:cs="Palatino Linotype"/>
          <w:i/>
        </w:rPr>
      </w:pPr>
    </w:p>
    <w:p w14:paraId="42C786FC" w14:textId="77777777" w:rsidR="00916ECA" w:rsidRPr="00480BA8" w:rsidRDefault="009F37C7">
      <w:pPr>
        <w:spacing w:after="0" w:line="276" w:lineRule="auto"/>
        <w:ind w:left="567" w:right="760"/>
        <w:jc w:val="both"/>
        <w:rPr>
          <w:rFonts w:ascii="Palatino Linotype" w:eastAsia="Palatino Linotype" w:hAnsi="Palatino Linotype" w:cs="Palatino Linotype"/>
          <w:i/>
        </w:rPr>
      </w:pPr>
      <w:r w:rsidRPr="00480BA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80BA8">
        <w:rPr>
          <w:rFonts w:ascii="Palatino Linotype" w:eastAsia="Palatino Linotype" w:hAnsi="Palatino Linotype" w:cs="Palatino Linotype"/>
          <w:i/>
        </w:rPr>
        <w:t xml:space="preserve">. </w:t>
      </w:r>
      <w:r w:rsidRPr="00480BA8">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B924C0F"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367CC579"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480BA8">
        <w:rPr>
          <w:rFonts w:ascii="Palatino Linotype" w:eastAsia="Palatino Linotype" w:hAnsi="Palatino Linotype" w:cs="Palatino Linotype"/>
          <w:strike/>
          <w:sz w:val="24"/>
          <w:szCs w:val="24"/>
        </w:rPr>
        <w:t xml:space="preserve"> </w:t>
      </w:r>
    </w:p>
    <w:p w14:paraId="6BB08DB1"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6F38BE3A" w14:textId="77777777" w:rsidR="00916ECA" w:rsidRPr="00480BA8" w:rsidRDefault="009F37C7">
      <w:pP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EE6ABBB" w14:textId="77777777" w:rsidR="00916ECA" w:rsidRPr="00480BA8" w:rsidRDefault="00916ECA">
      <w:pPr>
        <w:spacing w:after="0" w:line="360" w:lineRule="auto"/>
        <w:ind w:right="49"/>
        <w:jc w:val="both"/>
        <w:rPr>
          <w:rFonts w:ascii="Palatino Linotype" w:eastAsia="Palatino Linotype" w:hAnsi="Palatino Linotype" w:cs="Palatino Linotype"/>
          <w:sz w:val="24"/>
          <w:szCs w:val="24"/>
        </w:rPr>
      </w:pPr>
    </w:p>
    <w:p w14:paraId="22571E18"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032A4D9F"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08F08A82"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“Artículo 18.</w:t>
      </w:r>
      <w:r w:rsidRPr="00480BA8">
        <w:rPr>
          <w:rFonts w:ascii="Palatino Linotype" w:eastAsia="Palatino Linotype" w:hAnsi="Palatino Linotype" w:cs="Palatino Linotype"/>
          <w:i/>
        </w:rPr>
        <w:t xml:space="preserve"> </w:t>
      </w:r>
      <w:r w:rsidRPr="00480BA8">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480BA8">
        <w:rPr>
          <w:rFonts w:ascii="Palatino Linotype" w:eastAsia="Palatino Linotype" w:hAnsi="Palatino Linotype" w:cs="Palatino Linotype"/>
          <w:i/>
        </w:rPr>
        <w:t xml:space="preserve"> y reutilización de la información que generen.</w:t>
      </w:r>
    </w:p>
    <w:p w14:paraId="0EFE441F"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Artículo 19. </w:t>
      </w:r>
      <w:r w:rsidRPr="00480BA8">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480BA8">
        <w:rPr>
          <w:rFonts w:ascii="Palatino Linotype" w:eastAsia="Palatino Linotype" w:hAnsi="Palatino Linotype" w:cs="Palatino Linotype"/>
          <w:i/>
        </w:rPr>
        <w:t>.</w:t>
      </w:r>
    </w:p>
    <w:p w14:paraId="4B8807C8"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C9F6CE5" w14:textId="77777777" w:rsidR="00916ECA" w:rsidRPr="00480BA8" w:rsidRDefault="009F37C7">
      <w:pPr>
        <w:spacing w:after="0" w:line="276" w:lineRule="auto"/>
        <w:ind w:left="851" w:right="851"/>
        <w:jc w:val="both"/>
        <w:rPr>
          <w:rFonts w:ascii="Palatino Linotype" w:eastAsia="Palatino Linotype" w:hAnsi="Palatino Linotype" w:cs="Palatino Linotype"/>
          <w:i/>
        </w:rPr>
      </w:pPr>
      <w:r w:rsidRPr="00480BA8">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B215845" w14:textId="77777777" w:rsidR="00916ECA" w:rsidRPr="00480BA8" w:rsidRDefault="00916ECA">
      <w:pPr>
        <w:spacing w:after="0" w:line="276" w:lineRule="auto"/>
        <w:ind w:left="851" w:right="851"/>
        <w:jc w:val="both"/>
        <w:rPr>
          <w:rFonts w:ascii="Palatino Linotype" w:eastAsia="Palatino Linotype" w:hAnsi="Palatino Linotype" w:cs="Palatino Linotype"/>
          <w:i/>
          <w:sz w:val="24"/>
          <w:szCs w:val="24"/>
        </w:rPr>
      </w:pPr>
    </w:p>
    <w:p w14:paraId="5944290E"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6E7DDB2"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2830C6D0"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47E889"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4BB0BAD7"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r w:rsidRPr="00480BA8">
        <w:rPr>
          <w:rFonts w:ascii="Palatino Linotype" w:eastAsia="Palatino Linotype" w:hAnsi="Palatino Linotype" w:cs="Palatino Linotype"/>
          <w:b/>
          <w:i/>
        </w:rPr>
        <w:t xml:space="preserve">Artículo 3. </w:t>
      </w:r>
      <w:r w:rsidRPr="00480BA8">
        <w:rPr>
          <w:rFonts w:ascii="Palatino Linotype" w:eastAsia="Palatino Linotype" w:hAnsi="Palatino Linotype" w:cs="Palatino Linotype"/>
          <w:i/>
        </w:rPr>
        <w:t>Para los efectos de la presente Ley se entenderá por:</w:t>
      </w:r>
    </w:p>
    <w:p w14:paraId="55FCB9AC"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p>
    <w:p w14:paraId="5B6BE714"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b/>
          <w:i/>
        </w:rPr>
        <w:t>XI. Documento:</w:t>
      </w:r>
      <w:r w:rsidRPr="00480BA8">
        <w:rPr>
          <w:rFonts w:ascii="Palatino Linotype" w:eastAsia="Palatino Linotype" w:hAnsi="Palatino Linotype" w:cs="Palatino Linotype"/>
          <w:i/>
        </w:rPr>
        <w:t xml:space="preserve"> Los expedientes, reportes, estudios, actas</w:t>
      </w:r>
      <w:r w:rsidRPr="00480BA8">
        <w:rPr>
          <w:rFonts w:ascii="Palatino Linotype" w:eastAsia="Palatino Linotype" w:hAnsi="Palatino Linotype" w:cs="Palatino Linotype"/>
          <w:b/>
          <w:i/>
        </w:rPr>
        <w:t>,</w:t>
      </w:r>
      <w:r w:rsidRPr="00480BA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58CE42C" w14:textId="77777777" w:rsidR="00916ECA" w:rsidRPr="00480BA8" w:rsidRDefault="00916ECA">
      <w:pPr>
        <w:spacing w:after="0" w:line="360" w:lineRule="auto"/>
        <w:ind w:left="851" w:right="899"/>
        <w:jc w:val="both"/>
        <w:rPr>
          <w:rFonts w:ascii="Palatino Linotype" w:eastAsia="Palatino Linotype" w:hAnsi="Palatino Linotype" w:cs="Palatino Linotype"/>
          <w:sz w:val="24"/>
          <w:szCs w:val="24"/>
        </w:rPr>
      </w:pPr>
    </w:p>
    <w:p w14:paraId="191A5A22"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3007E47"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64F93EE9" w14:textId="77777777" w:rsidR="00916ECA" w:rsidRPr="00480BA8" w:rsidRDefault="009F37C7">
      <w:pPr>
        <w:spacing w:after="0" w:line="276" w:lineRule="auto"/>
        <w:ind w:left="851" w:right="902"/>
        <w:jc w:val="both"/>
        <w:rPr>
          <w:rFonts w:ascii="Palatino Linotype" w:eastAsia="Palatino Linotype" w:hAnsi="Palatino Linotype" w:cs="Palatino Linotype"/>
          <w:b/>
          <w:i/>
        </w:rPr>
      </w:pPr>
      <w:r w:rsidRPr="00480BA8">
        <w:rPr>
          <w:rFonts w:ascii="Palatino Linotype" w:eastAsia="Palatino Linotype" w:hAnsi="Palatino Linotype" w:cs="Palatino Linotype"/>
          <w:b/>
        </w:rPr>
        <w:t>“</w:t>
      </w:r>
      <w:r w:rsidRPr="00480BA8">
        <w:rPr>
          <w:rFonts w:ascii="Palatino Linotype" w:eastAsia="Palatino Linotype" w:hAnsi="Palatino Linotype" w:cs="Palatino Linotype"/>
          <w:b/>
          <w:i/>
        </w:rPr>
        <w:t>CRITERIO 0002-11</w:t>
      </w:r>
    </w:p>
    <w:p w14:paraId="48EF57AC"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80BA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0331F6"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En consecuencia el acceso a la información se refiere a que se cumplan cualquiera de los siguientes tres supuestos:</w:t>
      </w:r>
    </w:p>
    <w:p w14:paraId="12A060FE"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DB5B3B6"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EBC12E0" w14:textId="77777777" w:rsidR="00916ECA" w:rsidRPr="00480BA8" w:rsidRDefault="009F37C7">
      <w:pPr>
        <w:spacing w:after="0" w:line="276" w:lineRule="auto"/>
        <w:ind w:left="851" w:right="902"/>
        <w:jc w:val="both"/>
        <w:rPr>
          <w:rFonts w:ascii="Palatino Linotype" w:eastAsia="Palatino Linotype" w:hAnsi="Palatino Linotype" w:cs="Palatino Linotype"/>
          <w:i/>
        </w:rPr>
      </w:pPr>
      <w:r w:rsidRPr="00480BA8">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02CF957" w14:textId="77777777" w:rsidR="00916ECA" w:rsidRPr="00480BA8" w:rsidRDefault="00916ECA">
      <w:pPr>
        <w:spacing w:after="0" w:line="276" w:lineRule="auto"/>
        <w:ind w:left="851" w:right="902"/>
        <w:jc w:val="both"/>
        <w:rPr>
          <w:rFonts w:ascii="Palatino Linotype" w:eastAsia="Palatino Linotype" w:hAnsi="Palatino Linotype" w:cs="Palatino Linotype"/>
          <w:sz w:val="24"/>
          <w:szCs w:val="24"/>
        </w:rPr>
      </w:pPr>
    </w:p>
    <w:p w14:paraId="5866298A"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De ahí que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80BA8">
        <w:rPr>
          <w:rFonts w:ascii="Palatino Linotype" w:eastAsia="Palatino Linotype" w:hAnsi="Palatino Linotype" w:cs="Palatino Linotype"/>
          <w:sz w:val="24"/>
          <w:szCs w:val="24"/>
          <w:vertAlign w:val="superscript"/>
        </w:rPr>
        <w:footnoteReference w:id="1"/>
      </w:r>
      <w:r w:rsidRPr="00480BA8">
        <w:rPr>
          <w:rFonts w:ascii="Palatino Linotype" w:eastAsia="Palatino Linotype" w:hAnsi="Palatino Linotype" w:cs="Palatino Linotype"/>
          <w:sz w:val="24"/>
          <w:szCs w:val="24"/>
        </w:rPr>
        <w:t xml:space="preserve">, así como de interés público, es decir, aquella que </w:t>
      </w:r>
      <w:r w:rsidRPr="00480BA8">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480BA8">
        <w:rPr>
          <w:rFonts w:ascii="Palatino Linotype" w:eastAsia="Palatino Linotype" w:hAnsi="Palatino Linotype" w:cs="Palatino Linotype"/>
          <w:sz w:val="24"/>
          <w:szCs w:val="24"/>
          <w:vertAlign w:val="superscript"/>
        </w:rPr>
        <w:footnoteReference w:id="2"/>
      </w:r>
      <w:r w:rsidRPr="00480BA8">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254700B"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5C5B4736" w14:textId="77777777" w:rsidR="00916ECA" w:rsidRPr="00480BA8" w:rsidRDefault="009F37C7">
      <w:pPr>
        <w:spacing w:after="24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395"/>
        <w:gridCol w:w="1275"/>
      </w:tblGrid>
      <w:tr w:rsidR="00480BA8" w:rsidRPr="00480BA8" w14:paraId="40CBF189" w14:textId="77777777">
        <w:tc>
          <w:tcPr>
            <w:tcW w:w="3397" w:type="dxa"/>
            <w:shd w:val="clear" w:color="auto" w:fill="AEAAAA"/>
          </w:tcPr>
          <w:p w14:paraId="34C7CE11" w14:textId="77777777" w:rsidR="00916ECA" w:rsidRPr="00480BA8" w:rsidRDefault="009F37C7">
            <w:pPr>
              <w:spacing w:before="240" w:after="240" w:line="360" w:lineRule="auto"/>
              <w:jc w:val="center"/>
              <w:rPr>
                <w:rFonts w:ascii="Palatino Linotype" w:eastAsia="Palatino Linotype" w:hAnsi="Palatino Linotype" w:cs="Palatino Linotype"/>
                <w:b/>
                <w:sz w:val="20"/>
                <w:szCs w:val="20"/>
              </w:rPr>
            </w:pPr>
            <w:r w:rsidRPr="00480BA8">
              <w:rPr>
                <w:rFonts w:ascii="Palatino Linotype" w:eastAsia="Palatino Linotype" w:hAnsi="Palatino Linotype" w:cs="Palatino Linotype"/>
                <w:b/>
                <w:sz w:val="20"/>
                <w:szCs w:val="20"/>
              </w:rPr>
              <w:t>Solicitud</w:t>
            </w:r>
          </w:p>
        </w:tc>
        <w:tc>
          <w:tcPr>
            <w:tcW w:w="4395" w:type="dxa"/>
            <w:shd w:val="clear" w:color="auto" w:fill="AEAAAA"/>
          </w:tcPr>
          <w:p w14:paraId="703927C8" w14:textId="77777777" w:rsidR="00916ECA" w:rsidRPr="00480BA8" w:rsidRDefault="009F37C7">
            <w:pPr>
              <w:spacing w:before="240" w:after="240" w:line="360" w:lineRule="auto"/>
              <w:jc w:val="center"/>
              <w:rPr>
                <w:rFonts w:ascii="Palatino Linotype" w:eastAsia="Palatino Linotype" w:hAnsi="Palatino Linotype" w:cs="Palatino Linotype"/>
                <w:b/>
                <w:sz w:val="20"/>
                <w:szCs w:val="20"/>
              </w:rPr>
            </w:pPr>
            <w:r w:rsidRPr="00480BA8">
              <w:rPr>
                <w:rFonts w:ascii="Palatino Linotype" w:eastAsia="Palatino Linotype" w:hAnsi="Palatino Linotype" w:cs="Palatino Linotype"/>
                <w:b/>
                <w:sz w:val="20"/>
                <w:szCs w:val="20"/>
              </w:rPr>
              <w:t>Respuesta</w:t>
            </w:r>
          </w:p>
        </w:tc>
        <w:tc>
          <w:tcPr>
            <w:tcW w:w="1275" w:type="dxa"/>
            <w:shd w:val="clear" w:color="auto" w:fill="AEAAAA"/>
          </w:tcPr>
          <w:p w14:paraId="5BB81A0B" w14:textId="77777777" w:rsidR="00916ECA" w:rsidRPr="00480BA8" w:rsidRDefault="009F37C7">
            <w:pPr>
              <w:spacing w:before="240" w:after="240" w:line="360" w:lineRule="auto"/>
              <w:jc w:val="center"/>
              <w:rPr>
                <w:rFonts w:ascii="Palatino Linotype" w:eastAsia="Palatino Linotype" w:hAnsi="Palatino Linotype" w:cs="Palatino Linotype"/>
                <w:b/>
                <w:sz w:val="20"/>
                <w:szCs w:val="20"/>
              </w:rPr>
            </w:pPr>
            <w:r w:rsidRPr="00480BA8">
              <w:rPr>
                <w:rFonts w:ascii="Palatino Linotype" w:eastAsia="Palatino Linotype" w:hAnsi="Palatino Linotype" w:cs="Palatino Linotype"/>
                <w:b/>
                <w:sz w:val="20"/>
                <w:szCs w:val="20"/>
              </w:rPr>
              <w:t>Informe Justificado</w:t>
            </w:r>
          </w:p>
        </w:tc>
      </w:tr>
      <w:tr w:rsidR="00480BA8" w:rsidRPr="00480BA8" w14:paraId="30615ACE" w14:textId="77777777">
        <w:tc>
          <w:tcPr>
            <w:tcW w:w="3397" w:type="dxa"/>
            <w:shd w:val="clear" w:color="auto" w:fill="auto"/>
          </w:tcPr>
          <w:p w14:paraId="6AFDF0EE" w14:textId="77777777" w:rsidR="00916ECA" w:rsidRPr="00480BA8" w:rsidRDefault="009F37C7">
            <w:pPr>
              <w:spacing w:before="240" w:after="240" w:line="276" w:lineRule="auto"/>
              <w:jc w:val="both"/>
              <w:rPr>
                <w:rFonts w:ascii="Palatino Linotype" w:eastAsia="Palatino Linotype" w:hAnsi="Palatino Linotype" w:cs="Palatino Linotype"/>
                <w:sz w:val="20"/>
                <w:szCs w:val="20"/>
              </w:rPr>
            </w:pPr>
            <w:r w:rsidRPr="00480BA8">
              <w:rPr>
                <w:rFonts w:ascii="Palatino Linotype" w:eastAsia="Palatino Linotype" w:hAnsi="Palatino Linotype" w:cs="Palatino Linotype"/>
                <w:sz w:val="20"/>
                <w:szCs w:val="20"/>
              </w:rPr>
              <w:t xml:space="preserve">Reglamento interno, reglamento interior de trabajo, manual general de organización, catálogo de trámites y catálogo de servicio en lengua mazahua. </w:t>
            </w:r>
          </w:p>
        </w:tc>
        <w:tc>
          <w:tcPr>
            <w:tcW w:w="4395" w:type="dxa"/>
            <w:shd w:val="clear" w:color="auto" w:fill="auto"/>
          </w:tcPr>
          <w:p w14:paraId="2B10C456" w14:textId="77777777" w:rsidR="00916ECA" w:rsidRPr="00480BA8" w:rsidRDefault="009F37C7">
            <w:pPr>
              <w:spacing w:before="240" w:after="240" w:line="360" w:lineRule="auto"/>
              <w:jc w:val="both"/>
              <w:rPr>
                <w:rFonts w:ascii="Palatino Linotype" w:eastAsia="Palatino Linotype" w:hAnsi="Palatino Linotype" w:cs="Palatino Linotype"/>
                <w:sz w:val="20"/>
                <w:szCs w:val="20"/>
              </w:rPr>
            </w:pPr>
            <w:r w:rsidRPr="00480BA8">
              <w:rPr>
                <w:rFonts w:ascii="Palatino Linotype" w:eastAsia="Palatino Linotype" w:hAnsi="Palatino Linotype" w:cs="Palatino Linotype"/>
                <w:sz w:val="20"/>
                <w:szCs w:val="20"/>
              </w:rPr>
              <w:t xml:space="preserve">La Directora del Sistema Municipal para el Desarrollo Integral de la Familia de Ixtlahuaca, mediante el cual señala que después de una búsqueda exhaustiva en los archivos del </w:t>
            </w:r>
            <w:r w:rsidRPr="00480BA8">
              <w:rPr>
                <w:rFonts w:ascii="Palatino Linotype" w:eastAsia="Palatino Linotype" w:hAnsi="Palatino Linotype" w:cs="Palatino Linotype"/>
                <w:b/>
                <w:sz w:val="20"/>
                <w:szCs w:val="20"/>
              </w:rPr>
              <w:t>SUJETO OBLIGADO</w:t>
            </w:r>
            <w:r w:rsidRPr="00480BA8">
              <w:rPr>
                <w:rFonts w:ascii="Palatino Linotype" w:eastAsia="Palatino Linotype" w:hAnsi="Palatino Linotype" w:cs="Palatino Linotype"/>
                <w:sz w:val="20"/>
                <w:szCs w:val="20"/>
              </w:rPr>
              <w:t>, no se encontró la información solicitada.</w:t>
            </w:r>
          </w:p>
        </w:tc>
        <w:tc>
          <w:tcPr>
            <w:tcW w:w="1275" w:type="dxa"/>
            <w:shd w:val="clear" w:color="auto" w:fill="auto"/>
          </w:tcPr>
          <w:p w14:paraId="3D48E40B" w14:textId="77777777" w:rsidR="00916ECA" w:rsidRPr="00480BA8" w:rsidRDefault="009F37C7">
            <w:pPr>
              <w:spacing w:before="240" w:after="240" w:line="276" w:lineRule="auto"/>
              <w:ind w:right="51"/>
              <w:jc w:val="both"/>
              <w:rPr>
                <w:rFonts w:ascii="Palatino Linotype" w:eastAsia="Palatino Linotype" w:hAnsi="Palatino Linotype" w:cs="Palatino Linotype"/>
                <w:sz w:val="20"/>
                <w:szCs w:val="20"/>
              </w:rPr>
            </w:pPr>
            <w:r w:rsidRPr="00480BA8">
              <w:rPr>
                <w:rFonts w:ascii="Palatino Linotype" w:eastAsia="Palatino Linotype" w:hAnsi="Palatino Linotype" w:cs="Palatino Linotype"/>
                <w:sz w:val="20"/>
                <w:szCs w:val="20"/>
              </w:rPr>
              <w:t xml:space="preserve">Ratifica </w:t>
            </w:r>
          </w:p>
        </w:tc>
      </w:tr>
    </w:tbl>
    <w:p w14:paraId="21E55E64" w14:textId="77777777" w:rsidR="00916ECA" w:rsidRPr="00480BA8" w:rsidRDefault="009F37C7">
      <w:pPr>
        <w:pBdr>
          <w:top w:val="nil"/>
          <w:left w:val="nil"/>
          <w:bottom w:val="nil"/>
          <w:right w:val="nil"/>
          <w:between w:val="nil"/>
        </w:pBdr>
        <w:spacing w:before="240"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lastRenderedPageBreak/>
        <w:t xml:space="preserve">Resulta oportuno reiterar que </w:t>
      </w:r>
      <w:r w:rsidRPr="00480BA8">
        <w:rPr>
          <w:rFonts w:ascii="Palatino Linotype" w:eastAsia="Palatino Linotype" w:hAnsi="Palatino Linotype" w:cs="Palatino Linotype"/>
          <w:b/>
          <w:sz w:val="24"/>
          <w:szCs w:val="24"/>
        </w:rPr>
        <w:t xml:space="preserve">EL SUJETO OBLIGADO </w:t>
      </w:r>
      <w:r w:rsidRPr="00480BA8">
        <w:rPr>
          <w:rFonts w:ascii="Palatino Linotype" w:eastAsia="Palatino Linotype" w:hAnsi="Palatino Linotype" w:cs="Palatino Linotype"/>
          <w:sz w:val="24"/>
          <w:szCs w:val="24"/>
        </w:rPr>
        <w:t>señaló en respuesta que no localizó la información solicitada, para tal efecto, se realizó una búsqueda de la normatividad requerida, en donde únicamente se localizó el Manual de Procedimientos, el Manual de Organización, el Reglamento Interno y el registro de trámites y servicios del DIF, como se advierte a continuación:</w:t>
      </w:r>
    </w:p>
    <w:p w14:paraId="7762D5BA" w14:textId="77777777" w:rsidR="00916ECA" w:rsidRPr="00480BA8" w:rsidRDefault="009F37C7">
      <w:pPr>
        <w:pBdr>
          <w:top w:val="nil"/>
          <w:left w:val="nil"/>
          <w:bottom w:val="nil"/>
          <w:right w:val="nil"/>
          <w:between w:val="nil"/>
        </w:pBdr>
        <w:spacing w:after="0" w:line="360" w:lineRule="auto"/>
        <w:ind w:right="49"/>
        <w:jc w:val="both"/>
        <w:rPr>
          <w:rFonts w:ascii="Palatino Linotype" w:eastAsia="Palatino Linotype" w:hAnsi="Palatino Linotype" w:cs="Palatino Linotype"/>
          <w:sz w:val="28"/>
          <w:szCs w:val="28"/>
        </w:rPr>
      </w:pPr>
      <w:r w:rsidRPr="00480BA8">
        <w:rPr>
          <w:rFonts w:ascii="Palatino Linotype" w:eastAsia="Palatino Linotype" w:hAnsi="Palatino Linotype" w:cs="Palatino Linotype"/>
          <w:noProof/>
          <w:sz w:val="28"/>
          <w:szCs w:val="28"/>
        </w:rPr>
        <w:drawing>
          <wp:inline distT="0" distB="0" distL="0" distR="0" wp14:anchorId="561FE902" wp14:editId="213ADD2D">
            <wp:extent cx="5612130" cy="194564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945640"/>
                    </a:xfrm>
                    <a:prstGeom prst="rect">
                      <a:avLst/>
                    </a:prstGeom>
                    <a:ln/>
                  </pic:spPr>
                </pic:pic>
              </a:graphicData>
            </a:graphic>
          </wp:inline>
        </w:drawing>
      </w:r>
    </w:p>
    <w:p w14:paraId="25AE31A4" w14:textId="77777777" w:rsidR="00916ECA" w:rsidRPr="00480BA8" w:rsidRDefault="009F37C7">
      <w:pPr>
        <w:pBdr>
          <w:top w:val="nil"/>
          <w:left w:val="nil"/>
          <w:bottom w:val="nil"/>
          <w:right w:val="nil"/>
          <w:between w:val="nil"/>
        </w:pBdr>
        <w:spacing w:after="0" w:line="360" w:lineRule="auto"/>
        <w:ind w:right="49"/>
        <w:jc w:val="both"/>
        <w:rPr>
          <w:rFonts w:ascii="Palatino Linotype" w:eastAsia="Palatino Linotype" w:hAnsi="Palatino Linotype" w:cs="Palatino Linotype"/>
          <w:sz w:val="28"/>
          <w:szCs w:val="28"/>
        </w:rPr>
      </w:pPr>
      <w:r w:rsidRPr="00480BA8">
        <w:rPr>
          <w:rFonts w:ascii="Palatino Linotype" w:eastAsia="Palatino Linotype" w:hAnsi="Palatino Linotype" w:cs="Palatino Linotype"/>
          <w:noProof/>
          <w:sz w:val="28"/>
          <w:szCs w:val="28"/>
        </w:rPr>
        <w:drawing>
          <wp:inline distT="0" distB="0" distL="0" distR="0" wp14:anchorId="6A43CCF4" wp14:editId="461AA307">
            <wp:extent cx="5612130" cy="70421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704215"/>
                    </a:xfrm>
                    <a:prstGeom prst="rect">
                      <a:avLst/>
                    </a:prstGeom>
                    <a:ln/>
                  </pic:spPr>
                </pic:pic>
              </a:graphicData>
            </a:graphic>
          </wp:inline>
        </w:drawing>
      </w:r>
    </w:p>
    <w:p w14:paraId="26B317CD" w14:textId="77777777" w:rsidR="00916ECA" w:rsidRPr="00480BA8" w:rsidRDefault="009F37C7">
      <w:pPr>
        <w:pBdr>
          <w:top w:val="nil"/>
          <w:left w:val="nil"/>
          <w:bottom w:val="nil"/>
          <w:right w:val="nil"/>
          <w:between w:val="nil"/>
        </w:pBdr>
        <w:spacing w:after="0" w:line="360" w:lineRule="auto"/>
        <w:ind w:right="49"/>
        <w:jc w:val="both"/>
        <w:rPr>
          <w:rFonts w:ascii="Palatino Linotype" w:eastAsia="Palatino Linotype" w:hAnsi="Palatino Linotype" w:cs="Palatino Linotype"/>
          <w:sz w:val="28"/>
          <w:szCs w:val="28"/>
        </w:rPr>
      </w:pPr>
      <w:r w:rsidRPr="00480BA8">
        <w:rPr>
          <w:rFonts w:ascii="Palatino Linotype" w:eastAsia="Palatino Linotype" w:hAnsi="Palatino Linotype" w:cs="Palatino Linotype"/>
          <w:noProof/>
          <w:sz w:val="28"/>
          <w:szCs w:val="28"/>
        </w:rPr>
        <w:lastRenderedPageBreak/>
        <w:drawing>
          <wp:inline distT="0" distB="0" distL="0" distR="0" wp14:anchorId="06ED1D16" wp14:editId="51818ACA">
            <wp:extent cx="5612130" cy="331089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3310890"/>
                    </a:xfrm>
                    <a:prstGeom prst="rect">
                      <a:avLst/>
                    </a:prstGeom>
                    <a:ln/>
                  </pic:spPr>
                </pic:pic>
              </a:graphicData>
            </a:graphic>
          </wp:inline>
        </w:drawing>
      </w:r>
    </w:p>
    <w:p w14:paraId="3FA4E84B" w14:textId="77777777" w:rsidR="00916ECA" w:rsidRPr="00480BA8" w:rsidRDefault="00916EC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4705066"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En ese contexto, se debe enfatizar que lo requerido por el particular consiste en normas aplicables al Sujeto Obligado y que el Sistema Municipal Para el Desarrollo Integral de la Familia de Ixtlahuaca tiene obligaciones comunes en materia de transparencia establecidas en el artículo 92 de la Ley de Transparencia local, que en sus fracciones I y XXIV dispone lo siguiente:</w:t>
      </w:r>
    </w:p>
    <w:p w14:paraId="53C93A03" w14:textId="77777777" w:rsidR="00916ECA" w:rsidRPr="00480BA8" w:rsidRDefault="00916ECA">
      <w:pPr>
        <w:spacing w:line="360" w:lineRule="auto"/>
        <w:jc w:val="both"/>
        <w:rPr>
          <w:rFonts w:ascii="Palatino Linotype" w:eastAsia="Palatino Linotype" w:hAnsi="Palatino Linotype" w:cs="Palatino Linotype"/>
          <w:sz w:val="24"/>
          <w:szCs w:val="24"/>
        </w:rPr>
      </w:pPr>
    </w:p>
    <w:p w14:paraId="69C36093" w14:textId="77777777" w:rsidR="00916ECA" w:rsidRPr="00480BA8" w:rsidRDefault="009F37C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b/>
          <w:i/>
        </w:rPr>
        <w:t>Artículo 92.</w:t>
      </w:r>
      <w:r w:rsidRPr="00480BA8">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75CDF4B" w14:textId="77777777" w:rsidR="00916ECA" w:rsidRPr="00480BA8" w:rsidRDefault="00916ECA">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p>
    <w:p w14:paraId="10EEE557" w14:textId="77777777" w:rsidR="00916ECA" w:rsidRPr="00480BA8" w:rsidRDefault="009F37C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b/>
          <w:i/>
        </w:rPr>
        <w:lastRenderedPageBreak/>
        <w:t>I.</w:t>
      </w:r>
      <w:r w:rsidRPr="00480BA8">
        <w:rPr>
          <w:rFonts w:ascii="Palatino Linotype" w:eastAsia="Palatino Linotype" w:hAnsi="Palatino Linotype" w:cs="Palatino Linotype"/>
          <w:i/>
        </w:rPr>
        <w:t xml:space="preserve"> El marco normativo aplicable al sujeto obligado, en el que deberá incluirse leyes, códigos, reglamentos, decretos de creación, acuerdos, convenios, manuales de organización y procedimientos, reglas de operación, criterios, políticas, entre otros;</w:t>
      </w:r>
    </w:p>
    <w:p w14:paraId="37E0EAB6" w14:textId="77777777" w:rsidR="00916ECA" w:rsidRPr="00480BA8" w:rsidRDefault="009F37C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p>
    <w:p w14:paraId="4A99131F" w14:textId="77777777" w:rsidR="00916ECA" w:rsidRPr="00480BA8" w:rsidRDefault="009F37C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b/>
          <w:i/>
        </w:rPr>
        <w:t>XXIV.</w:t>
      </w:r>
      <w:r w:rsidRPr="00480BA8">
        <w:rPr>
          <w:rFonts w:ascii="Palatino Linotype" w:eastAsia="Palatino Linotype" w:hAnsi="Palatino Linotype" w:cs="Palatino Linotype"/>
          <w:i/>
        </w:rPr>
        <w:t xml:space="preserve"> Los trámites, requisitos y formatos que ofrecen, así como los tiempos de respuesta;</w:t>
      </w:r>
    </w:p>
    <w:p w14:paraId="6D7F5F48" w14:textId="77777777" w:rsidR="00916ECA" w:rsidRPr="00480BA8" w:rsidRDefault="009F37C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i/>
        </w:rPr>
        <w:t>[…]</w:t>
      </w:r>
    </w:p>
    <w:p w14:paraId="4A7730E3" w14:textId="77777777" w:rsidR="00916ECA" w:rsidRPr="00480BA8" w:rsidRDefault="00916EC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99B4550" w14:textId="77777777" w:rsidR="00916ECA" w:rsidRPr="00480BA8" w:rsidRDefault="009F37C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Del precepto en cita se desprende que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xml:space="preserve"> sí tiene facultades para contar entre la información que genera tanto con su marco normativo como de un catálogo de trámites y servicios que presten, junto con sus requisitos y formatos. </w:t>
      </w:r>
    </w:p>
    <w:p w14:paraId="34BEE787" w14:textId="77777777" w:rsidR="00916ECA" w:rsidRPr="00480BA8" w:rsidRDefault="00916ECA">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1AC4FB3D" w14:textId="77777777" w:rsidR="00916ECA" w:rsidRPr="00480BA8" w:rsidRDefault="009F37C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Ahora bien, es necesario dilucidar si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xml:space="preserve"> se encuentra facultado para generar esa información en la forma en la que le fue requerido por </w:t>
      </w:r>
      <w:r w:rsidRPr="00480BA8">
        <w:rPr>
          <w:rFonts w:ascii="Palatino Linotype" w:eastAsia="Palatino Linotype" w:hAnsi="Palatino Linotype" w:cs="Palatino Linotype"/>
          <w:b/>
          <w:sz w:val="24"/>
          <w:szCs w:val="24"/>
        </w:rPr>
        <w:t>LA PARTE RECURRENTE</w:t>
      </w:r>
      <w:r w:rsidRPr="00480BA8">
        <w:rPr>
          <w:rFonts w:ascii="Palatino Linotype" w:eastAsia="Palatino Linotype" w:hAnsi="Palatino Linotype" w:cs="Palatino Linotype"/>
          <w:sz w:val="24"/>
          <w:szCs w:val="24"/>
        </w:rPr>
        <w:t xml:space="preserve">; es decir, en lengua Mazahua. </w:t>
      </w:r>
    </w:p>
    <w:p w14:paraId="11E71ACB" w14:textId="77777777" w:rsidR="00916ECA" w:rsidRPr="00480BA8" w:rsidRDefault="00916ECA">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69FBAA19" w14:textId="77777777" w:rsidR="00916ECA" w:rsidRPr="00480BA8" w:rsidRDefault="009F37C7">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Al respecto, se debe hacer referencia a lo dispuesto en los artículos 11 y 15 de la Ley de Transparencia estatal, que a la letra establecen lo siguiente:</w:t>
      </w:r>
    </w:p>
    <w:p w14:paraId="76B95E71" w14:textId="77777777" w:rsidR="00916ECA" w:rsidRPr="00480BA8" w:rsidRDefault="00916EC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068FB54" w14:textId="77777777" w:rsidR="00916ECA" w:rsidRPr="00480BA8" w:rsidRDefault="009F37C7">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Artículo 11. </w:t>
      </w:r>
      <w:r w:rsidRPr="00480BA8">
        <w:rPr>
          <w:rFonts w:ascii="Palatino Linotype" w:eastAsia="Palatino Linotype" w:hAnsi="Palatino Linotype" w:cs="Palatino Linotype"/>
          <w:i/>
        </w:rPr>
        <w:t>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167E9D1C" w14:textId="77777777" w:rsidR="00916ECA" w:rsidRPr="00480BA8" w:rsidRDefault="00916ECA">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rPr>
      </w:pPr>
    </w:p>
    <w:p w14:paraId="125DFB9D" w14:textId="77777777" w:rsidR="00916ECA" w:rsidRPr="00480BA8" w:rsidRDefault="009F37C7">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b/>
          <w:i/>
          <w:u w:val="single"/>
        </w:rPr>
        <w:t xml:space="preserve">Los sujetos obligados garantizarán, en todo momento, que la información generada tenga un lenguaje sencillo para cualquier persona y, en los casos en que así se requiera, realizarán las gestiones necesarias para contar con la </w:t>
      </w:r>
      <w:r w:rsidRPr="00480BA8">
        <w:rPr>
          <w:rFonts w:ascii="Palatino Linotype" w:eastAsia="Palatino Linotype" w:hAnsi="Palatino Linotype" w:cs="Palatino Linotype"/>
          <w:b/>
          <w:i/>
          <w:u w:val="single"/>
        </w:rPr>
        <w:lastRenderedPageBreak/>
        <w:t>traducción a lenguas indígenas, principalmente cuando se trate de aquellas residentes en el Estado de México</w:t>
      </w:r>
      <w:r w:rsidRPr="00480BA8">
        <w:rPr>
          <w:rFonts w:ascii="Palatino Linotype" w:eastAsia="Palatino Linotype" w:hAnsi="Palatino Linotype" w:cs="Palatino Linotype"/>
          <w:i/>
        </w:rPr>
        <w:t>.</w:t>
      </w:r>
    </w:p>
    <w:p w14:paraId="3A8A719B" w14:textId="77777777" w:rsidR="00916ECA" w:rsidRPr="00480BA8" w:rsidRDefault="00916ECA">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rPr>
      </w:pPr>
    </w:p>
    <w:p w14:paraId="6C350A4B" w14:textId="77777777" w:rsidR="00916ECA" w:rsidRPr="00480BA8" w:rsidRDefault="009F37C7">
      <w:pPr>
        <w:pBdr>
          <w:top w:val="nil"/>
          <w:left w:val="nil"/>
          <w:bottom w:val="nil"/>
          <w:right w:val="nil"/>
          <w:between w:val="nil"/>
        </w:pBdr>
        <w:spacing w:after="0" w:line="240" w:lineRule="auto"/>
        <w:ind w:left="567" w:right="567"/>
        <w:jc w:val="both"/>
        <w:rPr>
          <w:rFonts w:ascii="Palatino Linotype" w:eastAsia="Palatino Linotype" w:hAnsi="Palatino Linotype" w:cs="Palatino Linotype"/>
          <w:i/>
        </w:rPr>
      </w:pPr>
      <w:r w:rsidRPr="00480BA8">
        <w:rPr>
          <w:rFonts w:ascii="Palatino Linotype" w:eastAsia="Palatino Linotype" w:hAnsi="Palatino Linotype" w:cs="Palatino Linotype"/>
          <w:b/>
          <w:i/>
        </w:rPr>
        <w:t xml:space="preserve">Artículo 15. </w:t>
      </w:r>
      <w:r w:rsidRPr="00480BA8">
        <w:rPr>
          <w:rFonts w:ascii="Palatino Linotype" w:eastAsia="Palatino Linotype" w:hAnsi="Palatino Linotype" w:cs="Palatino Linotype"/>
          <w:i/>
        </w:rPr>
        <w:t>Toda persona tiene derecho de acceso a la información, sin discriminación, por motivo alguno, que menoscabe o anule la transparencia o acceso a la información pública en posesión de los sujetos obligados.</w:t>
      </w:r>
    </w:p>
    <w:p w14:paraId="49D8C7EC" w14:textId="77777777" w:rsidR="00916ECA" w:rsidRPr="00480BA8" w:rsidRDefault="00916ECA">
      <w:pPr>
        <w:spacing w:after="0" w:line="360" w:lineRule="auto"/>
        <w:ind w:right="899"/>
        <w:jc w:val="both"/>
        <w:rPr>
          <w:rFonts w:ascii="Palatino Linotype" w:eastAsia="Palatino Linotype" w:hAnsi="Palatino Linotype" w:cs="Palatino Linotype"/>
          <w:sz w:val="24"/>
          <w:szCs w:val="24"/>
        </w:rPr>
      </w:pPr>
    </w:p>
    <w:p w14:paraId="1C7A7923" w14:textId="77777777" w:rsidR="00916ECA" w:rsidRPr="00480BA8" w:rsidRDefault="009F37C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Así, la Ley de la materia dispone que los sujetos obligados se encuentran constreñidos a garantizar que la información que generan se encuentre en un lenguaje sencillo y, cuando se les requiera, realizarán las gestiones necesarias para contar con la traducción a lenguas indígenas, sobre toda cuando se trata de las residentes en la Entidad; aunado a que todas las personas tiene el derecho de acceso a la información sin que éste se vea limitado por discriminación o motivo alguno.</w:t>
      </w:r>
    </w:p>
    <w:p w14:paraId="2185E35F" w14:textId="77777777" w:rsidR="00916ECA" w:rsidRPr="00480BA8" w:rsidRDefault="00916EC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8707B12" w14:textId="77777777" w:rsidR="00916ECA" w:rsidRPr="00480BA8" w:rsidRDefault="009F37C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En esa tesitura, el Consejo Estatal para el Desarrollo Integral de los Pueblos Indígenas (CEDIPIEM) publicó en su página oficial; véase: </w:t>
      </w:r>
      <w:hyperlink r:id="rId11">
        <w:r w:rsidRPr="00480BA8">
          <w:rPr>
            <w:rFonts w:ascii="Palatino Linotype" w:eastAsia="Palatino Linotype" w:hAnsi="Palatino Linotype" w:cs="Palatino Linotype"/>
            <w:sz w:val="24"/>
            <w:szCs w:val="24"/>
            <w:u w:val="single"/>
          </w:rPr>
          <w:t>https://cedipiem.edomex.gob.mx/mazahua</w:t>
        </w:r>
      </w:hyperlink>
      <w:r w:rsidRPr="00480BA8">
        <w:rPr>
          <w:rFonts w:ascii="Palatino Linotype" w:eastAsia="Palatino Linotype" w:hAnsi="Palatino Linotype" w:cs="Palatino Linotype"/>
          <w:sz w:val="24"/>
          <w:szCs w:val="24"/>
        </w:rPr>
        <w:t xml:space="preserve">;  lo siguiente: </w:t>
      </w:r>
    </w:p>
    <w:p w14:paraId="7E2E26EB" w14:textId="77777777" w:rsidR="00916ECA" w:rsidRPr="00480BA8" w:rsidRDefault="009F37C7">
      <w:pPr>
        <w:pBdr>
          <w:top w:val="nil"/>
          <w:left w:val="nil"/>
          <w:bottom w:val="nil"/>
          <w:right w:val="nil"/>
          <w:between w:val="nil"/>
        </w:pBdr>
        <w:spacing w:after="240" w:line="360" w:lineRule="auto"/>
        <w:ind w:right="49"/>
        <w:jc w:val="both"/>
        <w:rPr>
          <w:rFonts w:ascii="Palatino Linotype" w:eastAsia="Palatino Linotype" w:hAnsi="Palatino Linotype" w:cs="Palatino Linotype"/>
          <w:b/>
          <w:i/>
        </w:rPr>
      </w:pPr>
      <w:r w:rsidRPr="00480BA8">
        <w:rPr>
          <w:rFonts w:ascii="Palatino Linotype" w:eastAsia="Palatino Linotype" w:hAnsi="Palatino Linotype" w:cs="Palatino Linotype"/>
          <w:b/>
          <w:i/>
          <w:noProof/>
        </w:rPr>
        <w:lastRenderedPageBreak/>
        <w:drawing>
          <wp:inline distT="0" distB="0" distL="0" distR="0" wp14:anchorId="71B65141" wp14:editId="7A581DB3">
            <wp:extent cx="5612130" cy="3362325"/>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3362325"/>
                    </a:xfrm>
                    <a:prstGeom prst="rect">
                      <a:avLst/>
                    </a:prstGeom>
                    <a:ln/>
                  </pic:spPr>
                </pic:pic>
              </a:graphicData>
            </a:graphic>
          </wp:inline>
        </w:drawing>
      </w:r>
      <w:r w:rsidRPr="00480BA8">
        <w:rPr>
          <w:rFonts w:ascii="Palatino Linotype" w:eastAsia="Palatino Linotype" w:hAnsi="Palatino Linotype" w:cs="Palatino Linotype"/>
          <w:b/>
          <w:i/>
        </w:rPr>
        <w:t xml:space="preserve">  </w:t>
      </w:r>
    </w:p>
    <w:p w14:paraId="4B980D37" w14:textId="77777777" w:rsidR="00916ECA" w:rsidRPr="00480BA8" w:rsidRDefault="00916ECA">
      <w:pPr>
        <w:pBdr>
          <w:top w:val="nil"/>
          <w:left w:val="nil"/>
          <w:bottom w:val="nil"/>
          <w:right w:val="nil"/>
          <w:between w:val="nil"/>
        </w:pBdr>
        <w:shd w:val="clear" w:color="auto" w:fill="FFFFFF"/>
        <w:spacing w:after="0" w:line="276" w:lineRule="auto"/>
        <w:ind w:left="567" w:right="567"/>
        <w:jc w:val="both"/>
        <w:rPr>
          <w:rFonts w:ascii="Palatino Linotype" w:eastAsia="Palatino Linotype" w:hAnsi="Palatino Linotype" w:cs="Palatino Linotype"/>
          <w:sz w:val="24"/>
          <w:szCs w:val="24"/>
        </w:rPr>
      </w:pPr>
    </w:p>
    <w:p w14:paraId="233FDCF6" w14:textId="77777777" w:rsidR="00916ECA" w:rsidRPr="00480BA8" w:rsidRDefault="009F37C7">
      <w:pPr>
        <w:pBdr>
          <w:top w:val="nil"/>
          <w:left w:val="nil"/>
          <w:bottom w:val="nil"/>
          <w:right w:val="nil"/>
          <w:between w:val="nil"/>
        </w:pBdr>
        <w:shd w:val="clear" w:color="auto" w:fill="FFFFFF"/>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De lo anterior se tiene que la población mazahua es la más numerosa en el Estado de México con ciento treinta y dos mil setecientas personas hablantes de su lengua, asentada en la región noroccidental y centro occidental del Estado de México.</w:t>
      </w:r>
    </w:p>
    <w:p w14:paraId="640C8502" w14:textId="77777777" w:rsidR="00916ECA" w:rsidRPr="00480BA8" w:rsidRDefault="00916ECA">
      <w:pPr>
        <w:pBdr>
          <w:top w:val="nil"/>
          <w:left w:val="nil"/>
          <w:bottom w:val="nil"/>
          <w:right w:val="nil"/>
          <w:between w:val="nil"/>
        </w:pBdr>
        <w:shd w:val="clear" w:color="auto" w:fill="FFFFFF"/>
        <w:spacing w:after="0" w:line="360" w:lineRule="auto"/>
        <w:ind w:right="51"/>
        <w:jc w:val="both"/>
        <w:rPr>
          <w:rFonts w:ascii="Palatino Linotype" w:eastAsia="Palatino Linotype" w:hAnsi="Palatino Linotype" w:cs="Palatino Linotype"/>
          <w:sz w:val="24"/>
          <w:szCs w:val="24"/>
        </w:rPr>
      </w:pPr>
    </w:p>
    <w:p w14:paraId="4F578E0B" w14:textId="77777777" w:rsidR="00916ECA" w:rsidRPr="00480BA8" w:rsidRDefault="009F37C7">
      <w:pPr>
        <w:pBdr>
          <w:top w:val="nil"/>
          <w:left w:val="nil"/>
          <w:bottom w:val="nil"/>
          <w:right w:val="nil"/>
          <w:between w:val="nil"/>
        </w:pBdr>
        <w:shd w:val="clear" w:color="auto" w:fill="FFFFFF"/>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Se debe resaltar que la traducción de los documentos a alguna lengua indígena propicia la vinculación interinstitucional y la articulación de esfuerzos entre los distintos niveles de gobierno y promueve la participación de todos los agentes sociales, instituciones públicas y privadas, entre otros, y con ello se hace patente el compromiso del Estado con el uso de las lenguas indígenas nacionales en todos los ámbitos de la vida pública al reconocer que las lenguas originarias tienen la misma validez jurídica que el español.</w:t>
      </w:r>
    </w:p>
    <w:p w14:paraId="6CF1208C" w14:textId="77777777" w:rsidR="00916ECA" w:rsidRPr="00480BA8" w:rsidRDefault="00916ECA">
      <w:pPr>
        <w:pBdr>
          <w:top w:val="nil"/>
          <w:left w:val="nil"/>
          <w:bottom w:val="nil"/>
          <w:right w:val="nil"/>
          <w:between w:val="nil"/>
        </w:pBdr>
        <w:shd w:val="clear" w:color="auto" w:fill="FFFFFF"/>
        <w:spacing w:after="0" w:line="276" w:lineRule="auto"/>
        <w:ind w:right="567"/>
        <w:jc w:val="both"/>
        <w:rPr>
          <w:rFonts w:ascii="Palatino Linotype" w:eastAsia="Palatino Linotype" w:hAnsi="Palatino Linotype" w:cs="Palatino Linotype"/>
          <w:sz w:val="24"/>
          <w:szCs w:val="24"/>
        </w:rPr>
      </w:pPr>
    </w:p>
    <w:p w14:paraId="797A91EB" w14:textId="77777777" w:rsidR="00916ECA" w:rsidRPr="00480BA8" w:rsidRDefault="009F37C7">
      <w:pPr>
        <w:pBdr>
          <w:top w:val="nil"/>
          <w:left w:val="nil"/>
          <w:bottom w:val="nil"/>
          <w:right w:val="nil"/>
          <w:between w:val="nil"/>
        </w:pBdr>
        <w:shd w:val="clear" w:color="auto" w:fill="FFFFFF"/>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Asimismo, traducir documentos a lenguas indígenas constituye el medio de comunicación entre diversas culturas y sociedad, incluyendo aquellas lenguas que pertenecen a culturas minoritarias y minorizadas. Así, en el presente caso, se estima que se debe favorecer que los hablantes de las lenguas indígenas puedan acceder al pleno ejercicio de sus derechos humanos, entre ellos el de acceso a la información pública.</w:t>
      </w:r>
    </w:p>
    <w:p w14:paraId="6E3CD656" w14:textId="77777777" w:rsidR="00916ECA" w:rsidRPr="00480BA8" w:rsidRDefault="00916ECA">
      <w:pPr>
        <w:pBdr>
          <w:top w:val="nil"/>
          <w:left w:val="nil"/>
          <w:bottom w:val="nil"/>
          <w:right w:val="nil"/>
          <w:between w:val="nil"/>
        </w:pBdr>
        <w:shd w:val="clear" w:color="auto" w:fill="FFFFFF"/>
        <w:spacing w:after="0" w:line="360" w:lineRule="auto"/>
        <w:ind w:right="51"/>
        <w:jc w:val="both"/>
        <w:rPr>
          <w:rFonts w:ascii="Palatino Linotype" w:eastAsia="Palatino Linotype" w:hAnsi="Palatino Linotype" w:cs="Palatino Linotype"/>
          <w:sz w:val="24"/>
          <w:szCs w:val="24"/>
        </w:rPr>
      </w:pPr>
    </w:p>
    <w:p w14:paraId="2EF785B9" w14:textId="77777777" w:rsidR="00916ECA" w:rsidRPr="00480BA8" w:rsidRDefault="009F37C7">
      <w:pPr>
        <w:pBdr>
          <w:top w:val="nil"/>
          <w:left w:val="nil"/>
          <w:bottom w:val="nil"/>
          <w:right w:val="nil"/>
          <w:between w:val="nil"/>
        </w:pBdr>
        <w:shd w:val="clear" w:color="auto" w:fill="FFFFFF"/>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Así, conforme a lo argumentado en párrafos anteriores, se estima que es viable y justificado que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xml:space="preserve"> realice las gestiones necesarias para contar con la traducción de su reglamento interno, reglamento interior de trabajo, manual general de organización y catálogo de trámites y servicios, o sus normas equivalentes a la lengua mazahua.</w:t>
      </w:r>
    </w:p>
    <w:p w14:paraId="68D1D402" w14:textId="77777777" w:rsidR="00916ECA" w:rsidRPr="00480BA8" w:rsidRDefault="00916ECA">
      <w:pPr>
        <w:pBdr>
          <w:top w:val="nil"/>
          <w:left w:val="nil"/>
          <w:bottom w:val="nil"/>
          <w:right w:val="nil"/>
          <w:between w:val="nil"/>
        </w:pBdr>
        <w:shd w:val="clear" w:color="auto" w:fill="FFFFFF"/>
        <w:spacing w:after="0" w:line="360" w:lineRule="auto"/>
        <w:ind w:right="51"/>
        <w:jc w:val="both"/>
        <w:rPr>
          <w:rFonts w:ascii="Palatino Linotype" w:eastAsia="Palatino Linotype" w:hAnsi="Palatino Linotype" w:cs="Palatino Linotype"/>
          <w:sz w:val="24"/>
          <w:szCs w:val="24"/>
        </w:rPr>
      </w:pPr>
    </w:p>
    <w:p w14:paraId="54BF4DB5"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Para robustecer lo anterior, es dable referir lo dispuesto en el Acuerdo ACT-PUB/05/11/2015.06 con el que se aprobaron los Lineamientos que los Sujetos Obligados deben seguir al momento de generar información, en un lenguaje sencillo, con accesibilidad y traducción a lenguas indígenas emitido por el Instituto Nacional de Transparencia, Acceso a la Información y Protección de Datos Personales, publicado en el Diario Oficial de la Federación el doce de febrero de dos mil dieciséis, que en sus artículos Décimo segundo, Décimo tercero y Décimo octavo establece lo siguiente:</w:t>
      </w:r>
    </w:p>
    <w:p w14:paraId="4A14F1B2" w14:textId="77777777" w:rsidR="00916ECA" w:rsidRPr="00480BA8" w:rsidRDefault="00916ECA">
      <w:pPr>
        <w:pBdr>
          <w:top w:val="nil"/>
          <w:left w:val="nil"/>
          <w:bottom w:val="nil"/>
          <w:right w:val="nil"/>
          <w:between w:val="nil"/>
        </w:pBdr>
        <w:shd w:val="clear" w:color="auto" w:fill="FFFFFF"/>
        <w:spacing w:after="0" w:line="276" w:lineRule="auto"/>
        <w:ind w:left="567" w:right="567"/>
        <w:jc w:val="both"/>
        <w:rPr>
          <w:rFonts w:ascii="Palatino Linotype" w:eastAsia="Palatino Linotype" w:hAnsi="Palatino Linotype" w:cs="Palatino Linotype"/>
          <w:sz w:val="24"/>
          <w:szCs w:val="24"/>
        </w:rPr>
      </w:pPr>
    </w:p>
    <w:p w14:paraId="20890472" w14:textId="77777777" w:rsidR="00916ECA" w:rsidRPr="00480BA8" w:rsidRDefault="009F37C7">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r w:rsidRPr="00480BA8">
        <w:rPr>
          <w:rFonts w:ascii="Palatino Linotype" w:eastAsia="Palatino Linotype" w:hAnsi="Palatino Linotype" w:cs="Palatino Linotype"/>
          <w:b/>
          <w:i/>
        </w:rPr>
        <w:lastRenderedPageBreak/>
        <w:t>Décimo segundo.</w:t>
      </w:r>
      <w:r w:rsidRPr="00480BA8">
        <w:rPr>
          <w:rFonts w:ascii="Palatino Linotype" w:eastAsia="Palatino Linotype" w:hAnsi="Palatino Linotype" w:cs="Palatino Linotype"/>
          <w:i/>
        </w:rPr>
        <w:t xml:space="preserve"> Los sujetos obligados deberán tener disponibles, en la medida de lo posible, en forma impresa y medios electrónicos con los que cuenten, las leyes, reglamentos y todo el marco normativo aplicable, así como los contenidos relacionados con programas, obras y servicios, sociales y culturales incluyendo los formatos accesibles los cuales deberán estar en la lengua o lenguas de sus correspondientes poblaciones indígenas o por lo menos en la lengua que sea hablada preponderantemente.</w:t>
      </w:r>
    </w:p>
    <w:p w14:paraId="437C4788" w14:textId="77777777" w:rsidR="00916ECA" w:rsidRPr="00480BA8" w:rsidRDefault="00916ECA">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p>
    <w:p w14:paraId="11D0F624" w14:textId="77777777" w:rsidR="00916ECA" w:rsidRPr="00480BA8" w:rsidRDefault="009F37C7">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r w:rsidRPr="00480BA8">
        <w:rPr>
          <w:rFonts w:ascii="Palatino Linotype" w:eastAsia="Palatino Linotype" w:hAnsi="Palatino Linotype" w:cs="Palatino Linotype"/>
          <w:b/>
          <w:i/>
        </w:rPr>
        <w:t>Décimo tercero.</w:t>
      </w:r>
      <w:r w:rsidRPr="00480BA8">
        <w:rPr>
          <w:rFonts w:ascii="Palatino Linotype" w:eastAsia="Palatino Linotype" w:hAnsi="Palatino Linotype" w:cs="Palatino Linotype"/>
          <w:i/>
        </w:rPr>
        <w:t xml:space="preserve"> Cuando la información pública corresponda a las obligaciones de transparencia previstas en el Capítulo II, del Título Quinto de la Ley General y se encuentre vinculada de cualquier forma con alguna o diversas poblaciones indígenas comprendidas en uno o varios municipios del país, el sujeto obligado responsable de la misma, en un plazo que no exceda de tres meses para actualizar su información pública, deberá generar una versión de la información en la lengua o lenguas indígenas de las respectivas poblaciones.</w:t>
      </w:r>
    </w:p>
    <w:p w14:paraId="187F6C5E" w14:textId="77777777" w:rsidR="00916ECA" w:rsidRPr="00480BA8" w:rsidRDefault="00916ECA">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p>
    <w:p w14:paraId="6B6D08D8" w14:textId="77777777" w:rsidR="00916ECA" w:rsidRPr="00480BA8" w:rsidRDefault="009F37C7">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r w:rsidRPr="00480BA8">
        <w:rPr>
          <w:rFonts w:ascii="Palatino Linotype" w:eastAsia="Palatino Linotype" w:hAnsi="Palatino Linotype" w:cs="Palatino Linotype"/>
          <w:i/>
        </w:rPr>
        <w:t>En caso de que no pueda realizarse la traducción, el área que cuente con la información hará del conocimiento del Comité de Transparencia dicha circunstancia, de manera fundada y motivada, para que éste resuelva sobre la procedencia de la traducción de la información a lenguas indígenas conforme la progresiva incorporación de acuerdo con su disponibilidad presupuestaria.</w:t>
      </w:r>
    </w:p>
    <w:p w14:paraId="50F9373C" w14:textId="77777777" w:rsidR="00916ECA" w:rsidRPr="00480BA8" w:rsidRDefault="00916ECA">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p>
    <w:p w14:paraId="03C8E0E0" w14:textId="77777777" w:rsidR="00916ECA" w:rsidRPr="00480BA8" w:rsidRDefault="009F37C7">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r w:rsidRPr="00480BA8">
        <w:rPr>
          <w:rFonts w:ascii="Palatino Linotype" w:eastAsia="Palatino Linotype" w:hAnsi="Palatino Linotype" w:cs="Palatino Linotype"/>
          <w:i/>
        </w:rPr>
        <w:t>Por lo anterior, los sujetos obligados incorporarán gradual y progresivamente en su portal de Internet, los contenidos de información de mayor demanda, en la lengua o lenguas indígenas que sean empleadas en las solicitudes de acceso a la información que reciban, conforme a la previsión y disponibilidad presupuestaria.</w:t>
      </w:r>
    </w:p>
    <w:p w14:paraId="4C67B050" w14:textId="77777777" w:rsidR="00916ECA" w:rsidRPr="00480BA8" w:rsidRDefault="00916ECA">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p>
    <w:p w14:paraId="40E3DD15" w14:textId="77777777" w:rsidR="00916ECA" w:rsidRPr="00480BA8" w:rsidRDefault="009F37C7">
      <w:pPr>
        <w:pBdr>
          <w:top w:val="nil"/>
          <w:left w:val="nil"/>
          <w:bottom w:val="nil"/>
          <w:right w:val="nil"/>
          <w:between w:val="nil"/>
        </w:pBdr>
        <w:spacing w:after="0" w:line="276" w:lineRule="auto"/>
        <w:ind w:left="567" w:right="567" w:firstLine="425"/>
        <w:jc w:val="both"/>
        <w:rPr>
          <w:rFonts w:ascii="Palatino Linotype" w:eastAsia="Palatino Linotype" w:hAnsi="Palatino Linotype" w:cs="Palatino Linotype"/>
          <w:i/>
        </w:rPr>
      </w:pPr>
      <w:r w:rsidRPr="00480BA8">
        <w:rPr>
          <w:rFonts w:ascii="Palatino Linotype" w:eastAsia="Palatino Linotype" w:hAnsi="Palatino Linotype" w:cs="Palatino Linotype"/>
          <w:b/>
          <w:i/>
        </w:rPr>
        <w:t>Décimo octavo.</w:t>
      </w:r>
      <w:r w:rsidRPr="00480BA8">
        <w:rPr>
          <w:rFonts w:ascii="Palatino Linotype" w:eastAsia="Palatino Linotype" w:hAnsi="Palatino Linotype" w:cs="Palatino Linotype"/>
          <w:i/>
        </w:rPr>
        <w:t xml:space="preserve"> Para la traducción de la información a una lengua indígena, el área requerida del sujeto obligado, conforme a su previsión podrá realizar internamente las gestiones necesarias para la contratación de peritos intérpretes o alguna de las personas incluidas en el Padrón Nacional de Intérpretes y Traductores en Lenguas Indígenas del Instituto Nacional de Lenguas Indígenas; para suscribir acuerdos o convenios con instituciones o personas especializadas, a fin de estar en condiciones </w:t>
      </w:r>
      <w:r w:rsidRPr="00480BA8">
        <w:rPr>
          <w:rFonts w:ascii="Palatino Linotype" w:eastAsia="Palatino Linotype" w:hAnsi="Palatino Linotype" w:cs="Palatino Linotype"/>
          <w:i/>
        </w:rPr>
        <w:lastRenderedPageBreak/>
        <w:t>adecuadas destinadas a la entrega de respuestas a solicitudes de acceso a la información en lengua indígena.</w:t>
      </w:r>
    </w:p>
    <w:p w14:paraId="00A53750" w14:textId="77777777" w:rsidR="00916ECA" w:rsidRPr="00480BA8" w:rsidRDefault="00916EC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D47B2E1"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Por tanto, dichos Lineamientos establecen que los sujetos obligados deben tener disponibles, en la medida de lo posible, el marco normativo y el contenido relacionados con programas, obras y servicios en la lengua o lenguas indígenas de sus correspondientes poblaciones, y para la traducción requerida podrán realizar las gestiones necesarias para la contratación de intérpretes o suscribir acuerdos o convenios con instituciones o personas especializadas para estar en condiciones de entregar las respuestas a las solicitudes de acceso a la información en lenguas indígenas, como lo es, en el presente caso, en lengua mazahua.</w:t>
      </w:r>
    </w:p>
    <w:p w14:paraId="22A65222"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61A9B2F9"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Por lo anterior, se estima que los motivos de inconformidad que se desprenden de la interposición del recurso de revisión devienen fundados, por lo que es procedente revocar la respuesta y ordenar al Sujeto Obligado que, conforme a lo dispuesto en el artículo 11 de la Ley de la materia, llevar a cabo las gestiones necesarias ante las instancias que estime competentes con la finalidad de realizar la traducción a lengua mazahua del reglamento interno, reglamento interior de trabajo, manual general de organización y catálogo de trámites y servicios, o sus documentos equivalentes traducidos y, de ser el caso, la entrega a </w:t>
      </w:r>
      <w:r w:rsidRPr="00480BA8">
        <w:rPr>
          <w:rFonts w:ascii="Palatino Linotype" w:eastAsia="Palatino Linotype" w:hAnsi="Palatino Linotype" w:cs="Palatino Linotype"/>
          <w:b/>
          <w:sz w:val="24"/>
          <w:szCs w:val="24"/>
        </w:rPr>
        <w:t>LA PARTE RECURRENTE</w:t>
      </w:r>
      <w:r w:rsidRPr="00480BA8">
        <w:rPr>
          <w:rFonts w:ascii="Palatino Linotype" w:eastAsia="Palatino Linotype" w:hAnsi="Palatino Linotype" w:cs="Palatino Linotype"/>
          <w:sz w:val="24"/>
          <w:szCs w:val="24"/>
        </w:rPr>
        <w:t xml:space="preserve"> de la información solicitada ya traducida.</w:t>
      </w:r>
    </w:p>
    <w:p w14:paraId="4643E561"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No se omite mencionar que, con el objetivo de brindar una adecuada atención en materia de transparencia, acceso a la información pública y protección de datos personales, a los integrantes de los pueblos y comunidades indígenas, el Sujeto </w:t>
      </w:r>
      <w:r w:rsidRPr="00480BA8">
        <w:rPr>
          <w:rFonts w:ascii="Palatino Linotype" w:eastAsia="Palatino Linotype" w:hAnsi="Palatino Linotype" w:cs="Palatino Linotype"/>
          <w:sz w:val="24"/>
          <w:szCs w:val="24"/>
        </w:rPr>
        <w:lastRenderedPageBreak/>
        <w:t>Obligado puede solicitar la colaboración de otras dependencias para la traducción como puede ser, de manera enunciativa más no limitativa, la Universidad Intercultural del Estado de México (UIEM).</w:t>
      </w:r>
    </w:p>
    <w:p w14:paraId="35C39BCC" w14:textId="77777777" w:rsidR="00916ECA" w:rsidRPr="00480BA8" w:rsidRDefault="00916ECA">
      <w:pPr>
        <w:shd w:val="clear" w:color="auto" w:fill="FFFFFF"/>
        <w:spacing w:after="0" w:line="360" w:lineRule="auto"/>
        <w:ind w:right="51"/>
        <w:jc w:val="both"/>
        <w:rPr>
          <w:rFonts w:ascii="Palatino Linotype" w:eastAsia="Palatino Linotype" w:hAnsi="Palatino Linotype" w:cs="Palatino Linotype"/>
          <w:sz w:val="24"/>
          <w:szCs w:val="24"/>
        </w:rPr>
      </w:pPr>
    </w:p>
    <w:p w14:paraId="2C3CA79E" w14:textId="77777777" w:rsidR="00916ECA" w:rsidRPr="00480BA8" w:rsidRDefault="009F37C7">
      <w:pPr>
        <w:shd w:val="clear" w:color="auto" w:fill="FFFFFF"/>
        <w:spacing w:after="0" w:line="360" w:lineRule="auto"/>
        <w:ind w:right="51"/>
        <w:jc w:val="both"/>
        <w:rPr>
          <w:rFonts w:ascii="Palatino Linotype" w:eastAsia="Palatino Linotype" w:hAnsi="Palatino Linotype" w:cs="Palatino Linotype"/>
          <w:sz w:val="32"/>
          <w:szCs w:val="32"/>
        </w:rPr>
      </w:pPr>
      <w:r w:rsidRPr="00480BA8">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r w:rsidRPr="00480BA8">
        <w:rPr>
          <w:rFonts w:ascii="Palatino Linotype" w:eastAsia="Palatino Linotype" w:hAnsi="Palatino Linotype" w:cs="Palatino Linotype"/>
          <w:sz w:val="32"/>
          <w:szCs w:val="32"/>
        </w:rPr>
        <w:t xml:space="preserve"> </w:t>
      </w:r>
    </w:p>
    <w:p w14:paraId="2DF72F51"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7EDF04DF" w14:textId="77777777" w:rsidR="00916ECA" w:rsidRPr="00480BA8" w:rsidRDefault="009F37C7">
      <w:pPr>
        <w:widowControl w:val="0"/>
        <w:spacing w:after="0" w:line="360" w:lineRule="auto"/>
        <w:jc w:val="center"/>
        <w:rPr>
          <w:rFonts w:ascii="Palatino Linotype" w:eastAsia="Palatino Linotype" w:hAnsi="Palatino Linotype" w:cs="Palatino Linotype"/>
          <w:b/>
          <w:sz w:val="24"/>
          <w:szCs w:val="24"/>
        </w:rPr>
      </w:pPr>
      <w:r w:rsidRPr="00480BA8">
        <w:rPr>
          <w:rFonts w:ascii="Palatino Linotype" w:eastAsia="Palatino Linotype" w:hAnsi="Palatino Linotype" w:cs="Palatino Linotype"/>
          <w:b/>
          <w:sz w:val="24"/>
          <w:szCs w:val="24"/>
        </w:rPr>
        <w:t>R E S U E L V E:</w:t>
      </w:r>
    </w:p>
    <w:p w14:paraId="4CCAE608" w14:textId="77777777" w:rsidR="00916ECA" w:rsidRPr="00480BA8" w:rsidRDefault="00916ECA">
      <w:pPr>
        <w:spacing w:after="0" w:line="360" w:lineRule="auto"/>
        <w:jc w:val="both"/>
        <w:rPr>
          <w:rFonts w:ascii="Palatino Linotype" w:eastAsia="Palatino Linotype" w:hAnsi="Palatino Linotype" w:cs="Palatino Linotype"/>
          <w:b/>
          <w:sz w:val="24"/>
          <w:szCs w:val="24"/>
          <w:u w:val="single"/>
        </w:rPr>
      </w:pPr>
    </w:p>
    <w:p w14:paraId="1EE7A6E3"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PRIMERO. </w:t>
      </w:r>
      <w:r w:rsidRPr="00480BA8">
        <w:rPr>
          <w:rFonts w:ascii="Palatino Linotype" w:eastAsia="Palatino Linotype" w:hAnsi="Palatino Linotype" w:cs="Palatino Linotype"/>
          <w:sz w:val="24"/>
          <w:szCs w:val="24"/>
        </w:rPr>
        <w:t xml:space="preserve">Resultan fundados los motivos de inconformidad hechos valer por </w:t>
      </w:r>
      <w:r w:rsidRPr="00480BA8">
        <w:rPr>
          <w:rFonts w:ascii="Palatino Linotype" w:eastAsia="Palatino Linotype" w:hAnsi="Palatino Linotype" w:cs="Palatino Linotype"/>
          <w:b/>
          <w:sz w:val="24"/>
          <w:szCs w:val="24"/>
        </w:rPr>
        <w:t>LA PARTE RECURRENTE</w:t>
      </w:r>
      <w:r w:rsidRPr="00480BA8">
        <w:rPr>
          <w:rFonts w:ascii="Palatino Linotype" w:eastAsia="Palatino Linotype" w:hAnsi="Palatino Linotype" w:cs="Palatino Linotype"/>
          <w:sz w:val="24"/>
          <w:szCs w:val="24"/>
        </w:rPr>
        <w:t xml:space="preserve"> en el Recurso de Revisión </w:t>
      </w:r>
      <w:r w:rsidRPr="00480BA8">
        <w:rPr>
          <w:rFonts w:ascii="Palatino Linotype" w:eastAsia="Palatino Linotype" w:hAnsi="Palatino Linotype" w:cs="Palatino Linotype"/>
          <w:b/>
          <w:sz w:val="24"/>
          <w:szCs w:val="24"/>
        </w:rPr>
        <w:t>03404/INFOEM/IP/RR/2024</w:t>
      </w:r>
      <w:r w:rsidRPr="00480BA8">
        <w:rPr>
          <w:rFonts w:ascii="Palatino Linotype" w:eastAsia="Palatino Linotype" w:hAnsi="Palatino Linotype" w:cs="Palatino Linotype"/>
          <w:sz w:val="24"/>
          <w:szCs w:val="24"/>
        </w:rPr>
        <w:t xml:space="preserve">, por lo que, en términos del considerando Cuarto de esta resolución, se </w:t>
      </w:r>
      <w:r w:rsidRPr="00480BA8">
        <w:rPr>
          <w:rFonts w:ascii="Palatino Linotype" w:eastAsia="Palatino Linotype" w:hAnsi="Palatino Linotype" w:cs="Palatino Linotype"/>
          <w:b/>
          <w:sz w:val="24"/>
          <w:szCs w:val="24"/>
        </w:rPr>
        <w:t>REVOCA</w:t>
      </w:r>
      <w:r w:rsidRPr="00480BA8">
        <w:rPr>
          <w:rFonts w:ascii="Palatino Linotype" w:eastAsia="Palatino Linotype" w:hAnsi="Palatino Linotype" w:cs="Palatino Linotype"/>
          <w:sz w:val="24"/>
          <w:szCs w:val="24"/>
        </w:rPr>
        <w:t xml:space="preserve"> la respuesta emitida por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w:t>
      </w:r>
    </w:p>
    <w:p w14:paraId="37FA0E1C"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0EFC1221" w14:textId="77777777" w:rsidR="00916ECA" w:rsidRPr="00480BA8" w:rsidRDefault="009F37C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SEGUNDO. </w:t>
      </w:r>
      <w:r w:rsidRPr="00480BA8">
        <w:rPr>
          <w:rFonts w:ascii="Palatino Linotype" w:eastAsia="Palatino Linotype" w:hAnsi="Palatino Linotype" w:cs="Palatino Linotype"/>
          <w:sz w:val="24"/>
          <w:szCs w:val="24"/>
        </w:rPr>
        <w:t>Se</w:t>
      </w:r>
      <w:r w:rsidRPr="00480BA8">
        <w:rPr>
          <w:rFonts w:ascii="Palatino Linotype" w:eastAsia="Palatino Linotype" w:hAnsi="Palatino Linotype" w:cs="Palatino Linotype"/>
          <w:b/>
          <w:sz w:val="24"/>
          <w:szCs w:val="24"/>
        </w:rPr>
        <w:t xml:space="preserve"> ORDENA </w:t>
      </w:r>
      <w:r w:rsidRPr="00480BA8">
        <w:rPr>
          <w:rFonts w:ascii="Palatino Linotype" w:eastAsia="Palatino Linotype" w:hAnsi="Palatino Linotype" w:cs="Palatino Linotype"/>
          <w:sz w:val="24"/>
          <w:szCs w:val="24"/>
        </w:rPr>
        <w:t xml:space="preserve">al </w:t>
      </w:r>
      <w:r w:rsidRPr="00480BA8">
        <w:rPr>
          <w:rFonts w:ascii="Palatino Linotype" w:eastAsia="Palatino Linotype" w:hAnsi="Palatino Linotype" w:cs="Palatino Linotype"/>
          <w:b/>
          <w:sz w:val="24"/>
          <w:szCs w:val="24"/>
        </w:rPr>
        <w:t>SUJETO OBLIGADO</w:t>
      </w:r>
      <w:r w:rsidRPr="00480BA8">
        <w:rPr>
          <w:rFonts w:ascii="Palatino Linotype" w:eastAsia="Palatino Linotype" w:hAnsi="Palatino Linotype" w:cs="Palatino Linotype"/>
          <w:sz w:val="24"/>
          <w:szCs w:val="24"/>
        </w:rPr>
        <w:t xml:space="preserve"> a que,</w:t>
      </w:r>
      <w:r w:rsidRPr="00480BA8">
        <w:rPr>
          <w:rFonts w:ascii="Palatino Linotype" w:eastAsia="Palatino Linotype" w:hAnsi="Palatino Linotype" w:cs="Palatino Linotype"/>
          <w:b/>
          <w:sz w:val="24"/>
          <w:szCs w:val="24"/>
        </w:rPr>
        <w:t xml:space="preserve"> </w:t>
      </w:r>
      <w:r w:rsidRPr="00480BA8">
        <w:rPr>
          <w:rFonts w:ascii="Palatino Linotype" w:eastAsia="Palatino Linotype" w:hAnsi="Palatino Linotype" w:cs="Palatino Linotype"/>
          <w:sz w:val="24"/>
          <w:szCs w:val="24"/>
        </w:rPr>
        <w:t>en términos del Considerando Cuarto, haga entrega vía Sistema de Acceso a la Información Mexiquense (SAIMEX), de lo siguiente:</w:t>
      </w:r>
    </w:p>
    <w:p w14:paraId="77503A2D" w14:textId="77777777" w:rsidR="00916ECA" w:rsidRPr="00480BA8" w:rsidRDefault="009F37C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 xml:space="preserve">Las gestiones necesarias llevadas a cabo ante las instancias que estime competentes con la finalidad realizar la traducción a lengua mazahua del reglamento interno, reglamento interior de trabajo, manual general de </w:t>
      </w:r>
      <w:r w:rsidRPr="00480BA8">
        <w:rPr>
          <w:rFonts w:ascii="Palatino Linotype" w:eastAsia="Palatino Linotype" w:hAnsi="Palatino Linotype" w:cs="Palatino Linotype"/>
          <w:sz w:val="24"/>
          <w:szCs w:val="24"/>
        </w:rPr>
        <w:lastRenderedPageBreak/>
        <w:t>organización y catálogo de trámites y servicios, o sus documentos equivalentes.</w:t>
      </w:r>
    </w:p>
    <w:p w14:paraId="5BD4C768"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0CF2D2C0"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De ser el caso, se deberá hacer entrega mediante la misma vía la información solicitada ya traducida.</w:t>
      </w:r>
    </w:p>
    <w:p w14:paraId="5A8BCDCA" w14:textId="77777777" w:rsidR="00916ECA" w:rsidRPr="00480BA8" w:rsidRDefault="00916ECA">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4062A782" w14:textId="77777777" w:rsidR="00916ECA" w:rsidRPr="00480BA8" w:rsidRDefault="009F37C7">
      <w:pPr>
        <w:spacing w:after="0" w:line="360" w:lineRule="auto"/>
        <w:ind w:right="-93"/>
        <w:jc w:val="both"/>
        <w:rPr>
          <w:rFonts w:ascii="Palatino Linotype" w:eastAsia="Palatino Linotype" w:hAnsi="Palatino Linotype" w:cs="Palatino Linotype"/>
          <w:sz w:val="24"/>
          <w:szCs w:val="24"/>
        </w:rPr>
      </w:pPr>
      <w:bookmarkStart w:id="2" w:name="_heading=h.1fob9te" w:colFirst="0" w:colLast="0"/>
      <w:bookmarkEnd w:id="2"/>
      <w:r w:rsidRPr="00480BA8">
        <w:rPr>
          <w:rFonts w:ascii="Palatino Linotype" w:eastAsia="Palatino Linotype" w:hAnsi="Palatino Linotype" w:cs="Palatino Linotype"/>
          <w:b/>
          <w:sz w:val="24"/>
          <w:szCs w:val="24"/>
        </w:rPr>
        <w:t xml:space="preserve">TERCERO. Notifíquese, </w:t>
      </w:r>
      <w:r w:rsidRPr="00480BA8">
        <w:rPr>
          <w:rFonts w:ascii="Palatino Linotype" w:eastAsia="Palatino Linotype" w:hAnsi="Palatino Linotype" w:cs="Palatino Linotype"/>
          <w:sz w:val="24"/>
          <w:szCs w:val="24"/>
        </w:rPr>
        <w:t xml:space="preserve">vía </w:t>
      </w:r>
      <w:r w:rsidRPr="00480BA8">
        <w:rPr>
          <w:rFonts w:ascii="Palatino Linotype" w:eastAsia="Palatino Linotype" w:hAnsi="Palatino Linotype" w:cs="Palatino Linotype"/>
          <w:b/>
          <w:sz w:val="24"/>
          <w:szCs w:val="24"/>
        </w:rPr>
        <w:t xml:space="preserve">SAIMEX, </w:t>
      </w:r>
      <w:r w:rsidRPr="00480BA8">
        <w:rPr>
          <w:rFonts w:ascii="Palatino Linotype" w:eastAsia="Palatino Linotype" w:hAnsi="Palatino Linotype" w:cs="Palatino Linotype"/>
          <w:sz w:val="24"/>
          <w:szCs w:val="24"/>
        </w:rPr>
        <w:t>la presente resolución al T</w:t>
      </w:r>
      <w:r w:rsidRPr="00480BA8">
        <w:rPr>
          <w:rFonts w:ascii="Palatino Linotype" w:eastAsia="Palatino Linotype" w:hAnsi="Palatino Linotype" w:cs="Palatino Linotype"/>
          <w:b/>
          <w:sz w:val="24"/>
          <w:szCs w:val="24"/>
        </w:rPr>
        <w:t xml:space="preserve">itular de la Unidad de Transparencia </w:t>
      </w:r>
      <w:r w:rsidRPr="00480BA8">
        <w:rPr>
          <w:rFonts w:ascii="Palatino Linotype" w:eastAsia="Palatino Linotype" w:hAnsi="Palatino Linotype" w:cs="Palatino Linotype"/>
          <w:sz w:val="24"/>
          <w:szCs w:val="24"/>
        </w:rPr>
        <w:t xml:space="preserve">del </w:t>
      </w:r>
      <w:r w:rsidRPr="00480BA8">
        <w:rPr>
          <w:rFonts w:ascii="Palatino Linotype" w:eastAsia="Palatino Linotype" w:hAnsi="Palatino Linotype" w:cs="Palatino Linotype"/>
          <w:b/>
          <w:sz w:val="24"/>
          <w:szCs w:val="24"/>
        </w:rPr>
        <w:t>SUJETO OBLIGADO</w:t>
      </w:r>
      <w:r w:rsidRPr="00480BA8">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sesenta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C0FA00" w14:textId="77777777" w:rsidR="00916ECA" w:rsidRPr="00480BA8" w:rsidRDefault="00916ECA">
      <w:pPr>
        <w:spacing w:after="0" w:line="360" w:lineRule="auto"/>
        <w:ind w:right="-93"/>
        <w:jc w:val="both"/>
        <w:rPr>
          <w:rFonts w:ascii="Palatino Linotype" w:eastAsia="Palatino Linotype" w:hAnsi="Palatino Linotype" w:cs="Palatino Linotype"/>
          <w:sz w:val="24"/>
          <w:szCs w:val="24"/>
        </w:rPr>
      </w:pPr>
    </w:p>
    <w:p w14:paraId="3D438853" w14:textId="77777777" w:rsidR="00916ECA" w:rsidRPr="00480BA8" w:rsidRDefault="009F37C7">
      <w:pPr>
        <w:spacing w:after="0" w:line="360" w:lineRule="auto"/>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t xml:space="preserve">CUARTO. </w:t>
      </w:r>
      <w:r w:rsidRPr="00480BA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480BA8">
        <w:rPr>
          <w:rFonts w:ascii="Palatino Linotype" w:eastAsia="Palatino Linotype" w:hAnsi="Palatino Linotype" w:cs="Palatino Linotype"/>
          <w:b/>
          <w:sz w:val="24"/>
          <w:szCs w:val="24"/>
        </w:rPr>
        <w:t>EL SUJETO OBLIGADO</w:t>
      </w:r>
      <w:r w:rsidRPr="00480BA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2D1A613" w14:textId="77777777" w:rsidR="00916ECA" w:rsidRPr="00480BA8" w:rsidRDefault="00916ECA">
      <w:pPr>
        <w:spacing w:after="0" w:line="360" w:lineRule="auto"/>
        <w:jc w:val="both"/>
        <w:rPr>
          <w:rFonts w:ascii="Palatino Linotype" w:eastAsia="Palatino Linotype" w:hAnsi="Palatino Linotype" w:cs="Palatino Linotype"/>
          <w:sz w:val="24"/>
          <w:szCs w:val="24"/>
        </w:rPr>
      </w:pPr>
    </w:p>
    <w:p w14:paraId="1FDD2383" w14:textId="77777777" w:rsidR="00916ECA" w:rsidRPr="00480BA8" w:rsidRDefault="009F37C7">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b/>
          <w:sz w:val="24"/>
          <w:szCs w:val="24"/>
        </w:rPr>
        <w:lastRenderedPageBreak/>
        <w:t>QUINTO. Notifíquese vía SAIMEX</w:t>
      </w:r>
      <w:r w:rsidRPr="00480BA8">
        <w:rPr>
          <w:rFonts w:ascii="Palatino Linotype" w:eastAsia="Palatino Linotype" w:hAnsi="Palatino Linotype" w:cs="Palatino Linotype"/>
          <w:sz w:val="24"/>
          <w:szCs w:val="24"/>
        </w:rPr>
        <w:t xml:space="preserve">, a </w:t>
      </w:r>
      <w:r w:rsidRPr="00480BA8">
        <w:rPr>
          <w:rFonts w:ascii="Palatino Linotype" w:eastAsia="Palatino Linotype" w:hAnsi="Palatino Linotype" w:cs="Palatino Linotype"/>
          <w:b/>
          <w:sz w:val="24"/>
          <w:szCs w:val="24"/>
        </w:rPr>
        <w:t>LA PARTE</w:t>
      </w:r>
      <w:r w:rsidRPr="00480BA8">
        <w:rPr>
          <w:rFonts w:ascii="Palatino Linotype" w:eastAsia="Palatino Linotype" w:hAnsi="Palatino Linotype" w:cs="Palatino Linotype"/>
          <w:sz w:val="24"/>
          <w:szCs w:val="24"/>
        </w:rPr>
        <w:t xml:space="preserve"> </w:t>
      </w:r>
      <w:r w:rsidRPr="00480BA8">
        <w:rPr>
          <w:rFonts w:ascii="Palatino Linotype" w:eastAsia="Palatino Linotype" w:hAnsi="Palatino Linotype" w:cs="Palatino Linotype"/>
          <w:b/>
          <w:sz w:val="24"/>
          <w:szCs w:val="24"/>
        </w:rPr>
        <w:t>RECURRENTE</w:t>
      </w:r>
      <w:r w:rsidRPr="00480BA8">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1A80EB1"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27485553" w14:textId="77777777" w:rsidR="00916ECA" w:rsidRPr="00480BA8" w:rsidRDefault="009F37C7">
      <w:pPr>
        <w:spacing w:after="0" w:line="360" w:lineRule="auto"/>
        <w:ind w:right="49"/>
        <w:jc w:val="both"/>
        <w:rPr>
          <w:rFonts w:ascii="Palatino Linotype" w:eastAsia="Palatino Linotype" w:hAnsi="Palatino Linotype" w:cs="Palatino Linotype"/>
          <w:sz w:val="24"/>
          <w:szCs w:val="24"/>
        </w:rPr>
      </w:pPr>
      <w:r w:rsidRPr="00480BA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w:t>
      </w:r>
      <w:r w:rsidR="00CD757D" w:rsidRPr="00480BA8">
        <w:rPr>
          <w:rFonts w:ascii="Palatino Linotype" w:eastAsia="Palatino Linotype" w:hAnsi="Palatino Linotype" w:cs="Palatino Linotype"/>
          <w:sz w:val="24"/>
          <w:szCs w:val="24"/>
        </w:rPr>
        <w:t xml:space="preserve"> (EMITIENDO </w:t>
      </w:r>
      <w:r w:rsidR="00DF5164" w:rsidRPr="00480BA8">
        <w:rPr>
          <w:rFonts w:ascii="Palatino Linotype" w:eastAsia="Palatino Linotype" w:hAnsi="Palatino Linotype" w:cs="Palatino Linotype"/>
          <w:sz w:val="24"/>
          <w:szCs w:val="24"/>
        </w:rPr>
        <w:t>OPINIÓN</w:t>
      </w:r>
      <w:r w:rsidR="00CD757D" w:rsidRPr="00480BA8">
        <w:rPr>
          <w:rFonts w:ascii="Palatino Linotype" w:eastAsia="Palatino Linotype" w:hAnsi="Palatino Linotype" w:cs="Palatino Linotype"/>
          <w:sz w:val="24"/>
          <w:szCs w:val="24"/>
        </w:rPr>
        <w:t xml:space="preserve"> PARTICULAR)</w:t>
      </w:r>
      <w:r w:rsidRPr="00480BA8">
        <w:rPr>
          <w:rFonts w:ascii="Palatino Linotype" w:eastAsia="Palatino Linotype" w:hAnsi="Palatino Linotype" w:cs="Palatino Linotype"/>
          <w:sz w:val="24"/>
          <w:szCs w:val="24"/>
        </w:rPr>
        <w:t>,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14:paraId="1CFE0D66" w14:textId="77777777" w:rsidR="00916ECA" w:rsidRPr="00480BA8" w:rsidRDefault="00916ECA">
      <w:pPr>
        <w:spacing w:after="0" w:line="360" w:lineRule="auto"/>
        <w:ind w:right="51"/>
        <w:jc w:val="both"/>
        <w:rPr>
          <w:rFonts w:ascii="Palatino Linotype" w:eastAsia="Palatino Linotype" w:hAnsi="Palatino Linotype" w:cs="Palatino Linotype"/>
          <w:sz w:val="24"/>
          <w:szCs w:val="24"/>
        </w:rPr>
      </w:pPr>
    </w:p>
    <w:p w14:paraId="5954C287" w14:textId="77777777" w:rsidR="00477A45" w:rsidRPr="00480BA8" w:rsidRDefault="00477A45">
      <w:pPr>
        <w:spacing w:after="0" w:line="360" w:lineRule="auto"/>
        <w:ind w:right="51"/>
        <w:jc w:val="both"/>
        <w:rPr>
          <w:rFonts w:ascii="Palatino Linotype" w:eastAsia="Palatino Linotype" w:hAnsi="Palatino Linotype" w:cs="Palatino Linotype"/>
          <w:sz w:val="24"/>
          <w:szCs w:val="24"/>
        </w:rPr>
      </w:pPr>
    </w:p>
    <w:p w14:paraId="23B7ADA4" w14:textId="77777777" w:rsidR="00477A45" w:rsidRPr="00480BA8" w:rsidRDefault="00477A45">
      <w:pPr>
        <w:spacing w:after="0" w:line="360" w:lineRule="auto"/>
        <w:ind w:right="51"/>
        <w:jc w:val="both"/>
        <w:rPr>
          <w:rFonts w:ascii="Palatino Linotype" w:eastAsia="Palatino Linotype" w:hAnsi="Palatino Linotype" w:cs="Palatino Linotype"/>
          <w:sz w:val="24"/>
          <w:szCs w:val="24"/>
        </w:rPr>
      </w:pPr>
    </w:p>
    <w:p w14:paraId="588D40B9" w14:textId="77777777" w:rsidR="00477A45" w:rsidRPr="00480BA8" w:rsidRDefault="00477A45">
      <w:pPr>
        <w:spacing w:after="0" w:line="360" w:lineRule="auto"/>
        <w:ind w:right="51"/>
        <w:jc w:val="both"/>
        <w:rPr>
          <w:rFonts w:ascii="Palatino Linotype" w:eastAsia="Palatino Linotype" w:hAnsi="Palatino Linotype" w:cs="Palatino Linotype"/>
          <w:sz w:val="24"/>
          <w:szCs w:val="24"/>
        </w:rPr>
      </w:pPr>
    </w:p>
    <w:p w14:paraId="3DF8D25F" w14:textId="77777777" w:rsidR="00477A45" w:rsidRPr="00480BA8" w:rsidRDefault="00477A45">
      <w:pPr>
        <w:spacing w:after="0" w:line="360" w:lineRule="auto"/>
        <w:ind w:right="51"/>
        <w:jc w:val="both"/>
        <w:rPr>
          <w:rFonts w:ascii="Palatino Linotype" w:eastAsia="Palatino Linotype" w:hAnsi="Palatino Linotype" w:cs="Palatino Linotype"/>
          <w:sz w:val="24"/>
          <w:szCs w:val="24"/>
        </w:rPr>
      </w:pPr>
    </w:p>
    <w:p w14:paraId="0DAB6633" w14:textId="77777777" w:rsidR="00477A45" w:rsidRPr="00480BA8" w:rsidRDefault="00477A45">
      <w:pPr>
        <w:spacing w:after="0" w:line="360" w:lineRule="auto"/>
        <w:ind w:right="51"/>
        <w:jc w:val="both"/>
        <w:rPr>
          <w:rFonts w:ascii="Palatino Linotype" w:eastAsia="Palatino Linotype" w:hAnsi="Palatino Linotype" w:cs="Palatino Linotype"/>
          <w:sz w:val="24"/>
          <w:szCs w:val="24"/>
        </w:rPr>
      </w:pPr>
    </w:p>
    <w:p w14:paraId="037C6449" w14:textId="77777777" w:rsidR="00916ECA" w:rsidRPr="00480BA8" w:rsidRDefault="00916ECA">
      <w:pPr>
        <w:spacing w:after="240" w:line="360" w:lineRule="auto"/>
        <w:ind w:right="51"/>
        <w:jc w:val="both"/>
        <w:rPr>
          <w:rFonts w:ascii="Palatino Linotype" w:eastAsia="Palatino Linotype" w:hAnsi="Palatino Linotype" w:cs="Palatino Linotype"/>
          <w:sz w:val="24"/>
          <w:szCs w:val="24"/>
        </w:rPr>
      </w:pPr>
      <w:bookmarkStart w:id="3" w:name="_heading=h.30j0zll" w:colFirst="0" w:colLast="0"/>
      <w:bookmarkEnd w:id="3"/>
    </w:p>
    <w:sectPr w:rsidR="00916ECA" w:rsidRPr="00480BA8">
      <w:headerReference w:type="default"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203A" w14:textId="77777777" w:rsidR="005634C1" w:rsidRDefault="005634C1">
      <w:pPr>
        <w:spacing w:after="0" w:line="240" w:lineRule="auto"/>
      </w:pPr>
      <w:r>
        <w:separator/>
      </w:r>
    </w:p>
  </w:endnote>
  <w:endnote w:type="continuationSeparator" w:id="0">
    <w:p w14:paraId="39264B0C" w14:textId="77777777" w:rsidR="005634C1" w:rsidRDefault="0056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0612" w14:textId="77777777" w:rsidR="00916ECA" w:rsidRDefault="009F37C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80BA8">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80BA8">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046D966B" w14:textId="77777777" w:rsidR="00916ECA" w:rsidRDefault="00916EC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C120" w14:textId="77777777" w:rsidR="00916ECA" w:rsidRDefault="009F37C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80BA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80BA8">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38C6D546" w14:textId="77777777" w:rsidR="00916ECA" w:rsidRDefault="00916EC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4D76" w14:textId="77777777" w:rsidR="005634C1" w:rsidRDefault="005634C1">
      <w:pPr>
        <w:spacing w:after="0" w:line="240" w:lineRule="auto"/>
      </w:pPr>
      <w:r>
        <w:separator/>
      </w:r>
    </w:p>
  </w:footnote>
  <w:footnote w:type="continuationSeparator" w:id="0">
    <w:p w14:paraId="7443A902" w14:textId="77777777" w:rsidR="005634C1" w:rsidRDefault="005634C1">
      <w:pPr>
        <w:spacing w:after="0" w:line="240" w:lineRule="auto"/>
      </w:pPr>
      <w:r>
        <w:continuationSeparator/>
      </w:r>
    </w:p>
  </w:footnote>
  <w:footnote w:id="1">
    <w:p w14:paraId="3B1F65DE" w14:textId="77777777" w:rsidR="00916ECA" w:rsidRDefault="009F37C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E93C885" w14:textId="77777777" w:rsidR="00916ECA" w:rsidRDefault="009F37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F815" w14:textId="77777777" w:rsidR="00916ECA" w:rsidRDefault="00916ECA">
    <w:pPr>
      <w:widowControl w:val="0"/>
      <w:pBdr>
        <w:top w:val="nil"/>
        <w:left w:val="nil"/>
        <w:bottom w:val="nil"/>
        <w:right w:val="nil"/>
        <w:between w:val="nil"/>
      </w:pBdr>
      <w:spacing w:after="0" w:line="276" w:lineRule="auto"/>
      <w:rPr>
        <w:rFonts w:ascii="Cambria" w:eastAsia="Cambria" w:hAnsi="Cambria" w:cs="Cambria"/>
        <w:color w:val="000000"/>
        <w:sz w:val="20"/>
        <w:szCs w:val="20"/>
      </w:rPr>
    </w:pPr>
  </w:p>
  <w:tbl>
    <w:tblPr>
      <w:tblStyle w:val="a3"/>
      <w:tblW w:w="10538" w:type="dxa"/>
      <w:tblInd w:w="-1281" w:type="dxa"/>
      <w:tblLayout w:type="fixed"/>
      <w:tblLook w:val="0400" w:firstRow="0" w:lastRow="0" w:firstColumn="0" w:lastColumn="0" w:noHBand="0" w:noVBand="1"/>
    </w:tblPr>
    <w:tblGrid>
      <w:gridCol w:w="5660"/>
      <w:gridCol w:w="4878"/>
    </w:tblGrid>
    <w:tr w:rsidR="00916ECA" w14:paraId="2CFFBAE9" w14:textId="77777777">
      <w:trPr>
        <w:trHeight w:val="260"/>
      </w:trPr>
      <w:tc>
        <w:tcPr>
          <w:tcW w:w="5660" w:type="dxa"/>
        </w:tcPr>
        <w:p w14:paraId="68D1FCDE" w14:textId="77777777" w:rsidR="00916ECA" w:rsidRDefault="009F37C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5ADEB62D" w14:textId="77777777" w:rsidR="00916ECA" w:rsidRDefault="009F37C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03404/INFOEM/IP/RR/2024.</w:t>
          </w:r>
        </w:p>
      </w:tc>
    </w:tr>
    <w:tr w:rsidR="00916ECA" w14:paraId="36D90750" w14:textId="77777777">
      <w:trPr>
        <w:trHeight w:val="224"/>
      </w:trPr>
      <w:tc>
        <w:tcPr>
          <w:tcW w:w="5660" w:type="dxa"/>
        </w:tcPr>
        <w:p w14:paraId="69B238F6" w14:textId="77777777" w:rsidR="00916ECA" w:rsidRDefault="009F37C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54017AC" w14:textId="77777777" w:rsidR="00916ECA" w:rsidRDefault="00916EC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916ECA" w14:paraId="7424868D" w14:textId="77777777">
      <w:trPr>
        <w:trHeight w:val="278"/>
      </w:trPr>
      <w:tc>
        <w:tcPr>
          <w:tcW w:w="5660" w:type="dxa"/>
        </w:tcPr>
        <w:p w14:paraId="3EFA5C35" w14:textId="77777777" w:rsidR="00916ECA" w:rsidRDefault="009F37C7">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5B0366C" w14:textId="77777777" w:rsidR="00916ECA" w:rsidRDefault="009F37C7">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Ixtlahuaca.</w:t>
          </w:r>
        </w:p>
      </w:tc>
    </w:tr>
    <w:tr w:rsidR="00916ECA" w14:paraId="3EB45EF9" w14:textId="77777777">
      <w:trPr>
        <w:trHeight w:val="393"/>
      </w:trPr>
      <w:tc>
        <w:tcPr>
          <w:tcW w:w="5660" w:type="dxa"/>
        </w:tcPr>
        <w:p w14:paraId="384ACDB4" w14:textId="77777777" w:rsidR="00916ECA" w:rsidRDefault="009F37C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8C23D3F" w14:textId="77777777" w:rsidR="00916ECA" w:rsidRDefault="009F37C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8AC3C11" w14:textId="77777777" w:rsidR="00916ECA" w:rsidRDefault="009F37C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51E3A2D1" wp14:editId="24EA1C78">
          <wp:simplePos x="0" y="0"/>
          <wp:positionH relativeFrom="column">
            <wp:posOffset>-650057</wp:posOffset>
          </wp:positionH>
          <wp:positionV relativeFrom="paragraph">
            <wp:posOffset>-1513655</wp:posOffset>
          </wp:positionV>
          <wp:extent cx="7086600" cy="956183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F485" w14:textId="77777777" w:rsidR="00916ECA" w:rsidRDefault="00916ECA">
    <w:pPr>
      <w:widowControl w:val="0"/>
      <w:pBdr>
        <w:top w:val="nil"/>
        <w:left w:val="nil"/>
        <w:bottom w:val="nil"/>
        <w:right w:val="nil"/>
        <w:between w:val="nil"/>
      </w:pBdr>
      <w:spacing w:after="0" w:line="276" w:lineRule="auto"/>
      <w:rPr>
        <w:color w:val="000000"/>
      </w:rPr>
    </w:pPr>
  </w:p>
  <w:tbl>
    <w:tblPr>
      <w:tblStyle w:val="a4"/>
      <w:tblW w:w="10538" w:type="dxa"/>
      <w:tblInd w:w="-1281" w:type="dxa"/>
      <w:tblLayout w:type="fixed"/>
      <w:tblLook w:val="0400" w:firstRow="0" w:lastRow="0" w:firstColumn="0" w:lastColumn="0" w:noHBand="0" w:noVBand="1"/>
    </w:tblPr>
    <w:tblGrid>
      <w:gridCol w:w="5660"/>
      <w:gridCol w:w="4878"/>
    </w:tblGrid>
    <w:tr w:rsidR="00916ECA" w14:paraId="0947CA9C" w14:textId="77777777">
      <w:trPr>
        <w:trHeight w:val="260"/>
      </w:trPr>
      <w:tc>
        <w:tcPr>
          <w:tcW w:w="5660" w:type="dxa"/>
        </w:tcPr>
        <w:p w14:paraId="20CA463E" w14:textId="77777777" w:rsidR="00916ECA" w:rsidRDefault="009F37C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AF58DA6" w14:textId="77777777" w:rsidR="00916ECA" w:rsidRDefault="009F37C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03404/INFOEM/IP/RR/2024.</w:t>
          </w:r>
        </w:p>
      </w:tc>
    </w:tr>
    <w:tr w:rsidR="00916ECA" w14:paraId="65C365A0" w14:textId="77777777">
      <w:trPr>
        <w:trHeight w:val="224"/>
      </w:trPr>
      <w:tc>
        <w:tcPr>
          <w:tcW w:w="5660" w:type="dxa"/>
        </w:tcPr>
        <w:p w14:paraId="22348A15" w14:textId="77777777" w:rsidR="00916ECA" w:rsidRDefault="009F37C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4A1FF13" w14:textId="5DCD70DA" w:rsidR="00916ECA" w:rsidRDefault="00C94D2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w:t>
          </w:r>
          <w:r w:rsidR="009F37C7">
            <w:rPr>
              <w:rFonts w:ascii="Palatino Linotype" w:eastAsia="Palatino Linotype" w:hAnsi="Palatino Linotype" w:cs="Palatino Linotype"/>
              <w:color w:val="000000"/>
              <w:sz w:val="24"/>
              <w:szCs w:val="24"/>
            </w:rPr>
            <w:t>.</w:t>
          </w:r>
        </w:p>
      </w:tc>
    </w:tr>
    <w:tr w:rsidR="00916ECA" w14:paraId="3CC6C34C" w14:textId="77777777">
      <w:trPr>
        <w:trHeight w:val="278"/>
      </w:trPr>
      <w:tc>
        <w:tcPr>
          <w:tcW w:w="5660" w:type="dxa"/>
        </w:tcPr>
        <w:p w14:paraId="141E9048" w14:textId="77777777" w:rsidR="00916ECA" w:rsidRDefault="009F37C7">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7391D5DF" w14:textId="77777777" w:rsidR="00916ECA" w:rsidRDefault="009F37C7">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Sistema Municipal Para el Desarrollo Integral de la Familia de Ixtlahuaca.</w:t>
          </w:r>
        </w:p>
      </w:tc>
    </w:tr>
    <w:tr w:rsidR="00916ECA" w14:paraId="3275E88C" w14:textId="77777777">
      <w:trPr>
        <w:trHeight w:val="393"/>
      </w:trPr>
      <w:tc>
        <w:tcPr>
          <w:tcW w:w="5660" w:type="dxa"/>
        </w:tcPr>
        <w:p w14:paraId="303F1B0B" w14:textId="77777777" w:rsidR="00916ECA" w:rsidRDefault="009F37C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FFD4611" w14:textId="77777777" w:rsidR="00916ECA" w:rsidRDefault="009F37C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0670BC3" w14:textId="77777777" w:rsidR="00916ECA" w:rsidRDefault="009F37C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452FAB0" wp14:editId="3E681CA3">
          <wp:simplePos x="0" y="0"/>
          <wp:positionH relativeFrom="column">
            <wp:posOffset>-639170</wp:posOffset>
          </wp:positionH>
          <wp:positionV relativeFrom="paragraph">
            <wp:posOffset>-1535428</wp:posOffset>
          </wp:positionV>
          <wp:extent cx="7086600" cy="9561830"/>
          <wp:effectExtent l="0" t="0" r="0" b="0"/>
          <wp:wrapNone/>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65C7"/>
    <w:multiLevelType w:val="multilevel"/>
    <w:tmpl w:val="B5F024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AF20782"/>
    <w:multiLevelType w:val="multilevel"/>
    <w:tmpl w:val="6858748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B86FC1"/>
    <w:multiLevelType w:val="multilevel"/>
    <w:tmpl w:val="FCC838A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CA"/>
    <w:rsid w:val="00477A45"/>
    <w:rsid w:val="00480BA8"/>
    <w:rsid w:val="005634C1"/>
    <w:rsid w:val="00916ECA"/>
    <w:rsid w:val="00993F6A"/>
    <w:rsid w:val="009F37C7"/>
    <w:rsid w:val="00C94D28"/>
    <w:rsid w:val="00CD757D"/>
    <w:rsid w:val="00DE4505"/>
    <w:rsid w:val="00DE61FE"/>
    <w:rsid w:val="00DF5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CE2F"/>
  <w15:docId w15:val="{CABE1EAF-E9EE-4933-A6F9-D1A4BC2A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D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17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1DA"/>
  </w:style>
  <w:style w:type="paragraph" w:styleId="Piedepgina">
    <w:name w:val="footer"/>
    <w:basedOn w:val="Normal"/>
    <w:link w:val="PiedepginaCar"/>
    <w:uiPriority w:val="99"/>
    <w:unhideWhenUsed/>
    <w:rsid w:val="00017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1DA"/>
  </w:style>
  <w:style w:type="table" w:customStyle="1" w:styleId="4">
    <w:name w:val="4"/>
    <w:basedOn w:val="Tablanormal"/>
    <w:rsid w:val="009C1564"/>
    <w:pPr>
      <w:spacing w:after="0" w:line="240" w:lineRule="auto"/>
    </w:pPr>
    <w:tblPr>
      <w:tblStyleRowBandSize w:val="1"/>
      <w:tblStyleColBandSize w:val="1"/>
      <w:tblInd w:w="0" w:type="nil"/>
    </w:tblPr>
  </w:style>
  <w:style w:type="character" w:styleId="Hipervnculo">
    <w:name w:val="Hyperlink"/>
    <w:basedOn w:val="Fuentedeprrafopredeter"/>
    <w:uiPriority w:val="99"/>
    <w:unhideWhenUsed/>
    <w:rsid w:val="00B0159F"/>
    <w:rPr>
      <w:color w:val="0563C1" w:themeColor="hyperlink"/>
      <w:u w:val="single"/>
    </w:rPr>
  </w:style>
  <w:style w:type="character" w:styleId="Hipervnculovisitado">
    <w:name w:val="FollowedHyperlink"/>
    <w:basedOn w:val="Fuentedeprrafopredeter"/>
    <w:uiPriority w:val="99"/>
    <w:semiHidden/>
    <w:unhideWhenUsed/>
    <w:rsid w:val="00B0159F"/>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53A9D"/>
    <w:pPr>
      <w:spacing w:after="0" w:line="240" w:lineRule="auto"/>
      <w:ind w:left="720"/>
      <w:contextualSpacing/>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53A9D"/>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Sinespaciado">
    <w:name w:val="No Spacing"/>
    <w:aliases w:val="Fundamentos,Francesa,INAI,fundamentos"/>
    <w:link w:val="SinespaciadoCar"/>
    <w:uiPriority w:val="1"/>
    <w:qFormat/>
    <w:rsid w:val="00AF3201"/>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AF3201"/>
    <w:rPr>
      <w:rFonts w:ascii="Palatino Linotype" w:eastAsia="Times New Roman" w:hAnsi="Palatino Linotype" w:cs="Times New Roman"/>
      <w:i/>
      <w:szCs w:val="24"/>
      <w:lang w:eastAsia="es-ES"/>
    </w:r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dipiem.edomex.gob.mx/mazah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YpD195apbMpI9F/EDcq9NjbXA==">CgMxLjAyCGguZ2pkZ3hzMg5oLjI1YWljbGtrdm9wNjIJaC4xZm9iOXRlMgloLjMwajB6bGw4AHIhMXZKbjhfYUlEaXhqQ2t4S1dDei1lYzhMVkRZcjNuZXZB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6589</Words>
  <Characters>36241</Characters>
  <Application>Microsoft Office Word</Application>
  <DocSecurity>0</DocSecurity>
  <Lines>302</Lines>
  <Paragraphs>85</Paragraphs>
  <ScaleCrop>false</ScaleCrop>
  <Company>HP Inc.</Company>
  <LinksUpToDate>false</LinksUpToDate>
  <CharactersWithSpaces>42745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2024-09-13T16:51:00Z</cp:lastPrinted>
  <dcterms:created xsi:type="dcterms:W3CDTF">2024-09-23T20:10:00Z</dcterms:created>
  <dcterms:modified xsi:type="dcterms:W3CDTF">2024-09-23T20:10:00Z</dcterms:modified>
</cp:coreProperties>
</file>