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1AE4D5A2"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3C2571">
        <w:rPr>
          <w:rFonts w:eastAsia="Palatino Linotype" w:cs="Palatino Linotype"/>
          <w:color w:val="000000"/>
          <w:szCs w:val="24"/>
        </w:rPr>
        <w:t>veintiuno</w:t>
      </w:r>
      <w:r w:rsidR="003304CB">
        <w:rPr>
          <w:rFonts w:eastAsia="Palatino Linotype" w:cs="Palatino Linotype"/>
          <w:color w:val="000000"/>
          <w:szCs w:val="24"/>
        </w:rPr>
        <w:t xml:space="preserve"> de agosto</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4C0F2877"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591DA0" w:rsidRPr="00591DA0">
        <w:rPr>
          <w:rFonts w:eastAsia="Palatino Linotype" w:cs="Palatino Linotype"/>
          <w:b/>
          <w:bCs/>
          <w:color w:val="000000" w:themeColor="text1"/>
        </w:rPr>
        <w:t>04265/INFOEM/IP/RR/2024</w:t>
      </w:r>
      <w:bookmarkEnd w:id="0"/>
      <w:r w:rsidRPr="70652167">
        <w:rPr>
          <w:rFonts w:eastAsia="Palatino Linotype" w:cs="Palatino Linotype"/>
          <w:color w:val="000000" w:themeColor="text1"/>
          <w:lang w:val="es-ES"/>
        </w:rPr>
        <w:t xml:space="preserve">, interpuesto por </w:t>
      </w:r>
      <w:r w:rsidR="00F54F17">
        <w:rPr>
          <w:rFonts w:eastAsia="Palatino Linotype" w:cs="Palatino Linotype"/>
          <w:b/>
          <w:bCs/>
          <w:color w:val="000000" w:themeColor="text1"/>
          <w:lang w:val="es-ES"/>
        </w:rPr>
        <w:t>XXXXXXXXXXXXX</w:t>
      </w:r>
      <w:r w:rsidRPr="70652167">
        <w:rPr>
          <w:rFonts w:eastAsia="Palatino Linotype" w:cs="Palatino Linotype"/>
          <w:color w:val="000000" w:themeColor="text1"/>
          <w:lang w:val="es-ES"/>
        </w:rPr>
        <w:t xml:space="preserve">, en lo sucesivo el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del </w:t>
      </w:r>
      <w:r w:rsidR="0033360B" w:rsidRPr="0033360B">
        <w:rPr>
          <w:rFonts w:eastAsia="Palatino Linotype" w:cs="Palatino Linotype"/>
          <w:b/>
          <w:bCs/>
          <w:color w:val="000000" w:themeColor="text1"/>
          <w:lang w:val="es-ES"/>
        </w:rPr>
        <w:t>Organismo Público Descentralizado para la Prestación de los Servicios de Agua Potable Alcantarillado y Saneamiento del Municipio de la Paz México, OPDAPAS</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De la </w:t>
      </w:r>
      <w:r w:rsidR="00E33933">
        <w:rPr>
          <w:rFonts w:eastAsia="Palatino Linotype"/>
        </w:rPr>
        <w:t>s</w:t>
      </w:r>
      <w:r w:rsidRPr="006922F5">
        <w:rPr>
          <w:rFonts w:eastAsia="Palatino Linotype"/>
        </w:rPr>
        <w:t xml:space="preserve">olicitud de </w:t>
      </w:r>
      <w:r w:rsidR="00E33933">
        <w:rPr>
          <w:rFonts w:eastAsia="Palatino Linotype"/>
        </w:rPr>
        <w:t>i</w:t>
      </w:r>
      <w:r w:rsidRPr="006922F5">
        <w:rPr>
          <w:rFonts w:eastAsia="Palatino Linotype"/>
        </w:rPr>
        <w:t>nformación.</w:t>
      </w:r>
    </w:p>
    <w:p w14:paraId="0870C154" w14:textId="2C516ABB"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EF6392">
        <w:rPr>
          <w:rFonts w:eastAsia="Palatino Linotype" w:cs="Palatino Linotype"/>
          <w:color w:val="000000"/>
          <w:szCs w:val="24"/>
        </w:rPr>
        <w:t>diecisiete de junio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3C2571">
        <w:rPr>
          <w:rFonts w:eastAsia="Palatino Linotype" w:cs="Palatino Linotype"/>
          <w:color w:val="000000"/>
          <w:szCs w:val="24"/>
        </w:rPr>
        <w:t>la</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591DA0" w:rsidRPr="00591DA0">
        <w:rPr>
          <w:rFonts w:eastAsia="Palatino Linotype" w:cs="Palatino Linotype"/>
          <w:b/>
          <w:bCs/>
          <w:color w:val="000000"/>
          <w:szCs w:val="24"/>
        </w:rPr>
        <w:t>00069/OASLAPAZ/IP/2024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F92A943" w:rsidR="00A970D5" w:rsidRPr="006922F5" w:rsidRDefault="70652167" w:rsidP="006922F5">
      <w:pPr>
        <w:pStyle w:val="Fundamentos"/>
      </w:pPr>
      <w:r w:rsidRPr="70652167">
        <w:rPr>
          <w:lang w:val="es-ES"/>
        </w:rPr>
        <w:t>«</w:t>
      </w:r>
      <w:r w:rsidR="00591DA0" w:rsidRPr="00591DA0">
        <w:rPr>
          <w:rFonts w:ascii="Verdana" w:eastAsia="Calibri" w:hAnsi="Verdana" w:cs="Calibri"/>
          <w:i w:val="0"/>
          <w:sz w:val="14"/>
          <w:szCs w:val="14"/>
        </w:rPr>
        <w:t xml:space="preserve"> </w:t>
      </w:r>
      <w:r w:rsidR="00591DA0" w:rsidRPr="00591DA0">
        <w:t>SOLICITO INFORMACION SOBRE EL GASTO REALIZADO E INVERSIONES EN INFRAESTRUCTURA Y MANTENIMIENTO A LOS POZOS DE AGUA QUE TIENE A SU CARGO DEL ÁREA DE OPDAPAS</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lastRenderedPageBreak/>
        <w:t xml:space="preserve">Modalidad de entrega: </w:t>
      </w:r>
      <w:r w:rsidR="004A6F01">
        <w:rPr>
          <w:rFonts w:eastAsia="Palatino Linotype" w:cs="Palatino Linotype"/>
          <w:b/>
          <w:color w:val="000000"/>
          <w:szCs w:val="24"/>
        </w:rPr>
        <w:t>A través del SAIMEX</w:t>
      </w:r>
    </w:p>
    <w:p w14:paraId="1603BECA" w14:textId="77777777" w:rsidR="00875B7E" w:rsidRPr="00537D86"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5D6779D" w:rsidR="00A970D5" w:rsidRPr="006922F5" w:rsidRDefault="00714CA9" w:rsidP="006922F5">
      <w:pPr>
        <w:pStyle w:val="Ttulo2"/>
        <w:rPr>
          <w:rFonts w:eastAsia="Palatino Linotype"/>
        </w:rPr>
      </w:pPr>
      <w:r>
        <w:rPr>
          <w:rFonts w:eastAsia="Palatino Linotype"/>
        </w:rPr>
        <w:t>SEGUNDO</w:t>
      </w:r>
      <w:r w:rsidR="00A970D5" w:rsidRPr="006922F5">
        <w:rPr>
          <w:rFonts w:eastAsia="Palatino Linotype"/>
        </w:rPr>
        <w:t xml:space="preserve">. </w:t>
      </w:r>
      <w:r w:rsidR="00EE222E" w:rsidRPr="00883102">
        <w:rPr>
          <w:rFonts w:eastAsia="Palatino Linotype" w:cs="Palatino Linotype"/>
          <w:color w:val="000000"/>
        </w:rPr>
        <w:t xml:space="preserve">De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p>
    <w:p w14:paraId="0328E392" w14:textId="71625753"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3C2571">
        <w:rPr>
          <w:rFonts w:eastAsia="Palatino Linotype" w:cs="Palatino Linotype"/>
          <w:color w:val="000000"/>
          <w:szCs w:val="24"/>
        </w:rPr>
        <w:t>la</w:t>
      </w:r>
      <w:r w:rsidRPr="00C63164">
        <w:rPr>
          <w:rFonts w:eastAsia="Palatino Linotype" w:cs="Palatino Linotype"/>
          <w:color w:val="000000"/>
          <w:szCs w:val="24"/>
        </w:rPr>
        <w:t xml:space="preserve"> Recurrente. Derivado de lo anterior, se constituye la figura de la Negativa Ficta,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2D32A74E" w:rsidR="00A970D5" w:rsidRPr="006922F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591DA0">
        <w:rPr>
          <w:rFonts w:eastAsia="Palatino Linotype" w:cs="Palatino Linotype"/>
          <w:color w:val="000000"/>
          <w:szCs w:val="24"/>
        </w:rPr>
        <w:t>NUEVE DE JULIO</w:t>
      </w:r>
      <w:r>
        <w:rPr>
          <w:rFonts w:eastAsia="Palatino Linotype" w:cs="Palatino Linotype"/>
          <w:color w:val="000000"/>
          <w:szCs w:val="24"/>
        </w:rPr>
        <w:t xml:space="preserve"> de dos mil veinticuatro</w:t>
      </w:r>
      <w:r w:rsidRPr="00883102">
        <w:rPr>
          <w:rFonts w:eastAsia="Palatino Linotype" w:cs="Palatino Linotype"/>
          <w:color w:val="000000"/>
          <w:szCs w:val="24"/>
        </w:rPr>
        <w:t xml:space="preserve">, </w:t>
      </w:r>
      <w:r>
        <w:rPr>
          <w:rFonts w:eastAsia="Palatino Linotype" w:cs="Palatino Linotype"/>
          <w:color w:val="000000"/>
          <w:szCs w:val="24"/>
        </w:rPr>
        <w:t xml:space="preserve">el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591DA0" w:rsidRPr="00591DA0">
        <w:rPr>
          <w:rFonts w:eastAsia="Palatino Linotype" w:cs="Palatino Linotype"/>
          <w:b/>
          <w:bCs/>
          <w:color w:val="000000"/>
          <w:szCs w:val="24"/>
        </w:rPr>
        <w:t>04265/INFOEM/IP/RR/2024</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4D2D2737" w:rsidR="00A970D5" w:rsidRPr="006922F5" w:rsidRDefault="5C35490E" w:rsidP="5C35490E">
      <w:pPr>
        <w:pStyle w:val="Fundamentos"/>
        <w:rPr>
          <w:b/>
          <w:bCs/>
          <w:lang w:val="es-ES"/>
        </w:rPr>
      </w:pPr>
      <w:r w:rsidRPr="5C35490E">
        <w:rPr>
          <w:lang w:val="es-ES"/>
        </w:rPr>
        <w:t>«</w:t>
      </w:r>
      <w:r w:rsidR="00591DA0" w:rsidRPr="00591DA0">
        <w:t>LA NEGATIVA A LA ENTREGA DE INFORMACIÓN</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3DFF582D" w:rsidR="00300EA0" w:rsidRPr="006922F5" w:rsidRDefault="00300EA0" w:rsidP="00300EA0">
      <w:pPr>
        <w:pStyle w:val="Fundamentos"/>
        <w:rPr>
          <w:b/>
          <w:bCs/>
          <w:lang w:val="es-ES"/>
        </w:rPr>
      </w:pPr>
      <w:r w:rsidRPr="5C35490E">
        <w:rPr>
          <w:lang w:val="es-ES"/>
        </w:rPr>
        <w:t>«</w:t>
      </w:r>
      <w:r w:rsidR="00591DA0" w:rsidRPr="00591DA0">
        <w:t>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5AD880C6" w:rsidR="00A970D5" w:rsidRPr="006922F5" w:rsidRDefault="00714CA9" w:rsidP="006922F5">
      <w:pPr>
        <w:pStyle w:val="Ttulo2"/>
        <w:rPr>
          <w:rFonts w:eastAsia="Palatino Linotype"/>
        </w:rPr>
      </w:pPr>
      <w:r>
        <w:rPr>
          <w:rFonts w:eastAsia="Palatino Linotype"/>
        </w:rPr>
        <w:lastRenderedPageBreak/>
        <w:t>CUAR</w:t>
      </w:r>
      <w:r w:rsidR="006E3088">
        <w:rPr>
          <w:rFonts w:eastAsia="Palatino Linotype"/>
        </w:rPr>
        <w:t>TO</w:t>
      </w:r>
      <w:r w:rsidR="00A970D5" w:rsidRPr="006922F5">
        <w:rPr>
          <w:rFonts w:eastAsia="Palatino Linotype"/>
        </w:rPr>
        <w:t>. Del turno y admisión del recurso de revisión.</w:t>
      </w:r>
    </w:p>
    <w:p w14:paraId="2459DEBA" w14:textId="189751E4"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3C2571">
        <w:rPr>
          <w:rFonts w:eastAsia="Palatino Linotype" w:cs="Palatino Linotype"/>
          <w:color w:val="000000" w:themeColor="text1"/>
          <w:lang w:val="es-ES"/>
        </w:rPr>
        <w:t>diecisiete</w:t>
      </w:r>
      <w:r w:rsidR="002438D6">
        <w:rPr>
          <w:rFonts w:eastAsia="Palatino Linotype" w:cs="Palatino Linotype"/>
          <w:color w:val="000000" w:themeColor="text1"/>
          <w:lang w:val="es-ES"/>
        </w:rPr>
        <w:t xml:space="preserve"> de julio</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3C2571" w:rsidRDefault="00A970D5" w:rsidP="006922F5">
      <w:pPr>
        <w:pBdr>
          <w:top w:val="nil"/>
          <w:left w:val="nil"/>
          <w:bottom w:val="nil"/>
          <w:right w:val="nil"/>
          <w:between w:val="nil"/>
        </w:pBdr>
        <w:contextualSpacing/>
        <w:rPr>
          <w:rFonts w:eastAsia="Palatino Linotype" w:cs="Palatino Linotype"/>
          <w:color w:val="000000"/>
          <w:szCs w:val="24"/>
          <w:lang w:val="es-ES"/>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0B6D9775" w14:textId="6949C1E6" w:rsidR="00EC115E" w:rsidRPr="006922F5" w:rsidRDefault="006C7C4B" w:rsidP="44E9108F">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Sujeto Obligado omitió rendir el Informe Justificado. </w:t>
      </w:r>
      <w:r w:rsidR="00CD2B43">
        <w:rPr>
          <w:rFonts w:eastAsia="Palatino Linotype" w:cs="Palatino Linotype"/>
          <w:color w:val="000000" w:themeColor="text1"/>
          <w:lang w:val="es-ES"/>
        </w:rPr>
        <w:t xml:space="preserve">Por su parte, </w:t>
      </w:r>
      <w:r w:rsidR="003C2571">
        <w:rPr>
          <w:rFonts w:eastAsia="Palatino Linotype" w:cs="Palatino Linotype"/>
          <w:color w:val="000000" w:themeColor="text1"/>
          <w:lang w:val="es-ES"/>
        </w:rPr>
        <w:t>la</w:t>
      </w:r>
      <w:r w:rsidRPr="006C7C4B">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65CA6D1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3C2571">
        <w:rPr>
          <w:rFonts w:eastAsia="Palatino Linotype" w:cs="Palatino Linotype"/>
          <w:color w:val="000000"/>
          <w:szCs w:val="24"/>
        </w:rPr>
        <w:t>doce</w:t>
      </w:r>
      <w:r w:rsidR="00DF5B9C">
        <w:rPr>
          <w:rFonts w:eastAsia="Palatino Linotype" w:cs="Palatino Linotype"/>
          <w:color w:val="000000"/>
          <w:szCs w:val="24"/>
        </w:rPr>
        <w:t xml:space="preserve"> de agosto</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lastRenderedPageBreak/>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132CB116" w14:textId="21D9F5B0" w:rsidR="00A970D5" w:rsidRDefault="00307373" w:rsidP="00307373">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1E80F7EE" w14:textId="77777777" w:rsidR="00FE7B8E" w:rsidRDefault="00FE7B8E" w:rsidP="006922F5"/>
    <w:p w14:paraId="2D28E2B0" w14:textId="77777777" w:rsidR="007E5F2B" w:rsidRPr="007E5F2B" w:rsidRDefault="007E5F2B" w:rsidP="007E5F2B">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lastRenderedPageBreak/>
        <w:t>TERCERO. Cuestiones de previo y especial pronunciamiento.</w:t>
      </w:r>
    </w:p>
    <w:p w14:paraId="148D4F35" w14:textId="77777777" w:rsidR="007E5F2B" w:rsidRPr="007E5F2B" w:rsidRDefault="007E5F2B" w:rsidP="007E5F2B">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0C2472DB" w14:textId="77777777" w:rsidR="007E5F2B" w:rsidRPr="007E5F2B" w:rsidRDefault="007E5F2B" w:rsidP="007E5F2B">
      <w:pPr>
        <w:contextualSpacing/>
        <w:rPr>
          <w:rFonts w:eastAsia="Palatino Linotype" w:cs="Palatino Linotype"/>
          <w:szCs w:val="24"/>
        </w:rPr>
      </w:pPr>
    </w:p>
    <w:p w14:paraId="6D5703C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3E393A1E" w14:textId="77777777" w:rsidR="007E5F2B" w:rsidRPr="007E5F2B" w:rsidRDefault="007E5F2B" w:rsidP="007E5F2B">
      <w:pPr>
        <w:spacing w:line="240" w:lineRule="auto"/>
        <w:ind w:left="567" w:right="567"/>
        <w:contextualSpacing/>
        <w:rPr>
          <w:rFonts w:eastAsia="Palatino Linotype" w:cs="Palatino Linotype"/>
          <w:i/>
          <w:sz w:val="22"/>
        </w:rPr>
      </w:pPr>
    </w:p>
    <w:p w14:paraId="347773BB"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659F96D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3669872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097291A1"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0B497248"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1BB1EEC1"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1421173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548550A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19751508" w14:textId="77777777" w:rsidR="007E5F2B" w:rsidRPr="007E5F2B" w:rsidRDefault="007E5F2B" w:rsidP="007E5F2B">
      <w:pPr>
        <w:spacing w:line="240" w:lineRule="auto"/>
        <w:ind w:left="567" w:right="567"/>
        <w:contextualSpacing/>
        <w:rPr>
          <w:rFonts w:eastAsia="Palatino Linotype" w:cs="Palatino Linotype"/>
          <w:i/>
          <w:sz w:val="22"/>
        </w:rPr>
      </w:pPr>
    </w:p>
    <w:p w14:paraId="3BB48403"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17393219" w14:textId="77777777" w:rsidR="007E5F2B" w:rsidRPr="007E5F2B" w:rsidRDefault="007E5F2B" w:rsidP="007E5F2B">
      <w:pPr>
        <w:spacing w:line="240" w:lineRule="auto"/>
        <w:ind w:left="567" w:right="567"/>
        <w:contextualSpacing/>
        <w:rPr>
          <w:rFonts w:eastAsia="Palatino Linotype" w:cs="Palatino Linotype"/>
          <w:i/>
          <w:sz w:val="22"/>
        </w:rPr>
      </w:pPr>
    </w:p>
    <w:p w14:paraId="084395B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23D45764" w14:textId="77777777" w:rsidR="007E5F2B" w:rsidRPr="007E5F2B" w:rsidRDefault="007E5F2B" w:rsidP="007E5F2B">
      <w:pPr>
        <w:spacing w:line="240" w:lineRule="auto"/>
        <w:ind w:left="567" w:right="567"/>
        <w:contextualSpacing/>
        <w:rPr>
          <w:rFonts w:eastAsia="Palatino Linotype" w:cs="Palatino Linotype"/>
          <w:i/>
          <w:sz w:val="22"/>
        </w:rPr>
      </w:pPr>
    </w:p>
    <w:p w14:paraId="2429681A"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638B7FF1" w14:textId="77777777" w:rsidR="007E5F2B" w:rsidRPr="007E5F2B" w:rsidRDefault="007E5F2B" w:rsidP="007E5F2B">
      <w:pPr>
        <w:contextualSpacing/>
        <w:rPr>
          <w:rFonts w:eastAsia="Palatino Linotype" w:cs="Palatino Linotype"/>
          <w:b/>
          <w:i/>
          <w:szCs w:val="24"/>
        </w:rPr>
      </w:pPr>
    </w:p>
    <w:p w14:paraId="79B819DD" w14:textId="3267B600" w:rsidR="007E5F2B" w:rsidRPr="007E5F2B" w:rsidRDefault="007E5F2B" w:rsidP="007E5F2B">
      <w:pPr>
        <w:contextualSpacing/>
        <w:rPr>
          <w:rFonts w:eastAsia="Palatino Linotype" w:cs="Palatino Linotype"/>
          <w:szCs w:val="24"/>
        </w:rPr>
      </w:pPr>
      <w:r w:rsidRPr="007E5F2B">
        <w:rPr>
          <w:rFonts w:eastAsia="Palatino Linotype" w:cs="Palatino Linotype"/>
          <w:szCs w:val="24"/>
        </w:rPr>
        <w:t xml:space="preserve">Cabe señalar que </w:t>
      </w:r>
      <w:r w:rsidR="003C2571">
        <w:rPr>
          <w:rFonts w:eastAsia="Palatino Linotype" w:cs="Palatino Linotype"/>
          <w:szCs w:val="24"/>
        </w:rPr>
        <w:t>la</w:t>
      </w:r>
      <w:r w:rsidRPr="007E5F2B">
        <w:rPr>
          <w:rFonts w:eastAsia="Palatino Linotype" w:cs="Palatino Linotype"/>
          <w:szCs w:val="24"/>
        </w:rPr>
        <w:t xml:space="preserve"> hoy Recurrente </w:t>
      </w:r>
      <w:r w:rsidR="003C2571">
        <w:rPr>
          <w:rFonts w:eastAsia="Palatino Linotype" w:cs="Palatino Linotype"/>
          <w:szCs w:val="24"/>
        </w:rPr>
        <w:t>de identificó como “</w:t>
      </w:r>
      <w:r w:rsidR="00F54F17">
        <w:rPr>
          <w:rFonts w:eastAsia="Palatino Linotype" w:cs="Palatino Linotype"/>
          <w:b/>
          <w:bCs/>
          <w:szCs w:val="24"/>
        </w:rPr>
        <w:t>XXXXXXXXXXXXX</w:t>
      </w:r>
      <w:r w:rsidR="003C2571">
        <w:rPr>
          <w:rFonts w:eastAsia="Palatino Linotype" w:cs="Palatino Linotype"/>
          <w:szCs w:val="24"/>
        </w:rPr>
        <w:t>”</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 xml:space="preserve">no obstante, proporcionar el nombre incompleto, seudónimo o realizar la solicitud de manera anónima, no es motivo para desechar las solicitudes de acceso a la información </w:t>
      </w:r>
      <w:r w:rsidRPr="007E5F2B">
        <w:rPr>
          <w:rFonts w:eastAsia="Palatino Linotype" w:cs="Palatino Linotype"/>
          <w:szCs w:val="24"/>
        </w:rPr>
        <w:lastRenderedPageBreak/>
        <w:t>pública conforme a lo previsto en el artículo 155, penúltimo párrafo de la Ley de Transparencia y Acceso a la Información Pública del Estado de México y Municipios que señala lo siguiente:</w:t>
      </w:r>
    </w:p>
    <w:p w14:paraId="26C520E8" w14:textId="77777777" w:rsidR="007E5F2B" w:rsidRPr="007E5F2B" w:rsidRDefault="007E5F2B" w:rsidP="007E5F2B">
      <w:pPr>
        <w:contextualSpacing/>
        <w:rPr>
          <w:rFonts w:eastAsia="Palatino Linotype" w:cs="Palatino Linotype"/>
          <w:szCs w:val="24"/>
        </w:rPr>
      </w:pPr>
    </w:p>
    <w:p w14:paraId="738C343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64BC8E01" w14:textId="77777777" w:rsidR="007E5F2B" w:rsidRPr="007E5F2B" w:rsidRDefault="007E5F2B" w:rsidP="007E5F2B">
      <w:pPr>
        <w:spacing w:line="240" w:lineRule="auto"/>
        <w:ind w:left="567" w:right="567"/>
        <w:contextualSpacing/>
        <w:rPr>
          <w:rFonts w:eastAsia="Palatino Linotype" w:cs="Palatino Linotype"/>
          <w:i/>
          <w:sz w:val="22"/>
        </w:rPr>
      </w:pPr>
    </w:p>
    <w:p w14:paraId="30A09CA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1CA64F71" w14:textId="77777777" w:rsidR="007E5F2B" w:rsidRPr="007E5F2B" w:rsidRDefault="007E5F2B" w:rsidP="007E5F2B">
      <w:pPr>
        <w:contextualSpacing/>
        <w:rPr>
          <w:rFonts w:eastAsia="Palatino Linotype" w:cs="Palatino Linotype"/>
          <w:szCs w:val="24"/>
        </w:rPr>
      </w:pPr>
    </w:p>
    <w:p w14:paraId="3342724D" w14:textId="77777777" w:rsidR="007E5F2B" w:rsidRPr="007E5F2B" w:rsidRDefault="007E5F2B" w:rsidP="007E5F2B">
      <w:pPr>
        <w:contextualSpacing/>
        <w:rPr>
          <w:rFonts w:eastAsia="Palatino Linotype" w:cs="Palatino Linotype"/>
          <w:szCs w:val="24"/>
        </w:rPr>
      </w:pPr>
      <w:r w:rsidRPr="007E5F2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727BC0E" w14:textId="77777777" w:rsidR="007E5F2B" w:rsidRPr="007E5F2B" w:rsidRDefault="007E5F2B" w:rsidP="007E5F2B">
      <w:pPr>
        <w:contextualSpacing/>
        <w:rPr>
          <w:rFonts w:eastAsia="Palatino Linotype" w:cs="Palatino Linotype"/>
          <w:szCs w:val="24"/>
        </w:rPr>
      </w:pPr>
    </w:p>
    <w:p w14:paraId="6A6634E2" w14:textId="77777777" w:rsidR="007E5F2B" w:rsidRPr="007E5F2B" w:rsidRDefault="007E5F2B" w:rsidP="007E5F2B">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6E07AD19"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788809C"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0ABAA323"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35112D9D" w14:textId="77777777" w:rsidR="007E5F2B" w:rsidRPr="007E5F2B" w:rsidRDefault="007E5F2B" w:rsidP="007E5F2B">
      <w:pPr>
        <w:spacing w:line="240" w:lineRule="auto"/>
        <w:ind w:left="567" w:right="567"/>
        <w:contextualSpacing/>
        <w:rPr>
          <w:rFonts w:eastAsia="Palatino Linotype" w:cs="Palatino Linotype"/>
          <w:i/>
          <w:sz w:val="22"/>
        </w:rPr>
      </w:pPr>
    </w:p>
    <w:p w14:paraId="6F0FA6D7"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468078E5"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9AACD85"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389B497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IV. Se establecerán mecanismos de acceso a la información y procedimientos de revisión expeditos que se sustanciarán ante los organismos autónomos especializados e imparciales que establece esta Constitución.</w:t>
      </w:r>
    </w:p>
    <w:p w14:paraId="385E7ED9" w14:textId="77777777" w:rsidR="007E5F2B" w:rsidRPr="007E5F2B" w:rsidRDefault="007E5F2B" w:rsidP="007E5F2B">
      <w:pPr>
        <w:spacing w:line="240" w:lineRule="auto"/>
        <w:ind w:left="567" w:right="567"/>
        <w:contextualSpacing/>
        <w:rPr>
          <w:rFonts w:eastAsia="Palatino Linotype" w:cs="Palatino Linotype"/>
          <w:i/>
          <w:sz w:val="22"/>
        </w:rPr>
      </w:pPr>
    </w:p>
    <w:p w14:paraId="1C352725" w14:textId="77777777" w:rsidR="007E5F2B" w:rsidRPr="007E5F2B" w:rsidRDefault="007E5F2B" w:rsidP="007E5F2B">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3E2B87E4"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708FA5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E77A9A7"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6FB4364B"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6F93D82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15D82238" w14:textId="77777777" w:rsidR="007E5F2B" w:rsidRPr="007E5F2B" w:rsidRDefault="007E5F2B" w:rsidP="007E5F2B">
      <w:pPr>
        <w:spacing w:line="240" w:lineRule="auto"/>
        <w:ind w:left="567" w:right="567"/>
        <w:contextualSpacing/>
        <w:rPr>
          <w:rFonts w:eastAsia="Palatino Linotype" w:cs="Palatino Linotype"/>
          <w:i/>
          <w:sz w:val="22"/>
        </w:rPr>
      </w:pPr>
    </w:p>
    <w:p w14:paraId="1FA56DED"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876DDB0" w14:textId="77777777" w:rsidR="007E5F2B" w:rsidRPr="007E5F2B" w:rsidRDefault="007E5F2B" w:rsidP="007E5F2B">
      <w:pPr>
        <w:spacing w:line="240" w:lineRule="auto"/>
        <w:ind w:left="567" w:right="567"/>
        <w:contextualSpacing/>
        <w:rPr>
          <w:rFonts w:eastAsia="Palatino Linotype" w:cs="Palatino Linotype"/>
          <w:i/>
          <w:sz w:val="22"/>
        </w:rPr>
      </w:pPr>
    </w:p>
    <w:p w14:paraId="7323727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31EA3A2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01C5F9F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2312F54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2958BDB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C7348A2"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w:t>
      </w:r>
      <w:r w:rsidRPr="007E5F2B">
        <w:rPr>
          <w:rFonts w:eastAsia="Palatino Linotype" w:cs="Palatino Linotype"/>
          <w:i/>
          <w:sz w:val="22"/>
        </w:rPr>
        <w:lastRenderedPageBreak/>
        <w:t xml:space="preserve">información pública y a la protección de datos personales en posesión de los sujetos obligados en los términos que establezca la ley. </w:t>
      </w:r>
    </w:p>
    <w:p w14:paraId="7DB6544D"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6CD0BED" w14:textId="77777777" w:rsidR="007E5F2B" w:rsidRPr="007E5F2B" w:rsidRDefault="007E5F2B" w:rsidP="007E5F2B">
      <w:pPr>
        <w:ind w:left="567" w:right="567"/>
        <w:contextualSpacing/>
        <w:rPr>
          <w:rFonts w:eastAsia="Palatino Linotype" w:cs="Palatino Linotype"/>
          <w:szCs w:val="24"/>
        </w:rPr>
      </w:pPr>
    </w:p>
    <w:p w14:paraId="134F69FA" w14:textId="77777777" w:rsidR="007E5F2B" w:rsidRPr="007E5F2B" w:rsidRDefault="007E5F2B" w:rsidP="007E5F2B">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68A15E5B" w14:textId="77777777" w:rsidR="007E5F2B" w:rsidRPr="007E5F2B" w:rsidRDefault="007E5F2B" w:rsidP="007E5F2B">
      <w:pPr>
        <w:ind w:right="49"/>
        <w:contextualSpacing/>
        <w:rPr>
          <w:rFonts w:eastAsia="Palatino Linotype" w:cs="Palatino Linotype"/>
          <w:szCs w:val="24"/>
        </w:rPr>
      </w:pPr>
    </w:p>
    <w:p w14:paraId="11ADAE4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F040F92" w14:textId="77777777" w:rsidR="007E5F2B" w:rsidRPr="007E5F2B" w:rsidRDefault="007E5F2B" w:rsidP="007E5F2B">
      <w:pPr>
        <w:spacing w:line="240" w:lineRule="auto"/>
        <w:ind w:left="567" w:right="567"/>
        <w:contextualSpacing/>
        <w:rPr>
          <w:rFonts w:eastAsia="Palatino Linotype" w:cs="Palatino Linotype"/>
          <w:i/>
          <w:sz w:val="22"/>
        </w:rPr>
      </w:pPr>
    </w:p>
    <w:p w14:paraId="69D620D7"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56B6B8E9" w14:textId="77777777" w:rsidR="007E5F2B" w:rsidRPr="007E5F2B" w:rsidRDefault="007E5F2B" w:rsidP="007E5F2B">
      <w:pPr>
        <w:spacing w:line="240" w:lineRule="auto"/>
        <w:ind w:left="567" w:right="567"/>
        <w:contextualSpacing/>
        <w:rPr>
          <w:rFonts w:eastAsia="Palatino Linotype" w:cs="Palatino Linotype"/>
          <w:i/>
          <w:sz w:val="22"/>
        </w:rPr>
      </w:pPr>
    </w:p>
    <w:p w14:paraId="3AE0B68F"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9C865B6" w14:textId="77777777" w:rsidR="007E5F2B" w:rsidRPr="007E5F2B" w:rsidRDefault="007E5F2B" w:rsidP="007E5F2B"/>
    <w:p w14:paraId="77F2E82E" w14:textId="77777777" w:rsidR="007E5F2B" w:rsidRPr="007E5F2B" w:rsidRDefault="007E5F2B" w:rsidP="007E5F2B">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CC23096" w14:textId="77777777" w:rsidR="007E5F2B" w:rsidRPr="007E5F2B" w:rsidRDefault="007E5F2B" w:rsidP="007E5F2B">
      <w:pPr>
        <w:rPr>
          <w:rFonts w:eastAsia="Palatino Linotype" w:cs="Palatino Linotype"/>
          <w:szCs w:val="24"/>
        </w:rPr>
      </w:pPr>
    </w:p>
    <w:p w14:paraId="00CEB859" w14:textId="77777777" w:rsidR="007E5F2B" w:rsidRPr="007E5F2B" w:rsidRDefault="007E5F2B" w:rsidP="007E5F2B">
      <w:pPr>
        <w:rPr>
          <w:rFonts w:eastAsia="Palatino Linotype" w:cs="Palatino Linotype"/>
          <w:color w:val="000000"/>
          <w:szCs w:val="24"/>
        </w:rPr>
      </w:pPr>
      <w:r w:rsidRPr="007E5F2B">
        <w:rPr>
          <w:rFonts w:eastAsia="Palatino Linotype" w:cs="Palatino Linotype"/>
          <w:color w:val="000000"/>
          <w:szCs w:val="24"/>
        </w:rPr>
        <w:t>En conclusión, se cubrieron los requisitos de procedencia y procedibilidad y conforme a las constancias que obran en el expediente.</w:t>
      </w:r>
    </w:p>
    <w:p w14:paraId="44035312" w14:textId="77777777" w:rsidR="0066218F" w:rsidRDefault="0066218F" w:rsidP="006922F5"/>
    <w:p w14:paraId="4011745D" w14:textId="1395985E" w:rsidR="00454915" w:rsidRPr="006922F5" w:rsidRDefault="005237D3" w:rsidP="00454915">
      <w:pPr>
        <w:pStyle w:val="Ttulo2"/>
        <w:rPr>
          <w:rFonts w:eastAsia="Palatino Linotype"/>
        </w:rPr>
      </w:pPr>
      <w:r>
        <w:rPr>
          <w:rFonts w:eastAsia="Palatino Linotype"/>
        </w:rPr>
        <w:t>CUAR</w:t>
      </w:r>
      <w:r w:rsidR="00EA737F">
        <w:rPr>
          <w:rFonts w:eastAsia="Palatino Linotype"/>
        </w:rPr>
        <w:t>TO</w:t>
      </w:r>
      <w:r w:rsidR="00454915" w:rsidRPr="006922F5">
        <w:rPr>
          <w:rFonts w:eastAsia="Palatino Linotype"/>
        </w:rPr>
        <w:t>. 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 xml:space="preserve">Asimismo, los motivos o razones de inconformidad expuestos por la parte Recurrente se adolece de la falta de respuesta a la solicitud de acceso a la información formulada, por </w:t>
      </w:r>
      <w:r w:rsidRPr="00B9494D">
        <w:rPr>
          <w:rFonts w:eastAsia="Palatino Linotype" w:cs="Palatino Linotype"/>
          <w:color w:val="000000"/>
          <w:szCs w:val="24"/>
          <w:lang w:val="es-ES"/>
        </w:rPr>
        <w:lastRenderedPageBreak/>
        <w:t>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lastRenderedPageBreak/>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lastRenderedPageBreak/>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lastRenderedPageBreak/>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lastRenderedPageBreak/>
        <w:t>De tal manera, las limitaciones al acceso a la información deben sustentarse en una adecuada clasificación que debe distinguir y tomar en cuenta qué información puede generar un daño desproporcionado o innecesario a valores jurídicamente protegidos.</w:t>
      </w:r>
    </w:p>
    <w:p w14:paraId="68D511D7"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511A4FBA"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03B68767" w:rsidR="00BE538B" w:rsidRDefault="00BE538B" w:rsidP="00BE538B">
      <w:pPr>
        <w:pStyle w:val="Ttulo3"/>
        <w:rPr>
          <w:rFonts w:eastAsia="Palatino Linotype"/>
        </w:rPr>
      </w:pPr>
      <w:r>
        <w:rPr>
          <w:rFonts w:eastAsia="Palatino Linotype"/>
        </w:rPr>
        <w:t>De la vista a los órganos de control interno 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40EB9A86" w:rsidR="006C1245" w:rsidRPr="002C04F1"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3C2571" w:rsidRPr="003C2571">
        <w:rPr>
          <w:rFonts w:eastAsia="Palatino Linotype" w:cs="Palatino Linotype"/>
          <w:b/>
          <w:bCs/>
          <w:color w:val="000000"/>
          <w:szCs w:val="24"/>
        </w:rPr>
        <w:t xml:space="preserve">00076/OASLAPAZ/IP/2024 </w:t>
      </w:r>
      <w:r w:rsidRPr="002C04F1">
        <w:rPr>
          <w:rFonts w:eastAsia="Palatino Linotype" w:cs="Palatino Linotype"/>
          <w:color w:val="000000"/>
          <w:szCs w:val="24"/>
        </w:rPr>
        <w:t>que ha sido materia del presente fallo, por lo que este Pleno:</w:t>
      </w:r>
    </w:p>
    <w:p w14:paraId="6E802ECA" w14:textId="77777777" w:rsidR="006C1245" w:rsidRPr="002C04F1" w:rsidRDefault="006C1245" w:rsidP="006C1245">
      <w:pPr>
        <w:rPr>
          <w:rFonts w:eastAsia="Times New Roman" w:cs="Times New Roman"/>
          <w:szCs w:val="24"/>
          <w:lang w:eastAsia="es-ES"/>
        </w:rPr>
      </w:pPr>
    </w:p>
    <w:p w14:paraId="468FE209" w14:textId="77777777" w:rsidR="006C1245" w:rsidRPr="002C04F1" w:rsidRDefault="006C1245" w:rsidP="0087413A">
      <w:pPr>
        <w:pStyle w:val="Ttulo1"/>
        <w:rPr>
          <w:rFonts w:eastAsia="Palatino Linotype"/>
        </w:rPr>
      </w:pPr>
      <w:r w:rsidRPr="002C04F1">
        <w:rPr>
          <w:rFonts w:eastAsia="Palatino Linotype"/>
        </w:rPr>
        <w:lastRenderedPageBreak/>
        <w:t>R E S U E L V E</w:t>
      </w:r>
    </w:p>
    <w:p w14:paraId="18DF476B" w14:textId="77777777" w:rsidR="006C1245" w:rsidRPr="002C04F1" w:rsidRDefault="006C1245" w:rsidP="000B1FB4"/>
    <w:p w14:paraId="3DF1A49D" w14:textId="3B453F9C"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F04A93">
        <w:rPr>
          <w:rFonts w:eastAsiaTheme="minorHAnsi" w:cstheme="minorHAnsi"/>
          <w:szCs w:val="24"/>
          <w:lang w:eastAsia="en-US"/>
        </w:rPr>
        <w:t>el</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F04A93">
        <w:rPr>
          <w:rFonts w:eastAsiaTheme="minorHAnsi" w:cstheme="minorHAnsi"/>
          <w:b/>
          <w:szCs w:val="24"/>
          <w:lang w:eastAsia="en-US"/>
        </w:rPr>
        <w:t>CUARTO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435EBC71" w14:textId="5D3DA190"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ORDENA </w:t>
      </w:r>
      <w:r w:rsidRPr="0043529E">
        <w:rPr>
          <w:rFonts w:eastAsiaTheme="minorHAnsi" w:cstheme="minorBidi"/>
          <w:color w:val="222222"/>
          <w:szCs w:val="24"/>
        </w:rPr>
        <w:t>al Sujeto Obligado que</w:t>
      </w:r>
      <w:r w:rsidRPr="0043529E">
        <w:rPr>
          <w:rFonts w:eastAsiaTheme="minorHAnsi" w:cstheme="minorBidi"/>
          <w:b/>
          <w:bCs/>
          <w:color w:val="222222"/>
          <w:szCs w:val="24"/>
        </w:rPr>
        <w:t xml:space="preserve"> </w:t>
      </w:r>
      <w:r w:rsidRPr="0043529E">
        <w:rPr>
          <w:rFonts w:eastAsiaTheme="minorHAnsi" w:cstheme="minorBidi"/>
          <w:bCs/>
          <w:color w:val="222222"/>
          <w:szCs w:val="24"/>
        </w:rPr>
        <w:t xml:space="preserve">atienda la solicitud de información </w:t>
      </w:r>
      <w:r w:rsidR="00591DA0" w:rsidRPr="00591DA0">
        <w:rPr>
          <w:rFonts w:eastAsia="Palatino Linotype" w:cs="Palatino Linotype"/>
          <w:b/>
          <w:bCs/>
          <w:color w:val="000000"/>
          <w:szCs w:val="24"/>
        </w:rPr>
        <w:t>00069/OASLAPAZ/IP/2024</w:t>
      </w:r>
      <w:r w:rsidRPr="0043529E">
        <w:rPr>
          <w:rFonts w:eastAsiaTheme="minorHAnsi" w:cstheme="minorBidi"/>
          <w:b/>
          <w:bCs/>
          <w:color w:val="222222"/>
          <w:szCs w:val="24"/>
        </w:rPr>
        <w:t xml:space="preserve"> </w:t>
      </w:r>
      <w:r w:rsidRPr="0043529E">
        <w:rPr>
          <w:rFonts w:eastAsiaTheme="minorHAnsi" w:cstheme="minorBidi"/>
          <w:color w:val="222222"/>
          <w:szCs w:val="24"/>
        </w:rPr>
        <w:t xml:space="preserve">en términos del </w:t>
      </w:r>
      <w:r w:rsidRPr="0043529E">
        <w:rPr>
          <w:rFonts w:eastAsiaTheme="minorHAnsi" w:cstheme="minorBidi"/>
          <w:b/>
          <w:color w:val="222222"/>
          <w:szCs w:val="24"/>
        </w:rPr>
        <w:t xml:space="preserve">Considerando </w:t>
      </w:r>
      <w:r w:rsidR="00FC0277">
        <w:rPr>
          <w:rFonts w:eastAsiaTheme="minorHAnsi" w:cstheme="minorBidi"/>
          <w:b/>
          <w:bCs/>
          <w:color w:val="222222"/>
          <w:szCs w:val="24"/>
        </w:rPr>
        <w:t>CUAR</w:t>
      </w:r>
      <w:r w:rsidRPr="0043529E">
        <w:rPr>
          <w:rFonts w:eastAsiaTheme="minorHAnsi" w:cstheme="minorBidi"/>
          <w:b/>
          <w:bCs/>
          <w:color w:val="222222"/>
          <w:szCs w:val="24"/>
        </w:rPr>
        <w:t xml:space="preserve">TO </w:t>
      </w:r>
      <w:r w:rsidRPr="0043529E">
        <w:rPr>
          <w:rFonts w:eastAsiaTheme="minorHAnsi" w:cstheme="minorBidi"/>
          <w:color w:val="222222"/>
          <w:szCs w:val="24"/>
        </w:rPr>
        <w:t>de esta resolución; vía Sistema de Acceso a la Información Mexiquense (SAIMEX)</w:t>
      </w:r>
      <w:r w:rsidRPr="0043529E">
        <w:rPr>
          <w:rFonts w:eastAsiaTheme="minorHAnsi" w:cstheme="minorBidi"/>
          <w:bCs/>
          <w:color w:val="222222"/>
          <w:szCs w:val="24"/>
        </w:rPr>
        <w:t xml:space="preserve">. </w:t>
      </w:r>
    </w:p>
    <w:p w14:paraId="24701BC9" w14:textId="77777777" w:rsidR="0043529E" w:rsidRPr="0043529E" w:rsidRDefault="0043529E" w:rsidP="0043529E">
      <w:pPr>
        <w:rPr>
          <w:rFonts w:eastAsiaTheme="minorHAnsi" w:cstheme="minorHAnsi"/>
          <w:szCs w:val="24"/>
          <w:lang w:eastAsia="en-US"/>
        </w:rPr>
      </w:pPr>
    </w:p>
    <w:p w14:paraId="7BE6B499" w14:textId="36BDF0EA" w:rsidR="0043529E" w:rsidRPr="0043529E" w:rsidRDefault="0043529E" w:rsidP="0043529E">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w:t>
      </w:r>
      <w:r w:rsidR="003C2571" w:rsidRPr="003C2571">
        <w:rPr>
          <w:rFonts w:eastAsiaTheme="minorHAnsi" w:cstheme="minorHAnsi"/>
          <w:szCs w:val="24"/>
          <w:lang w:eastAsia="en-US"/>
        </w:rPr>
        <w:t xml:space="preserve"> </w:t>
      </w:r>
      <w:r w:rsidR="003C2571">
        <w:rPr>
          <w:rFonts w:eastAsiaTheme="minorHAnsi" w:cstheme="minorHAnsi"/>
          <w:bCs/>
          <w:szCs w:val="24"/>
          <w:lang w:eastAsia="en-US"/>
        </w:rPr>
        <w:t>vía</w:t>
      </w:r>
      <w:r w:rsidR="003C2571" w:rsidRPr="003C2571">
        <w:rPr>
          <w:rFonts w:eastAsiaTheme="minorHAnsi" w:cstheme="minorHAnsi"/>
          <w:bCs/>
          <w:szCs w:val="24"/>
          <w:lang w:eastAsia="en-US"/>
        </w:rPr>
        <w:t xml:space="preserve"> el Sistema de Acceso a la Información Mexiquense (SAIMEX)</w:t>
      </w:r>
      <w:r w:rsidRPr="0043529E">
        <w:rPr>
          <w:rFonts w:eastAsiaTheme="minorHAnsi" w:cstheme="minorHAnsi"/>
          <w:bCs/>
          <w:szCs w:val="24"/>
          <w:lang w:eastAsia="en-US"/>
        </w:rPr>
        <w:t xml:space="preserve">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340896C9" w14:textId="77777777"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 xml:space="preserve">al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(SAIMEX) y hágase de su conocimiento que en caso de considerar que le causa algún perjuicio, podrá promover el Juicio de Amparo en los </w:t>
      </w:r>
      <w:r w:rsidRPr="0043529E">
        <w:rPr>
          <w:rFonts w:eastAsiaTheme="minorHAnsi" w:cstheme="minorHAnsi"/>
          <w:szCs w:val="24"/>
          <w:lang w:eastAsia="en-US"/>
        </w:rPr>
        <w:lastRenderedPageBreak/>
        <w:t>términos de las leyes aplicables, de acuerdo con lo estipulado por el artículo 196, de la Ley de Transparencia y Acceso a la Información Pública del Estado de México y Municipios.</w:t>
      </w:r>
    </w:p>
    <w:p w14:paraId="488D5EA8" w14:textId="77777777" w:rsidR="0043529E" w:rsidRPr="0043529E" w:rsidRDefault="0043529E" w:rsidP="0043529E">
      <w:pPr>
        <w:rPr>
          <w:rFonts w:eastAsiaTheme="minorHAnsi" w:cstheme="minorHAnsi"/>
          <w:szCs w:val="24"/>
          <w:lang w:eastAsia="en-US"/>
        </w:rPr>
      </w:pPr>
    </w:p>
    <w:p w14:paraId="7275315D" w14:textId="7DEC74A9"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00E1744D" w:rsidRPr="0043529E">
        <w:rPr>
          <w:rFonts w:eastAsiaTheme="minorHAnsi" w:cstheme="minorHAnsi"/>
          <w:color w:val="222222"/>
          <w:szCs w:val="24"/>
          <w:lang w:eastAsia="es-ES_tradnl"/>
        </w:rPr>
        <w:t>Se hace del conocimiento del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309D9C67" w:rsidR="00E1744D" w:rsidRPr="0043529E" w:rsidRDefault="0043529E" w:rsidP="00E1744D">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E1744D">
        <w:rPr>
          <w:rFonts w:eastAsia="Palatino Linotype" w:cs="Palatino Linotype"/>
          <w:b/>
          <w:color w:val="000000"/>
          <w:szCs w:val="24"/>
        </w:rPr>
        <w:t>CUAR</w:t>
      </w:r>
      <w:r w:rsidR="00E1744D" w:rsidRPr="0043529E">
        <w:rPr>
          <w:rFonts w:eastAsia="Palatino Linotype" w:cs="Palatino Linotype"/>
          <w:b/>
          <w:color w:val="000000"/>
          <w:szCs w:val="24"/>
        </w:rPr>
        <w:t xml:space="preserve">TO </w:t>
      </w:r>
      <w:r w:rsidR="00E1744D" w:rsidRPr="0043529E">
        <w:rPr>
          <w:rFonts w:eastAsia="Palatino Linotype" w:cs="Palatino Linotype"/>
          <w:bCs/>
          <w:color w:val="000000"/>
          <w:szCs w:val="24"/>
        </w:rPr>
        <w:t>de la presente resolución.</w:t>
      </w:r>
    </w:p>
    <w:p w14:paraId="67630B09" w14:textId="5FD1A5BF" w:rsidR="006C1245" w:rsidRPr="00E1744D" w:rsidRDefault="006C1245" w:rsidP="00E1744D"/>
    <w:p w14:paraId="20573BFF" w14:textId="62C1B1FF"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6115F0">
        <w:rPr>
          <w:rFonts w:eastAsia="Palatino Linotype" w:cs="Palatino Linotype"/>
          <w:color w:val="000000"/>
          <w:szCs w:val="24"/>
        </w:rPr>
        <w:t xml:space="preserve">VIGÉSIMA </w:t>
      </w:r>
      <w:r w:rsidR="003C2571">
        <w:rPr>
          <w:rFonts w:eastAsia="Palatino Linotype" w:cs="Palatino Linotype"/>
          <w:color w:val="000000"/>
          <w:szCs w:val="24"/>
        </w:rPr>
        <w:t>NOVENA</w:t>
      </w:r>
      <w:r w:rsidR="006115F0">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F55604">
        <w:rPr>
          <w:rFonts w:eastAsia="Palatino Linotype" w:cs="Palatino Linotype"/>
          <w:color w:val="000000"/>
          <w:szCs w:val="24"/>
        </w:rPr>
        <w:t>CATORCE DE AGOSTO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w:t>
      </w:r>
      <w:r w:rsidR="006922F5">
        <w:rPr>
          <w:rFonts w:eastAsia="Palatino Linotype" w:cs="Palatino Linotype"/>
          <w:color w:val="000000"/>
          <w:szCs w:val="24"/>
        </w:rPr>
        <w:lastRenderedPageBreak/>
        <w:t xml:space="preserve">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FE1D69">
        <w:rPr>
          <w:rFonts w:eastAsia="Palatino Linotype" w:cs="Palatino Linotype"/>
          <w:color w:val="000000"/>
          <w:szCs w:val="24"/>
        </w:rPr>
        <w:t>---------------------------------------------------------------------------------</w:t>
      </w:r>
      <w:r w:rsidR="00444677" w:rsidRPr="00444677">
        <w:rPr>
          <w:rFonts w:eastAsia="Palatino Linotype" w:cs="Palatino Linotype"/>
          <w:color w:val="000000"/>
          <w:szCs w:val="24"/>
        </w:rPr>
        <w:t xml:space="preserve"> </w:t>
      </w:r>
      <w:r w:rsidR="00444677">
        <w:rPr>
          <w:rFonts w:eastAsia="Palatino Linotype" w:cs="Palatino Linotype"/>
          <w:color w:val="000000"/>
          <w:szCs w:val="24"/>
        </w:rPr>
        <w:t>---------------------------------------------------------------------------------------------------------------------------------------------------------------------------------------------------------------------------------------------------------------------------------------------------------------------------------------------------------------------------------------------------------------------------------------------------------------------------------------------------------------------------------------------------------------------------------------------------------------------------------------------------------------------------------------------------------------------------------------------------------------------------------------------------------------------------------------------------------------------------------------------------------------------------------------------------------------------------------------------------------------------------------------------------------------------------------------------------------------------------------------------------------------------------------------------------------------------------------------------------------------------------------------------------------------------------------------------------------------------------------------------------------------------------------------------------------------------------------------------------------------------------------------------------------------------------------------------------------------------------------------------------------------------------------------------------------------------------------------------------------------------------------------------------------------------------------------------------------------------------------------------------------------------------------------------------------------------------------------------------------------------------------------------------------------------------------------------------------------------------------------------------------------------------------------------------------------------------------------------------------------------------------------------------------------</w:t>
      </w:r>
    </w:p>
    <w:p w14:paraId="5FBC6CA4" w14:textId="5F806E51" w:rsidR="00A970D5" w:rsidRPr="003C2571" w:rsidRDefault="44E9108F" w:rsidP="003C2571">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r w:rsidR="003C2571">
        <w:rPr>
          <w:rFonts w:eastAsia="Palatino Linotype" w:cs="Palatino Linotype"/>
          <w:color w:val="000000" w:themeColor="text1"/>
          <w:sz w:val="20"/>
          <w:szCs w:val="20"/>
          <w:lang w:val="es-ES"/>
        </w:rPr>
        <w:t>EJDG</w:t>
      </w: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B031F" w14:textId="77777777" w:rsidR="00A158EF" w:rsidRDefault="00A158EF" w:rsidP="00F2498E">
      <w:pPr>
        <w:spacing w:line="240" w:lineRule="auto"/>
      </w:pPr>
      <w:r>
        <w:separator/>
      </w:r>
    </w:p>
  </w:endnote>
  <w:endnote w:type="continuationSeparator" w:id="0">
    <w:p w14:paraId="0D33D5C4" w14:textId="77777777" w:rsidR="00A158EF" w:rsidRDefault="00A158EF" w:rsidP="00F2498E">
      <w:pPr>
        <w:spacing w:line="240" w:lineRule="auto"/>
      </w:pPr>
      <w:r>
        <w:continuationSeparator/>
      </w:r>
    </w:p>
  </w:endnote>
  <w:endnote w:type="continuationNotice" w:id="1">
    <w:p w14:paraId="4813E918" w14:textId="77777777" w:rsidR="00A158EF" w:rsidRDefault="00A158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54F17">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54F17">
      <w:rPr>
        <w:rFonts w:ascii="Palatino Linotype" w:hAnsi="Palatino Linotype"/>
        <w:b/>
        <w:bCs/>
        <w:noProof/>
        <w:sz w:val="20"/>
      </w:rPr>
      <w:t>20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54F17">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54F17">
      <w:rPr>
        <w:rFonts w:ascii="Palatino Linotype" w:hAnsi="Palatino Linotype"/>
        <w:b/>
        <w:bCs/>
        <w:noProof/>
        <w:sz w:val="20"/>
      </w:rPr>
      <w:t>20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2D135" w14:textId="77777777" w:rsidR="00A158EF" w:rsidRDefault="00A158EF" w:rsidP="00F2498E">
      <w:pPr>
        <w:spacing w:line="240" w:lineRule="auto"/>
      </w:pPr>
      <w:r>
        <w:separator/>
      </w:r>
    </w:p>
  </w:footnote>
  <w:footnote w:type="continuationSeparator" w:id="0">
    <w:p w14:paraId="7BA3EE47" w14:textId="77777777" w:rsidR="00A158EF" w:rsidRDefault="00A158EF" w:rsidP="00F2498E">
      <w:pPr>
        <w:spacing w:line="240" w:lineRule="auto"/>
      </w:pPr>
      <w:r>
        <w:continuationSeparator/>
      </w:r>
    </w:p>
  </w:footnote>
  <w:footnote w:type="continuationNotice" w:id="1">
    <w:p w14:paraId="219ADB0F" w14:textId="77777777" w:rsidR="00A158EF" w:rsidRDefault="00A158E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81587" w:rsidRDefault="00F54F17">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04CDF21A" w:rsidR="00581587" w:rsidRPr="00096248" w:rsidRDefault="00591DA0" w:rsidP="00011C4D">
          <w:pPr>
            <w:spacing w:after="120" w:line="240" w:lineRule="auto"/>
            <w:ind w:right="71"/>
            <w:jc w:val="right"/>
            <w:rPr>
              <w:rFonts w:cs="Arial"/>
              <w:b/>
              <w:szCs w:val="24"/>
            </w:rPr>
          </w:pPr>
          <w:r w:rsidRPr="00591DA0">
            <w:rPr>
              <w:rFonts w:cs="Arial"/>
              <w:b/>
              <w:bCs/>
              <w:szCs w:val="24"/>
            </w:rPr>
            <w:t>04265/INFOEM/IP/RR/2024</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7626797" w:rsidR="00581587" w:rsidRPr="00096248" w:rsidRDefault="0033360B" w:rsidP="00011C4D">
          <w:pPr>
            <w:spacing w:after="120" w:line="240" w:lineRule="auto"/>
            <w:ind w:left="-81" w:right="71"/>
            <w:jc w:val="right"/>
            <w:rPr>
              <w:rFonts w:cs="Arial"/>
              <w:szCs w:val="24"/>
            </w:rPr>
          </w:pPr>
          <w:r w:rsidRPr="0033360B">
            <w:rPr>
              <w:rFonts w:cs="Arial"/>
              <w:szCs w:val="24"/>
            </w:rPr>
            <w:t>Organismo Público Descentralizado para la Prestación de los Servicios de Agua Potable Alcantarillado y Saneamiento del Municipio de la Paz México, OPDAPAS</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25A9F426" w:rsidR="00581587" w:rsidRPr="00871A91" w:rsidRDefault="00F54F17">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05pt;margin-top:-16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CA86092" w:rsidR="00581587" w:rsidRPr="00C81ECD" w:rsidRDefault="00591DA0" w:rsidP="00011C4D">
          <w:pPr>
            <w:spacing w:after="120" w:line="240" w:lineRule="auto"/>
            <w:ind w:left="-486" w:right="68" w:firstLine="558"/>
            <w:jc w:val="right"/>
            <w:rPr>
              <w:rFonts w:cs="Arial"/>
              <w:b/>
              <w:szCs w:val="24"/>
            </w:rPr>
          </w:pPr>
          <w:r w:rsidRPr="00591DA0">
            <w:rPr>
              <w:rFonts w:cs="Arial"/>
              <w:b/>
              <w:bCs/>
              <w:szCs w:val="24"/>
            </w:rPr>
            <w:t>04265/INFOEM/IP/RR/2024</w:t>
          </w:r>
        </w:p>
      </w:tc>
    </w:tr>
    <w:tr w:rsidR="00581587" w:rsidRPr="001F57CD" w14:paraId="1377D264" w14:textId="77777777" w:rsidTr="70652167">
      <w:trPr>
        <w:trHeight w:val="196"/>
      </w:trPr>
      <w:tc>
        <w:tcPr>
          <w:tcW w:w="5103" w:type="dxa"/>
          <w:hideMark/>
        </w:tcPr>
        <w:p w14:paraId="04D597A1" w14:textId="77777777" w:rsidR="00581587" w:rsidRPr="00663A37" w:rsidRDefault="0058158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1F8DA932" w:rsidR="00581587" w:rsidRPr="003C2571" w:rsidRDefault="00F54F17" w:rsidP="70652167">
          <w:pPr>
            <w:spacing w:after="120" w:line="240" w:lineRule="auto"/>
            <w:ind w:right="68"/>
            <w:jc w:val="right"/>
            <w:rPr>
              <w:rFonts w:cs="Arial"/>
              <w:lang w:val="es-ES"/>
            </w:rPr>
          </w:pPr>
          <w:r>
            <w:rPr>
              <w:rFonts w:cs="Arial"/>
              <w:lang w:val="es-ES"/>
            </w:rPr>
            <w:t>XXXXXXXXXXXXXXXX</w:t>
          </w: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5D1364F6" w:rsidR="00581587" w:rsidRPr="00663A37" w:rsidRDefault="0033360B" w:rsidP="00011C4D">
          <w:pPr>
            <w:spacing w:after="120" w:line="240" w:lineRule="auto"/>
            <w:ind w:left="-70" w:right="68"/>
            <w:jc w:val="right"/>
            <w:rPr>
              <w:rFonts w:cs="Arial"/>
              <w:szCs w:val="24"/>
            </w:rPr>
          </w:pPr>
          <w:r w:rsidRPr="0033360B">
            <w:rPr>
              <w:rFonts w:cs="Arial"/>
              <w:szCs w:val="24"/>
            </w:rPr>
            <w:t xml:space="preserve">Organismo Público Descentralizado para la Prestación de </w:t>
          </w:r>
          <w:r>
            <w:rPr>
              <w:rFonts w:cs="Arial"/>
              <w:szCs w:val="24"/>
            </w:rPr>
            <w:t>l</w:t>
          </w:r>
          <w:r w:rsidRPr="0033360B">
            <w:rPr>
              <w:rFonts w:cs="Arial"/>
              <w:szCs w:val="24"/>
            </w:rPr>
            <w:t>os Servicios de Agua Potable Alcantarillado y Saneamiento del Municipio de la Paz México, OPDAPAS</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581587" w:rsidRPr="00871A91" w:rsidRDefault="00F54F17">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2pt;margin-top:-185.0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0"/>
  </w:num>
  <w:num w:numId="3">
    <w:abstractNumId w:val="29"/>
  </w:num>
  <w:num w:numId="4">
    <w:abstractNumId w:val="12"/>
  </w:num>
  <w:num w:numId="5">
    <w:abstractNumId w:val="37"/>
  </w:num>
  <w:num w:numId="6">
    <w:abstractNumId w:val="4"/>
  </w:num>
  <w:num w:numId="7">
    <w:abstractNumId w:val="31"/>
  </w:num>
  <w:num w:numId="8">
    <w:abstractNumId w:val="9"/>
  </w:num>
  <w:num w:numId="9">
    <w:abstractNumId w:val="2"/>
  </w:num>
  <w:num w:numId="10">
    <w:abstractNumId w:val="17"/>
  </w:num>
  <w:num w:numId="11">
    <w:abstractNumId w:val="18"/>
  </w:num>
  <w:num w:numId="12">
    <w:abstractNumId w:val="38"/>
  </w:num>
  <w:num w:numId="13">
    <w:abstractNumId w:val="35"/>
  </w:num>
  <w:num w:numId="14">
    <w:abstractNumId w:val="24"/>
  </w:num>
  <w:num w:numId="15">
    <w:abstractNumId w:val="28"/>
  </w:num>
  <w:num w:numId="16">
    <w:abstractNumId w:val="15"/>
  </w:num>
  <w:num w:numId="17">
    <w:abstractNumId w:val="22"/>
  </w:num>
  <w:num w:numId="18">
    <w:abstractNumId w:val="14"/>
  </w:num>
  <w:num w:numId="19">
    <w:abstractNumId w:val="19"/>
  </w:num>
  <w:num w:numId="20">
    <w:abstractNumId w:val="6"/>
  </w:num>
  <w:num w:numId="21">
    <w:abstractNumId w:val="7"/>
  </w:num>
  <w:num w:numId="22">
    <w:abstractNumId w:val="23"/>
  </w:num>
  <w:num w:numId="23">
    <w:abstractNumId w:val="13"/>
  </w:num>
  <w:num w:numId="24">
    <w:abstractNumId w:val="21"/>
  </w:num>
  <w:num w:numId="25">
    <w:abstractNumId w:val="1"/>
  </w:num>
  <w:num w:numId="26">
    <w:abstractNumId w:val="26"/>
  </w:num>
  <w:num w:numId="27">
    <w:abstractNumId w:val="30"/>
  </w:num>
  <w:num w:numId="28">
    <w:abstractNumId w:val="36"/>
  </w:num>
  <w:num w:numId="29">
    <w:abstractNumId w:val="16"/>
  </w:num>
  <w:num w:numId="30">
    <w:abstractNumId w:val="8"/>
  </w:num>
  <w:num w:numId="31">
    <w:abstractNumId w:val="33"/>
  </w:num>
  <w:num w:numId="32">
    <w:abstractNumId w:val="27"/>
  </w:num>
  <w:num w:numId="33">
    <w:abstractNumId w:val="0"/>
  </w:num>
  <w:num w:numId="34">
    <w:abstractNumId w:val="32"/>
  </w:num>
  <w:num w:numId="35">
    <w:abstractNumId w:val="34"/>
  </w:num>
  <w:num w:numId="36">
    <w:abstractNumId w:val="20"/>
  </w:num>
  <w:num w:numId="37">
    <w:abstractNumId w:val="11"/>
  </w:num>
  <w:num w:numId="38">
    <w:abstractNumId w:val="3"/>
  </w:num>
  <w:num w:numId="3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608"/>
    <w:rsid w:val="001608D3"/>
    <w:rsid w:val="001624E8"/>
    <w:rsid w:val="0016322B"/>
    <w:rsid w:val="0016339A"/>
    <w:rsid w:val="0016392B"/>
    <w:rsid w:val="001641EC"/>
    <w:rsid w:val="001643F2"/>
    <w:rsid w:val="00165898"/>
    <w:rsid w:val="00165CA1"/>
    <w:rsid w:val="00165EF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3071"/>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8D6"/>
    <w:rsid w:val="00243B44"/>
    <w:rsid w:val="00243D7F"/>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6B3"/>
    <w:rsid w:val="00313B18"/>
    <w:rsid w:val="00314324"/>
    <w:rsid w:val="0031447F"/>
    <w:rsid w:val="00315AE3"/>
    <w:rsid w:val="00315CA2"/>
    <w:rsid w:val="0031667E"/>
    <w:rsid w:val="00316A7B"/>
    <w:rsid w:val="003176D1"/>
    <w:rsid w:val="003207ED"/>
    <w:rsid w:val="00320E35"/>
    <w:rsid w:val="00321B9A"/>
    <w:rsid w:val="0032250C"/>
    <w:rsid w:val="00324F09"/>
    <w:rsid w:val="00325487"/>
    <w:rsid w:val="0032597C"/>
    <w:rsid w:val="00325BCB"/>
    <w:rsid w:val="00325C6E"/>
    <w:rsid w:val="0032659A"/>
    <w:rsid w:val="003265D6"/>
    <w:rsid w:val="003275F8"/>
    <w:rsid w:val="003304CB"/>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D2"/>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571"/>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C3F"/>
    <w:rsid w:val="00434EAD"/>
    <w:rsid w:val="0043529E"/>
    <w:rsid w:val="0043556C"/>
    <w:rsid w:val="00437085"/>
    <w:rsid w:val="004406B5"/>
    <w:rsid w:val="00441804"/>
    <w:rsid w:val="00442E5E"/>
    <w:rsid w:val="004431D5"/>
    <w:rsid w:val="004434CE"/>
    <w:rsid w:val="004436C5"/>
    <w:rsid w:val="00444677"/>
    <w:rsid w:val="00444E7F"/>
    <w:rsid w:val="00445514"/>
    <w:rsid w:val="00445853"/>
    <w:rsid w:val="00446CC4"/>
    <w:rsid w:val="00447748"/>
    <w:rsid w:val="00447A90"/>
    <w:rsid w:val="00451C0A"/>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13E6"/>
    <w:rsid w:val="00591DA0"/>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12BF"/>
    <w:rsid w:val="005B32C9"/>
    <w:rsid w:val="005B4E14"/>
    <w:rsid w:val="005B52A0"/>
    <w:rsid w:val="005B538B"/>
    <w:rsid w:val="005B5434"/>
    <w:rsid w:val="005B5555"/>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6F2"/>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FA"/>
    <w:rsid w:val="008526E3"/>
    <w:rsid w:val="008529E6"/>
    <w:rsid w:val="00852CDD"/>
    <w:rsid w:val="008542A4"/>
    <w:rsid w:val="0085493E"/>
    <w:rsid w:val="00855E11"/>
    <w:rsid w:val="00856CA9"/>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595"/>
    <w:rsid w:val="00925D59"/>
    <w:rsid w:val="00926716"/>
    <w:rsid w:val="009308DA"/>
    <w:rsid w:val="00932101"/>
    <w:rsid w:val="00932A82"/>
    <w:rsid w:val="0093319A"/>
    <w:rsid w:val="00933540"/>
    <w:rsid w:val="0093396C"/>
    <w:rsid w:val="00933E6E"/>
    <w:rsid w:val="0093425F"/>
    <w:rsid w:val="00934877"/>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4999"/>
    <w:rsid w:val="00986E0B"/>
    <w:rsid w:val="00987C19"/>
    <w:rsid w:val="00990935"/>
    <w:rsid w:val="00990A99"/>
    <w:rsid w:val="00990AFD"/>
    <w:rsid w:val="00991001"/>
    <w:rsid w:val="00991069"/>
    <w:rsid w:val="00992771"/>
    <w:rsid w:val="0099397C"/>
    <w:rsid w:val="00994A07"/>
    <w:rsid w:val="00994A4C"/>
    <w:rsid w:val="00996257"/>
    <w:rsid w:val="00996BCA"/>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D3C"/>
    <w:rsid w:val="009E21A2"/>
    <w:rsid w:val="009E2429"/>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8EF"/>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810"/>
    <w:rsid w:val="00C439F1"/>
    <w:rsid w:val="00C4452E"/>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B43"/>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A5721"/>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4F17"/>
    <w:rsid w:val="00F551D6"/>
    <w:rsid w:val="00F55604"/>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923AB-F1BF-4D53-8955-34EDA4CF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4750</Words>
  <Characters>26129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cp:revision>
  <cp:lastPrinted>2019-06-13T16:30:00Z</cp:lastPrinted>
  <dcterms:created xsi:type="dcterms:W3CDTF">2024-08-09T01:33:00Z</dcterms:created>
  <dcterms:modified xsi:type="dcterms:W3CDTF">2024-09-03T21:01:00Z</dcterms:modified>
</cp:coreProperties>
</file>