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B072" w14:textId="77777777" w:rsidR="00610894" w:rsidRDefault="00610894">
      <w:pPr>
        <w:widowControl w:val="0"/>
        <w:pBdr>
          <w:top w:val="nil"/>
          <w:left w:val="nil"/>
          <w:bottom w:val="nil"/>
          <w:right w:val="nil"/>
          <w:between w:val="nil"/>
        </w:pBdr>
        <w:spacing w:line="276" w:lineRule="auto"/>
      </w:pPr>
    </w:p>
    <w:p w14:paraId="5424A88E" w14:textId="77777777" w:rsidR="00610894" w:rsidRDefault="00F871F2">
      <w:pPr>
        <w:tabs>
          <w:tab w:val="left" w:pos="3465"/>
        </w:tabs>
        <w:spacing w:line="360" w:lineRule="auto"/>
        <w:ind w:right="-1071"/>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trece (13) de noviembre de dos mil veinticuatro.</w:t>
      </w:r>
    </w:p>
    <w:p w14:paraId="1D6330B2" w14:textId="77777777" w:rsidR="00610894" w:rsidRDefault="00610894">
      <w:pPr>
        <w:tabs>
          <w:tab w:val="left" w:pos="3465"/>
        </w:tabs>
        <w:spacing w:line="360" w:lineRule="auto"/>
        <w:ind w:right="-1071"/>
        <w:jc w:val="both"/>
        <w:rPr>
          <w:rFonts w:ascii="Palatino Linotype" w:eastAsia="Palatino Linotype" w:hAnsi="Palatino Linotype" w:cs="Palatino Linotype"/>
        </w:rPr>
      </w:pPr>
    </w:p>
    <w:p w14:paraId="014FEB31" w14:textId="3B7C4163" w:rsidR="00610894" w:rsidRDefault="00F871F2">
      <w:pPr>
        <w:spacing w:line="360" w:lineRule="auto"/>
        <w:ind w:right="-1071"/>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 xml:space="preserve">las constancias para resolver </w:t>
      </w:r>
      <w:r>
        <w:rPr>
          <w:rFonts w:ascii="Palatino Linotype" w:eastAsia="Palatino Linotype" w:hAnsi="Palatino Linotype" w:cs="Palatino Linotype"/>
          <w:color w:val="000000"/>
        </w:rPr>
        <w:t xml:space="preserve">el Recurso de Revisión </w:t>
      </w:r>
      <w:r>
        <w:rPr>
          <w:rFonts w:ascii="Palatino Linotype" w:eastAsia="Palatino Linotype" w:hAnsi="Palatino Linotype" w:cs="Palatino Linotype"/>
          <w:b/>
          <w:color w:val="000000"/>
        </w:rPr>
        <w:t>02948/INFOEM/IP/RR/2024</w:t>
      </w:r>
      <w:r>
        <w:rPr>
          <w:rFonts w:ascii="Palatino Linotype" w:eastAsia="Palatino Linotype" w:hAnsi="Palatino Linotype" w:cs="Palatino Linotype"/>
          <w:color w:val="000000"/>
        </w:rPr>
        <w:t>, promovido por</w:t>
      </w:r>
      <w:r w:rsidR="00986DCD">
        <w:rPr>
          <w:rFonts w:ascii="Palatino Linotype" w:eastAsia="Palatino Linotype" w:hAnsi="Palatino Linotype" w:cs="Palatino Linotype"/>
          <w:color w:val="000000"/>
        </w:rPr>
        <w:t xml:space="preserve"> </w:t>
      </w:r>
      <w:r w:rsidR="00986DCD">
        <w:rPr>
          <w:rFonts w:ascii="Palatino Linotype" w:eastAsia="Palatino Linotype" w:hAnsi="Palatino Linotype" w:cs="Palatino Linotype"/>
          <w:b/>
          <w:color w:val="000000"/>
          <w:sz w:val="22"/>
          <w:szCs w:val="22"/>
        </w:rPr>
        <w:t>XXX XXX</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lo sucesivo se denominará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otorgada a la solicitud de información </w:t>
      </w:r>
      <w:r>
        <w:rPr>
          <w:rFonts w:ascii="Palatino Linotype" w:eastAsia="Palatino Linotype" w:hAnsi="Palatino Linotype" w:cs="Palatino Linotype"/>
          <w:b/>
        </w:rPr>
        <w:t>00282/INFOEM/IP/2024</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Instituto de Transparencia, Acceso a la Información Pública y Protección de Datos Personales del Estado de México y Municipios,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se emite la presente resolución con base en los siguientes:</w:t>
      </w:r>
    </w:p>
    <w:p w14:paraId="71FE7810" w14:textId="77777777" w:rsidR="00610894" w:rsidRDefault="00610894">
      <w:pPr>
        <w:spacing w:line="360" w:lineRule="auto"/>
        <w:ind w:right="-1071"/>
        <w:jc w:val="both"/>
        <w:rPr>
          <w:rFonts w:ascii="Palatino Linotype" w:eastAsia="Palatino Linotype" w:hAnsi="Palatino Linotype" w:cs="Palatino Linotype"/>
        </w:rPr>
      </w:pPr>
    </w:p>
    <w:p w14:paraId="4A50DFAB" w14:textId="77777777" w:rsidR="00610894" w:rsidRDefault="00F871F2">
      <w:pPr>
        <w:pStyle w:val="Ttulo1"/>
        <w:spacing w:before="0" w:line="360" w:lineRule="auto"/>
        <w:ind w:right="-1071"/>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1BA1910B" w14:textId="77777777" w:rsidR="00610894" w:rsidRDefault="00610894">
      <w:pPr>
        <w:pBdr>
          <w:top w:val="nil"/>
          <w:left w:val="nil"/>
          <w:bottom w:val="nil"/>
          <w:right w:val="nil"/>
          <w:between w:val="nil"/>
        </w:pBdr>
        <w:spacing w:line="360" w:lineRule="auto"/>
        <w:ind w:left="720" w:right="-1071"/>
        <w:jc w:val="both"/>
        <w:rPr>
          <w:rFonts w:ascii="Palatino Linotype" w:eastAsia="Palatino Linotype" w:hAnsi="Palatino Linotype" w:cs="Palatino Linotype"/>
          <w:b/>
          <w:color w:val="000000"/>
          <w:u w:val="single"/>
        </w:rPr>
      </w:pPr>
    </w:p>
    <w:p w14:paraId="20461862" w14:textId="77777777" w:rsidR="00610894" w:rsidRDefault="00F871F2">
      <w:pPr>
        <w:numPr>
          <w:ilvl w:val="0"/>
          <w:numId w:val="1"/>
        </w:numPr>
        <w:pBdr>
          <w:top w:val="nil"/>
          <w:left w:val="nil"/>
          <w:bottom w:val="nil"/>
          <w:right w:val="nil"/>
          <w:between w:val="nil"/>
        </w:pBdr>
        <w:tabs>
          <w:tab w:val="left" w:pos="0"/>
        </w:tabs>
        <w:spacing w:line="360" w:lineRule="auto"/>
        <w:ind w:left="0" w:right="-1071"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once de abril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a través de la Plataforma Nacional de Transparencia (PNT), misma que se encuentra vinculada con el Sistema de Acceso a la Información Mexiquense (SAIMEX), la siguiente solicitud de información pública:</w:t>
      </w:r>
    </w:p>
    <w:p w14:paraId="3C2222B8" w14:textId="77777777" w:rsidR="00610894" w:rsidRDefault="00610894">
      <w:pPr>
        <w:pBdr>
          <w:top w:val="nil"/>
          <w:left w:val="nil"/>
          <w:bottom w:val="nil"/>
          <w:right w:val="nil"/>
          <w:between w:val="nil"/>
        </w:pBdr>
        <w:ind w:right="-1071"/>
        <w:jc w:val="both"/>
        <w:rPr>
          <w:rFonts w:ascii="Palatino Linotype" w:eastAsia="Palatino Linotype" w:hAnsi="Palatino Linotype" w:cs="Palatino Linotype"/>
          <w:color w:val="000000"/>
        </w:rPr>
      </w:pPr>
    </w:p>
    <w:p w14:paraId="049AD2C0" w14:textId="77777777" w:rsidR="00610894" w:rsidRDefault="00F871F2">
      <w:pPr>
        <w:pBdr>
          <w:top w:val="nil"/>
          <w:left w:val="nil"/>
          <w:bottom w:val="nil"/>
          <w:right w:val="nil"/>
          <w:between w:val="nil"/>
        </w:pBdr>
        <w:ind w:left="1134" w:right="-3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“SOLICITO TODOS LOS RECIBOS DE NÓMINA DE CUALQUIER CONCEPTO, ES DECIR, PRIMA VACACIONAL, BONOS, AGUINALDO, GRATIFICACIONES, DE TODOS LAS PERSONAS SERVIDORAS PÚBLICAS DEL INFOEM, DEL 2023 A LA FECHA.” (Sic)</w:t>
      </w:r>
    </w:p>
    <w:p w14:paraId="4293C46D" w14:textId="77777777" w:rsidR="00610894" w:rsidRDefault="00610894">
      <w:pPr>
        <w:spacing w:line="360" w:lineRule="auto"/>
        <w:ind w:right="-1071"/>
        <w:jc w:val="both"/>
        <w:rPr>
          <w:rFonts w:ascii="Palatino Linotype" w:eastAsia="Palatino Linotype" w:hAnsi="Palatino Linotype" w:cs="Palatino Linotype"/>
        </w:rPr>
      </w:pPr>
    </w:p>
    <w:p w14:paraId="39E357AC" w14:textId="77777777" w:rsidR="00610894" w:rsidRDefault="00F871F2">
      <w:pPr>
        <w:numPr>
          <w:ilvl w:val="0"/>
          <w:numId w:val="12"/>
        </w:numPr>
        <w:pBdr>
          <w:top w:val="nil"/>
          <w:left w:val="nil"/>
          <w:bottom w:val="nil"/>
          <w:right w:val="nil"/>
          <w:between w:val="nil"/>
        </w:pBdr>
        <w:tabs>
          <w:tab w:val="left" w:pos="0"/>
        </w:tabs>
        <w:spacing w:line="360" w:lineRule="auto"/>
        <w:ind w:left="709" w:right="-107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61A745A9" w14:textId="77777777" w:rsidR="00610894" w:rsidRDefault="00610894">
      <w:pPr>
        <w:pBdr>
          <w:top w:val="nil"/>
          <w:left w:val="nil"/>
          <w:bottom w:val="nil"/>
          <w:right w:val="nil"/>
          <w:between w:val="nil"/>
        </w:pBdr>
        <w:tabs>
          <w:tab w:val="left" w:pos="0"/>
        </w:tabs>
        <w:spacing w:line="360" w:lineRule="auto"/>
        <w:ind w:right="-1071"/>
        <w:jc w:val="both"/>
        <w:rPr>
          <w:rFonts w:ascii="Palatino Linotype" w:eastAsia="Palatino Linotype" w:hAnsi="Palatino Linotype" w:cs="Palatino Linotype"/>
          <w:b/>
          <w:color w:val="000000"/>
          <w:u w:val="single"/>
        </w:rPr>
      </w:pPr>
    </w:p>
    <w:p w14:paraId="69285EFA" w14:textId="77777777" w:rsidR="00610894" w:rsidRDefault="00F871F2">
      <w:pPr>
        <w:numPr>
          <w:ilvl w:val="0"/>
          <w:numId w:val="1"/>
        </w:numPr>
        <w:pBdr>
          <w:top w:val="nil"/>
          <w:left w:val="nil"/>
          <w:bottom w:val="nil"/>
          <w:right w:val="nil"/>
          <w:between w:val="nil"/>
        </w:pBdr>
        <w:tabs>
          <w:tab w:val="left" w:pos="0"/>
        </w:tabs>
        <w:spacing w:line="360" w:lineRule="auto"/>
        <w:ind w:left="0" w:right="-1071"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tres de mayo de dos mil veinticuatro</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 los siguientes archivos electrónicos </w:t>
      </w:r>
      <w:r>
        <w:rPr>
          <w:rFonts w:ascii="Palatino Linotype" w:eastAsia="Palatino Linotype" w:hAnsi="Palatino Linotype" w:cs="Palatino Linotype"/>
          <w:b/>
          <w:i/>
          <w:color w:val="000000"/>
        </w:rPr>
        <w:t>:</w:t>
      </w:r>
    </w:p>
    <w:p w14:paraId="4CD07CF4"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03ResumenRespuesta00282.pdf </w:t>
      </w:r>
    </w:p>
    <w:p w14:paraId="75567833"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Documento que contiene en cuadros un resumen de la respuesta otorgada, mencionando que </w:t>
      </w:r>
      <w:r>
        <w:rPr>
          <w:rFonts w:ascii="Palatino Linotype" w:eastAsia="Palatino Linotype" w:hAnsi="Palatino Linotype" w:cs="Palatino Linotype"/>
          <w:i/>
          <w:color w:val="000000"/>
          <w:sz w:val="22"/>
          <w:szCs w:val="22"/>
        </w:rPr>
        <w:t>“Se proporciona los recibos de nómina, de las y los servidores públicos del Infoem, por el periodo solicitado.”</w:t>
      </w:r>
      <w:r>
        <w:rPr>
          <w:rFonts w:ascii="Palatino Linotype" w:eastAsia="Palatino Linotype" w:hAnsi="Palatino Linotype" w:cs="Palatino Linotype"/>
          <w:color w:val="000000"/>
          <w:sz w:val="22"/>
          <w:szCs w:val="22"/>
        </w:rPr>
        <w:t>, así como los documentos anexos.</w:t>
      </w:r>
    </w:p>
    <w:p w14:paraId="114E3B62"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p>
    <w:p w14:paraId="0148E603"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RespuestaSolicitud00282.2024.zip</w:t>
      </w:r>
    </w:p>
    <w:p w14:paraId="64ACB889"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Carpeta que contiene los siguientes archivos:</w:t>
      </w:r>
    </w:p>
    <w:p w14:paraId="5130497E"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p>
    <w:p w14:paraId="44805764" w14:textId="77777777" w:rsidR="00610894" w:rsidRDefault="00F871F2">
      <w:pPr>
        <w:numPr>
          <w:ilvl w:val="0"/>
          <w:numId w:val="13"/>
        </w:numPr>
        <w:pBdr>
          <w:top w:val="nil"/>
          <w:left w:val="nil"/>
          <w:bottom w:val="nil"/>
          <w:right w:val="nil"/>
          <w:between w:val="nil"/>
        </w:pBdr>
        <w:tabs>
          <w:tab w:val="left" w:pos="0"/>
        </w:tabs>
        <w:ind w:left="566" w:right="-79"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05Anexo1Solicitud00282_2024.pdf</w:t>
      </w:r>
    </w:p>
    <w:p w14:paraId="0AA57165"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Contiene 499 recibos de nómina correspondientes a la primera quincena de noviembre y la segunda quincena de diciembre de 2023.</w:t>
      </w:r>
    </w:p>
    <w:p w14:paraId="07FBEFE9"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b/>
          <w:color w:val="000000"/>
          <w:sz w:val="22"/>
          <w:szCs w:val="22"/>
        </w:rPr>
      </w:pPr>
    </w:p>
    <w:p w14:paraId="672F644E" w14:textId="77777777" w:rsidR="00610894" w:rsidRDefault="00F871F2">
      <w:pPr>
        <w:numPr>
          <w:ilvl w:val="0"/>
          <w:numId w:val="13"/>
        </w:numPr>
        <w:pBdr>
          <w:top w:val="nil"/>
          <w:left w:val="nil"/>
          <w:bottom w:val="nil"/>
          <w:right w:val="nil"/>
          <w:between w:val="nil"/>
        </w:pBdr>
        <w:tabs>
          <w:tab w:val="left" w:pos="0"/>
        </w:tabs>
        <w:ind w:left="566" w:right="-79"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09RespuestaSolicitud00282_2024.pdf</w:t>
      </w:r>
    </w:p>
    <w:p w14:paraId="2027FA0D"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INFOEM/DGAF/190/2024 de fecha 29 de abril de 2024, firmado por el Director General de Administración y Finanzas, dirigido al Titular de la Unidad de Transparencia, en el que en atención a la solicitud de información, anexa los </w:t>
      </w:r>
      <w:r>
        <w:rPr>
          <w:rFonts w:ascii="Palatino Linotype" w:eastAsia="Palatino Linotype" w:hAnsi="Palatino Linotype" w:cs="Palatino Linotype"/>
          <w:b/>
          <w:color w:val="000000"/>
          <w:sz w:val="22"/>
          <w:szCs w:val="22"/>
        </w:rPr>
        <w:t xml:space="preserve">recibos de nómina por concepto de prestaciones otorgadas al personal adscrito al Infoem </w:t>
      </w:r>
      <w:r>
        <w:rPr>
          <w:rFonts w:ascii="Palatino Linotype" w:eastAsia="Palatino Linotype" w:hAnsi="Palatino Linotype" w:cs="Palatino Linotype"/>
          <w:color w:val="000000"/>
          <w:sz w:val="22"/>
          <w:szCs w:val="22"/>
        </w:rPr>
        <w:t>por el periodo solicitado por el particular.</w:t>
      </w:r>
    </w:p>
    <w:p w14:paraId="38B085E9"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p>
    <w:p w14:paraId="670E1688"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Menciona también que existe información susceptible de clasificar como confidencial al tratarse de datos personales concernientes a una persona física identificada o identificable tales como: RFC, CURP, </w:t>
      </w:r>
      <w:r>
        <w:rPr>
          <w:rFonts w:ascii="Palatino Linotype" w:eastAsia="Palatino Linotype" w:hAnsi="Palatino Linotype" w:cs="Palatino Linotype"/>
          <w:sz w:val="22"/>
          <w:szCs w:val="22"/>
        </w:rPr>
        <w:t>NÚMERO</w:t>
      </w:r>
      <w:r>
        <w:rPr>
          <w:rFonts w:ascii="Palatino Linotype" w:eastAsia="Palatino Linotype" w:hAnsi="Palatino Linotype" w:cs="Palatino Linotype"/>
          <w:color w:val="000000"/>
          <w:sz w:val="22"/>
          <w:szCs w:val="22"/>
        </w:rPr>
        <w:t xml:space="preserve"> DE CUENTA DONDE SE REALIZA EL DEPÓSITO, CLAVE ISSEMYM, OTRAS DEDUCCIONES QUE NO CORRESPONDEN A EROGACIONES DE RECURSOS PÚBLICOS Y CÓDIGO BIDIMENSIONAL QR. Se acompaña cuadro de clasificación.</w:t>
      </w:r>
    </w:p>
    <w:p w14:paraId="228345E9"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p>
    <w:p w14:paraId="211DC1B4"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Adicionalmente, solicita convocar al Comité de Transparencia del Instituto, con la finalidad de someter a su consideración la clasificación parcial de la información con carácter confidencial, y así, emitir la versión pública de los documentos referidos.</w:t>
      </w:r>
    </w:p>
    <w:p w14:paraId="0D9CE9DD"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b/>
          <w:color w:val="000000"/>
          <w:sz w:val="22"/>
          <w:szCs w:val="22"/>
        </w:rPr>
      </w:pPr>
    </w:p>
    <w:p w14:paraId="57C48419" w14:textId="77777777" w:rsidR="00610894" w:rsidRDefault="00F871F2">
      <w:pPr>
        <w:numPr>
          <w:ilvl w:val="0"/>
          <w:numId w:val="13"/>
        </w:numPr>
        <w:pBdr>
          <w:top w:val="nil"/>
          <w:left w:val="nil"/>
          <w:bottom w:val="nil"/>
          <w:right w:val="nil"/>
          <w:between w:val="nil"/>
        </w:pBdr>
        <w:tabs>
          <w:tab w:val="left" w:pos="0"/>
        </w:tabs>
        <w:ind w:left="566" w:right="-79"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10Anexo2Solicitud00282_2024.pdf</w:t>
      </w:r>
    </w:p>
    <w:p w14:paraId="290C917E"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Cuadro de clasificación parcial de la información con carácter de confidencial.</w:t>
      </w:r>
    </w:p>
    <w:p w14:paraId="62366384"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b/>
          <w:sz w:val="22"/>
          <w:szCs w:val="22"/>
        </w:rPr>
      </w:pPr>
    </w:p>
    <w:p w14:paraId="5B94A980"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b/>
          <w:sz w:val="22"/>
          <w:szCs w:val="22"/>
        </w:rPr>
      </w:pPr>
    </w:p>
    <w:p w14:paraId="71377893"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b/>
          <w:sz w:val="22"/>
          <w:szCs w:val="22"/>
        </w:rPr>
      </w:pPr>
    </w:p>
    <w:p w14:paraId="7819A0E0" w14:textId="77777777" w:rsidR="00610894" w:rsidRPr="00986DCD" w:rsidRDefault="00F871F2">
      <w:pPr>
        <w:numPr>
          <w:ilvl w:val="0"/>
          <w:numId w:val="13"/>
        </w:numPr>
        <w:pBdr>
          <w:top w:val="nil"/>
          <w:left w:val="nil"/>
          <w:bottom w:val="nil"/>
          <w:right w:val="nil"/>
          <w:between w:val="nil"/>
        </w:pBdr>
        <w:tabs>
          <w:tab w:val="left" w:pos="0"/>
        </w:tabs>
        <w:ind w:left="566" w:right="-79" w:firstLine="0"/>
        <w:jc w:val="both"/>
        <w:rPr>
          <w:rFonts w:ascii="Palatino Linotype" w:eastAsia="Palatino Linotype" w:hAnsi="Palatino Linotype" w:cs="Palatino Linotype"/>
          <w:b/>
          <w:color w:val="000000"/>
          <w:sz w:val="22"/>
          <w:szCs w:val="22"/>
          <w:lang w:val="en-US"/>
        </w:rPr>
      </w:pPr>
      <w:r w:rsidRPr="00986DCD">
        <w:rPr>
          <w:rFonts w:ascii="Palatino Linotype" w:eastAsia="Palatino Linotype" w:hAnsi="Palatino Linotype" w:cs="Palatino Linotype"/>
          <w:b/>
          <w:color w:val="000000"/>
          <w:sz w:val="22"/>
          <w:szCs w:val="22"/>
          <w:lang w:val="en-US"/>
        </w:rPr>
        <w:t>RES-04-INFOEM-EXT-COMT-10a-2024.pdf</w:t>
      </w:r>
    </w:p>
    <w:p w14:paraId="0A3DACC9"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Comité de Transparencia RES/04/INFOEM/EXT/COMT/10ª/2024</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de fecha 30 de abril de 2024, en la que se CONFIRMA la clasificación parcial de la información como confidencial, propuesta por la Dirección General de Administración y Finanzas, considerándose los siguientes datos: “Registro Federal de Contribuyentes, Clave Única de Registro de Población, número de cuenta donde se realiza el depósito, número de seguridad social, otras deducciones que no corresponden a erogaciones de recursos públicos y códigos QR”, como información confidencial, aprobándose la versión pública de los documentos con los que se dará respuesta a la solicitud de información.</w:t>
      </w:r>
    </w:p>
    <w:p w14:paraId="7B1A54C9" w14:textId="77777777" w:rsidR="00610894" w:rsidRDefault="00610894">
      <w:pPr>
        <w:pBdr>
          <w:top w:val="nil"/>
          <w:left w:val="nil"/>
          <w:bottom w:val="nil"/>
          <w:right w:val="nil"/>
          <w:between w:val="nil"/>
        </w:pBdr>
        <w:tabs>
          <w:tab w:val="left" w:pos="0"/>
        </w:tabs>
        <w:ind w:left="566" w:right="-79"/>
        <w:jc w:val="both"/>
        <w:rPr>
          <w:rFonts w:ascii="Palatino Linotype" w:eastAsia="Palatino Linotype" w:hAnsi="Palatino Linotype" w:cs="Palatino Linotype"/>
          <w:b/>
          <w:color w:val="000000"/>
          <w:sz w:val="22"/>
          <w:szCs w:val="22"/>
        </w:rPr>
      </w:pPr>
    </w:p>
    <w:p w14:paraId="3C33A4F2" w14:textId="77777777" w:rsidR="00610894" w:rsidRDefault="00F871F2">
      <w:pPr>
        <w:numPr>
          <w:ilvl w:val="0"/>
          <w:numId w:val="13"/>
        </w:numPr>
        <w:pBdr>
          <w:top w:val="nil"/>
          <w:left w:val="nil"/>
          <w:bottom w:val="nil"/>
          <w:right w:val="nil"/>
          <w:between w:val="nil"/>
        </w:pBdr>
        <w:tabs>
          <w:tab w:val="left" w:pos="0"/>
        </w:tabs>
        <w:ind w:left="566" w:right="-79"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RespuestaSolicitud00282UT2024 (1).pdf</w:t>
      </w:r>
    </w:p>
    <w:p w14:paraId="244BB08E" w14:textId="77777777" w:rsidR="00610894" w:rsidRDefault="00F871F2">
      <w:pPr>
        <w:pBdr>
          <w:top w:val="nil"/>
          <w:left w:val="nil"/>
          <w:bottom w:val="nil"/>
          <w:right w:val="nil"/>
          <w:between w:val="nil"/>
        </w:pBdr>
        <w:tabs>
          <w:tab w:val="left" w:pos="0"/>
        </w:tabs>
        <w:ind w:left="566"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INFOEM/UT/249/2024 de fecha 03 de mayo de 2024, firmado por el Titular de la Unidad de Transparencia a través del cual informa al solicitante que podrá encontrar en archivos adjuntos la respuesta a la solicitud de información.</w:t>
      </w:r>
    </w:p>
    <w:p w14:paraId="06C10CDC" w14:textId="77777777" w:rsidR="00610894" w:rsidRDefault="00610894">
      <w:pPr>
        <w:pBdr>
          <w:top w:val="nil"/>
          <w:left w:val="nil"/>
          <w:bottom w:val="nil"/>
          <w:right w:val="nil"/>
          <w:between w:val="nil"/>
        </w:pBdr>
        <w:tabs>
          <w:tab w:val="left" w:pos="0"/>
        </w:tabs>
        <w:spacing w:line="360" w:lineRule="auto"/>
        <w:ind w:right="-1071"/>
        <w:jc w:val="both"/>
        <w:rPr>
          <w:rFonts w:ascii="Palatino Linotype" w:eastAsia="Palatino Linotype" w:hAnsi="Palatino Linotype" w:cs="Palatino Linotype"/>
          <w:i/>
          <w:color w:val="000000"/>
          <w:u w:val="single"/>
        </w:rPr>
      </w:pPr>
    </w:p>
    <w:p w14:paraId="3716FC29" w14:textId="77777777" w:rsidR="00610894" w:rsidRDefault="00F871F2">
      <w:pPr>
        <w:numPr>
          <w:ilvl w:val="0"/>
          <w:numId w:val="1"/>
        </w:numPr>
        <w:pBdr>
          <w:top w:val="nil"/>
          <w:left w:val="nil"/>
          <w:bottom w:val="nil"/>
          <w:right w:val="nil"/>
          <w:between w:val="nil"/>
        </w:pBdr>
        <w:tabs>
          <w:tab w:val="left" w:pos="0"/>
        </w:tabs>
        <w:spacing w:line="360" w:lineRule="auto"/>
        <w:ind w:left="0" w:right="-1071"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quince de mayo de dos mil veinticuatro</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07D47921" w14:textId="77777777" w:rsidR="00610894" w:rsidRDefault="00F871F2">
      <w:pPr>
        <w:numPr>
          <w:ilvl w:val="0"/>
          <w:numId w:val="11"/>
        </w:num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“Información incompleta. Solicité los recibos del 2023, a la fecha (es decir a la fecha de presentación de la misma).” (Sic)</w:t>
      </w:r>
    </w:p>
    <w:p w14:paraId="7D379E5B" w14:textId="77777777" w:rsidR="00610894" w:rsidRDefault="00F871F2">
      <w:pPr>
        <w:numPr>
          <w:ilvl w:val="0"/>
          <w:numId w:val="11"/>
        </w:num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Razones o Motivos de inconformidad:</w:t>
      </w:r>
    </w:p>
    <w:p w14:paraId="59C3122D" w14:textId="77777777" w:rsidR="00610894" w:rsidRDefault="00610894">
      <w:pPr>
        <w:ind w:right="62"/>
        <w:jc w:val="both"/>
        <w:rPr>
          <w:rFonts w:ascii="Palatino Linotype" w:eastAsia="Palatino Linotype" w:hAnsi="Palatino Linotype" w:cs="Palatino Linotype"/>
          <w:i/>
          <w:color w:val="000000"/>
          <w:sz w:val="22"/>
          <w:szCs w:val="22"/>
        </w:rPr>
      </w:pPr>
    </w:p>
    <w:p w14:paraId="2B9D31C6" w14:textId="77777777" w:rsidR="00610894" w:rsidRDefault="00F871F2">
      <w:pP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solicitante adjuntó el siguiente archivo electrónico:</w:t>
      </w:r>
    </w:p>
    <w:p w14:paraId="488B4236" w14:textId="77777777" w:rsidR="00610894" w:rsidRDefault="00610894">
      <w:pPr>
        <w:ind w:right="62"/>
        <w:jc w:val="both"/>
        <w:rPr>
          <w:rFonts w:ascii="Palatino Linotype" w:eastAsia="Palatino Linotype" w:hAnsi="Palatino Linotype" w:cs="Palatino Linotype"/>
          <w:color w:val="000000"/>
          <w:sz w:val="22"/>
          <w:szCs w:val="22"/>
        </w:rPr>
      </w:pPr>
    </w:p>
    <w:p w14:paraId="2177DDD2" w14:textId="77777777" w:rsidR="00610894" w:rsidRDefault="00F871F2">
      <w:pPr>
        <w:ind w:left="720"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Archivo1715816146999null</w:t>
      </w:r>
    </w:p>
    <w:p w14:paraId="0E8590B7" w14:textId="77777777" w:rsidR="00610894" w:rsidRDefault="00F871F2">
      <w:pPr>
        <w:ind w:left="720"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que no se puede abrir.</w:t>
      </w:r>
    </w:p>
    <w:p w14:paraId="350D84A3" w14:textId="77777777" w:rsidR="00610894" w:rsidRDefault="00610894">
      <w:pPr>
        <w:ind w:right="-1071"/>
        <w:jc w:val="both"/>
        <w:rPr>
          <w:rFonts w:ascii="Palatino Linotype" w:eastAsia="Palatino Linotype" w:hAnsi="Palatino Linotype" w:cs="Palatino Linotype"/>
          <w:color w:val="000000"/>
        </w:rPr>
      </w:pPr>
    </w:p>
    <w:p w14:paraId="62A637FB" w14:textId="77777777" w:rsidR="00610894" w:rsidRDefault="00610894">
      <w:pPr>
        <w:pBdr>
          <w:top w:val="nil"/>
          <w:left w:val="nil"/>
          <w:bottom w:val="nil"/>
          <w:right w:val="nil"/>
          <w:between w:val="nil"/>
        </w:pBdr>
        <w:tabs>
          <w:tab w:val="left" w:pos="0"/>
        </w:tabs>
        <w:spacing w:line="360" w:lineRule="auto"/>
        <w:ind w:right="-1071"/>
        <w:jc w:val="both"/>
        <w:rPr>
          <w:rFonts w:ascii="Palatino Linotype" w:eastAsia="Palatino Linotype" w:hAnsi="Palatino Linotype" w:cs="Palatino Linotype"/>
          <w:i/>
          <w:color w:val="000000"/>
          <w:u w:val="single"/>
        </w:rPr>
      </w:pPr>
    </w:p>
    <w:p w14:paraId="1DBE7F10" w14:textId="77777777" w:rsidR="00610894" w:rsidRDefault="00F871F2">
      <w:pPr>
        <w:numPr>
          <w:ilvl w:val="0"/>
          <w:numId w:val="1"/>
        </w:numPr>
        <w:pBdr>
          <w:top w:val="nil"/>
          <w:left w:val="nil"/>
          <w:bottom w:val="nil"/>
          <w:right w:val="nil"/>
          <w:between w:val="nil"/>
        </w:pBdr>
        <w:tabs>
          <w:tab w:val="left" w:pos="0"/>
        </w:tabs>
        <w:spacing w:line="360" w:lineRule="auto"/>
        <w:ind w:left="0" w:right="-1071"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rPr>
        <w:t xml:space="preserve">acuerdo de admisión </w:t>
      </w:r>
      <w:r>
        <w:rPr>
          <w:rFonts w:ascii="Palatino Linotype" w:eastAsia="Palatino Linotype" w:hAnsi="Palatino Linotype" w:cs="Palatino Linotype"/>
          <w:color w:val="000000"/>
        </w:rPr>
        <w:t xml:space="preserve">de fecha </w:t>
      </w:r>
      <w:r>
        <w:rPr>
          <w:rFonts w:ascii="Palatino Linotype" w:eastAsia="Palatino Linotype" w:hAnsi="Palatino Linotype" w:cs="Palatino Linotype"/>
          <w:b/>
          <w:color w:val="000000"/>
        </w:rPr>
        <w:t xml:space="preserve">diecisiete de mayo de dos mil veinticuatro, </w:t>
      </w:r>
      <w:r>
        <w:rPr>
          <w:rFonts w:ascii="Palatino Linotype" w:eastAsia="Palatino Linotype" w:hAnsi="Palatino Linotype" w:cs="Palatino Linotype"/>
          <w:color w:val="000000"/>
        </w:rPr>
        <w:t xml:space="preserve">puso a disposición de las partes el expediente electrónico vía SAIMEX a </w:t>
      </w:r>
      <w:r>
        <w:rPr>
          <w:rFonts w:ascii="Palatino Linotype" w:eastAsia="Palatino Linotype" w:hAnsi="Palatino Linotype" w:cs="Palatino Linotype"/>
          <w:color w:val="000000"/>
        </w:rPr>
        <w:lastRenderedPageBreak/>
        <w:t xml:space="preserve">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301D4B5A" w14:textId="77777777" w:rsidR="00610894" w:rsidRDefault="00610894">
      <w:pPr>
        <w:pBdr>
          <w:top w:val="nil"/>
          <w:left w:val="nil"/>
          <w:bottom w:val="nil"/>
          <w:right w:val="nil"/>
          <w:between w:val="nil"/>
        </w:pBdr>
        <w:tabs>
          <w:tab w:val="left" w:pos="0"/>
        </w:tabs>
        <w:spacing w:line="360" w:lineRule="auto"/>
        <w:ind w:right="-1071"/>
        <w:jc w:val="both"/>
        <w:rPr>
          <w:rFonts w:ascii="Palatino Linotype" w:eastAsia="Palatino Linotype" w:hAnsi="Palatino Linotype" w:cs="Palatino Linotype"/>
          <w:i/>
          <w:color w:val="000000"/>
          <w:u w:val="single"/>
        </w:rPr>
      </w:pPr>
    </w:p>
    <w:p w14:paraId="6EE07A8F"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el veintiocho de mayo y dos de septiembre de dos mil veinticuatro </w:t>
      </w:r>
      <w:r>
        <w:rPr>
          <w:rFonts w:ascii="Palatino Linotype" w:eastAsia="Palatino Linotype" w:hAnsi="Palatino Linotype" w:cs="Palatino Linotype"/>
          <w:color w:val="000000"/>
        </w:rPr>
        <w:t xml:space="preserve">presentó informe justificado a través de diversos archivos digitales, cuyo contenido </w:t>
      </w:r>
      <w:r>
        <w:rPr>
          <w:rFonts w:ascii="Palatino Linotype" w:eastAsia="Palatino Linotype" w:hAnsi="Palatino Linotype" w:cs="Palatino Linotype"/>
          <w:color w:val="000000"/>
          <w:u w:val="single"/>
        </w:rPr>
        <w:t>esencial</w:t>
      </w:r>
      <w:r>
        <w:rPr>
          <w:rFonts w:ascii="Palatino Linotype" w:eastAsia="Palatino Linotype" w:hAnsi="Palatino Linotype" w:cs="Palatino Linotype"/>
          <w:color w:val="000000"/>
        </w:rPr>
        <w:t xml:space="preserve"> es el siguiente:</w:t>
      </w:r>
    </w:p>
    <w:p w14:paraId="34CAA900" w14:textId="77777777" w:rsidR="00610894" w:rsidRDefault="00F871F2">
      <w:pP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13InformeJustificadoRecursodeRevision02948_2024.pdf</w:t>
      </w:r>
    </w:p>
    <w:p w14:paraId="5DC231F3" w14:textId="77777777" w:rsidR="00610894" w:rsidRDefault="00F871F2">
      <w:pPr>
        <w:ind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Memorándum INFOEM/DGAF/224/2024, a través del cual el Director General de Administración y Finanzas rinde informe justificado, en el que menciona la ratificación de su respuesta inicial, ya que se enviaron los recibos de nómina por concepto de prestaciones otorgadas al personal adscrito al INFOEM y el periodo requerido por el particular.</w:t>
      </w:r>
    </w:p>
    <w:p w14:paraId="7E032605" w14:textId="77777777" w:rsidR="00610894" w:rsidRDefault="00610894">
      <w:pPr>
        <w:ind w:right="204"/>
        <w:rPr>
          <w:rFonts w:ascii="Palatino Linotype" w:eastAsia="Palatino Linotype" w:hAnsi="Palatino Linotype" w:cs="Palatino Linotype"/>
          <w:b/>
          <w:color w:val="000000"/>
          <w:sz w:val="22"/>
          <w:szCs w:val="22"/>
        </w:rPr>
      </w:pPr>
    </w:p>
    <w:p w14:paraId="59D6797D" w14:textId="77777777" w:rsidR="00610894" w:rsidRDefault="00F871F2">
      <w:pP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Memorandum Requerimiento Informe RR 02948-2024 DGAF.pdf</w:t>
      </w:r>
    </w:p>
    <w:p w14:paraId="13FF8B00" w14:textId="77777777" w:rsidR="00610894" w:rsidRDefault="00F871F2">
      <w:pPr>
        <w:ind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Memorándum INFOEM/UT/104/2024, a través del cual el Titular de la Unidad de Transparencia le solicita al Servidor Público Habilitado de la Dirección General de Administración y Finanzas rinda informe derivado de la interposición del recurso de revisión.</w:t>
      </w:r>
    </w:p>
    <w:p w14:paraId="4D8449A1" w14:textId="77777777" w:rsidR="00610894" w:rsidRDefault="00610894">
      <w:pPr>
        <w:ind w:right="204"/>
        <w:rPr>
          <w:rFonts w:ascii="Palatino Linotype" w:eastAsia="Palatino Linotype" w:hAnsi="Palatino Linotype" w:cs="Palatino Linotype"/>
          <w:b/>
          <w:color w:val="000000"/>
          <w:sz w:val="22"/>
          <w:szCs w:val="22"/>
        </w:rPr>
      </w:pPr>
    </w:p>
    <w:p w14:paraId="67097C07" w14:textId="77777777" w:rsidR="00610894" w:rsidRDefault="00F871F2">
      <w:pPr>
        <w:ind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InformeJustificadoRR02948UT2024.pdf</w:t>
      </w:r>
      <w:r>
        <w:rPr>
          <w:rFonts w:ascii="Palatino Linotype" w:eastAsia="Palatino Linotype" w:hAnsi="Palatino Linotype" w:cs="Palatino Linotype"/>
          <w:b/>
          <w:color w:val="000000"/>
          <w:sz w:val="22"/>
          <w:szCs w:val="22"/>
        </w:rPr>
        <w:br/>
      </w:r>
      <w:r>
        <w:rPr>
          <w:rFonts w:ascii="Palatino Linotype" w:eastAsia="Palatino Linotype" w:hAnsi="Palatino Linotype" w:cs="Palatino Linotype"/>
          <w:color w:val="000000"/>
          <w:sz w:val="22"/>
          <w:szCs w:val="22"/>
        </w:rPr>
        <w:t xml:space="preserve">Oficio INFOEM/UT/354/2024 de fecha 28 de mayo de 2024, a través del cual el Titular de la Unidad de Transparencia rinde informe justificado, en el que menciona que el solicitante requirió </w:t>
      </w:r>
      <w:r>
        <w:rPr>
          <w:rFonts w:ascii="Palatino Linotype" w:eastAsia="Palatino Linotype" w:hAnsi="Palatino Linotype" w:cs="Palatino Linotype"/>
          <w:b/>
          <w:color w:val="000000"/>
          <w:sz w:val="22"/>
          <w:szCs w:val="22"/>
        </w:rPr>
        <w:t>los recibos de nómina por conceptos de prima vacacional, bonos, aguinaldo y gratificaciones otorgadas al personal adscrito a este Instituto</w:t>
      </w:r>
      <w:r>
        <w:rPr>
          <w:rFonts w:ascii="Palatino Linotype" w:eastAsia="Palatino Linotype" w:hAnsi="Palatino Linotype" w:cs="Palatino Linotype"/>
          <w:color w:val="000000"/>
          <w:sz w:val="22"/>
          <w:szCs w:val="22"/>
        </w:rPr>
        <w:t>, documentación que le fue entregada por la Dirección General de Administración y Finanzas, por lo que considera, debe confirmarse la respuesta otorgada.</w:t>
      </w:r>
    </w:p>
    <w:p w14:paraId="71E810E0" w14:textId="77777777" w:rsidR="00610894" w:rsidRDefault="00610894">
      <w:pPr>
        <w:ind w:right="204"/>
        <w:rPr>
          <w:rFonts w:ascii="Palatino Linotype" w:eastAsia="Palatino Linotype" w:hAnsi="Palatino Linotype" w:cs="Palatino Linotype"/>
          <w:b/>
          <w:color w:val="000000"/>
          <w:sz w:val="22"/>
          <w:szCs w:val="22"/>
        </w:rPr>
      </w:pPr>
    </w:p>
    <w:p w14:paraId="6EDC56A3" w14:textId="77777777" w:rsidR="00610894" w:rsidRDefault="00F871F2">
      <w:pPr>
        <w:ind w:right="204"/>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ANEXO 1 SOLICITUD 00282-2024.zip</w:t>
      </w:r>
      <w:r>
        <w:rPr>
          <w:rFonts w:ascii="Palatino Linotype" w:eastAsia="Palatino Linotype" w:hAnsi="Palatino Linotype" w:cs="Palatino Linotype"/>
          <w:b/>
          <w:color w:val="000000"/>
          <w:sz w:val="22"/>
          <w:szCs w:val="22"/>
        </w:rPr>
        <w:br/>
      </w:r>
      <w:r>
        <w:rPr>
          <w:rFonts w:ascii="Palatino Linotype" w:eastAsia="Palatino Linotype" w:hAnsi="Palatino Linotype" w:cs="Palatino Linotype"/>
          <w:color w:val="000000"/>
          <w:sz w:val="22"/>
          <w:szCs w:val="22"/>
        </w:rPr>
        <w:t xml:space="preserve"> Carpeta que contiene el archivo siguiente:</w:t>
      </w:r>
    </w:p>
    <w:p w14:paraId="15F48F66" w14:textId="77777777" w:rsidR="00610894" w:rsidRDefault="00610894">
      <w:pPr>
        <w:ind w:right="204"/>
        <w:rPr>
          <w:rFonts w:ascii="Palatino Linotype" w:eastAsia="Palatino Linotype" w:hAnsi="Palatino Linotype" w:cs="Palatino Linotype"/>
          <w:b/>
          <w:color w:val="000000"/>
          <w:sz w:val="22"/>
          <w:szCs w:val="22"/>
        </w:rPr>
      </w:pPr>
    </w:p>
    <w:p w14:paraId="622DE9FC" w14:textId="77777777" w:rsidR="00610894" w:rsidRDefault="00F871F2">
      <w:pPr>
        <w:numPr>
          <w:ilvl w:val="0"/>
          <w:numId w:val="6"/>
        </w:numPr>
        <w:pBdr>
          <w:top w:val="nil"/>
          <w:left w:val="nil"/>
          <w:bottom w:val="nil"/>
          <w:right w:val="nil"/>
          <w:between w:val="nil"/>
        </w:pBd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ANEXO 1 SOLICITUD 00282-2024.pdf</w:t>
      </w:r>
    </w:p>
    <w:p w14:paraId="16764FA7" w14:textId="77777777" w:rsidR="00610894" w:rsidRDefault="00F871F2">
      <w:pPr>
        <w:pBdr>
          <w:top w:val="nil"/>
          <w:left w:val="nil"/>
          <w:bottom w:val="nil"/>
          <w:right w:val="nil"/>
          <w:between w:val="nil"/>
        </w:pBdr>
        <w:ind w:left="720" w:right="20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Contiene un archivo de 1745 páginas, mismo que integra los recibos de nómina por el periodo comprendido de la primer quincena de enero a la segunda quincena de marzo de 2023.</w:t>
      </w:r>
    </w:p>
    <w:p w14:paraId="53DA6ABF" w14:textId="77777777" w:rsidR="00610894" w:rsidRDefault="00610894">
      <w:pPr>
        <w:pBdr>
          <w:top w:val="nil"/>
          <w:left w:val="nil"/>
          <w:bottom w:val="nil"/>
          <w:right w:val="nil"/>
          <w:between w:val="nil"/>
        </w:pBdr>
        <w:ind w:left="720" w:right="204"/>
        <w:rPr>
          <w:rFonts w:ascii="Palatino Linotype" w:eastAsia="Palatino Linotype" w:hAnsi="Palatino Linotype" w:cs="Palatino Linotype"/>
          <w:b/>
          <w:color w:val="000000"/>
          <w:sz w:val="22"/>
          <w:szCs w:val="22"/>
        </w:rPr>
      </w:pPr>
    </w:p>
    <w:p w14:paraId="7D3DFA40" w14:textId="77777777" w:rsidR="00610894" w:rsidRDefault="00610894">
      <w:pPr>
        <w:ind w:right="204"/>
        <w:rPr>
          <w:rFonts w:ascii="Palatino Linotype" w:eastAsia="Palatino Linotype" w:hAnsi="Palatino Linotype" w:cs="Palatino Linotype"/>
          <w:b/>
          <w:color w:val="000000"/>
          <w:sz w:val="22"/>
          <w:szCs w:val="22"/>
        </w:rPr>
      </w:pPr>
    </w:p>
    <w:p w14:paraId="4DB6536C" w14:textId="77777777" w:rsidR="00610894" w:rsidRDefault="00F871F2">
      <w:pP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ANEXO 2 SOLICITUD 00282-2024.zip</w:t>
      </w:r>
    </w:p>
    <w:p w14:paraId="66AB3EE8" w14:textId="77777777" w:rsidR="00610894" w:rsidRDefault="00F871F2">
      <w:pPr>
        <w:ind w:right="20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Carpeta que contiene el archivo siguiente:</w:t>
      </w:r>
    </w:p>
    <w:p w14:paraId="529940F8" w14:textId="77777777" w:rsidR="00610894" w:rsidRDefault="00610894">
      <w:pPr>
        <w:ind w:right="204"/>
        <w:rPr>
          <w:rFonts w:ascii="Palatino Linotype" w:eastAsia="Palatino Linotype" w:hAnsi="Palatino Linotype" w:cs="Palatino Linotype"/>
          <w:b/>
          <w:color w:val="000000"/>
          <w:sz w:val="22"/>
          <w:szCs w:val="22"/>
        </w:rPr>
      </w:pPr>
    </w:p>
    <w:p w14:paraId="5C5E3924" w14:textId="77777777" w:rsidR="00610894" w:rsidRDefault="00F871F2">
      <w:pPr>
        <w:numPr>
          <w:ilvl w:val="0"/>
          <w:numId w:val="5"/>
        </w:numPr>
        <w:pBdr>
          <w:top w:val="nil"/>
          <w:left w:val="nil"/>
          <w:bottom w:val="nil"/>
          <w:right w:val="nil"/>
          <w:between w:val="nil"/>
        </w:pBd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ANEXO 2 SOLICITUD 00282-2024.pdf</w:t>
      </w:r>
    </w:p>
    <w:p w14:paraId="25C30C1F" w14:textId="77777777" w:rsidR="00610894" w:rsidRDefault="00F871F2">
      <w:pPr>
        <w:pBdr>
          <w:top w:val="nil"/>
          <w:left w:val="nil"/>
          <w:bottom w:val="nil"/>
          <w:right w:val="nil"/>
          <w:between w:val="nil"/>
        </w:pBdr>
        <w:ind w:left="720"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Contiene un archivo de 1778 páginas, mismo que integra los recibos de nómina por el periodo comprendido de la primer quincena de abril a la segunda quincena de junio de 2023.</w:t>
      </w:r>
    </w:p>
    <w:p w14:paraId="46B4C645" w14:textId="77777777" w:rsidR="00610894" w:rsidRDefault="00610894">
      <w:pPr>
        <w:ind w:right="204"/>
        <w:rPr>
          <w:rFonts w:ascii="Palatino Linotype" w:eastAsia="Palatino Linotype" w:hAnsi="Palatino Linotype" w:cs="Palatino Linotype"/>
          <w:b/>
          <w:color w:val="000000"/>
          <w:sz w:val="22"/>
          <w:szCs w:val="22"/>
        </w:rPr>
      </w:pPr>
    </w:p>
    <w:p w14:paraId="20272A12" w14:textId="77777777" w:rsidR="00610894" w:rsidRDefault="00F871F2">
      <w:pP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ANEXO 3 SOLICITUD 00282-2024.zip</w:t>
      </w:r>
    </w:p>
    <w:p w14:paraId="1985C8B0" w14:textId="77777777" w:rsidR="00610894" w:rsidRDefault="00F871F2">
      <w:pPr>
        <w:ind w:right="20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Carpeta que contiene el archivo siguiente:</w:t>
      </w:r>
    </w:p>
    <w:p w14:paraId="3C70BABD" w14:textId="77777777" w:rsidR="00610894" w:rsidRDefault="00610894">
      <w:pPr>
        <w:ind w:right="204"/>
        <w:rPr>
          <w:rFonts w:ascii="Palatino Linotype" w:eastAsia="Palatino Linotype" w:hAnsi="Palatino Linotype" w:cs="Palatino Linotype"/>
          <w:color w:val="000000"/>
          <w:sz w:val="22"/>
          <w:szCs w:val="22"/>
        </w:rPr>
      </w:pPr>
    </w:p>
    <w:p w14:paraId="4BB8C458" w14:textId="77777777" w:rsidR="00610894" w:rsidRDefault="00F871F2">
      <w:pPr>
        <w:numPr>
          <w:ilvl w:val="0"/>
          <w:numId w:val="4"/>
        </w:numPr>
        <w:pBdr>
          <w:top w:val="nil"/>
          <w:left w:val="nil"/>
          <w:bottom w:val="nil"/>
          <w:right w:val="nil"/>
          <w:between w:val="nil"/>
        </w:pBdr>
        <w:ind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ANEXO 3 SOLICITUD 00282-2024.pdf</w:t>
      </w:r>
      <w:r>
        <w:rPr>
          <w:rFonts w:ascii="Palatino Linotype" w:eastAsia="Palatino Linotype" w:hAnsi="Palatino Linotype" w:cs="Palatino Linotype"/>
          <w:b/>
          <w:color w:val="000000"/>
          <w:sz w:val="22"/>
          <w:szCs w:val="22"/>
        </w:rPr>
        <w:br/>
      </w:r>
      <w:r>
        <w:rPr>
          <w:rFonts w:ascii="Palatino Linotype" w:eastAsia="Palatino Linotype" w:hAnsi="Palatino Linotype" w:cs="Palatino Linotype"/>
          <w:color w:val="000000"/>
          <w:sz w:val="22"/>
          <w:szCs w:val="22"/>
        </w:rPr>
        <w:t>Contiene un archivo de 2455 páginas, mismo que integra los recibos de nómina por el periodo comprendido de la primer quincena de julio a la segunda quincena de septiembre de 2023.</w:t>
      </w:r>
    </w:p>
    <w:p w14:paraId="0A513C17" w14:textId="77777777" w:rsidR="00610894" w:rsidRDefault="00610894">
      <w:pPr>
        <w:pBdr>
          <w:top w:val="nil"/>
          <w:left w:val="nil"/>
          <w:bottom w:val="nil"/>
          <w:right w:val="nil"/>
          <w:between w:val="nil"/>
        </w:pBdr>
        <w:ind w:left="720" w:right="204"/>
        <w:rPr>
          <w:rFonts w:ascii="Palatino Linotype" w:eastAsia="Palatino Linotype" w:hAnsi="Palatino Linotype" w:cs="Palatino Linotype"/>
          <w:b/>
          <w:color w:val="000000"/>
          <w:sz w:val="22"/>
          <w:szCs w:val="22"/>
        </w:rPr>
      </w:pPr>
    </w:p>
    <w:p w14:paraId="697AE2D8" w14:textId="77777777" w:rsidR="00610894" w:rsidRDefault="00F871F2">
      <w:pPr>
        <w:ind w:right="204"/>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ANEXO 4 SOLICITUD 00282-2024.zip</w:t>
      </w:r>
      <w:r>
        <w:rPr>
          <w:rFonts w:ascii="Palatino Linotype" w:eastAsia="Palatino Linotype" w:hAnsi="Palatino Linotype" w:cs="Palatino Linotype"/>
          <w:b/>
          <w:color w:val="000000"/>
          <w:sz w:val="22"/>
          <w:szCs w:val="22"/>
        </w:rPr>
        <w:br/>
      </w:r>
      <w:r>
        <w:rPr>
          <w:rFonts w:ascii="Palatino Linotype" w:eastAsia="Palatino Linotype" w:hAnsi="Palatino Linotype" w:cs="Palatino Linotype"/>
          <w:color w:val="000000"/>
          <w:sz w:val="22"/>
          <w:szCs w:val="22"/>
        </w:rPr>
        <w:t xml:space="preserve"> Carpeta que contiene el archivo siguiente:</w:t>
      </w:r>
    </w:p>
    <w:p w14:paraId="2A5D63EB" w14:textId="77777777" w:rsidR="00610894" w:rsidRDefault="00610894">
      <w:pPr>
        <w:ind w:right="204"/>
        <w:rPr>
          <w:rFonts w:ascii="Palatino Linotype" w:eastAsia="Palatino Linotype" w:hAnsi="Palatino Linotype" w:cs="Palatino Linotype"/>
          <w:color w:val="000000"/>
          <w:sz w:val="22"/>
          <w:szCs w:val="22"/>
        </w:rPr>
      </w:pPr>
    </w:p>
    <w:p w14:paraId="5BCEF3FA" w14:textId="77777777" w:rsidR="00610894" w:rsidRDefault="00F871F2">
      <w:pPr>
        <w:numPr>
          <w:ilvl w:val="0"/>
          <w:numId w:val="3"/>
        </w:numPr>
        <w:pBdr>
          <w:top w:val="nil"/>
          <w:left w:val="nil"/>
          <w:bottom w:val="nil"/>
          <w:right w:val="nil"/>
          <w:between w:val="nil"/>
        </w:pBd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ANEXO 4 SOLICITUD 00282-2024.pdf</w:t>
      </w:r>
    </w:p>
    <w:p w14:paraId="2D72B435" w14:textId="77777777" w:rsidR="00610894" w:rsidRDefault="00F871F2">
      <w:pPr>
        <w:pBdr>
          <w:top w:val="nil"/>
          <w:left w:val="nil"/>
          <w:bottom w:val="nil"/>
          <w:right w:val="nil"/>
          <w:between w:val="nil"/>
        </w:pBdr>
        <w:ind w:left="720"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Contiene un archivo de 2646 páginas, mismo que integra los recibos de nómina por el periodo comprendido de la primer quincena de octubre a la segunda quincena de diciembre de 2023.</w:t>
      </w:r>
    </w:p>
    <w:p w14:paraId="24782ECC" w14:textId="77777777" w:rsidR="00610894" w:rsidRDefault="00610894">
      <w:pPr>
        <w:ind w:right="204"/>
        <w:rPr>
          <w:rFonts w:ascii="Palatino Linotype" w:eastAsia="Palatino Linotype" w:hAnsi="Palatino Linotype" w:cs="Palatino Linotype"/>
          <w:b/>
          <w:color w:val="000000"/>
          <w:sz w:val="22"/>
          <w:szCs w:val="22"/>
        </w:rPr>
      </w:pPr>
    </w:p>
    <w:p w14:paraId="31A7FDE9" w14:textId="77777777" w:rsidR="00610894" w:rsidRDefault="00F871F2">
      <w:pP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Anex 5 y CUADRO DE CLASIFICACIÓN SOLICITUD 00282-2024.zip</w:t>
      </w:r>
    </w:p>
    <w:p w14:paraId="14C49728" w14:textId="77777777" w:rsidR="00610894" w:rsidRDefault="00F871F2">
      <w:pPr>
        <w:ind w:right="204"/>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Carpeta que contiene los archivos siguientes:</w:t>
      </w:r>
    </w:p>
    <w:p w14:paraId="54E7A642" w14:textId="77777777" w:rsidR="00610894" w:rsidRDefault="00F871F2">
      <w:pPr>
        <w:numPr>
          <w:ilvl w:val="0"/>
          <w:numId w:val="2"/>
        </w:numPr>
        <w:pBdr>
          <w:top w:val="nil"/>
          <w:left w:val="nil"/>
          <w:bottom w:val="nil"/>
          <w:right w:val="nil"/>
          <w:between w:val="nil"/>
        </w:pBd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ANEXO 5 SOLICITUD 00282-2024_Censurado.pdf</w:t>
      </w:r>
    </w:p>
    <w:p w14:paraId="55E20BD1" w14:textId="77777777" w:rsidR="00610894" w:rsidRDefault="00F871F2">
      <w:pPr>
        <w:pBdr>
          <w:top w:val="nil"/>
          <w:left w:val="nil"/>
          <w:bottom w:val="nil"/>
          <w:right w:val="nil"/>
          <w:between w:val="nil"/>
        </w:pBdr>
        <w:ind w:left="720"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Contiene un archivo de 2856 páginas, mismo que integra los recibos de nómina por el periodo comprendido de la primer quincena de enero a la primer quincena de abril de 2024.</w:t>
      </w:r>
    </w:p>
    <w:p w14:paraId="5BEC2299" w14:textId="77777777" w:rsidR="00610894" w:rsidRDefault="00610894">
      <w:pPr>
        <w:pBdr>
          <w:top w:val="nil"/>
          <w:left w:val="nil"/>
          <w:bottom w:val="nil"/>
          <w:right w:val="nil"/>
          <w:between w:val="nil"/>
        </w:pBdr>
        <w:ind w:left="720" w:right="204"/>
        <w:rPr>
          <w:rFonts w:ascii="Palatino Linotype" w:eastAsia="Palatino Linotype" w:hAnsi="Palatino Linotype" w:cs="Palatino Linotype"/>
          <w:color w:val="000000"/>
          <w:sz w:val="22"/>
          <w:szCs w:val="22"/>
        </w:rPr>
      </w:pPr>
    </w:p>
    <w:p w14:paraId="0CF820FA" w14:textId="77777777" w:rsidR="00610894" w:rsidRDefault="00F871F2">
      <w:pPr>
        <w:numPr>
          <w:ilvl w:val="0"/>
          <w:numId w:val="2"/>
        </w:numPr>
        <w:pBdr>
          <w:top w:val="nil"/>
          <w:left w:val="nil"/>
          <w:bottom w:val="nil"/>
          <w:right w:val="nil"/>
          <w:between w:val="nil"/>
        </w:pBd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CUADRO DE CLASIFICACIÓN ANEXO 1 SOLICITUD 00282-2024.pdf</w:t>
      </w:r>
    </w:p>
    <w:p w14:paraId="2615BEAF" w14:textId="77777777" w:rsidR="00610894" w:rsidRDefault="00F871F2">
      <w:pPr>
        <w:pBdr>
          <w:top w:val="nil"/>
          <w:left w:val="nil"/>
          <w:bottom w:val="nil"/>
          <w:right w:val="nil"/>
          <w:between w:val="nil"/>
        </w:pBdr>
        <w:ind w:left="720"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Cuadro de clasificación de información con carácter de confidencial del anexo 1.</w:t>
      </w:r>
    </w:p>
    <w:p w14:paraId="2B410B54" w14:textId="77777777" w:rsidR="00610894" w:rsidRDefault="00F871F2">
      <w:pPr>
        <w:numPr>
          <w:ilvl w:val="0"/>
          <w:numId w:val="2"/>
        </w:numPr>
        <w:pBdr>
          <w:top w:val="nil"/>
          <w:left w:val="nil"/>
          <w:bottom w:val="nil"/>
          <w:right w:val="nil"/>
          <w:between w:val="nil"/>
        </w:pBd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CUADRO DE CLASIFICACIÓN ANEXO 2 SOLICITUD 00282-2024 -.pdf</w:t>
      </w:r>
    </w:p>
    <w:p w14:paraId="795C617D" w14:textId="77777777" w:rsidR="00610894" w:rsidRDefault="00F871F2">
      <w:pPr>
        <w:pBdr>
          <w:top w:val="nil"/>
          <w:left w:val="nil"/>
          <w:bottom w:val="nil"/>
          <w:right w:val="nil"/>
          <w:between w:val="nil"/>
        </w:pBdr>
        <w:ind w:left="720"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Cuadro de clasificación de información con carácter de confidencial del anexo 2.</w:t>
      </w:r>
    </w:p>
    <w:p w14:paraId="6814FFA7" w14:textId="77777777" w:rsidR="00610894" w:rsidRDefault="00610894">
      <w:pPr>
        <w:pBdr>
          <w:top w:val="nil"/>
          <w:left w:val="nil"/>
          <w:bottom w:val="nil"/>
          <w:right w:val="nil"/>
          <w:between w:val="nil"/>
        </w:pBdr>
        <w:ind w:left="720" w:right="204"/>
        <w:rPr>
          <w:rFonts w:ascii="Palatino Linotype" w:eastAsia="Palatino Linotype" w:hAnsi="Palatino Linotype" w:cs="Palatino Linotype"/>
          <w:b/>
          <w:color w:val="000000"/>
          <w:sz w:val="22"/>
          <w:szCs w:val="22"/>
        </w:rPr>
      </w:pPr>
    </w:p>
    <w:p w14:paraId="08A0A4A1" w14:textId="77777777" w:rsidR="00610894" w:rsidRDefault="00F871F2">
      <w:pPr>
        <w:numPr>
          <w:ilvl w:val="0"/>
          <w:numId w:val="2"/>
        </w:numPr>
        <w:pBdr>
          <w:top w:val="nil"/>
          <w:left w:val="nil"/>
          <w:bottom w:val="nil"/>
          <w:right w:val="nil"/>
          <w:between w:val="nil"/>
        </w:pBd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CUADRO DE CLASIFICACIÓN ANEXO 3 SOLICITUD 00282-2024.pdf</w:t>
      </w:r>
    </w:p>
    <w:p w14:paraId="15D86ABD" w14:textId="77777777" w:rsidR="00610894" w:rsidRDefault="00F871F2">
      <w:pPr>
        <w:pBdr>
          <w:top w:val="nil"/>
          <w:left w:val="nil"/>
          <w:bottom w:val="nil"/>
          <w:right w:val="nil"/>
          <w:between w:val="nil"/>
        </w:pBdr>
        <w:ind w:left="720"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Cuadro de clasificación de información con carácter de confidencial del anexo 3.</w:t>
      </w:r>
    </w:p>
    <w:p w14:paraId="2A839B9E" w14:textId="77777777" w:rsidR="00610894" w:rsidRDefault="00610894">
      <w:pPr>
        <w:pBdr>
          <w:top w:val="nil"/>
          <w:left w:val="nil"/>
          <w:bottom w:val="nil"/>
          <w:right w:val="nil"/>
          <w:between w:val="nil"/>
        </w:pBdr>
        <w:ind w:left="720" w:right="204"/>
        <w:rPr>
          <w:rFonts w:ascii="Palatino Linotype" w:eastAsia="Palatino Linotype" w:hAnsi="Palatino Linotype" w:cs="Palatino Linotype"/>
          <w:b/>
          <w:color w:val="000000"/>
          <w:sz w:val="22"/>
          <w:szCs w:val="22"/>
        </w:rPr>
      </w:pPr>
    </w:p>
    <w:p w14:paraId="15F5D6C4" w14:textId="77777777" w:rsidR="00610894" w:rsidRDefault="00F871F2">
      <w:pPr>
        <w:numPr>
          <w:ilvl w:val="0"/>
          <w:numId w:val="2"/>
        </w:numPr>
        <w:pBdr>
          <w:top w:val="nil"/>
          <w:left w:val="nil"/>
          <w:bottom w:val="nil"/>
          <w:right w:val="nil"/>
          <w:between w:val="nil"/>
        </w:pBd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CUADRO DE CLASIFICACIÓN ANEXO 4 SOLICITUD 00282-2024.pdf</w:t>
      </w:r>
    </w:p>
    <w:p w14:paraId="133CD2EE" w14:textId="77777777" w:rsidR="00610894" w:rsidRDefault="00F871F2">
      <w:pPr>
        <w:pBdr>
          <w:top w:val="nil"/>
          <w:left w:val="nil"/>
          <w:bottom w:val="nil"/>
          <w:right w:val="nil"/>
          <w:between w:val="nil"/>
        </w:pBdr>
        <w:ind w:left="720"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Cuadro de clasificación de información con carácter de confidencial del anexo 4.</w:t>
      </w:r>
    </w:p>
    <w:p w14:paraId="1F74B101" w14:textId="77777777" w:rsidR="00610894" w:rsidRDefault="00610894">
      <w:pPr>
        <w:pBdr>
          <w:top w:val="nil"/>
          <w:left w:val="nil"/>
          <w:bottom w:val="nil"/>
          <w:right w:val="nil"/>
          <w:between w:val="nil"/>
        </w:pBdr>
        <w:ind w:left="720" w:right="204"/>
        <w:rPr>
          <w:rFonts w:ascii="Palatino Linotype" w:eastAsia="Palatino Linotype" w:hAnsi="Palatino Linotype" w:cs="Palatino Linotype"/>
          <w:b/>
          <w:color w:val="000000"/>
          <w:sz w:val="22"/>
          <w:szCs w:val="22"/>
        </w:rPr>
      </w:pPr>
    </w:p>
    <w:p w14:paraId="5AB74436" w14:textId="77777777" w:rsidR="00610894" w:rsidRDefault="00F871F2">
      <w:pPr>
        <w:numPr>
          <w:ilvl w:val="0"/>
          <w:numId w:val="2"/>
        </w:numPr>
        <w:pBdr>
          <w:top w:val="nil"/>
          <w:left w:val="nil"/>
          <w:bottom w:val="nil"/>
          <w:right w:val="nil"/>
          <w:between w:val="nil"/>
        </w:pBd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CUADRO DE CLASIFICACIÓN ANEXO 5 SOLICITUD 00282-2024.pdf</w:t>
      </w:r>
    </w:p>
    <w:p w14:paraId="43C0A515" w14:textId="77777777" w:rsidR="00610894" w:rsidRDefault="00F871F2">
      <w:pPr>
        <w:pBdr>
          <w:top w:val="nil"/>
          <w:left w:val="nil"/>
          <w:bottom w:val="nil"/>
          <w:right w:val="nil"/>
          <w:between w:val="nil"/>
        </w:pBdr>
        <w:ind w:left="720"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Cuadro de clasificación de información con carácter de confidencial del anexo 5.</w:t>
      </w:r>
    </w:p>
    <w:p w14:paraId="5089EBD2" w14:textId="77777777" w:rsidR="00610894" w:rsidRDefault="00610894">
      <w:pPr>
        <w:pBdr>
          <w:top w:val="nil"/>
          <w:left w:val="nil"/>
          <w:bottom w:val="nil"/>
          <w:right w:val="nil"/>
          <w:between w:val="nil"/>
        </w:pBdr>
        <w:ind w:left="720" w:right="204"/>
        <w:rPr>
          <w:rFonts w:ascii="Palatino Linotype" w:eastAsia="Palatino Linotype" w:hAnsi="Palatino Linotype" w:cs="Palatino Linotype"/>
          <w:b/>
          <w:color w:val="000000"/>
          <w:sz w:val="22"/>
          <w:szCs w:val="22"/>
        </w:rPr>
      </w:pPr>
    </w:p>
    <w:p w14:paraId="5628C548" w14:textId="77777777" w:rsidR="00610894" w:rsidRPr="00986DCD" w:rsidRDefault="00F871F2">
      <w:pPr>
        <w:numPr>
          <w:ilvl w:val="0"/>
          <w:numId w:val="2"/>
        </w:numPr>
        <w:pBdr>
          <w:top w:val="nil"/>
          <w:left w:val="nil"/>
          <w:bottom w:val="nil"/>
          <w:right w:val="nil"/>
          <w:between w:val="nil"/>
        </w:pBdr>
        <w:ind w:right="204"/>
        <w:rPr>
          <w:rFonts w:ascii="Palatino Linotype" w:eastAsia="Palatino Linotype" w:hAnsi="Palatino Linotype" w:cs="Palatino Linotype"/>
          <w:b/>
          <w:color w:val="000000"/>
          <w:sz w:val="22"/>
          <w:szCs w:val="22"/>
          <w:lang w:val="en-US"/>
        </w:rPr>
      </w:pPr>
      <w:r w:rsidRPr="00986DCD">
        <w:rPr>
          <w:rFonts w:ascii="Palatino Linotype" w:eastAsia="Palatino Linotype" w:hAnsi="Palatino Linotype" w:cs="Palatino Linotype"/>
          <w:b/>
          <w:color w:val="000000"/>
          <w:sz w:val="22"/>
          <w:szCs w:val="22"/>
          <w:lang w:val="en-US"/>
        </w:rPr>
        <w:t>RES-01-INFOEM-EXT-COMT-16a-2024.pdf</w:t>
      </w:r>
    </w:p>
    <w:p w14:paraId="75254DDE" w14:textId="77777777" w:rsidR="00610894" w:rsidRDefault="00F871F2">
      <w:pPr>
        <w:pBdr>
          <w:top w:val="nil"/>
          <w:left w:val="nil"/>
          <w:bottom w:val="nil"/>
          <w:right w:val="nil"/>
          <w:between w:val="nil"/>
        </w:pBdr>
        <w:ind w:left="720"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RES/01/INFOEM/EXT/COMT/16ª/2024 de fecha 12 de junio de 2024, a través de la cual el Comité de Transparencia en la que se CONFIRMA la clasificación parcial como confidencial de la información concerniente a: “Registro Federal de Contribuyentes, Clave Única de Registro de Población, número de cuenta donde se realiza el depósito, número de seguridad social, otras deducciones que no corresponden a erogaciones de recursos públicos y códigos QR”, así como las versiones públicas de la información en alcance a la respuesta primigenia otorgada a la solicitud de información.</w:t>
      </w:r>
    </w:p>
    <w:p w14:paraId="33294160" w14:textId="77777777" w:rsidR="00610894" w:rsidRDefault="00610894">
      <w:pPr>
        <w:ind w:right="204"/>
        <w:rPr>
          <w:rFonts w:ascii="Palatino Linotype" w:eastAsia="Palatino Linotype" w:hAnsi="Palatino Linotype" w:cs="Palatino Linotype"/>
          <w:b/>
          <w:color w:val="000000"/>
          <w:sz w:val="22"/>
          <w:szCs w:val="22"/>
        </w:rPr>
      </w:pPr>
    </w:p>
    <w:p w14:paraId="50BDBFF0" w14:textId="77777777" w:rsidR="00610894" w:rsidRDefault="00F871F2">
      <w:pPr>
        <w:ind w:right="20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15AlcanceInformeJustificadoRecursodeRevision02948_2024.pdf</w:t>
      </w:r>
    </w:p>
    <w:p w14:paraId="1A793FA5" w14:textId="77777777" w:rsidR="00610894" w:rsidRDefault="00F871F2">
      <w:pPr>
        <w:ind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Memorándum INFOEM/DGAF/228/2024</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de fecha 06 de junio de 2024, el Director General de Administración y Finanzas en alcance al memorándum INFOEM/DGAF/224/2023 del 24 de mayo de 2024, en el que se rindió informe justificado derivado del recurso de revisión interpuesto, y con la finalidad de robustecer la respuesta y robustecer la información proporcionada, envía los </w:t>
      </w:r>
      <w:r>
        <w:rPr>
          <w:rFonts w:ascii="Palatino Linotype" w:eastAsia="Palatino Linotype" w:hAnsi="Palatino Linotype" w:cs="Palatino Linotype"/>
          <w:b/>
          <w:i/>
          <w:color w:val="000000"/>
          <w:sz w:val="22"/>
          <w:szCs w:val="22"/>
        </w:rPr>
        <w:t>“RECIBOS DE NÓMINA DE PAGO QUINCENAL DE LAS Y LOS SERVIDORES PÚBLICOS DEL INFOEM”</w:t>
      </w:r>
      <w:r>
        <w:rPr>
          <w:rFonts w:ascii="Palatino Linotype" w:eastAsia="Palatino Linotype" w:hAnsi="Palatino Linotype" w:cs="Palatino Linotype"/>
          <w:i/>
          <w:color w:val="000000"/>
          <w:sz w:val="22"/>
          <w:szCs w:val="22"/>
        </w:rPr>
        <w:t>, por el periodo comprendido de la primer quincena de enero de 2023 a la primer quincena de abril de 2024 (Sic)</w:t>
      </w:r>
    </w:p>
    <w:p w14:paraId="388B4E2C" w14:textId="77777777" w:rsidR="00610894" w:rsidRDefault="00610894">
      <w:pPr>
        <w:ind w:right="204"/>
        <w:jc w:val="both"/>
        <w:rPr>
          <w:rFonts w:ascii="Palatino Linotype" w:eastAsia="Palatino Linotype" w:hAnsi="Palatino Linotype" w:cs="Palatino Linotype"/>
          <w:color w:val="000000"/>
          <w:sz w:val="22"/>
          <w:szCs w:val="22"/>
        </w:rPr>
      </w:pPr>
    </w:p>
    <w:p w14:paraId="5342AE6C" w14:textId="77777777" w:rsidR="00610894" w:rsidRDefault="00F871F2">
      <w:pPr>
        <w:ind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lo anterior, menciona que de los documentos con los que se dará respuesta, existe información susceptible de clasificar como confidencial al tratarse de datos personales concernientes a una persona física identificada o identificable tales como: RFC, CURP, </w:t>
      </w:r>
      <w:r>
        <w:rPr>
          <w:rFonts w:ascii="Palatino Linotype" w:eastAsia="Palatino Linotype" w:hAnsi="Palatino Linotype" w:cs="Palatino Linotype"/>
          <w:sz w:val="22"/>
          <w:szCs w:val="22"/>
        </w:rPr>
        <w:t>NÚMERO</w:t>
      </w:r>
      <w:r>
        <w:rPr>
          <w:rFonts w:ascii="Palatino Linotype" w:eastAsia="Palatino Linotype" w:hAnsi="Palatino Linotype" w:cs="Palatino Linotype"/>
          <w:color w:val="000000"/>
          <w:sz w:val="22"/>
          <w:szCs w:val="22"/>
        </w:rPr>
        <w:t xml:space="preserve"> DE CUENTA DONDE SE REALIZA EL DEPÓSITO, CLAVE ISSEMYM, OTRAS DEDUCCIONES QUE NO CORRESPONDEN A EROGACIONES DE RECURSOS PÚBLICOS Y CÓDIGO BIDIMENSIONAL QR. Por lo que le solicitó convocar al Comité de Transparencia, con la finalidad de someter a su consideración la clasificación </w:t>
      </w:r>
      <w:r>
        <w:rPr>
          <w:rFonts w:ascii="Palatino Linotype" w:eastAsia="Palatino Linotype" w:hAnsi="Palatino Linotype" w:cs="Palatino Linotype"/>
          <w:color w:val="000000"/>
          <w:sz w:val="22"/>
          <w:szCs w:val="22"/>
        </w:rPr>
        <w:lastRenderedPageBreak/>
        <w:t>parcial de la información con carácter confidencial, y así, emitir la versión pública de los documentos referidos. Acompaña cuadro de clasificación.</w:t>
      </w:r>
    </w:p>
    <w:p w14:paraId="402A472A" w14:textId="77777777" w:rsidR="00610894" w:rsidRDefault="00610894">
      <w:pPr>
        <w:ind w:right="204"/>
        <w:rPr>
          <w:rFonts w:ascii="Palatino Linotype" w:eastAsia="Palatino Linotype" w:hAnsi="Palatino Linotype" w:cs="Palatino Linotype"/>
          <w:b/>
          <w:color w:val="000000"/>
          <w:sz w:val="22"/>
          <w:szCs w:val="22"/>
        </w:rPr>
      </w:pPr>
    </w:p>
    <w:p w14:paraId="30F8FF9C" w14:textId="77777777" w:rsidR="00610894" w:rsidRDefault="00610894">
      <w:pPr>
        <w:ind w:right="204"/>
        <w:rPr>
          <w:rFonts w:ascii="Palatino Linotype" w:eastAsia="Palatino Linotype" w:hAnsi="Palatino Linotype" w:cs="Palatino Linotype"/>
          <w:b/>
          <w:color w:val="000000"/>
          <w:sz w:val="22"/>
          <w:szCs w:val="22"/>
        </w:rPr>
      </w:pPr>
    </w:p>
    <w:p w14:paraId="5B72C5FB" w14:textId="77777777" w:rsidR="00610894" w:rsidRDefault="00610894">
      <w:pPr>
        <w:ind w:right="204"/>
        <w:rPr>
          <w:rFonts w:ascii="Palatino Linotype" w:eastAsia="Palatino Linotype" w:hAnsi="Palatino Linotype" w:cs="Palatino Linotype"/>
          <w:b/>
          <w:color w:val="000000"/>
          <w:sz w:val="22"/>
          <w:szCs w:val="22"/>
        </w:rPr>
      </w:pPr>
    </w:p>
    <w:p w14:paraId="5D2224DE" w14:textId="77777777" w:rsidR="00610894" w:rsidRDefault="00F871F2">
      <w:pPr>
        <w:ind w:right="204"/>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AlcanceRR02948UT (2).pdf</w:t>
      </w:r>
    </w:p>
    <w:p w14:paraId="01ED4E11" w14:textId="77777777" w:rsidR="00610894" w:rsidRDefault="00F871F2">
      <w:pPr>
        <w:ind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INFOEM/UT/661/2024 de fecha 12 de junio de 2024, firmado por el Titular de la Unidad de Transparencia, dirigido a la Comisionada Ponente, en el que pone a disposición la información del Director General de Administración y Finanzas con la finalidad de robustecer la respuesta primigenia, adjuntando cinco documentos en archivo PDF y cuadros de clasificación.</w:t>
      </w:r>
    </w:p>
    <w:p w14:paraId="07D8877E" w14:textId="77777777" w:rsidR="00610894" w:rsidRDefault="00610894">
      <w:pPr>
        <w:ind w:right="-1071"/>
        <w:jc w:val="both"/>
        <w:rPr>
          <w:rFonts w:ascii="Palatino Linotype" w:eastAsia="Palatino Linotype" w:hAnsi="Palatino Linotype" w:cs="Palatino Linotype"/>
        </w:rPr>
      </w:pPr>
    </w:p>
    <w:p w14:paraId="18D2B1CA" w14:textId="77777777" w:rsidR="00610894" w:rsidRDefault="00610894">
      <w:pPr>
        <w:pBdr>
          <w:top w:val="nil"/>
          <w:left w:val="nil"/>
          <w:bottom w:val="nil"/>
          <w:right w:val="nil"/>
          <w:between w:val="nil"/>
        </w:pBdr>
        <w:tabs>
          <w:tab w:val="left" w:pos="0"/>
        </w:tabs>
        <w:spacing w:line="360" w:lineRule="auto"/>
        <w:ind w:right="-1071"/>
        <w:jc w:val="both"/>
        <w:rPr>
          <w:rFonts w:ascii="Palatino Linotype" w:eastAsia="Palatino Linotype" w:hAnsi="Palatino Linotype" w:cs="Palatino Linotype"/>
          <w:i/>
          <w:color w:val="000000"/>
          <w:u w:val="single"/>
        </w:rPr>
      </w:pPr>
    </w:p>
    <w:p w14:paraId="65FB41A7"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Pr>
          <w:rFonts w:ascii="Palatino Linotype" w:eastAsia="Palatino Linotype" w:hAnsi="Palatino Linotype" w:cs="Palatino Linotype"/>
          <w:b/>
          <w:color w:val="000000"/>
        </w:rPr>
        <w:t xml:space="preserve"> doce de agosto de dos mil veinticuatro</w:t>
      </w:r>
      <w:r>
        <w:rPr>
          <w:rFonts w:ascii="Palatino Linotype" w:eastAsia="Palatino Linotype" w:hAnsi="Palatino Linotype" w:cs="Palatino Linotype"/>
          <w:color w:val="000000"/>
        </w:rPr>
        <w:t xml:space="preserve"> se acordó ampliar el término para resolver el presente asunto.</w:t>
      </w:r>
    </w:p>
    <w:p w14:paraId="731285DC" w14:textId="77777777" w:rsidR="00610894" w:rsidRDefault="00610894">
      <w:pPr>
        <w:pBdr>
          <w:top w:val="nil"/>
          <w:left w:val="nil"/>
          <w:bottom w:val="nil"/>
          <w:right w:val="nil"/>
          <w:between w:val="nil"/>
        </w:pBdr>
        <w:spacing w:line="360" w:lineRule="auto"/>
        <w:ind w:right="-1071"/>
        <w:jc w:val="both"/>
        <w:rPr>
          <w:rFonts w:ascii="Palatino Linotype" w:eastAsia="Palatino Linotype" w:hAnsi="Palatino Linotype" w:cs="Palatino Linotype"/>
          <w:color w:val="000000"/>
        </w:rPr>
      </w:pPr>
    </w:p>
    <w:p w14:paraId="28A63785"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BACA0B1" w14:textId="77777777" w:rsidR="00610894" w:rsidRDefault="00610894">
      <w:pPr>
        <w:pBdr>
          <w:top w:val="nil"/>
          <w:left w:val="nil"/>
          <w:bottom w:val="nil"/>
          <w:right w:val="nil"/>
          <w:between w:val="nil"/>
        </w:pBdr>
        <w:spacing w:line="360" w:lineRule="auto"/>
        <w:ind w:left="720" w:right="-1071"/>
        <w:rPr>
          <w:rFonts w:ascii="Palatino Linotype" w:eastAsia="Palatino Linotype" w:hAnsi="Palatino Linotype" w:cs="Palatino Linotype"/>
          <w:color w:val="000000"/>
        </w:rPr>
      </w:pPr>
    </w:p>
    <w:p w14:paraId="789D62B1"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E00993" w14:textId="77777777" w:rsidR="00610894" w:rsidRDefault="00610894">
      <w:pPr>
        <w:pBdr>
          <w:top w:val="nil"/>
          <w:left w:val="nil"/>
          <w:bottom w:val="nil"/>
          <w:right w:val="nil"/>
          <w:between w:val="nil"/>
        </w:pBdr>
        <w:ind w:left="720" w:right="-1071"/>
        <w:rPr>
          <w:rFonts w:ascii="Palatino Linotype" w:eastAsia="Palatino Linotype" w:hAnsi="Palatino Linotype" w:cs="Palatino Linotype"/>
          <w:color w:val="000000"/>
        </w:rPr>
      </w:pPr>
    </w:p>
    <w:p w14:paraId="55DC2E2F"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AE49C7C" w14:textId="77777777" w:rsidR="00610894" w:rsidRDefault="00610894">
      <w:pPr>
        <w:pBdr>
          <w:top w:val="nil"/>
          <w:left w:val="nil"/>
          <w:bottom w:val="nil"/>
          <w:right w:val="nil"/>
          <w:between w:val="nil"/>
        </w:pBdr>
        <w:spacing w:line="360" w:lineRule="auto"/>
        <w:ind w:left="720" w:right="-1071"/>
        <w:rPr>
          <w:rFonts w:ascii="Palatino Linotype" w:eastAsia="Palatino Linotype" w:hAnsi="Palatino Linotype" w:cs="Palatino Linotype"/>
          <w:color w:val="000000"/>
        </w:rPr>
      </w:pPr>
    </w:p>
    <w:p w14:paraId="2F5431F7"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4C0DA061" w14:textId="77777777" w:rsidR="00610894" w:rsidRDefault="00F871F2">
      <w:pPr>
        <w:numPr>
          <w:ilvl w:val="0"/>
          <w:numId w:val="9"/>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41CE864D" w14:textId="77777777" w:rsidR="00610894" w:rsidRDefault="00F871F2">
      <w:pPr>
        <w:numPr>
          <w:ilvl w:val="0"/>
          <w:numId w:val="9"/>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2B030261" w14:textId="77777777" w:rsidR="00610894" w:rsidRDefault="00F871F2">
      <w:pPr>
        <w:numPr>
          <w:ilvl w:val="0"/>
          <w:numId w:val="9"/>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2D7F04E0" w14:textId="77777777" w:rsidR="00610894" w:rsidRDefault="00F871F2">
      <w:pPr>
        <w:ind w:left="851" w:right="62"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7CEAE3B5" w14:textId="77777777" w:rsidR="00610894" w:rsidRDefault="00610894">
      <w:pPr>
        <w:spacing w:line="360" w:lineRule="auto"/>
        <w:ind w:left="851" w:right="-1071" w:hanging="284"/>
        <w:jc w:val="both"/>
        <w:rPr>
          <w:rFonts w:ascii="Palatino Linotype" w:eastAsia="Palatino Linotype" w:hAnsi="Palatino Linotype" w:cs="Palatino Linotype"/>
        </w:rPr>
      </w:pPr>
    </w:p>
    <w:p w14:paraId="5A2E8AE4"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933BA6" w14:textId="77777777" w:rsidR="00610894" w:rsidRDefault="00F871F2">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19641B96" w14:textId="77777777" w:rsidR="00610894" w:rsidRDefault="00610894">
      <w:pPr>
        <w:pBdr>
          <w:top w:val="nil"/>
          <w:left w:val="nil"/>
          <w:bottom w:val="nil"/>
          <w:right w:val="nil"/>
          <w:between w:val="nil"/>
        </w:pBdr>
        <w:spacing w:line="360" w:lineRule="auto"/>
        <w:ind w:left="720" w:right="-1071"/>
        <w:rPr>
          <w:rFonts w:ascii="Palatino Linotype" w:eastAsia="Palatino Linotype" w:hAnsi="Palatino Linotype" w:cs="Palatino Linotype"/>
          <w:color w:val="000000"/>
        </w:rPr>
      </w:pPr>
    </w:p>
    <w:p w14:paraId="3082F986" w14:textId="77777777" w:rsidR="00610894" w:rsidRDefault="00F871F2" w:rsidP="00123F9C">
      <w:pPr>
        <w:numPr>
          <w:ilvl w:val="0"/>
          <w:numId w:val="1"/>
        </w:numPr>
        <w:pBdr>
          <w:top w:val="nil"/>
          <w:left w:val="nil"/>
          <w:bottom w:val="nil"/>
          <w:right w:val="nil"/>
          <w:between w:val="nil"/>
        </w:pBdr>
        <w:spacing w:line="360" w:lineRule="auto"/>
        <w:ind w:left="0" w:right="-1071"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 xml:space="preserve">Seguidamente, en fecha </w:t>
      </w:r>
      <w:r>
        <w:rPr>
          <w:rFonts w:ascii="Palatino Linotype" w:eastAsia="Palatino Linotype" w:hAnsi="Palatino Linotype" w:cs="Palatino Linotype"/>
          <w:b/>
          <w:color w:val="000000"/>
        </w:rPr>
        <w:t>once de noviembre dos mil veinticuatro</w:t>
      </w:r>
      <w:r>
        <w:rPr>
          <w:rFonts w:ascii="Palatino Linotype" w:eastAsia="Palatino Linotype" w:hAnsi="Palatino Linotype" w:cs="Palatino Linotype"/>
          <w:color w:val="000000"/>
        </w:rPr>
        <w:t xml:space="preserve">, la Comisionada Ponente dictó el </w:t>
      </w:r>
      <w:r>
        <w:rPr>
          <w:rFonts w:ascii="Palatino Linotype" w:eastAsia="Palatino Linotype" w:hAnsi="Palatino Linotype" w:cs="Palatino Linotype"/>
          <w:b/>
          <w:color w:val="000000"/>
        </w:rPr>
        <w:t>cierre del periodo de instrucción</w:t>
      </w:r>
      <w:r>
        <w:rPr>
          <w:rFonts w:ascii="Palatino Linotype" w:eastAsia="Palatino Linotype" w:hAnsi="Palatino Linotype" w:cs="Palatino Linotype"/>
          <w:color w:val="000000"/>
        </w:rPr>
        <w:t xml:space="preserve"> y, ordenó la resolución que conforme a Derecho proceda, de acuerdo a las siguientes:</w:t>
      </w:r>
    </w:p>
    <w:p w14:paraId="2BAB4DB7" w14:textId="77777777" w:rsidR="00123F9C" w:rsidRPr="00123F9C" w:rsidRDefault="00123F9C" w:rsidP="00123F9C">
      <w:pPr>
        <w:pBdr>
          <w:top w:val="nil"/>
          <w:left w:val="nil"/>
          <w:bottom w:val="nil"/>
          <w:right w:val="nil"/>
          <w:between w:val="nil"/>
        </w:pBdr>
        <w:spacing w:line="360" w:lineRule="auto"/>
        <w:ind w:right="-1071"/>
        <w:jc w:val="both"/>
        <w:rPr>
          <w:rFonts w:ascii="Palatino Linotype" w:eastAsia="Palatino Linotype" w:hAnsi="Palatino Linotype" w:cs="Palatino Linotype"/>
          <w:b/>
          <w:color w:val="000000"/>
        </w:rPr>
      </w:pPr>
    </w:p>
    <w:p w14:paraId="65D13C9F" w14:textId="77777777" w:rsidR="00610894" w:rsidRDefault="00F871F2">
      <w:pPr>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270F831E" w14:textId="77777777" w:rsidR="00610894" w:rsidRDefault="00610894">
      <w:pPr>
        <w:pBdr>
          <w:top w:val="nil"/>
          <w:left w:val="nil"/>
          <w:bottom w:val="nil"/>
          <w:right w:val="nil"/>
          <w:between w:val="nil"/>
        </w:pBdr>
        <w:spacing w:line="360" w:lineRule="auto"/>
        <w:ind w:right="-1071"/>
        <w:jc w:val="center"/>
        <w:rPr>
          <w:rFonts w:ascii="Palatino Linotype" w:eastAsia="Palatino Linotype" w:hAnsi="Palatino Linotype" w:cs="Palatino Linotype"/>
          <w:b/>
          <w:color w:val="000000"/>
        </w:rPr>
      </w:pPr>
    </w:p>
    <w:p w14:paraId="1925EA32" w14:textId="77777777" w:rsidR="00610894" w:rsidRDefault="00F871F2">
      <w:pPr>
        <w:pStyle w:val="Ttulo2"/>
        <w:spacing w:before="0" w:line="360" w:lineRule="auto"/>
        <w:ind w:right="-1071"/>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PRIMERA. Competencia</w:t>
      </w:r>
    </w:p>
    <w:p w14:paraId="5E9640E7"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w:t>
      </w:r>
      <w:r>
        <w:rPr>
          <w:rFonts w:ascii="Palatino Linotype" w:eastAsia="Palatino Linotype" w:hAnsi="Palatino Linotype" w:cs="Palatino Linotype"/>
          <w:color w:val="000000"/>
        </w:rPr>
        <w:lastRenderedPageBreak/>
        <w:t>7°, 9°, fracciones I y XXIII, y 11 del Reglamento Interior del Instituto de Transparencia, Acceso a la Información Pública y Protección de Datos Personales del Estado de México y Municipios.</w:t>
      </w:r>
    </w:p>
    <w:p w14:paraId="4544B55C" w14:textId="77777777" w:rsidR="00610894" w:rsidRDefault="00610894">
      <w:pPr>
        <w:pBdr>
          <w:top w:val="nil"/>
          <w:left w:val="nil"/>
          <w:bottom w:val="nil"/>
          <w:right w:val="nil"/>
          <w:between w:val="nil"/>
        </w:pBdr>
        <w:spacing w:line="360" w:lineRule="auto"/>
        <w:ind w:right="-1071"/>
        <w:jc w:val="both"/>
        <w:rPr>
          <w:rFonts w:ascii="Palatino Linotype" w:eastAsia="Palatino Linotype" w:hAnsi="Palatino Linotype" w:cs="Palatino Linotype"/>
          <w:b/>
          <w:color w:val="000000"/>
        </w:rPr>
      </w:pPr>
    </w:p>
    <w:p w14:paraId="77EE6349" w14:textId="77777777" w:rsidR="00610894" w:rsidRDefault="00F871F2">
      <w:pPr>
        <w:pStyle w:val="Ttulo2"/>
        <w:spacing w:before="0" w:line="360" w:lineRule="auto"/>
        <w:ind w:right="-1071"/>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SEGUNDA. Procedencia.</w:t>
      </w:r>
    </w:p>
    <w:p w14:paraId="0F63D1B2"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03705BFB" w14:textId="77777777" w:rsidR="00610894" w:rsidRDefault="00610894">
      <w:pPr>
        <w:spacing w:line="360" w:lineRule="auto"/>
        <w:ind w:right="-1071"/>
        <w:jc w:val="both"/>
        <w:rPr>
          <w:rFonts w:ascii="Palatino Linotype" w:eastAsia="Palatino Linotype" w:hAnsi="Palatino Linotype" w:cs="Palatino Linotype"/>
        </w:rPr>
      </w:pPr>
    </w:p>
    <w:p w14:paraId="08855626"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7E46987D" w14:textId="77777777" w:rsidR="00610894" w:rsidRDefault="00610894">
      <w:pPr>
        <w:pBdr>
          <w:top w:val="nil"/>
          <w:left w:val="nil"/>
          <w:bottom w:val="nil"/>
          <w:right w:val="nil"/>
          <w:between w:val="nil"/>
        </w:pBdr>
        <w:spacing w:line="360" w:lineRule="auto"/>
        <w:ind w:right="-1071"/>
        <w:rPr>
          <w:rFonts w:ascii="Palatino Linotype" w:eastAsia="Palatino Linotype" w:hAnsi="Palatino Linotype" w:cs="Palatino Linotype"/>
          <w:color w:val="000000"/>
        </w:rPr>
      </w:pPr>
    </w:p>
    <w:p w14:paraId="7554E573" w14:textId="77777777" w:rsidR="00610894" w:rsidRDefault="00F871F2">
      <w:pPr>
        <w:pStyle w:val="Ttulo1"/>
        <w:spacing w:before="0" w:line="360" w:lineRule="auto"/>
        <w:ind w:right="-1071"/>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TERCERA. Descripción de hechos y planteamiento de la controversia.</w:t>
      </w:r>
    </w:p>
    <w:p w14:paraId="54F3584C"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Se solicitó tener acceso, a la información que a continuación se describe:</w:t>
      </w:r>
    </w:p>
    <w:p w14:paraId="168F4EA1" w14:textId="77777777" w:rsidR="00610894" w:rsidRDefault="00F871F2">
      <w:pPr>
        <w:spacing w:line="360" w:lineRule="auto"/>
        <w:ind w:right="-1071"/>
        <w:jc w:val="both"/>
        <w:rPr>
          <w:rFonts w:ascii="Palatino Linotype" w:eastAsia="Palatino Linotype" w:hAnsi="Palatino Linotype" w:cs="Palatino Linotype"/>
        </w:rPr>
      </w:pPr>
      <w:r>
        <w:rPr>
          <w:rFonts w:ascii="Palatino Linotype" w:eastAsia="Palatino Linotype" w:hAnsi="Palatino Linotype" w:cs="Palatino Linotype"/>
        </w:rPr>
        <w:t>Todos los recibos de nómina de cualquier concepto, es decir, prima vacacional, bonos, aguinaldo, gratificaciones, de todos las personas servidoras públicas del INFOEM, del 2023 al once de abril de 2024.</w:t>
      </w:r>
    </w:p>
    <w:p w14:paraId="12C82300" w14:textId="77777777" w:rsidR="00610894" w:rsidRDefault="00610894">
      <w:pPr>
        <w:pBdr>
          <w:top w:val="nil"/>
          <w:left w:val="nil"/>
          <w:bottom w:val="nil"/>
          <w:right w:val="nil"/>
          <w:between w:val="nil"/>
        </w:pBdr>
        <w:spacing w:line="360" w:lineRule="auto"/>
        <w:ind w:left="1428" w:right="-1071"/>
        <w:jc w:val="both"/>
        <w:rPr>
          <w:rFonts w:ascii="Palatino Linotype" w:eastAsia="Palatino Linotype" w:hAnsi="Palatino Linotype" w:cs="Palatino Linotype"/>
          <w:b/>
          <w:color w:val="000000"/>
        </w:rPr>
      </w:pPr>
    </w:p>
    <w:p w14:paraId="22F3666F" w14:textId="77777777" w:rsidR="00610894" w:rsidRDefault="00F871F2">
      <w:pPr>
        <w:numPr>
          <w:ilvl w:val="0"/>
          <w:numId w:val="1"/>
        </w:numPr>
        <w:spacing w:line="360" w:lineRule="auto"/>
        <w:ind w:left="0" w:right="-1071" w:firstLine="0"/>
        <w:jc w:val="both"/>
        <w:rPr>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los archivos ya descritos en el anterior Párrafo 2, inconforme con la respuesta, se interpuso recurso de revisión argumentando sustancialmente que el Sujeto Obligado proporcionó información incompleta.</w:t>
      </w:r>
    </w:p>
    <w:p w14:paraId="6EAD62F9" w14:textId="77777777" w:rsidR="00610894" w:rsidRDefault="00610894">
      <w:pPr>
        <w:spacing w:line="360" w:lineRule="auto"/>
        <w:ind w:right="-1071"/>
        <w:jc w:val="both"/>
        <w:rPr>
          <w:rFonts w:ascii="Palatino Linotype" w:eastAsia="Palatino Linotype" w:hAnsi="Palatino Linotype" w:cs="Palatino Linotype"/>
          <w:i/>
          <w:color w:val="000000"/>
        </w:rPr>
      </w:pPr>
    </w:p>
    <w:p w14:paraId="0CBAE292"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entrega de información incompleta; </w:t>
      </w:r>
      <w:r>
        <w:rPr>
          <w:rFonts w:ascii="Palatino Linotype" w:eastAsia="Palatino Linotype" w:hAnsi="Palatino Linotype" w:cs="Palatino Linotype"/>
        </w:rPr>
        <w:t>contexto del cual se dolió el Recurrente al momento de impugnar el acto.</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7892B51B" w14:textId="77777777" w:rsidR="00610894" w:rsidRDefault="00610894">
      <w:pPr>
        <w:spacing w:line="360" w:lineRule="auto"/>
        <w:ind w:right="-1071"/>
        <w:rPr>
          <w:rFonts w:ascii="Palatino Linotype" w:eastAsia="Palatino Linotype" w:hAnsi="Palatino Linotype" w:cs="Palatino Linotype"/>
        </w:rPr>
      </w:pPr>
    </w:p>
    <w:p w14:paraId="2F3AC43F" w14:textId="77777777" w:rsidR="00610894" w:rsidRDefault="00F871F2">
      <w:pPr>
        <w:pStyle w:val="Ttulo2"/>
        <w:spacing w:before="0" w:line="360" w:lineRule="auto"/>
        <w:ind w:right="-1071"/>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CUARTA. Estudio de la controversia.</w:t>
      </w:r>
    </w:p>
    <w:p w14:paraId="7C876D0A"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26F15C3" w14:textId="77777777" w:rsidR="00610894" w:rsidRDefault="00610894">
      <w:pPr>
        <w:spacing w:line="360" w:lineRule="auto"/>
        <w:ind w:right="-1071"/>
        <w:jc w:val="both"/>
        <w:rPr>
          <w:rFonts w:ascii="Palatino Linotype" w:eastAsia="Palatino Linotype" w:hAnsi="Palatino Linotype" w:cs="Palatino Linotype"/>
        </w:rPr>
      </w:pPr>
    </w:p>
    <w:p w14:paraId="2AA2C0DE"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w:t>
      </w:r>
      <w:r>
        <w:rPr>
          <w:rFonts w:ascii="Palatino Linotype" w:eastAsia="Palatino Linotype" w:hAnsi="Palatino Linotype" w:cs="Palatino Linotype"/>
        </w:rPr>
        <w:lastRenderedPageBreak/>
        <w:t>obligados y en caso de que dichas facultades no se hayan ejercido, se deberá motivar la respuesta en función de las causas que motivaron tal circunstancia.</w:t>
      </w:r>
    </w:p>
    <w:p w14:paraId="40CDD532" w14:textId="77777777" w:rsidR="00610894" w:rsidRDefault="00610894">
      <w:pPr>
        <w:pBdr>
          <w:top w:val="nil"/>
          <w:left w:val="nil"/>
          <w:bottom w:val="nil"/>
          <w:right w:val="nil"/>
          <w:between w:val="nil"/>
        </w:pBdr>
        <w:spacing w:line="360" w:lineRule="auto"/>
        <w:ind w:left="720" w:right="-1071"/>
        <w:rPr>
          <w:rFonts w:ascii="Palatino Linotype" w:eastAsia="Palatino Linotype" w:hAnsi="Palatino Linotype" w:cs="Palatino Linotype"/>
          <w:color w:val="000000"/>
        </w:rPr>
      </w:pPr>
    </w:p>
    <w:p w14:paraId="3378C31F"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3AE23B94" w14:textId="77777777" w:rsidR="00610894" w:rsidRDefault="00610894">
      <w:pPr>
        <w:pBdr>
          <w:top w:val="nil"/>
          <w:left w:val="nil"/>
          <w:bottom w:val="nil"/>
          <w:right w:val="nil"/>
          <w:between w:val="nil"/>
        </w:pBdr>
        <w:spacing w:line="360" w:lineRule="auto"/>
        <w:ind w:left="720" w:right="-1071"/>
        <w:rPr>
          <w:rFonts w:ascii="Palatino Linotype" w:eastAsia="Palatino Linotype" w:hAnsi="Palatino Linotype" w:cs="Palatino Linotype"/>
          <w:color w:val="000000"/>
        </w:rPr>
      </w:pPr>
    </w:p>
    <w:p w14:paraId="141462E7" w14:textId="77777777" w:rsidR="00610894" w:rsidRDefault="00F871F2">
      <w:pPr>
        <w:numPr>
          <w:ilvl w:val="0"/>
          <w:numId w:val="10"/>
        </w:numPr>
        <w:pBdr>
          <w:top w:val="nil"/>
          <w:left w:val="nil"/>
          <w:bottom w:val="nil"/>
          <w:right w:val="nil"/>
          <w:between w:val="nil"/>
        </w:pBdr>
        <w:spacing w:line="360" w:lineRule="auto"/>
        <w:ind w:right="-1071"/>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Sujeto Obligado.</w:t>
      </w:r>
    </w:p>
    <w:p w14:paraId="6D22EBFE"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El Instituto de Transparencia, Acceso a la Información Pública y Protección de Datos Personales del Estado de México y Municipios, para el ejercicio de las atribuciones y el despacho de los asuntos que le otorga la Ley de Transparencia, la Ley de Protección de Datos Personales y demás disposiciones legales que resulten aplicables, contará dentro de su estructura orgánica entre otras unidades administrativas con la Dirección General de Administración y Finanzas, de conformidad con el artículo 3, fracción XI, del Reglamento Interior del propio Instituto.</w:t>
      </w:r>
    </w:p>
    <w:p w14:paraId="6FC45253" w14:textId="77777777" w:rsidR="00610894" w:rsidRDefault="00610894">
      <w:pPr>
        <w:spacing w:line="360" w:lineRule="auto"/>
        <w:ind w:right="-1071"/>
        <w:jc w:val="both"/>
        <w:rPr>
          <w:rFonts w:ascii="Palatino Linotype" w:eastAsia="Palatino Linotype" w:hAnsi="Palatino Linotype" w:cs="Palatino Linotype"/>
        </w:rPr>
      </w:pPr>
    </w:p>
    <w:p w14:paraId="59973F73"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lastRenderedPageBreak/>
        <w:t>Le corresponde a la Dirección General de Administración y Finanzas ejercer dentro de sus atribuciones la de realizar los movimientos del personal, asimismo, emitir los reportes correspondientes al tabulador, plantilla de personal y nóminas; así como de sus funciones, la de supervisar la elaboración de la nómina del personal de base y eventual del Instituto y autorizar el pago correspondiente, de acuerdo a la fracción VIII, artículo 26, del ordenamiento señalado en el párrafo anterior y el apartado correspondiente a la Dirección General de Administración y Finanzas, del Manual General de Organización de este Organismo.</w:t>
      </w:r>
    </w:p>
    <w:p w14:paraId="1A69FE04" w14:textId="77777777" w:rsidR="00610894" w:rsidRDefault="00610894">
      <w:pPr>
        <w:spacing w:line="360" w:lineRule="auto"/>
        <w:ind w:right="-1071"/>
        <w:jc w:val="both"/>
        <w:rPr>
          <w:rFonts w:ascii="Palatino Linotype" w:eastAsia="Palatino Linotype" w:hAnsi="Palatino Linotype" w:cs="Palatino Linotype"/>
        </w:rPr>
      </w:pPr>
    </w:p>
    <w:p w14:paraId="6F428DC2" w14:textId="77777777" w:rsidR="00610894" w:rsidRDefault="00F871F2">
      <w:pPr>
        <w:numPr>
          <w:ilvl w:val="0"/>
          <w:numId w:val="10"/>
        </w:numPr>
        <w:pBdr>
          <w:top w:val="nil"/>
          <w:left w:val="nil"/>
          <w:bottom w:val="nil"/>
          <w:right w:val="nil"/>
          <w:between w:val="nil"/>
        </w:pBdr>
        <w:spacing w:line="360" w:lineRule="auto"/>
        <w:ind w:right="-1071"/>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respuesta inicial e informe justificado.</w:t>
      </w:r>
    </w:p>
    <w:p w14:paraId="67452F0E"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 xml:space="preserve">De lo anterior, es dable señalar que la respuesta fue emitida por la unidad administrativa competente, a través del Servidor Público Habilitado de la </w:t>
      </w:r>
      <w:r>
        <w:rPr>
          <w:rFonts w:ascii="Palatino Linotype" w:eastAsia="Palatino Linotype" w:hAnsi="Palatino Linotype" w:cs="Palatino Linotype"/>
          <w:color w:val="000000"/>
        </w:rPr>
        <w:t>Dirección General de Administración y Finanzas.</w:t>
      </w:r>
    </w:p>
    <w:p w14:paraId="642B155C" w14:textId="77777777" w:rsidR="00610894" w:rsidRDefault="00610894">
      <w:pPr>
        <w:spacing w:line="360" w:lineRule="auto"/>
        <w:ind w:right="-1071"/>
        <w:jc w:val="both"/>
        <w:rPr>
          <w:rFonts w:ascii="Palatino Linotype" w:eastAsia="Palatino Linotype" w:hAnsi="Palatino Linotype" w:cs="Palatino Linotype"/>
        </w:rPr>
      </w:pPr>
    </w:p>
    <w:p w14:paraId="63DF4C20"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Establecido esto y atendiendo a que la controversia a resolver está estrictamente vinculada con la entrega información incompleta, se analizará lo requerido por el particular, ya señalado en el párrafo 17, y la respuesta proporcionada por el Sujeto Obligado.</w:t>
      </w:r>
    </w:p>
    <w:p w14:paraId="08786270" w14:textId="77777777" w:rsidR="00610894" w:rsidRDefault="00610894">
      <w:pPr>
        <w:spacing w:line="360" w:lineRule="auto"/>
        <w:ind w:right="-1071"/>
        <w:jc w:val="both"/>
        <w:rPr>
          <w:rFonts w:ascii="Palatino Linotype" w:eastAsia="Palatino Linotype" w:hAnsi="Palatino Linotype" w:cs="Palatino Linotype"/>
        </w:rPr>
      </w:pPr>
    </w:p>
    <w:p w14:paraId="0D650B01"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 xml:space="preserve">En su respuesta primigenia se el Sujeto Obligado manifestó entregar los </w:t>
      </w:r>
      <w:r>
        <w:rPr>
          <w:rFonts w:ascii="Palatino Linotype" w:eastAsia="Palatino Linotype" w:hAnsi="Palatino Linotype" w:cs="Palatino Linotype"/>
          <w:b/>
        </w:rPr>
        <w:t xml:space="preserve">recibos de nómina por concepto de prestaciones otorgadas al personal adscrito al Infoem </w:t>
      </w:r>
      <w:r>
        <w:rPr>
          <w:rFonts w:ascii="Palatino Linotype" w:eastAsia="Palatino Linotype" w:hAnsi="Palatino Linotype" w:cs="Palatino Linotype"/>
        </w:rPr>
        <w:t xml:space="preserve">por el periodo solicitado por el particular, de lo que se advierte que en el documento anexo se integran 499 recibos de nómina correspondientes a la primera quincena de noviembre y la segunda quincena de diciembre de 2023. </w:t>
      </w:r>
    </w:p>
    <w:p w14:paraId="7863CE32" w14:textId="77777777" w:rsidR="00610894" w:rsidRDefault="00610894">
      <w:pPr>
        <w:spacing w:line="360" w:lineRule="auto"/>
        <w:ind w:right="-1071"/>
        <w:jc w:val="both"/>
        <w:rPr>
          <w:rFonts w:ascii="Palatino Linotype" w:eastAsia="Palatino Linotype" w:hAnsi="Palatino Linotype" w:cs="Palatino Linotype"/>
        </w:rPr>
      </w:pPr>
    </w:p>
    <w:p w14:paraId="27EA5425"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lastRenderedPageBreak/>
        <w:t>Respuesta de la cual se dolió el recurrente al señalar, ya que como se manifestó en el párrafo anterior, se aprecian únicamente recibos de nómina que corresponden a la primera quincena de noviembre y la segunda quincena de diciembre de la anualidad 2023, por lo que el particular manifestó como acto impugnado que la información era incompleta, ya que solicitó los recibos de 2023 a la fecha de su solicitud.</w:t>
      </w:r>
    </w:p>
    <w:p w14:paraId="63AACC35" w14:textId="77777777" w:rsidR="00610894" w:rsidRDefault="00610894">
      <w:pPr>
        <w:spacing w:line="360" w:lineRule="auto"/>
        <w:ind w:right="-1071"/>
        <w:jc w:val="both"/>
        <w:rPr>
          <w:rFonts w:ascii="Palatino Linotype" w:eastAsia="Palatino Linotype" w:hAnsi="Palatino Linotype" w:cs="Palatino Linotype"/>
        </w:rPr>
      </w:pPr>
    </w:p>
    <w:p w14:paraId="2A68F302"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El veintiocho de mayo de dos mil veinticuatro, el Sujeto Obligado rindió informe justificado en el que ratificó su respuesta inicial, declarando haber entregado la información requerida por el particular.</w:t>
      </w:r>
    </w:p>
    <w:p w14:paraId="173F60D5" w14:textId="77777777" w:rsidR="00610894" w:rsidRDefault="00610894">
      <w:pPr>
        <w:spacing w:line="360" w:lineRule="auto"/>
        <w:ind w:right="-1071"/>
        <w:jc w:val="both"/>
        <w:rPr>
          <w:rFonts w:ascii="Palatino Linotype" w:eastAsia="Palatino Linotype" w:hAnsi="Palatino Linotype" w:cs="Palatino Linotype"/>
        </w:rPr>
      </w:pPr>
    </w:p>
    <w:p w14:paraId="75727B55"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Posteriormente el Sujeto Obligado amplió su informe justificado con la finalidad de robustecer la respuesta primigenia a través de diversos archivos digitales, mismos que ya fueron descritos en el párrafo 5.</w:t>
      </w:r>
    </w:p>
    <w:p w14:paraId="43F24F4F" w14:textId="77777777" w:rsidR="00610894" w:rsidRDefault="00610894">
      <w:pPr>
        <w:spacing w:line="360" w:lineRule="auto"/>
        <w:ind w:right="-1071"/>
        <w:jc w:val="both"/>
        <w:rPr>
          <w:rFonts w:ascii="Palatino Linotype" w:eastAsia="Palatino Linotype" w:hAnsi="Palatino Linotype" w:cs="Palatino Linotype"/>
        </w:rPr>
      </w:pPr>
    </w:p>
    <w:p w14:paraId="41D96509"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 xml:space="preserve">Es de señalar que dentro de los documentos que se anexan al informe justificado ampliado, se encuentra la </w:t>
      </w:r>
      <w:r>
        <w:rPr>
          <w:rFonts w:ascii="Palatino Linotype" w:eastAsia="Palatino Linotype" w:hAnsi="Palatino Linotype" w:cs="Palatino Linotype"/>
          <w:color w:val="000000"/>
        </w:rPr>
        <w:t>Resolución RES/01/INFOEM/EXT/COMT/16ª/2024, a través de la cual el Comité de Transparencia confirma la clasificación parcial como confidencial de la información, ya que en los documentos a entregar existen datos personales concernientes a una persona física identificada o identificable, de la misma manera agrega los cuadros de clasificación de los mismos.</w:t>
      </w:r>
    </w:p>
    <w:p w14:paraId="4C05F438" w14:textId="77777777" w:rsidR="00610894" w:rsidRDefault="00610894">
      <w:pPr>
        <w:spacing w:line="360" w:lineRule="auto"/>
        <w:ind w:right="-1071"/>
        <w:jc w:val="both"/>
        <w:rPr>
          <w:rFonts w:ascii="Palatino Linotype" w:eastAsia="Palatino Linotype" w:hAnsi="Palatino Linotype" w:cs="Palatino Linotype"/>
        </w:rPr>
      </w:pPr>
    </w:p>
    <w:p w14:paraId="1B76DC0B"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 xml:space="preserve">De lo anterior y para una mayor claridad, en el siguiente cuadro se especificará el contenido de los documentos anexos en el informe justificado ampliado, en el que se </w:t>
      </w:r>
      <w:r>
        <w:rPr>
          <w:rFonts w:ascii="Palatino Linotype" w:eastAsia="Palatino Linotype" w:hAnsi="Palatino Linotype" w:cs="Palatino Linotype"/>
        </w:rPr>
        <w:lastRenderedPageBreak/>
        <w:t xml:space="preserve">remitieron los </w:t>
      </w:r>
      <w:r>
        <w:rPr>
          <w:rFonts w:ascii="Palatino Linotype" w:eastAsia="Palatino Linotype" w:hAnsi="Palatino Linotype" w:cs="Palatino Linotype"/>
          <w:b/>
          <w:i/>
        </w:rPr>
        <w:t>recibos de nómina de pago quincenal de las y los servidores públicos del INFOEM</w:t>
      </w:r>
      <w:r>
        <w:rPr>
          <w:rFonts w:ascii="Palatino Linotype" w:eastAsia="Palatino Linotype" w:hAnsi="Palatino Linotype" w:cs="Palatino Linotype"/>
          <w:i/>
        </w:rPr>
        <w:t>, por el periodo comprendido de la primer quincena de enero de 2023 a la primer quincena de abril de 2024.</w:t>
      </w:r>
    </w:p>
    <w:p w14:paraId="39E4415A" w14:textId="77777777" w:rsidR="00610894" w:rsidRDefault="00610894">
      <w:pPr>
        <w:spacing w:line="360" w:lineRule="auto"/>
        <w:ind w:right="-1071"/>
        <w:jc w:val="both"/>
        <w:rPr>
          <w:rFonts w:ascii="Palatino Linotype" w:eastAsia="Palatino Linotype" w:hAnsi="Palatino Linotype" w:cs="Palatino Linotype"/>
          <w:i/>
        </w:rPr>
      </w:pPr>
    </w:p>
    <w:tbl>
      <w:tblPr>
        <w:tblStyle w:val="a"/>
        <w:tblW w:w="9780"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875"/>
        <w:gridCol w:w="1875"/>
        <w:gridCol w:w="1875"/>
        <w:gridCol w:w="1935"/>
        <w:gridCol w:w="2220"/>
      </w:tblGrid>
      <w:tr w:rsidR="00610894" w14:paraId="5DF7D891" w14:textId="77777777">
        <w:tc>
          <w:tcPr>
            <w:tcW w:w="1875" w:type="dxa"/>
            <w:shd w:val="clear" w:color="auto" w:fill="D0CECE"/>
            <w:vAlign w:val="center"/>
          </w:tcPr>
          <w:p w14:paraId="04ABEBBF" w14:textId="77777777" w:rsidR="00610894" w:rsidRDefault="00F871F2">
            <w:pPr>
              <w:ind w:right="105"/>
              <w:jc w:val="center"/>
              <w:rPr>
                <w:rFonts w:ascii="Palatino Linotype" w:eastAsia="Palatino Linotype" w:hAnsi="Palatino Linotype" w:cs="Palatino Linotype"/>
                <w:b/>
              </w:rPr>
            </w:pPr>
            <w:r>
              <w:rPr>
                <w:rFonts w:ascii="Palatino Linotype" w:eastAsia="Palatino Linotype" w:hAnsi="Palatino Linotype" w:cs="Palatino Linotype"/>
                <w:b/>
              </w:rPr>
              <w:t>Quincena</w:t>
            </w:r>
          </w:p>
        </w:tc>
        <w:tc>
          <w:tcPr>
            <w:tcW w:w="1875" w:type="dxa"/>
            <w:shd w:val="clear" w:color="auto" w:fill="D0CECE"/>
            <w:vAlign w:val="center"/>
          </w:tcPr>
          <w:p w14:paraId="527FADE4" w14:textId="77777777" w:rsidR="00610894" w:rsidRDefault="00F871F2">
            <w:pPr>
              <w:ind w:right="105"/>
              <w:jc w:val="center"/>
              <w:rPr>
                <w:rFonts w:ascii="Palatino Linotype" w:eastAsia="Palatino Linotype" w:hAnsi="Palatino Linotype" w:cs="Palatino Linotype"/>
                <w:b/>
              </w:rPr>
            </w:pPr>
            <w:r>
              <w:rPr>
                <w:rFonts w:ascii="Palatino Linotype" w:eastAsia="Palatino Linotype" w:hAnsi="Palatino Linotype" w:cs="Palatino Linotype"/>
                <w:b/>
              </w:rPr>
              <w:t>Mes</w:t>
            </w:r>
          </w:p>
        </w:tc>
        <w:tc>
          <w:tcPr>
            <w:tcW w:w="1875" w:type="dxa"/>
            <w:shd w:val="clear" w:color="auto" w:fill="D0CECE"/>
            <w:vAlign w:val="center"/>
          </w:tcPr>
          <w:p w14:paraId="073EE3D1" w14:textId="77777777" w:rsidR="00610894" w:rsidRDefault="00F871F2">
            <w:pPr>
              <w:ind w:right="105"/>
              <w:jc w:val="center"/>
              <w:rPr>
                <w:rFonts w:ascii="Palatino Linotype" w:eastAsia="Palatino Linotype" w:hAnsi="Palatino Linotype" w:cs="Palatino Linotype"/>
                <w:b/>
              </w:rPr>
            </w:pPr>
            <w:r>
              <w:rPr>
                <w:rFonts w:ascii="Palatino Linotype" w:eastAsia="Palatino Linotype" w:hAnsi="Palatino Linotype" w:cs="Palatino Linotype"/>
                <w:b/>
              </w:rPr>
              <w:t>Año</w:t>
            </w:r>
          </w:p>
        </w:tc>
        <w:tc>
          <w:tcPr>
            <w:tcW w:w="1935" w:type="dxa"/>
            <w:shd w:val="clear" w:color="auto" w:fill="D0CECE"/>
            <w:vAlign w:val="center"/>
          </w:tcPr>
          <w:p w14:paraId="12B67031" w14:textId="77777777" w:rsidR="00610894" w:rsidRDefault="00F871F2">
            <w:pPr>
              <w:ind w:right="105"/>
              <w:jc w:val="center"/>
              <w:rPr>
                <w:rFonts w:ascii="Palatino Linotype" w:eastAsia="Palatino Linotype" w:hAnsi="Palatino Linotype" w:cs="Palatino Linotype"/>
                <w:b/>
              </w:rPr>
            </w:pPr>
            <w:r>
              <w:rPr>
                <w:rFonts w:ascii="Palatino Linotype" w:eastAsia="Palatino Linotype" w:hAnsi="Palatino Linotype" w:cs="Palatino Linotype"/>
                <w:b/>
              </w:rPr>
              <w:t>Número de páginas donde se encuentra la información</w:t>
            </w:r>
          </w:p>
        </w:tc>
        <w:tc>
          <w:tcPr>
            <w:tcW w:w="2220" w:type="dxa"/>
            <w:shd w:val="clear" w:color="auto" w:fill="D0CECE"/>
            <w:vAlign w:val="center"/>
          </w:tcPr>
          <w:p w14:paraId="7BFAC22B" w14:textId="77777777" w:rsidR="00610894" w:rsidRDefault="00F871F2">
            <w:pPr>
              <w:ind w:right="105"/>
              <w:jc w:val="center"/>
              <w:rPr>
                <w:rFonts w:ascii="Palatino Linotype" w:eastAsia="Palatino Linotype" w:hAnsi="Palatino Linotype" w:cs="Palatino Linotype"/>
                <w:b/>
              </w:rPr>
            </w:pPr>
            <w:r>
              <w:rPr>
                <w:rFonts w:ascii="Palatino Linotype" w:eastAsia="Palatino Linotype" w:hAnsi="Palatino Linotype" w:cs="Palatino Linotype"/>
                <w:b/>
              </w:rPr>
              <w:t>Nombre del archivo</w:t>
            </w:r>
          </w:p>
        </w:tc>
      </w:tr>
      <w:tr w:rsidR="00610894" w14:paraId="723B1DF7" w14:textId="77777777">
        <w:trPr>
          <w:trHeight w:val="54"/>
        </w:trPr>
        <w:tc>
          <w:tcPr>
            <w:tcW w:w="1875" w:type="dxa"/>
            <w:vAlign w:val="center"/>
          </w:tcPr>
          <w:p w14:paraId="083C10B7"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vAlign w:val="center"/>
          </w:tcPr>
          <w:p w14:paraId="0359EE63"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Enero</w:t>
            </w:r>
          </w:p>
        </w:tc>
        <w:tc>
          <w:tcPr>
            <w:tcW w:w="1875" w:type="dxa"/>
            <w:vAlign w:val="center"/>
          </w:tcPr>
          <w:p w14:paraId="2C1AFE65"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229E2589"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1 - 291</w:t>
            </w:r>
          </w:p>
        </w:tc>
        <w:tc>
          <w:tcPr>
            <w:tcW w:w="2220" w:type="dxa"/>
            <w:vMerge w:val="restart"/>
            <w:vAlign w:val="center"/>
          </w:tcPr>
          <w:p w14:paraId="2812BF21"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ANEXO 1 SOLICITUD 00282-2024.pdf</w:t>
            </w:r>
          </w:p>
        </w:tc>
      </w:tr>
      <w:tr w:rsidR="00610894" w14:paraId="0731AF84" w14:textId="77777777">
        <w:trPr>
          <w:trHeight w:val="49"/>
        </w:trPr>
        <w:tc>
          <w:tcPr>
            <w:tcW w:w="1875" w:type="dxa"/>
            <w:vAlign w:val="center"/>
          </w:tcPr>
          <w:p w14:paraId="60F989C9"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vAlign w:val="center"/>
          </w:tcPr>
          <w:p w14:paraId="6027C400"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Enero</w:t>
            </w:r>
          </w:p>
        </w:tc>
        <w:tc>
          <w:tcPr>
            <w:tcW w:w="1875" w:type="dxa"/>
          </w:tcPr>
          <w:p w14:paraId="709727FD"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71E5F5A4"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292 - 580</w:t>
            </w:r>
          </w:p>
        </w:tc>
        <w:tc>
          <w:tcPr>
            <w:tcW w:w="2220" w:type="dxa"/>
            <w:vMerge/>
            <w:vAlign w:val="center"/>
          </w:tcPr>
          <w:p w14:paraId="1E0D819A"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595EEDA7" w14:textId="77777777">
        <w:trPr>
          <w:trHeight w:val="49"/>
        </w:trPr>
        <w:tc>
          <w:tcPr>
            <w:tcW w:w="1875" w:type="dxa"/>
            <w:vAlign w:val="center"/>
          </w:tcPr>
          <w:p w14:paraId="182701C5"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vAlign w:val="center"/>
          </w:tcPr>
          <w:p w14:paraId="2B7B997E"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Febrero</w:t>
            </w:r>
          </w:p>
        </w:tc>
        <w:tc>
          <w:tcPr>
            <w:tcW w:w="1875" w:type="dxa"/>
          </w:tcPr>
          <w:p w14:paraId="3FBC2FB8"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317F817B"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581 - 873</w:t>
            </w:r>
          </w:p>
        </w:tc>
        <w:tc>
          <w:tcPr>
            <w:tcW w:w="2220" w:type="dxa"/>
            <w:vMerge/>
            <w:vAlign w:val="center"/>
          </w:tcPr>
          <w:p w14:paraId="03972B25"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008244A3" w14:textId="77777777">
        <w:trPr>
          <w:trHeight w:val="49"/>
        </w:trPr>
        <w:tc>
          <w:tcPr>
            <w:tcW w:w="1875" w:type="dxa"/>
            <w:vAlign w:val="center"/>
          </w:tcPr>
          <w:p w14:paraId="29CFF6E3"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vAlign w:val="center"/>
          </w:tcPr>
          <w:p w14:paraId="2A3F266D"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Febrero</w:t>
            </w:r>
          </w:p>
        </w:tc>
        <w:tc>
          <w:tcPr>
            <w:tcW w:w="1875" w:type="dxa"/>
          </w:tcPr>
          <w:p w14:paraId="53B1F3C5"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6CE1B40A"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874 - 1166</w:t>
            </w:r>
          </w:p>
        </w:tc>
        <w:tc>
          <w:tcPr>
            <w:tcW w:w="2220" w:type="dxa"/>
            <w:vMerge/>
            <w:vAlign w:val="center"/>
          </w:tcPr>
          <w:p w14:paraId="29C4DDEB"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13AE6D4B" w14:textId="77777777">
        <w:trPr>
          <w:trHeight w:val="49"/>
        </w:trPr>
        <w:tc>
          <w:tcPr>
            <w:tcW w:w="1875" w:type="dxa"/>
            <w:vAlign w:val="center"/>
          </w:tcPr>
          <w:p w14:paraId="208FC08A"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vAlign w:val="bottom"/>
          </w:tcPr>
          <w:p w14:paraId="45DA1EC3"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Marzo</w:t>
            </w:r>
          </w:p>
        </w:tc>
        <w:tc>
          <w:tcPr>
            <w:tcW w:w="1875" w:type="dxa"/>
          </w:tcPr>
          <w:p w14:paraId="5BDAFFC2"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7B92A09F"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1167 - 1449</w:t>
            </w:r>
          </w:p>
        </w:tc>
        <w:tc>
          <w:tcPr>
            <w:tcW w:w="2220" w:type="dxa"/>
            <w:vMerge/>
            <w:vAlign w:val="center"/>
          </w:tcPr>
          <w:p w14:paraId="4328EA39"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673459D1" w14:textId="77777777">
        <w:trPr>
          <w:trHeight w:val="49"/>
        </w:trPr>
        <w:tc>
          <w:tcPr>
            <w:tcW w:w="1875" w:type="dxa"/>
            <w:vAlign w:val="center"/>
          </w:tcPr>
          <w:p w14:paraId="25A38EE5"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vAlign w:val="bottom"/>
          </w:tcPr>
          <w:p w14:paraId="0EADA6F5"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Marzo</w:t>
            </w:r>
          </w:p>
        </w:tc>
        <w:tc>
          <w:tcPr>
            <w:tcW w:w="1875" w:type="dxa"/>
          </w:tcPr>
          <w:p w14:paraId="36EACE96"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69041234"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1450 - 1745</w:t>
            </w:r>
          </w:p>
        </w:tc>
        <w:tc>
          <w:tcPr>
            <w:tcW w:w="2220" w:type="dxa"/>
            <w:vMerge/>
            <w:vAlign w:val="center"/>
          </w:tcPr>
          <w:p w14:paraId="5C3B3A31"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5B17F0DA" w14:textId="77777777">
        <w:trPr>
          <w:trHeight w:val="49"/>
        </w:trPr>
        <w:tc>
          <w:tcPr>
            <w:tcW w:w="1875" w:type="dxa"/>
            <w:shd w:val="clear" w:color="auto" w:fill="D9D9D9"/>
            <w:vAlign w:val="center"/>
          </w:tcPr>
          <w:p w14:paraId="5E6695F8"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shd w:val="clear" w:color="auto" w:fill="D9D9D9"/>
            <w:vAlign w:val="bottom"/>
          </w:tcPr>
          <w:p w14:paraId="20942C47"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Abril</w:t>
            </w:r>
          </w:p>
        </w:tc>
        <w:tc>
          <w:tcPr>
            <w:tcW w:w="1875" w:type="dxa"/>
            <w:shd w:val="clear" w:color="auto" w:fill="D9D9D9"/>
          </w:tcPr>
          <w:p w14:paraId="6F7369D2"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39AF88D0"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1 - 293</w:t>
            </w:r>
          </w:p>
        </w:tc>
        <w:tc>
          <w:tcPr>
            <w:tcW w:w="2220" w:type="dxa"/>
            <w:vMerge w:val="restart"/>
            <w:shd w:val="clear" w:color="auto" w:fill="D9D9D9"/>
            <w:vAlign w:val="center"/>
          </w:tcPr>
          <w:p w14:paraId="1E206037"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ANEXO 2 SOLICITUD 00282-2024.pdf</w:t>
            </w:r>
          </w:p>
        </w:tc>
      </w:tr>
      <w:tr w:rsidR="00610894" w14:paraId="5A5B7747" w14:textId="77777777">
        <w:trPr>
          <w:trHeight w:val="49"/>
        </w:trPr>
        <w:tc>
          <w:tcPr>
            <w:tcW w:w="1875" w:type="dxa"/>
            <w:shd w:val="clear" w:color="auto" w:fill="D9D9D9"/>
            <w:vAlign w:val="center"/>
          </w:tcPr>
          <w:p w14:paraId="407FB0FD"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shd w:val="clear" w:color="auto" w:fill="D9D9D9"/>
            <w:vAlign w:val="bottom"/>
          </w:tcPr>
          <w:p w14:paraId="7DB5B2EC"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Abril</w:t>
            </w:r>
          </w:p>
        </w:tc>
        <w:tc>
          <w:tcPr>
            <w:tcW w:w="1875" w:type="dxa"/>
            <w:shd w:val="clear" w:color="auto" w:fill="D9D9D9"/>
          </w:tcPr>
          <w:p w14:paraId="3E9DFFD8"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4E6CE1E7"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294 - 587</w:t>
            </w:r>
          </w:p>
        </w:tc>
        <w:tc>
          <w:tcPr>
            <w:tcW w:w="2220" w:type="dxa"/>
            <w:vMerge/>
            <w:shd w:val="clear" w:color="auto" w:fill="D9D9D9"/>
            <w:vAlign w:val="center"/>
          </w:tcPr>
          <w:p w14:paraId="42232BFE"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076253D4" w14:textId="77777777">
        <w:trPr>
          <w:trHeight w:val="49"/>
        </w:trPr>
        <w:tc>
          <w:tcPr>
            <w:tcW w:w="1875" w:type="dxa"/>
            <w:shd w:val="clear" w:color="auto" w:fill="D9D9D9"/>
            <w:vAlign w:val="center"/>
          </w:tcPr>
          <w:p w14:paraId="01FBCDFE"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shd w:val="clear" w:color="auto" w:fill="D9D9D9"/>
            <w:vAlign w:val="bottom"/>
          </w:tcPr>
          <w:p w14:paraId="341A2BAB"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Mayo</w:t>
            </w:r>
          </w:p>
        </w:tc>
        <w:tc>
          <w:tcPr>
            <w:tcW w:w="1875" w:type="dxa"/>
            <w:shd w:val="clear" w:color="auto" w:fill="D9D9D9"/>
          </w:tcPr>
          <w:p w14:paraId="6B0A00E8"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79D1C78D"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588 - 883</w:t>
            </w:r>
          </w:p>
        </w:tc>
        <w:tc>
          <w:tcPr>
            <w:tcW w:w="2220" w:type="dxa"/>
            <w:vMerge/>
            <w:shd w:val="clear" w:color="auto" w:fill="D9D9D9"/>
            <w:vAlign w:val="center"/>
          </w:tcPr>
          <w:p w14:paraId="7FE1756A"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0637C72F" w14:textId="77777777">
        <w:trPr>
          <w:trHeight w:val="49"/>
        </w:trPr>
        <w:tc>
          <w:tcPr>
            <w:tcW w:w="1875" w:type="dxa"/>
            <w:shd w:val="clear" w:color="auto" w:fill="D9D9D9"/>
            <w:vAlign w:val="center"/>
          </w:tcPr>
          <w:p w14:paraId="6236AA47"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shd w:val="clear" w:color="auto" w:fill="D9D9D9"/>
            <w:vAlign w:val="bottom"/>
          </w:tcPr>
          <w:p w14:paraId="662F63D2"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Mayo</w:t>
            </w:r>
          </w:p>
        </w:tc>
        <w:tc>
          <w:tcPr>
            <w:tcW w:w="1875" w:type="dxa"/>
            <w:shd w:val="clear" w:color="auto" w:fill="D9D9D9"/>
          </w:tcPr>
          <w:p w14:paraId="43155D0F"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259FE643"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884 - 1180</w:t>
            </w:r>
          </w:p>
        </w:tc>
        <w:tc>
          <w:tcPr>
            <w:tcW w:w="2220" w:type="dxa"/>
            <w:vMerge/>
            <w:shd w:val="clear" w:color="auto" w:fill="D9D9D9"/>
            <w:vAlign w:val="center"/>
          </w:tcPr>
          <w:p w14:paraId="02515BB4"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451702A8" w14:textId="77777777">
        <w:trPr>
          <w:trHeight w:val="49"/>
        </w:trPr>
        <w:tc>
          <w:tcPr>
            <w:tcW w:w="1875" w:type="dxa"/>
            <w:shd w:val="clear" w:color="auto" w:fill="D9D9D9"/>
            <w:vAlign w:val="center"/>
          </w:tcPr>
          <w:p w14:paraId="24E111CC"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shd w:val="clear" w:color="auto" w:fill="D9D9D9"/>
            <w:vAlign w:val="bottom"/>
          </w:tcPr>
          <w:p w14:paraId="697480A9"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Junio</w:t>
            </w:r>
          </w:p>
        </w:tc>
        <w:tc>
          <w:tcPr>
            <w:tcW w:w="1875" w:type="dxa"/>
            <w:shd w:val="clear" w:color="auto" w:fill="D9D9D9"/>
          </w:tcPr>
          <w:p w14:paraId="3578C1E1"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74B294E0"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1181 - 1478</w:t>
            </w:r>
          </w:p>
        </w:tc>
        <w:tc>
          <w:tcPr>
            <w:tcW w:w="2220" w:type="dxa"/>
            <w:vMerge/>
            <w:shd w:val="clear" w:color="auto" w:fill="D9D9D9"/>
            <w:vAlign w:val="center"/>
          </w:tcPr>
          <w:p w14:paraId="020641CD"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7CAA9148" w14:textId="77777777">
        <w:trPr>
          <w:trHeight w:val="49"/>
        </w:trPr>
        <w:tc>
          <w:tcPr>
            <w:tcW w:w="1875" w:type="dxa"/>
            <w:shd w:val="clear" w:color="auto" w:fill="D9D9D9"/>
            <w:vAlign w:val="center"/>
          </w:tcPr>
          <w:p w14:paraId="1ECDAED1"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shd w:val="clear" w:color="auto" w:fill="D9D9D9"/>
            <w:vAlign w:val="bottom"/>
          </w:tcPr>
          <w:p w14:paraId="53B852DA"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Junio</w:t>
            </w:r>
          </w:p>
        </w:tc>
        <w:tc>
          <w:tcPr>
            <w:tcW w:w="1875" w:type="dxa"/>
            <w:shd w:val="clear" w:color="auto" w:fill="D9D9D9"/>
          </w:tcPr>
          <w:p w14:paraId="614F679C"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3E46B386"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1479 - 1778</w:t>
            </w:r>
          </w:p>
        </w:tc>
        <w:tc>
          <w:tcPr>
            <w:tcW w:w="2220" w:type="dxa"/>
            <w:vMerge/>
            <w:shd w:val="clear" w:color="auto" w:fill="D9D9D9"/>
            <w:vAlign w:val="center"/>
          </w:tcPr>
          <w:p w14:paraId="3961EC14"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4AB3EB28" w14:textId="77777777">
        <w:trPr>
          <w:trHeight w:val="49"/>
        </w:trPr>
        <w:tc>
          <w:tcPr>
            <w:tcW w:w="1875" w:type="dxa"/>
            <w:vAlign w:val="center"/>
          </w:tcPr>
          <w:p w14:paraId="36946514"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vAlign w:val="bottom"/>
          </w:tcPr>
          <w:p w14:paraId="75F675B9"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Julio</w:t>
            </w:r>
          </w:p>
        </w:tc>
        <w:tc>
          <w:tcPr>
            <w:tcW w:w="1875" w:type="dxa"/>
          </w:tcPr>
          <w:p w14:paraId="0B0F22A9" w14:textId="77777777" w:rsidR="00610894" w:rsidRDefault="00F871F2">
            <w:pPr>
              <w:ind w:right="10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5EB168F6" w14:textId="77777777" w:rsidR="00610894" w:rsidRDefault="00F871F2">
            <w:pPr>
              <w:ind w:right="165"/>
              <w:jc w:val="center"/>
              <w:rPr>
                <w:rFonts w:ascii="Palatino Linotype" w:eastAsia="Palatino Linotype" w:hAnsi="Palatino Linotype" w:cs="Palatino Linotype"/>
                <w:i/>
              </w:rPr>
            </w:pPr>
            <w:r>
              <w:rPr>
                <w:rFonts w:ascii="Palatino Linotype" w:eastAsia="Palatino Linotype" w:hAnsi="Palatino Linotype" w:cs="Palatino Linotype"/>
                <w:i/>
              </w:rPr>
              <w:t>1- 413</w:t>
            </w:r>
          </w:p>
        </w:tc>
        <w:tc>
          <w:tcPr>
            <w:tcW w:w="2220" w:type="dxa"/>
            <w:vMerge w:val="restart"/>
            <w:vAlign w:val="center"/>
          </w:tcPr>
          <w:p w14:paraId="57148EB7" w14:textId="77777777" w:rsidR="00610894" w:rsidRDefault="00F871F2">
            <w:pPr>
              <w:ind w:right="165"/>
              <w:jc w:val="center"/>
              <w:rPr>
                <w:rFonts w:ascii="Palatino Linotype" w:eastAsia="Palatino Linotype" w:hAnsi="Palatino Linotype" w:cs="Palatino Linotype"/>
                <w:i/>
              </w:rPr>
            </w:pPr>
            <w:r>
              <w:rPr>
                <w:rFonts w:ascii="Palatino Linotype" w:eastAsia="Palatino Linotype" w:hAnsi="Palatino Linotype" w:cs="Palatino Linotype"/>
                <w:i/>
              </w:rPr>
              <w:t>ANEXO 3 SOLICITUD 00282-2024.pdf</w:t>
            </w:r>
          </w:p>
        </w:tc>
      </w:tr>
      <w:tr w:rsidR="00610894" w14:paraId="1E591B1E" w14:textId="77777777">
        <w:trPr>
          <w:trHeight w:val="263"/>
        </w:trPr>
        <w:tc>
          <w:tcPr>
            <w:tcW w:w="1875" w:type="dxa"/>
            <w:vAlign w:val="center"/>
          </w:tcPr>
          <w:p w14:paraId="73512DDA"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vAlign w:val="bottom"/>
          </w:tcPr>
          <w:p w14:paraId="0C58F99D"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Julio</w:t>
            </w:r>
          </w:p>
        </w:tc>
        <w:tc>
          <w:tcPr>
            <w:tcW w:w="1875" w:type="dxa"/>
          </w:tcPr>
          <w:p w14:paraId="4C6CA16D"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7E799E92" w14:textId="77777777" w:rsidR="00610894" w:rsidRDefault="00F871F2">
            <w:pPr>
              <w:ind w:right="165"/>
              <w:jc w:val="center"/>
              <w:rPr>
                <w:rFonts w:ascii="Palatino Linotype" w:eastAsia="Palatino Linotype" w:hAnsi="Palatino Linotype" w:cs="Palatino Linotype"/>
                <w:i/>
              </w:rPr>
            </w:pPr>
            <w:r>
              <w:rPr>
                <w:rFonts w:ascii="Palatino Linotype" w:eastAsia="Palatino Linotype" w:hAnsi="Palatino Linotype" w:cs="Palatino Linotype"/>
                <w:i/>
              </w:rPr>
              <w:t>414 - 817</w:t>
            </w:r>
          </w:p>
        </w:tc>
        <w:tc>
          <w:tcPr>
            <w:tcW w:w="2220" w:type="dxa"/>
            <w:vMerge/>
            <w:vAlign w:val="center"/>
          </w:tcPr>
          <w:p w14:paraId="1AC54E4A"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04F1666C" w14:textId="77777777">
        <w:trPr>
          <w:trHeight w:val="49"/>
        </w:trPr>
        <w:tc>
          <w:tcPr>
            <w:tcW w:w="1875" w:type="dxa"/>
            <w:vAlign w:val="center"/>
          </w:tcPr>
          <w:p w14:paraId="5B720425"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vAlign w:val="bottom"/>
          </w:tcPr>
          <w:p w14:paraId="4015ECC3"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Agosto</w:t>
            </w:r>
          </w:p>
        </w:tc>
        <w:tc>
          <w:tcPr>
            <w:tcW w:w="1875" w:type="dxa"/>
          </w:tcPr>
          <w:p w14:paraId="2428CF35"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4CA1D9FA" w14:textId="77777777" w:rsidR="00610894" w:rsidRDefault="00F871F2">
            <w:pPr>
              <w:ind w:right="-117"/>
              <w:jc w:val="center"/>
              <w:rPr>
                <w:rFonts w:ascii="Palatino Linotype" w:eastAsia="Palatino Linotype" w:hAnsi="Palatino Linotype" w:cs="Palatino Linotype"/>
                <w:i/>
              </w:rPr>
            </w:pPr>
            <w:r>
              <w:rPr>
                <w:rFonts w:ascii="Palatino Linotype" w:eastAsia="Palatino Linotype" w:hAnsi="Palatino Linotype" w:cs="Palatino Linotype"/>
                <w:i/>
              </w:rPr>
              <w:t>818 - 1230</w:t>
            </w:r>
          </w:p>
        </w:tc>
        <w:tc>
          <w:tcPr>
            <w:tcW w:w="2220" w:type="dxa"/>
            <w:vMerge/>
            <w:vAlign w:val="center"/>
          </w:tcPr>
          <w:p w14:paraId="78342EB9"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646BD3C3" w14:textId="77777777">
        <w:trPr>
          <w:trHeight w:val="49"/>
        </w:trPr>
        <w:tc>
          <w:tcPr>
            <w:tcW w:w="1875" w:type="dxa"/>
            <w:vAlign w:val="center"/>
          </w:tcPr>
          <w:p w14:paraId="3BF2F069"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vAlign w:val="bottom"/>
          </w:tcPr>
          <w:p w14:paraId="71FDC84E"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Agosto</w:t>
            </w:r>
          </w:p>
        </w:tc>
        <w:tc>
          <w:tcPr>
            <w:tcW w:w="1875" w:type="dxa"/>
          </w:tcPr>
          <w:p w14:paraId="2FFA4236"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2ECADE6C" w14:textId="77777777" w:rsidR="00610894" w:rsidRDefault="00F871F2">
            <w:pPr>
              <w:ind w:right="-117"/>
              <w:jc w:val="center"/>
              <w:rPr>
                <w:rFonts w:ascii="Palatino Linotype" w:eastAsia="Palatino Linotype" w:hAnsi="Palatino Linotype" w:cs="Palatino Linotype"/>
                <w:i/>
              </w:rPr>
            </w:pPr>
            <w:r>
              <w:rPr>
                <w:rFonts w:ascii="Palatino Linotype" w:eastAsia="Palatino Linotype" w:hAnsi="Palatino Linotype" w:cs="Palatino Linotype"/>
                <w:i/>
              </w:rPr>
              <w:t>1231 - 1642</w:t>
            </w:r>
          </w:p>
        </w:tc>
        <w:tc>
          <w:tcPr>
            <w:tcW w:w="2220" w:type="dxa"/>
            <w:vMerge/>
            <w:vAlign w:val="center"/>
          </w:tcPr>
          <w:p w14:paraId="37C38FAE"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09DC6030" w14:textId="77777777">
        <w:trPr>
          <w:trHeight w:val="49"/>
        </w:trPr>
        <w:tc>
          <w:tcPr>
            <w:tcW w:w="1875" w:type="dxa"/>
            <w:vAlign w:val="center"/>
          </w:tcPr>
          <w:p w14:paraId="17A7B99B"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vAlign w:val="bottom"/>
          </w:tcPr>
          <w:p w14:paraId="18883A04"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Septiembre</w:t>
            </w:r>
          </w:p>
        </w:tc>
        <w:tc>
          <w:tcPr>
            <w:tcW w:w="1875" w:type="dxa"/>
          </w:tcPr>
          <w:p w14:paraId="3D26629A"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04A17BCD"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1643 - 2046</w:t>
            </w:r>
          </w:p>
        </w:tc>
        <w:tc>
          <w:tcPr>
            <w:tcW w:w="2220" w:type="dxa"/>
            <w:vMerge/>
            <w:vAlign w:val="center"/>
          </w:tcPr>
          <w:p w14:paraId="42171062"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5090F5F6" w14:textId="77777777">
        <w:trPr>
          <w:trHeight w:val="49"/>
        </w:trPr>
        <w:tc>
          <w:tcPr>
            <w:tcW w:w="1875" w:type="dxa"/>
            <w:vAlign w:val="center"/>
          </w:tcPr>
          <w:p w14:paraId="6662CA15"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vAlign w:val="bottom"/>
          </w:tcPr>
          <w:p w14:paraId="76EF6DC1"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Septiembre</w:t>
            </w:r>
          </w:p>
        </w:tc>
        <w:tc>
          <w:tcPr>
            <w:tcW w:w="1875" w:type="dxa"/>
          </w:tcPr>
          <w:p w14:paraId="5A52750E"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tcPr>
          <w:p w14:paraId="28618250"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2047 - 2455</w:t>
            </w:r>
          </w:p>
        </w:tc>
        <w:tc>
          <w:tcPr>
            <w:tcW w:w="2220" w:type="dxa"/>
            <w:vMerge/>
            <w:vAlign w:val="center"/>
          </w:tcPr>
          <w:p w14:paraId="3FD103F0"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2FC2D171" w14:textId="77777777">
        <w:trPr>
          <w:trHeight w:val="49"/>
        </w:trPr>
        <w:tc>
          <w:tcPr>
            <w:tcW w:w="1875" w:type="dxa"/>
            <w:shd w:val="clear" w:color="auto" w:fill="D9D9D9"/>
            <w:vAlign w:val="center"/>
          </w:tcPr>
          <w:p w14:paraId="6438CE29"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shd w:val="clear" w:color="auto" w:fill="D9D9D9"/>
            <w:vAlign w:val="bottom"/>
          </w:tcPr>
          <w:p w14:paraId="7249D508"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Octubre</w:t>
            </w:r>
          </w:p>
        </w:tc>
        <w:tc>
          <w:tcPr>
            <w:tcW w:w="1875" w:type="dxa"/>
            <w:shd w:val="clear" w:color="auto" w:fill="D9D9D9"/>
          </w:tcPr>
          <w:p w14:paraId="157E8174"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31390832"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1-413</w:t>
            </w:r>
          </w:p>
        </w:tc>
        <w:tc>
          <w:tcPr>
            <w:tcW w:w="2220" w:type="dxa"/>
            <w:vMerge w:val="restart"/>
            <w:shd w:val="clear" w:color="auto" w:fill="D9D9D9"/>
            <w:vAlign w:val="center"/>
          </w:tcPr>
          <w:p w14:paraId="73FC43D2" w14:textId="77777777" w:rsidR="00610894" w:rsidRDefault="00F871F2">
            <w:pPr>
              <w:ind w:right="167"/>
              <w:jc w:val="center"/>
              <w:rPr>
                <w:rFonts w:ascii="Palatino Linotype" w:eastAsia="Palatino Linotype" w:hAnsi="Palatino Linotype" w:cs="Palatino Linotype"/>
                <w:i/>
              </w:rPr>
            </w:pPr>
            <w:r>
              <w:rPr>
                <w:rFonts w:ascii="Palatino Linotype" w:eastAsia="Palatino Linotype" w:hAnsi="Palatino Linotype" w:cs="Palatino Linotype"/>
                <w:i/>
              </w:rPr>
              <w:t>ANEXO 4 SOLICITUD 00282-2024.pdf</w:t>
            </w:r>
          </w:p>
        </w:tc>
      </w:tr>
      <w:tr w:rsidR="00610894" w14:paraId="1B67727A" w14:textId="77777777">
        <w:trPr>
          <w:trHeight w:val="49"/>
        </w:trPr>
        <w:tc>
          <w:tcPr>
            <w:tcW w:w="1875" w:type="dxa"/>
            <w:shd w:val="clear" w:color="auto" w:fill="D9D9D9"/>
            <w:vAlign w:val="center"/>
          </w:tcPr>
          <w:p w14:paraId="5FE9A328"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shd w:val="clear" w:color="auto" w:fill="D9D9D9"/>
            <w:vAlign w:val="bottom"/>
          </w:tcPr>
          <w:p w14:paraId="21251DD5"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Octubre</w:t>
            </w:r>
          </w:p>
        </w:tc>
        <w:tc>
          <w:tcPr>
            <w:tcW w:w="1875" w:type="dxa"/>
            <w:shd w:val="clear" w:color="auto" w:fill="D9D9D9"/>
          </w:tcPr>
          <w:p w14:paraId="27F6483A"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2E3D965D"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414 - 825</w:t>
            </w:r>
          </w:p>
        </w:tc>
        <w:tc>
          <w:tcPr>
            <w:tcW w:w="2220" w:type="dxa"/>
            <w:vMerge/>
            <w:shd w:val="clear" w:color="auto" w:fill="D9D9D9"/>
            <w:vAlign w:val="center"/>
          </w:tcPr>
          <w:p w14:paraId="0BBE3798"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27D529C0" w14:textId="77777777">
        <w:trPr>
          <w:trHeight w:val="49"/>
        </w:trPr>
        <w:tc>
          <w:tcPr>
            <w:tcW w:w="1875" w:type="dxa"/>
            <w:shd w:val="clear" w:color="auto" w:fill="D9D9D9"/>
            <w:vAlign w:val="center"/>
          </w:tcPr>
          <w:p w14:paraId="6A9F64E5"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shd w:val="clear" w:color="auto" w:fill="D9D9D9"/>
            <w:vAlign w:val="bottom"/>
          </w:tcPr>
          <w:p w14:paraId="7FEE9654"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Noviembre</w:t>
            </w:r>
          </w:p>
        </w:tc>
        <w:tc>
          <w:tcPr>
            <w:tcW w:w="1875" w:type="dxa"/>
            <w:shd w:val="clear" w:color="auto" w:fill="D9D9D9"/>
          </w:tcPr>
          <w:p w14:paraId="7F0A1F5B"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4261D63A"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826 - 1409</w:t>
            </w:r>
          </w:p>
        </w:tc>
        <w:tc>
          <w:tcPr>
            <w:tcW w:w="2220" w:type="dxa"/>
            <w:vMerge/>
            <w:shd w:val="clear" w:color="auto" w:fill="D9D9D9"/>
            <w:vAlign w:val="center"/>
          </w:tcPr>
          <w:p w14:paraId="3E6445C3"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5F97B0BF" w14:textId="77777777">
        <w:trPr>
          <w:trHeight w:val="49"/>
        </w:trPr>
        <w:tc>
          <w:tcPr>
            <w:tcW w:w="1875" w:type="dxa"/>
            <w:shd w:val="clear" w:color="auto" w:fill="D9D9D9"/>
            <w:vAlign w:val="center"/>
          </w:tcPr>
          <w:p w14:paraId="37AF7169"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shd w:val="clear" w:color="auto" w:fill="D9D9D9"/>
            <w:vAlign w:val="bottom"/>
          </w:tcPr>
          <w:p w14:paraId="609E87A2"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Noviembre</w:t>
            </w:r>
          </w:p>
        </w:tc>
        <w:tc>
          <w:tcPr>
            <w:tcW w:w="1875" w:type="dxa"/>
            <w:shd w:val="clear" w:color="auto" w:fill="D9D9D9"/>
          </w:tcPr>
          <w:p w14:paraId="3CC63E6C"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1C5596A5"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1410 - 1823</w:t>
            </w:r>
          </w:p>
        </w:tc>
        <w:tc>
          <w:tcPr>
            <w:tcW w:w="2220" w:type="dxa"/>
            <w:vMerge/>
            <w:shd w:val="clear" w:color="auto" w:fill="D9D9D9"/>
            <w:vAlign w:val="center"/>
          </w:tcPr>
          <w:p w14:paraId="1A80F084"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19DF5185" w14:textId="77777777">
        <w:trPr>
          <w:trHeight w:val="49"/>
        </w:trPr>
        <w:tc>
          <w:tcPr>
            <w:tcW w:w="1875" w:type="dxa"/>
            <w:shd w:val="clear" w:color="auto" w:fill="D9D9D9"/>
            <w:vAlign w:val="center"/>
          </w:tcPr>
          <w:p w14:paraId="59648373"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shd w:val="clear" w:color="auto" w:fill="D9D9D9"/>
            <w:vAlign w:val="bottom"/>
          </w:tcPr>
          <w:p w14:paraId="0013BA7B"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Diciembre</w:t>
            </w:r>
          </w:p>
        </w:tc>
        <w:tc>
          <w:tcPr>
            <w:tcW w:w="1875" w:type="dxa"/>
            <w:shd w:val="clear" w:color="auto" w:fill="D9D9D9"/>
          </w:tcPr>
          <w:p w14:paraId="0FE5C326"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7C7C40B3"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1824 - 2232</w:t>
            </w:r>
          </w:p>
        </w:tc>
        <w:tc>
          <w:tcPr>
            <w:tcW w:w="2220" w:type="dxa"/>
            <w:vMerge/>
            <w:shd w:val="clear" w:color="auto" w:fill="D9D9D9"/>
            <w:vAlign w:val="center"/>
          </w:tcPr>
          <w:p w14:paraId="45CB0DDB"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7CC78F48" w14:textId="77777777">
        <w:trPr>
          <w:trHeight w:val="49"/>
        </w:trPr>
        <w:tc>
          <w:tcPr>
            <w:tcW w:w="1875" w:type="dxa"/>
            <w:shd w:val="clear" w:color="auto" w:fill="D9D9D9"/>
            <w:vAlign w:val="center"/>
          </w:tcPr>
          <w:p w14:paraId="27470F52"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shd w:val="clear" w:color="auto" w:fill="D9D9D9"/>
            <w:vAlign w:val="bottom"/>
          </w:tcPr>
          <w:p w14:paraId="6C237283"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Diciembre</w:t>
            </w:r>
          </w:p>
        </w:tc>
        <w:tc>
          <w:tcPr>
            <w:tcW w:w="1875" w:type="dxa"/>
            <w:shd w:val="clear" w:color="auto" w:fill="D9D9D9"/>
          </w:tcPr>
          <w:p w14:paraId="26ECEE7F"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2023</w:t>
            </w:r>
          </w:p>
        </w:tc>
        <w:tc>
          <w:tcPr>
            <w:tcW w:w="1935" w:type="dxa"/>
            <w:shd w:val="clear" w:color="auto" w:fill="D9D9D9"/>
          </w:tcPr>
          <w:p w14:paraId="6A864EFB"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2233 - 2646</w:t>
            </w:r>
          </w:p>
        </w:tc>
        <w:tc>
          <w:tcPr>
            <w:tcW w:w="2220" w:type="dxa"/>
            <w:vMerge/>
            <w:shd w:val="clear" w:color="auto" w:fill="D9D9D9"/>
            <w:vAlign w:val="center"/>
          </w:tcPr>
          <w:p w14:paraId="3D90F303"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13B104A4" w14:textId="77777777">
        <w:trPr>
          <w:trHeight w:val="49"/>
        </w:trPr>
        <w:tc>
          <w:tcPr>
            <w:tcW w:w="1875" w:type="dxa"/>
            <w:vAlign w:val="center"/>
          </w:tcPr>
          <w:p w14:paraId="0ED0AB28"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lastRenderedPageBreak/>
              <w:t>Primera</w:t>
            </w:r>
          </w:p>
        </w:tc>
        <w:tc>
          <w:tcPr>
            <w:tcW w:w="1875" w:type="dxa"/>
            <w:vAlign w:val="center"/>
          </w:tcPr>
          <w:p w14:paraId="7642C384"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Enero</w:t>
            </w:r>
          </w:p>
        </w:tc>
        <w:tc>
          <w:tcPr>
            <w:tcW w:w="1875" w:type="dxa"/>
            <w:vAlign w:val="center"/>
          </w:tcPr>
          <w:p w14:paraId="7A53A2AD"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2024</w:t>
            </w:r>
          </w:p>
        </w:tc>
        <w:tc>
          <w:tcPr>
            <w:tcW w:w="1935" w:type="dxa"/>
          </w:tcPr>
          <w:p w14:paraId="7594AD46"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1 -412</w:t>
            </w:r>
          </w:p>
        </w:tc>
        <w:tc>
          <w:tcPr>
            <w:tcW w:w="2220" w:type="dxa"/>
            <w:vMerge w:val="restart"/>
            <w:vAlign w:val="center"/>
          </w:tcPr>
          <w:p w14:paraId="63C83BF5" w14:textId="77777777" w:rsidR="00610894" w:rsidRDefault="00F871F2">
            <w:pPr>
              <w:ind w:right="167"/>
              <w:jc w:val="center"/>
              <w:rPr>
                <w:rFonts w:ascii="Palatino Linotype" w:eastAsia="Palatino Linotype" w:hAnsi="Palatino Linotype" w:cs="Palatino Linotype"/>
                <w:i/>
              </w:rPr>
            </w:pPr>
            <w:r>
              <w:rPr>
                <w:rFonts w:ascii="Palatino Linotype" w:eastAsia="Palatino Linotype" w:hAnsi="Palatino Linotype" w:cs="Palatino Linotype"/>
                <w:i/>
              </w:rPr>
              <w:t>ANEXO 5 SOLICITUD 00282-2024_Censurado.pdf</w:t>
            </w:r>
          </w:p>
        </w:tc>
      </w:tr>
      <w:tr w:rsidR="00610894" w14:paraId="38638E3A" w14:textId="77777777">
        <w:trPr>
          <w:trHeight w:val="49"/>
        </w:trPr>
        <w:tc>
          <w:tcPr>
            <w:tcW w:w="1875" w:type="dxa"/>
            <w:vAlign w:val="center"/>
          </w:tcPr>
          <w:p w14:paraId="090BCADE"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vAlign w:val="center"/>
          </w:tcPr>
          <w:p w14:paraId="24725E79"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Enero</w:t>
            </w:r>
          </w:p>
        </w:tc>
        <w:tc>
          <w:tcPr>
            <w:tcW w:w="1875" w:type="dxa"/>
          </w:tcPr>
          <w:p w14:paraId="529F07CC"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2024</w:t>
            </w:r>
          </w:p>
        </w:tc>
        <w:tc>
          <w:tcPr>
            <w:tcW w:w="1935" w:type="dxa"/>
          </w:tcPr>
          <w:p w14:paraId="39FAEDA8"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413 - 822</w:t>
            </w:r>
          </w:p>
        </w:tc>
        <w:tc>
          <w:tcPr>
            <w:tcW w:w="2220" w:type="dxa"/>
            <w:vMerge/>
            <w:vAlign w:val="center"/>
          </w:tcPr>
          <w:p w14:paraId="6A7C29FC"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1FB8CC52" w14:textId="77777777">
        <w:trPr>
          <w:trHeight w:val="49"/>
        </w:trPr>
        <w:tc>
          <w:tcPr>
            <w:tcW w:w="1875" w:type="dxa"/>
            <w:vAlign w:val="center"/>
          </w:tcPr>
          <w:p w14:paraId="5E540D34"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vAlign w:val="center"/>
          </w:tcPr>
          <w:p w14:paraId="598B5E54"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Febrero</w:t>
            </w:r>
          </w:p>
        </w:tc>
        <w:tc>
          <w:tcPr>
            <w:tcW w:w="1875" w:type="dxa"/>
          </w:tcPr>
          <w:p w14:paraId="52AE9F92"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2024</w:t>
            </w:r>
          </w:p>
        </w:tc>
        <w:tc>
          <w:tcPr>
            <w:tcW w:w="1935" w:type="dxa"/>
          </w:tcPr>
          <w:p w14:paraId="102C82D4"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823- 1228</w:t>
            </w:r>
          </w:p>
        </w:tc>
        <w:tc>
          <w:tcPr>
            <w:tcW w:w="2220" w:type="dxa"/>
            <w:vMerge/>
            <w:vAlign w:val="center"/>
          </w:tcPr>
          <w:p w14:paraId="16A3A9E1"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6E680595" w14:textId="77777777">
        <w:trPr>
          <w:trHeight w:val="49"/>
        </w:trPr>
        <w:tc>
          <w:tcPr>
            <w:tcW w:w="1875" w:type="dxa"/>
            <w:vAlign w:val="center"/>
          </w:tcPr>
          <w:p w14:paraId="0F832661"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vAlign w:val="center"/>
          </w:tcPr>
          <w:p w14:paraId="356420BE"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Febrero</w:t>
            </w:r>
          </w:p>
        </w:tc>
        <w:tc>
          <w:tcPr>
            <w:tcW w:w="1875" w:type="dxa"/>
          </w:tcPr>
          <w:p w14:paraId="5D48FA21"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2024</w:t>
            </w:r>
          </w:p>
        </w:tc>
        <w:tc>
          <w:tcPr>
            <w:tcW w:w="1935" w:type="dxa"/>
          </w:tcPr>
          <w:p w14:paraId="53B0AD69"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1229-1635</w:t>
            </w:r>
          </w:p>
        </w:tc>
        <w:tc>
          <w:tcPr>
            <w:tcW w:w="2220" w:type="dxa"/>
            <w:vMerge/>
            <w:vAlign w:val="center"/>
          </w:tcPr>
          <w:p w14:paraId="3BF984CA"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6B7A7C92" w14:textId="77777777">
        <w:trPr>
          <w:trHeight w:val="49"/>
        </w:trPr>
        <w:tc>
          <w:tcPr>
            <w:tcW w:w="1875" w:type="dxa"/>
            <w:vAlign w:val="center"/>
          </w:tcPr>
          <w:p w14:paraId="27AB1AEB"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vAlign w:val="bottom"/>
          </w:tcPr>
          <w:p w14:paraId="6A347186"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Marzo</w:t>
            </w:r>
          </w:p>
        </w:tc>
        <w:tc>
          <w:tcPr>
            <w:tcW w:w="1875" w:type="dxa"/>
          </w:tcPr>
          <w:p w14:paraId="78F41ECF"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2024</w:t>
            </w:r>
          </w:p>
        </w:tc>
        <w:tc>
          <w:tcPr>
            <w:tcW w:w="1935" w:type="dxa"/>
          </w:tcPr>
          <w:p w14:paraId="484ED213"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1636-2041</w:t>
            </w:r>
          </w:p>
        </w:tc>
        <w:tc>
          <w:tcPr>
            <w:tcW w:w="2220" w:type="dxa"/>
            <w:vMerge/>
            <w:vAlign w:val="center"/>
          </w:tcPr>
          <w:p w14:paraId="12DE0BE1"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51B0A8C2" w14:textId="77777777">
        <w:trPr>
          <w:trHeight w:val="49"/>
        </w:trPr>
        <w:tc>
          <w:tcPr>
            <w:tcW w:w="1875" w:type="dxa"/>
            <w:vAlign w:val="center"/>
          </w:tcPr>
          <w:p w14:paraId="5509D1F7"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Segunda</w:t>
            </w:r>
          </w:p>
        </w:tc>
        <w:tc>
          <w:tcPr>
            <w:tcW w:w="1875" w:type="dxa"/>
            <w:vAlign w:val="bottom"/>
          </w:tcPr>
          <w:p w14:paraId="74C8E458"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Marzo</w:t>
            </w:r>
          </w:p>
        </w:tc>
        <w:tc>
          <w:tcPr>
            <w:tcW w:w="1875" w:type="dxa"/>
          </w:tcPr>
          <w:p w14:paraId="59ECE839"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2024</w:t>
            </w:r>
          </w:p>
        </w:tc>
        <w:tc>
          <w:tcPr>
            <w:tcW w:w="1935" w:type="dxa"/>
          </w:tcPr>
          <w:p w14:paraId="7095AE0B"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2042-2447</w:t>
            </w:r>
          </w:p>
        </w:tc>
        <w:tc>
          <w:tcPr>
            <w:tcW w:w="2220" w:type="dxa"/>
            <w:vMerge/>
            <w:vAlign w:val="center"/>
          </w:tcPr>
          <w:p w14:paraId="3942C5F2"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r w:rsidR="00610894" w14:paraId="73125AF3" w14:textId="77777777">
        <w:trPr>
          <w:trHeight w:val="49"/>
        </w:trPr>
        <w:tc>
          <w:tcPr>
            <w:tcW w:w="1875" w:type="dxa"/>
            <w:vAlign w:val="center"/>
          </w:tcPr>
          <w:p w14:paraId="0146FE23"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Primera</w:t>
            </w:r>
          </w:p>
        </w:tc>
        <w:tc>
          <w:tcPr>
            <w:tcW w:w="1875" w:type="dxa"/>
            <w:vAlign w:val="bottom"/>
          </w:tcPr>
          <w:p w14:paraId="1B902829"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Abril</w:t>
            </w:r>
          </w:p>
        </w:tc>
        <w:tc>
          <w:tcPr>
            <w:tcW w:w="1875" w:type="dxa"/>
          </w:tcPr>
          <w:p w14:paraId="04615D27" w14:textId="77777777" w:rsidR="00610894" w:rsidRDefault="00F871F2">
            <w:pPr>
              <w:ind w:right="-35"/>
              <w:jc w:val="center"/>
              <w:rPr>
                <w:rFonts w:ascii="Palatino Linotype" w:eastAsia="Palatino Linotype" w:hAnsi="Palatino Linotype" w:cs="Palatino Linotype"/>
                <w:i/>
              </w:rPr>
            </w:pPr>
            <w:r>
              <w:rPr>
                <w:rFonts w:ascii="Palatino Linotype" w:eastAsia="Palatino Linotype" w:hAnsi="Palatino Linotype" w:cs="Palatino Linotype"/>
                <w:i/>
              </w:rPr>
              <w:t>2024</w:t>
            </w:r>
          </w:p>
        </w:tc>
        <w:tc>
          <w:tcPr>
            <w:tcW w:w="1935" w:type="dxa"/>
          </w:tcPr>
          <w:p w14:paraId="263F5F3F" w14:textId="77777777" w:rsidR="00610894" w:rsidRDefault="00F871F2">
            <w:pPr>
              <w:ind w:right="24"/>
              <w:jc w:val="center"/>
              <w:rPr>
                <w:rFonts w:ascii="Palatino Linotype" w:eastAsia="Palatino Linotype" w:hAnsi="Palatino Linotype" w:cs="Palatino Linotype"/>
                <w:i/>
              </w:rPr>
            </w:pPr>
            <w:r>
              <w:rPr>
                <w:rFonts w:ascii="Palatino Linotype" w:eastAsia="Palatino Linotype" w:hAnsi="Palatino Linotype" w:cs="Palatino Linotype"/>
                <w:i/>
              </w:rPr>
              <w:t>2448 -2856</w:t>
            </w:r>
          </w:p>
        </w:tc>
        <w:tc>
          <w:tcPr>
            <w:tcW w:w="2220" w:type="dxa"/>
            <w:vMerge/>
            <w:vAlign w:val="center"/>
          </w:tcPr>
          <w:p w14:paraId="6835CD50" w14:textId="77777777" w:rsidR="00610894" w:rsidRDefault="00610894">
            <w:pPr>
              <w:widowControl w:val="0"/>
              <w:pBdr>
                <w:top w:val="nil"/>
                <w:left w:val="nil"/>
                <w:bottom w:val="nil"/>
                <w:right w:val="nil"/>
                <w:between w:val="nil"/>
              </w:pBdr>
              <w:spacing w:line="276" w:lineRule="auto"/>
              <w:ind w:right="-1071"/>
              <w:rPr>
                <w:rFonts w:ascii="Palatino Linotype" w:eastAsia="Palatino Linotype" w:hAnsi="Palatino Linotype" w:cs="Palatino Linotype"/>
                <w:i/>
              </w:rPr>
            </w:pPr>
          </w:p>
        </w:tc>
      </w:tr>
    </w:tbl>
    <w:p w14:paraId="22381F8E" w14:textId="77777777" w:rsidR="00610894" w:rsidRDefault="00610894">
      <w:pPr>
        <w:ind w:right="-1071"/>
        <w:jc w:val="both"/>
        <w:rPr>
          <w:rFonts w:ascii="Palatino Linotype" w:eastAsia="Palatino Linotype" w:hAnsi="Palatino Linotype" w:cs="Palatino Linotype"/>
          <w:i/>
        </w:rPr>
      </w:pPr>
    </w:p>
    <w:p w14:paraId="5E1F470D" w14:textId="77777777" w:rsidR="00610894" w:rsidRDefault="00610894">
      <w:pPr>
        <w:ind w:right="-1071"/>
        <w:jc w:val="both"/>
        <w:rPr>
          <w:rFonts w:ascii="Palatino Linotype" w:eastAsia="Palatino Linotype" w:hAnsi="Palatino Linotype" w:cs="Palatino Linotype"/>
          <w:i/>
        </w:rPr>
      </w:pPr>
    </w:p>
    <w:p w14:paraId="70F5ADF6" w14:textId="77777777" w:rsidR="00610894" w:rsidRDefault="00F871F2">
      <w:pPr>
        <w:numPr>
          <w:ilvl w:val="0"/>
          <w:numId w:val="1"/>
        </w:numPr>
        <w:spacing w:line="360" w:lineRule="auto"/>
        <w:ind w:left="0" w:right="-1071" w:firstLine="0"/>
        <w:jc w:val="both"/>
      </w:pPr>
      <w:r>
        <w:rPr>
          <w:rFonts w:ascii="Palatino Linotype" w:eastAsia="Palatino Linotype" w:hAnsi="Palatino Linotype" w:cs="Palatino Linotype"/>
        </w:rPr>
        <w:t xml:space="preserve">Los recibos de nómina referidos en el cuadro anterior se exhiben en su correcta versión pública, testando </w:t>
      </w:r>
      <w:r>
        <w:rPr>
          <w:rFonts w:ascii="Palatino Linotype" w:eastAsia="Palatino Linotype" w:hAnsi="Palatino Linotype" w:cs="Palatino Linotype"/>
          <w:color w:val="000000"/>
        </w:rPr>
        <w:t>la información concerniente a: “Registro Federal de Contribuyentes, Clave Única de Registro de Población, número de cuenta donde se realiza el depósito, número de seguridad social, otras deducciones que no corresponden a erogaciones de recursos públicos y código QR”, conforme a lo resuelto por el Comité de Transparencia como ya se mencionó con antelación.</w:t>
      </w:r>
    </w:p>
    <w:p w14:paraId="1C1FBA52" w14:textId="77777777" w:rsidR="00610894" w:rsidRDefault="00610894">
      <w:pPr>
        <w:spacing w:line="360" w:lineRule="auto"/>
        <w:ind w:right="-1071"/>
        <w:jc w:val="both"/>
        <w:rPr>
          <w:rFonts w:ascii="Palatino Linotype" w:eastAsia="Palatino Linotype" w:hAnsi="Palatino Linotype" w:cs="Palatino Linotype"/>
          <w:color w:val="000000"/>
        </w:rPr>
      </w:pPr>
    </w:p>
    <w:p w14:paraId="083B8A53" w14:textId="77777777" w:rsidR="00610894" w:rsidRDefault="00F871F2">
      <w:pPr>
        <w:numPr>
          <w:ilvl w:val="0"/>
          <w:numId w:val="1"/>
        </w:numPr>
        <w:spacing w:line="360" w:lineRule="auto"/>
        <w:ind w:left="0" w:right="-1071" w:firstLine="0"/>
        <w:jc w:val="both"/>
        <w:rPr>
          <w:color w:val="000000"/>
        </w:rPr>
      </w:pPr>
      <w:r>
        <w:rPr>
          <w:rFonts w:ascii="Palatino Linotype" w:eastAsia="Palatino Linotype" w:hAnsi="Palatino Linotype" w:cs="Palatino Linotype"/>
          <w:color w:val="000000"/>
        </w:rPr>
        <w:t>Expuesto lo anterior</w:t>
      </w:r>
      <w:r>
        <w:rPr>
          <w:rFonts w:ascii="Palatino Linotype" w:eastAsia="Palatino Linotype" w:hAnsi="Palatino Linotype" w:cs="Palatino Linotype"/>
        </w:rPr>
        <w:t xml:space="preserve">, se advierte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modificó su acto al remitir en informe justificado ampliado los anexos que responden al requerimiento de </w:t>
      </w:r>
      <w:r>
        <w:rPr>
          <w:rFonts w:ascii="Palatino Linotype" w:eastAsia="Palatino Linotype" w:hAnsi="Palatino Linotype" w:cs="Palatino Linotype"/>
          <w:b/>
          <w:i/>
        </w:rPr>
        <w:t>todos los recibos de nómina por cualquier concepto, de todas las personas servidoras públicas del INFOEM, del 2023 al once de abril de 2024</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por lo que se considera que la información entregada con posterioridad al acto que originó el recurso de revisión, colma con la solicitud de información hecha por el particular, al entregarse todos los recibos de nómina por la temporalidad solicitada en su correcta versión pública. </w:t>
      </w:r>
    </w:p>
    <w:p w14:paraId="6F363DE8" w14:textId="77777777" w:rsidR="00610894" w:rsidRDefault="00610894">
      <w:pPr>
        <w:pBdr>
          <w:top w:val="nil"/>
          <w:left w:val="nil"/>
          <w:bottom w:val="nil"/>
          <w:right w:val="nil"/>
          <w:between w:val="nil"/>
        </w:pBdr>
        <w:tabs>
          <w:tab w:val="left" w:pos="7513"/>
        </w:tabs>
        <w:spacing w:line="360" w:lineRule="auto"/>
        <w:ind w:right="-1071"/>
        <w:jc w:val="both"/>
        <w:rPr>
          <w:rFonts w:ascii="Palatino Linotype" w:eastAsia="Palatino Linotype" w:hAnsi="Palatino Linotype" w:cs="Palatino Linotype"/>
          <w:color w:val="000000"/>
        </w:rPr>
      </w:pPr>
    </w:p>
    <w:p w14:paraId="0EF1F07C" w14:textId="77777777" w:rsidR="00610894" w:rsidRDefault="00F871F2">
      <w:pPr>
        <w:numPr>
          <w:ilvl w:val="0"/>
          <w:numId w:val="1"/>
        </w:numPr>
        <w:spacing w:line="360" w:lineRule="auto"/>
        <w:ind w:left="0" w:right="-1071" w:firstLine="0"/>
        <w:jc w:val="both"/>
        <w:rPr>
          <w:color w:val="000000"/>
        </w:rPr>
      </w:pPr>
      <w:r>
        <w:rPr>
          <w:rFonts w:ascii="Palatino Linotype" w:eastAsia="Palatino Linotype" w:hAnsi="Palatino Linotype" w:cs="Palatino Linotype"/>
          <w:color w:val="000000"/>
        </w:rPr>
        <w:t xml:space="preserve">Luego entonces, al haberse modificado la respuesta inicial, resulta necesario invocar la fracción III del artículo 192, de la </w:t>
      </w:r>
      <w:r>
        <w:rPr>
          <w:rFonts w:ascii="Palatino Linotype" w:eastAsia="Palatino Linotype" w:hAnsi="Palatino Linotype" w:cs="Palatino Linotype"/>
          <w:b/>
          <w:color w:val="000000"/>
        </w:rPr>
        <w:t xml:space="preserve">Ley de Transparencia y Acceso a la Información Pública del </w:t>
      </w:r>
      <w:r>
        <w:rPr>
          <w:rFonts w:ascii="Palatino Linotype" w:eastAsia="Palatino Linotype" w:hAnsi="Palatino Linotype" w:cs="Palatino Linotype"/>
          <w:b/>
          <w:color w:val="000000"/>
        </w:rPr>
        <w:lastRenderedPageBreak/>
        <w:t>Estado de México y Municipios</w:t>
      </w:r>
      <w:r>
        <w:rPr>
          <w:rFonts w:ascii="Palatino Linotype" w:eastAsia="Palatino Linotype" w:hAnsi="Palatino Linotype" w:cs="Palatino Linotype"/>
          <w:color w:val="000000"/>
        </w:rPr>
        <w:t xml:space="preserve">, por contener la causal de sobreseimiento relativa a que el Sujeto Obligado </w:t>
      </w:r>
      <w:r>
        <w:rPr>
          <w:rFonts w:ascii="Palatino Linotype" w:eastAsia="Palatino Linotype" w:hAnsi="Palatino Linotype" w:cs="Palatino Linotype"/>
          <w:b/>
          <w:color w:val="000000"/>
          <w:u w:val="single"/>
        </w:rPr>
        <w:t>modifique o revoque el acto</w:t>
      </w:r>
      <w:r>
        <w:rPr>
          <w:rFonts w:ascii="Palatino Linotype" w:eastAsia="Palatino Linotype" w:hAnsi="Palatino Linotype" w:cs="Palatino Linotype"/>
          <w:color w:val="000000"/>
        </w:rPr>
        <w:t>; de ahí que la actualización de alguno de éstos trae como consecuencia que el medio de impugnación se concluya sin que se analice el objeto de estudio planteado, es decir se sobresea.</w:t>
      </w:r>
    </w:p>
    <w:p w14:paraId="72A37A9E" w14:textId="77777777" w:rsidR="00610894" w:rsidRDefault="00610894">
      <w:pPr>
        <w:spacing w:line="360" w:lineRule="auto"/>
        <w:ind w:right="-1071"/>
        <w:jc w:val="both"/>
        <w:rPr>
          <w:rFonts w:ascii="Palatino Linotype" w:eastAsia="Palatino Linotype" w:hAnsi="Palatino Linotype" w:cs="Palatino Linotype"/>
        </w:rPr>
      </w:pPr>
    </w:p>
    <w:p w14:paraId="04A3FABC" w14:textId="77777777" w:rsidR="00610894" w:rsidRDefault="00F871F2">
      <w:pPr>
        <w:numPr>
          <w:ilvl w:val="0"/>
          <w:numId w:val="1"/>
        </w:numPr>
        <w:spacing w:line="360" w:lineRule="auto"/>
        <w:ind w:left="0" w:right="-1071" w:firstLine="0"/>
        <w:jc w:val="both"/>
        <w:rPr>
          <w:color w:val="000000"/>
        </w:rPr>
      </w:pPr>
      <w:r>
        <w:rPr>
          <w:rFonts w:ascii="Palatino Linotype" w:eastAsia="Palatino Linotype" w:hAnsi="Palatino Linotype" w:cs="Palatino Linotype"/>
          <w:color w:val="000000"/>
        </w:rPr>
        <w:t>Para los efectos de esta resolución, es oportuno precisar los alcances jurídicos de la fracción III de referencia, a saber:</w:t>
      </w:r>
    </w:p>
    <w:p w14:paraId="21D6B12D" w14:textId="77777777" w:rsidR="00610894" w:rsidRDefault="00F871F2">
      <w:pPr>
        <w:numPr>
          <w:ilvl w:val="0"/>
          <w:numId w:val="7"/>
        </w:numPr>
        <w:spacing w:line="360" w:lineRule="auto"/>
        <w:ind w:left="1134" w:right="-7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Modifique el acto impugnado:</w:t>
      </w:r>
      <w:r>
        <w:rPr>
          <w:rFonts w:ascii="Palatino Linotype" w:eastAsia="Palatino Linotype" w:hAnsi="Palatino Linotype" w:cs="Palatino Linotype"/>
          <w:sz w:val="22"/>
          <w:szCs w:val="22"/>
        </w:rPr>
        <w:t xml:space="preserve"> Se actualiza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14:paraId="4457CBA3" w14:textId="77777777" w:rsidR="00610894" w:rsidRDefault="00F871F2">
      <w:pPr>
        <w:numPr>
          <w:ilvl w:val="0"/>
          <w:numId w:val="7"/>
        </w:numPr>
        <w:spacing w:line="360" w:lineRule="auto"/>
        <w:ind w:left="1134" w:right="-7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Revoque el acto impugnado:</w:t>
      </w:r>
      <w:r>
        <w:rPr>
          <w:rFonts w:ascii="Palatino Linotype" w:eastAsia="Palatino Linotype" w:hAnsi="Palatino Linotype" w:cs="Palatino Linotype"/>
          <w:sz w:val="22"/>
          <w:szCs w:val="22"/>
        </w:rPr>
        <w:t xml:space="preserve"> En este supuesto,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14:paraId="772C0035" w14:textId="77777777" w:rsidR="00610894" w:rsidRDefault="00610894">
      <w:pPr>
        <w:pBdr>
          <w:top w:val="nil"/>
          <w:left w:val="nil"/>
          <w:bottom w:val="nil"/>
          <w:right w:val="nil"/>
          <w:between w:val="nil"/>
        </w:pBdr>
        <w:spacing w:line="360" w:lineRule="auto"/>
        <w:ind w:right="-1071"/>
        <w:rPr>
          <w:rFonts w:ascii="Palatino Linotype" w:eastAsia="Palatino Linotype" w:hAnsi="Palatino Linotype" w:cs="Palatino Linotype"/>
          <w:color w:val="000000"/>
        </w:rPr>
      </w:pPr>
    </w:p>
    <w:p w14:paraId="6E10E2D8" w14:textId="77777777" w:rsidR="00610894" w:rsidRDefault="00F871F2">
      <w:pPr>
        <w:numPr>
          <w:ilvl w:val="0"/>
          <w:numId w:val="1"/>
        </w:numPr>
        <w:spacing w:line="360" w:lineRule="auto"/>
        <w:ind w:left="0" w:right="-1071" w:firstLine="0"/>
        <w:jc w:val="both"/>
        <w:rPr>
          <w:color w:val="000000"/>
        </w:rPr>
      </w:pPr>
      <w:r>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18DB6066" w14:textId="77777777" w:rsidR="00610894" w:rsidRDefault="00610894">
      <w:pPr>
        <w:spacing w:line="360" w:lineRule="auto"/>
        <w:ind w:right="-1071"/>
        <w:jc w:val="both"/>
        <w:rPr>
          <w:rFonts w:ascii="Palatino Linotype" w:eastAsia="Palatino Linotype" w:hAnsi="Palatino Linotype" w:cs="Palatino Linotype"/>
        </w:rPr>
      </w:pPr>
    </w:p>
    <w:p w14:paraId="330DDA22" w14:textId="77777777" w:rsidR="00610894" w:rsidRDefault="00F871F2">
      <w:pPr>
        <w:numPr>
          <w:ilvl w:val="0"/>
          <w:numId w:val="1"/>
        </w:numPr>
        <w:spacing w:line="360" w:lineRule="auto"/>
        <w:ind w:left="0" w:right="-1071" w:firstLine="0"/>
        <w:jc w:val="both"/>
        <w:rPr>
          <w:color w:val="000000"/>
        </w:rPr>
      </w:pPr>
      <w:r>
        <w:rPr>
          <w:rFonts w:ascii="Palatino Linotype" w:eastAsia="Palatino Linotype" w:hAnsi="Palatino Linotype" w:cs="Palatino Linotype"/>
          <w:color w:val="000000"/>
        </w:rPr>
        <w:t xml:space="preserve">En el presente asunto, este Pleno advierte que el Sujeto Obligado con la información enviada a través del informe de justificado robustecido, </w:t>
      </w:r>
      <w:r>
        <w:rPr>
          <w:rFonts w:ascii="Palatino Linotype" w:eastAsia="Palatino Linotype" w:hAnsi="Palatino Linotype" w:cs="Palatino Linotype"/>
          <w:b/>
          <w:color w:val="000000"/>
        </w:rPr>
        <w:t>modifica</w:t>
      </w:r>
      <w:r>
        <w:rPr>
          <w:rFonts w:ascii="Palatino Linotype" w:eastAsia="Palatino Linotype" w:hAnsi="Palatino Linotype" w:cs="Palatino Linotype"/>
          <w:color w:val="000000"/>
        </w:rPr>
        <w:t xml:space="preserve"> el acto que le dio origen al recurso de revisión, lo que trae como consecuencia que el mismo quede sin materia, </w:t>
      </w:r>
      <w:r>
        <w:rPr>
          <w:rFonts w:ascii="Palatino Linotype" w:eastAsia="Palatino Linotype" w:hAnsi="Palatino Linotype" w:cs="Palatino Linotype"/>
          <w:color w:val="000000"/>
        </w:rPr>
        <w:lastRenderedPageBreak/>
        <w:t>actualizándose de este modo, la hipótesis jurídica contenida en la fracción III del citado artículo 192.</w:t>
      </w:r>
    </w:p>
    <w:p w14:paraId="35762338" w14:textId="77777777" w:rsidR="00610894" w:rsidRDefault="00610894">
      <w:pPr>
        <w:spacing w:line="360" w:lineRule="auto"/>
        <w:ind w:right="-1071"/>
        <w:rPr>
          <w:rFonts w:ascii="Palatino Linotype" w:eastAsia="Palatino Linotype" w:hAnsi="Palatino Linotype" w:cs="Palatino Linotype"/>
        </w:rPr>
      </w:pPr>
    </w:p>
    <w:p w14:paraId="1031DF28" w14:textId="77777777" w:rsidR="00610894" w:rsidRDefault="00F871F2">
      <w:pPr>
        <w:numPr>
          <w:ilvl w:val="0"/>
          <w:numId w:val="1"/>
        </w:numPr>
        <w:spacing w:line="360" w:lineRule="auto"/>
        <w:ind w:left="0" w:right="-1071" w:firstLine="0"/>
        <w:jc w:val="both"/>
        <w:rPr>
          <w:color w:val="000000"/>
        </w:rPr>
      </w:pPr>
      <w:r>
        <w:rPr>
          <w:rFonts w:ascii="Palatino Linotype" w:eastAsia="Palatino Linotype" w:hAnsi="Palatino Linotype" w:cs="Palatino Linotype"/>
          <w:color w:val="000000"/>
        </w:rPr>
        <w:t>De este modo, cuando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14:paraId="644AC3C4" w14:textId="77777777" w:rsidR="00610894" w:rsidRDefault="00610894">
      <w:pPr>
        <w:spacing w:line="360" w:lineRule="auto"/>
        <w:ind w:right="-1071"/>
        <w:rPr>
          <w:rFonts w:ascii="Palatino Linotype" w:eastAsia="Palatino Linotype" w:hAnsi="Palatino Linotype" w:cs="Palatino Linotype"/>
        </w:rPr>
      </w:pPr>
    </w:p>
    <w:p w14:paraId="234525EC" w14:textId="77777777" w:rsidR="00610894" w:rsidRDefault="00F871F2">
      <w:pPr>
        <w:numPr>
          <w:ilvl w:val="0"/>
          <w:numId w:val="1"/>
        </w:numPr>
        <w:spacing w:line="360" w:lineRule="auto"/>
        <w:ind w:left="0" w:right="-1071" w:firstLine="0"/>
        <w:jc w:val="both"/>
        <w:rPr>
          <w:color w:val="000000"/>
        </w:rPr>
      </w:pPr>
      <w:r>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14:paraId="2ECCA1E8" w14:textId="77777777" w:rsidR="00610894" w:rsidRDefault="00F871F2">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w:t>
      </w:r>
      <w:r>
        <w:rPr>
          <w:rFonts w:ascii="Palatino Linotype" w:eastAsia="Palatino Linotype" w:hAnsi="Palatino Linotype" w:cs="Palatino Linotype"/>
          <w:i/>
          <w:sz w:val="22"/>
          <w:szCs w:val="22"/>
        </w:rPr>
        <w:lastRenderedPageBreak/>
        <w:t>y por otra, que respecto del contenido de dicha contestación, el quejoso puede ampliar su demanda inicial, promover otro juicio de amparo o el medio ordinario de defensa que proceda, toda vez que se trata de un nuevo acto.</w:t>
      </w:r>
    </w:p>
    <w:p w14:paraId="7B6C0C95" w14:textId="77777777" w:rsidR="00610894" w:rsidRDefault="00610894">
      <w:pPr>
        <w:spacing w:line="360" w:lineRule="auto"/>
        <w:ind w:right="-1071"/>
        <w:jc w:val="both"/>
        <w:rPr>
          <w:rFonts w:ascii="Palatino Linotype" w:eastAsia="Palatino Linotype" w:hAnsi="Palatino Linotype" w:cs="Palatino Linotype"/>
          <w:i/>
        </w:rPr>
      </w:pPr>
    </w:p>
    <w:p w14:paraId="7B2B9F05" w14:textId="77777777" w:rsidR="00610894" w:rsidRDefault="00F871F2">
      <w:pPr>
        <w:numPr>
          <w:ilvl w:val="0"/>
          <w:numId w:val="1"/>
        </w:numPr>
        <w:spacing w:line="360" w:lineRule="auto"/>
        <w:ind w:left="0" w:right="-1071" w:firstLine="0"/>
        <w:jc w:val="both"/>
        <w:rPr>
          <w:color w:val="000000"/>
        </w:rPr>
      </w:pPr>
      <w:r>
        <w:rPr>
          <w:rFonts w:ascii="Palatino Linotype" w:eastAsia="Palatino Linotype" w:hAnsi="Palatino Linotype" w:cs="Palatino Linotype"/>
          <w:color w:val="000000"/>
        </w:rPr>
        <w:t>La anterior jurisprudencia resulta aplicable al presente asunto, en dos aspectos:</w:t>
      </w:r>
    </w:p>
    <w:p w14:paraId="53807C6D" w14:textId="77777777" w:rsidR="00610894" w:rsidRDefault="00F871F2">
      <w:pPr>
        <w:numPr>
          <w:ilvl w:val="0"/>
          <w:numId w:val="8"/>
        </w:numPr>
        <w:spacing w:line="360" w:lineRule="auto"/>
        <w:ind w:left="1134" w:right="-7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La cesación de los efectos perniciosos del acto de autoridad:</w:t>
      </w:r>
      <w:r>
        <w:rPr>
          <w:rFonts w:ascii="Palatino Linotype" w:eastAsia="Palatino Linotype" w:hAnsi="Palatino Linotype" w:cs="Palatino Linotype"/>
          <w:sz w:val="22"/>
          <w:szCs w:val="22"/>
        </w:rPr>
        <w:t xml:space="preserve"> Al respecto, la Ley de Transparencia contempla la figura jurídica del sobreseimiento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w:t>
      </w:r>
      <w:r>
        <w:rPr>
          <w:rFonts w:ascii="Palatino Linotype" w:eastAsia="Palatino Linotype" w:hAnsi="Palatino Linotype" w:cs="Palatino Linotype"/>
          <w:i/>
          <w:sz w:val="22"/>
          <w:szCs w:val="22"/>
        </w:rPr>
        <w:t>motu proprio</w:t>
      </w:r>
      <w:r>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14:paraId="033233F3" w14:textId="77777777" w:rsidR="00610894" w:rsidRPr="00123F9C" w:rsidRDefault="00F871F2" w:rsidP="00123F9C">
      <w:pPr>
        <w:numPr>
          <w:ilvl w:val="0"/>
          <w:numId w:val="8"/>
        </w:numPr>
        <w:spacing w:line="360" w:lineRule="auto"/>
        <w:ind w:left="1134" w:right="-7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El momento procesal para modificar el acto impugnado:</w:t>
      </w:r>
      <w:r>
        <w:rPr>
          <w:rFonts w:ascii="Palatino Linotype" w:eastAsia="Palatino Linotype" w:hAnsi="Palatino Linotype" w:cs="Palatino Linotype"/>
          <w:sz w:val="22"/>
          <w:szCs w:val="22"/>
        </w:rPr>
        <w:t xml:space="preserve"> Para que se actualice el sobreseimiento de un recurso de revisión,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puede entregar o completar la información al momento de rendir su informe de justificación o </w:t>
      </w:r>
      <w:r>
        <w:rPr>
          <w:rFonts w:ascii="Palatino Linotype" w:eastAsia="Palatino Linotype" w:hAnsi="Palatino Linotype" w:cs="Palatino Linotype"/>
          <w:b/>
          <w:sz w:val="22"/>
          <w:szCs w:val="22"/>
          <w:u w:val="single"/>
        </w:rPr>
        <w:t>posteriormente</w:t>
      </w:r>
      <w:r>
        <w:rPr>
          <w:rFonts w:ascii="Palatino Linotype" w:eastAsia="Palatino Linotype" w:hAnsi="Palatino Linotype" w:cs="Palatino Linotype"/>
          <w:sz w:val="22"/>
          <w:szCs w:val="22"/>
        </w:rPr>
        <w:t xml:space="preserve"> a éste, siempre y cuando el Pleno del Instituto no haya dictado resolución definitiva.</w:t>
      </w:r>
    </w:p>
    <w:p w14:paraId="37FF964B" w14:textId="77777777" w:rsidR="00610894" w:rsidRDefault="00610894">
      <w:pPr>
        <w:spacing w:line="360" w:lineRule="auto"/>
        <w:ind w:right="-1071"/>
        <w:jc w:val="both"/>
        <w:rPr>
          <w:rFonts w:ascii="Palatino Linotype" w:eastAsia="Palatino Linotype" w:hAnsi="Palatino Linotype" w:cs="Palatino Linotype"/>
        </w:rPr>
      </w:pPr>
    </w:p>
    <w:p w14:paraId="63358ABF" w14:textId="77777777" w:rsidR="00610894" w:rsidRDefault="00F871F2">
      <w:pPr>
        <w:numPr>
          <w:ilvl w:val="0"/>
          <w:numId w:val="10"/>
        </w:numPr>
        <w:pBdr>
          <w:top w:val="nil"/>
          <w:left w:val="nil"/>
          <w:bottom w:val="nil"/>
          <w:right w:val="nil"/>
          <w:between w:val="nil"/>
        </w:pBdr>
        <w:spacing w:line="360" w:lineRule="auto"/>
        <w:ind w:right="-107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u w:val="single"/>
        </w:rPr>
        <w:t xml:space="preserve">Conclusión </w:t>
      </w:r>
    </w:p>
    <w:p w14:paraId="1818A784" w14:textId="77777777" w:rsidR="00610894" w:rsidRDefault="00F871F2">
      <w:pPr>
        <w:numPr>
          <w:ilvl w:val="0"/>
          <w:numId w:val="1"/>
        </w:numPr>
        <w:pBdr>
          <w:top w:val="nil"/>
          <w:left w:val="nil"/>
          <w:bottom w:val="nil"/>
          <w:right w:val="nil"/>
          <w:between w:val="nil"/>
        </w:pBdr>
        <w:spacing w:line="360" w:lineRule="auto"/>
        <w:ind w:left="0" w:right="-1071" w:firstLine="0"/>
        <w:jc w:val="both"/>
        <w:rPr>
          <w:color w:val="000000"/>
        </w:rPr>
      </w:pPr>
      <w:r>
        <w:rPr>
          <w:rFonts w:ascii="Palatino Linotype" w:eastAsia="Palatino Linotype" w:hAnsi="Palatino Linotype" w:cs="Palatino Linotype"/>
          <w:color w:val="000000"/>
        </w:rPr>
        <w:t xml:space="preserve">Bajo todo lo anteriormente expuesto, con fundamento en la segunda hipótesis de la fracción I, del artículo 186, de la Ley de Transparencia y Acceso a la Información Pública del Estado de México y Municipios, se </w:t>
      </w:r>
      <w:r>
        <w:rPr>
          <w:rFonts w:ascii="Palatino Linotype" w:eastAsia="Palatino Linotype" w:hAnsi="Palatino Linotype" w:cs="Palatino Linotype"/>
          <w:b/>
          <w:color w:val="000000"/>
        </w:rPr>
        <w:t xml:space="preserve">Sobresee </w:t>
      </w:r>
      <w:r>
        <w:rPr>
          <w:rFonts w:ascii="Palatino Linotype" w:eastAsia="Palatino Linotype" w:hAnsi="Palatino Linotype" w:cs="Palatino Linotype"/>
          <w:color w:val="000000"/>
        </w:rPr>
        <w:t xml:space="preserve">el recurso de revisión </w:t>
      </w:r>
      <w:r>
        <w:rPr>
          <w:rFonts w:ascii="Palatino Linotype" w:eastAsia="Palatino Linotype" w:hAnsi="Palatino Linotype" w:cs="Palatino Linotype"/>
          <w:b/>
          <w:color w:val="000000"/>
        </w:rPr>
        <w:t>02948/INFOEM/IP/RR/2024</w:t>
      </w:r>
      <w:r>
        <w:rPr>
          <w:rFonts w:ascii="Palatino Linotype" w:eastAsia="Palatino Linotype" w:hAnsi="Palatino Linotype" w:cs="Palatino Linotype"/>
          <w:color w:val="000000"/>
        </w:rPr>
        <w:t>, que ha sido materia del presente fallo.</w:t>
      </w:r>
    </w:p>
    <w:p w14:paraId="04DF3C89" w14:textId="77777777" w:rsidR="00610894" w:rsidRDefault="00610894">
      <w:pPr>
        <w:spacing w:line="360" w:lineRule="auto"/>
        <w:ind w:right="-1071"/>
        <w:jc w:val="both"/>
        <w:rPr>
          <w:rFonts w:ascii="Palatino Linotype" w:eastAsia="Palatino Linotype" w:hAnsi="Palatino Linotype" w:cs="Palatino Linotype"/>
        </w:rPr>
      </w:pPr>
    </w:p>
    <w:p w14:paraId="0322157C" w14:textId="77777777" w:rsidR="00610894" w:rsidRDefault="00F871F2" w:rsidP="00123F9C">
      <w:pPr>
        <w:numPr>
          <w:ilvl w:val="0"/>
          <w:numId w:val="1"/>
        </w:numPr>
        <w:pBdr>
          <w:top w:val="nil"/>
          <w:left w:val="nil"/>
          <w:bottom w:val="nil"/>
          <w:right w:val="nil"/>
          <w:between w:val="nil"/>
        </w:pBdr>
        <w:spacing w:line="276" w:lineRule="auto"/>
        <w:ind w:left="0" w:right="-1071" w:firstLine="0"/>
        <w:jc w:val="both"/>
        <w:rPr>
          <w:color w:val="000000"/>
        </w:rPr>
      </w:pPr>
      <w:r>
        <w:rPr>
          <w:rFonts w:ascii="Palatino Linotype" w:eastAsia="Palatino Linotype" w:hAnsi="Palatino Linotype" w:cs="Palatino Linotype"/>
          <w:color w:val="000000"/>
        </w:rPr>
        <w:t xml:space="preserve">Así las cosas, con fundamento en lo prescrito en los artículos 5, párrafos trigésimo, trigésimo primero y trigésimo segundo de la Constitución Política del Estado Libre y Soberano de México; 2, fracción II; 29, 36 fracciones I y II; 176, 178, 179, 181 y 185 de la Ley de </w:t>
      </w:r>
      <w:r>
        <w:rPr>
          <w:rFonts w:ascii="Palatino Linotype" w:eastAsia="Palatino Linotype" w:hAnsi="Palatino Linotype" w:cs="Palatino Linotype"/>
          <w:color w:val="000000"/>
        </w:rPr>
        <w:lastRenderedPageBreak/>
        <w:t>Transparencia y Acceso a la Información Pública del Estado de México y Municipios, este Pleno:</w:t>
      </w:r>
    </w:p>
    <w:p w14:paraId="4D9EF4FC" w14:textId="77777777" w:rsidR="00610894" w:rsidRDefault="00F871F2" w:rsidP="00123F9C">
      <w:pPr>
        <w:spacing w:line="276" w:lineRule="auto"/>
        <w:ind w:right="-1071"/>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66295791" w14:textId="77777777" w:rsidR="00610894" w:rsidRDefault="00610894" w:rsidP="00123F9C">
      <w:pPr>
        <w:spacing w:line="276" w:lineRule="auto"/>
        <w:ind w:right="-1071"/>
        <w:jc w:val="center"/>
        <w:rPr>
          <w:rFonts w:ascii="Palatino Linotype" w:eastAsia="Palatino Linotype" w:hAnsi="Palatino Linotype" w:cs="Palatino Linotype"/>
          <w:b/>
        </w:rPr>
      </w:pPr>
    </w:p>
    <w:p w14:paraId="5B11355C" w14:textId="77777777" w:rsidR="00610894" w:rsidRDefault="00F871F2" w:rsidP="00123F9C">
      <w:pPr>
        <w:spacing w:line="276" w:lineRule="auto"/>
        <w:ind w:right="-1071"/>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02948/INFOEM/IP/RR/2024</w:t>
      </w:r>
      <w:r>
        <w:rPr>
          <w:rFonts w:ascii="Palatino Linotype" w:eastAsia="Palatino Linotype" w:hAnsi="Palatino Linotype" w:cs="Palatino Linotype"/>
        </w:rPr>
        <w:t xml:space="preserve">, conforme al artículo 192, fracción III, de la Ley de la Materia, porque al modificar la respuesta, el Recurso de Revisión quedó sin materia en términos del  </w:t>
      </w:r>
      <w:r>
        <w:rPr>
          <w:rFonts w:ascii="Palatino Linotype" w:eastAsia="Palatino Linotype" w:hAnsi="Palatino Linotype" w:cs="Palatino Linotype"/>
          <w:b/>
        </w:rPr>
        <w:t>Considerando Cuarto</w:t>
      </w:r>
      <w:r>
        <w:rPr>
          <w:rFonts w:ascii="Palatino Linotype" w:eastAsia="Palatino Linotype" w:hAnsi="Palatino Linotype" w:cs="Palatino Linotype"/>
        </w:rPr>
        <w:t xml:space="preserve"> de la presente resolución.</w:t>
      </w:r>
    </w:p>
    <w:p w14:paraId="3E38E28A" w14:textId="77777777" w:rsidR="00610894" w:rsidRDefault="00610894" w:rsidP="00123F9C">
      <w:pPr>
        <w:spacing w:line="276" w:lineRule="auto"/>
        <w:ind w:right="-1071"/>
        <w:jc w:val="both"/>
        <w:rPr>
          <w:rFonts w:ascii="Palatino Linotype" w:eastAsia="Palatino Linotype" w:hAnsi="Palatino Linotype" w:cs="Palatino Linotype"/>
        </w:rPr>
      </w:pPr>
    </w:p>
    <w:p w14:paraId="275792FD" w14:textId="77777777" w:rsidR="00610894" w:rsidRDefault="00F871F2" w:rsidP="00123F9C">
      <w:pPr>
        <w:shd w:val="clear" w:color="auto" w:fill="FFFFFF"/>
        <w:spacing w:line="276" w:lineRule="auto"/>
        <w:ind w:right="-1071"/>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rPr>
        <w:t xml:space="preserve">SEGUNDO. Notifíquese </w:t>
      </w:r>
      <w:r>
        <w:rPr>
          <w:rFonts w:ascii="Palatino Linotype" w:eastAsia="Palatino Linotype" w:hAnsi="Palatino Linotype" w:cs="Palatino Linotype"/>
        </w:rPr>
        <w:t xml:space="preserve">al Titular de la Unidad de Transparencia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vía SAIMEX, para su conocimiento</w:t>
      </w:r>
      <w:r>
        <w:rPr>
          <w:rFonts w:ascii="Palatino Linotype" w:eastAsia="Palatino Linotype" w:hAnsi="Palatino Linotype" w:cs="Palatino Linotype"/>
          <w:color w:val="000000"/>
          <w:highlight w:val="white"/>
        </w:rPr>
        <w:t>.</w:t>
      </w:r>
    </w:p>
    <w:p w14:paraId="65AEB8FE" w14:textId="77777777" w:rsidR="00610894" w:rsidRDefault="00610894" w:rsidP="00123F9C">
      <w:pPr>
        <w:shd w:val="clear" w:color="auto" w:fill="FFFFFF"/>
        <w:spacing w:line="276" w:lineRule="auto"/>
        <w:ind w:right="-1071"/>
        <w:jc w:val="both"/>
        <w:rPr>
          <w:rFonts w:ascii="Palatino Linotype" w:eastAsia="Palatino Linotype" w:hAnsi="Palatino Linotype" w:cs="Palatino Linotype"/>
          <w:color w:val="000000"/>
          <w:highlight w:val="white"/>
        </w:rPr>
      </w:pPr>
    </w:p>
    <w:p w14:paraId="7AFBD43E" w14:textId="77777777" w:rsidR="00610894" w:rsidRDefault="00F871F2" w:rsidP="00123F9C">
      <w:pPr>
        <w:widowControl w:val="0"/>
        <w:pBdr>
          <w:top w:val="nil"/>
          <w:left w:val="nil"/>
          <w:bottom w:val="nil"/>
          <w:right w:val="nil"/>
          <w:between w:val="nil"/>
        </w:pBdr>
        <w:tabs>
          <w:tab w:val="left" w:pos="1701"/>
        </w:tabs>
        <w:spacing w:line="276" w:lineRule="auto"/>
        <w:ind w:right="-1071"/>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rPr>
        <w:t>TERCERO</w:t>
      </w:r>
      <w:r>
        <w:rPr>
          <w:rFonts w:ascii="Palatino Linotype" w:eastAsia="Palatino Linotype" w:hAnsi="Palatino Linotype" w:cs="Palatino Linotype"/>
          <w:b/>
          <w:color w:val="222222"/>
        </w:rPr>
        <w:t xml:space="preserve">. Notifíquese </w:t>
      </w:r>
      <w:r>
        <w:rPr>
          <w:rFonts w:ascii="Palatino Linotype" w:eastAsia="Palatino Linotype" w:hAnsi="Palatino Linotype" w:cs="Palatino Linotype"/>
          <w:color w:val="222222"/>
        </w:rPr>
        <w:t xml:space="preserve">a </w:t>
      </w:r>
      <w:r>
        <w:rPr>
          <w:rFonts w:ascii="Palatino Linotype" w:eastAsia="Palatino Linotype" w:hAnsi="Palatino Linotype" w:cs="Palatino Linotype"/>
          <w:b/>
          <w:color w:val="222222"/>
        </w:rPr>
        <w:t>EL RECURRENTE</w:t>
      </w:r>
      <w:r>
        <w:rPr>
          <w:rFonts w:ascii="Palatino Linotype" w:eastAsia="Palatino Linotype" w:hAnsi="Palatino Linotype" w:cs="Palatino Linotype"/>
          <w:color w:val="222222"/>
        </w:rPr>
        <w:t xml:space="preserve"> la presente resolución vía SAIMEX</w:t>
      </w:r>
      <w:r>
        <w:rPr>
          <w:rFonts w:ascii="Palatino Linotype" w:eastAsia="Palatino Linotype" w:hAnsi="Palatino Linotype" w:cs="Palatino Linotype"/>
          <w:color w:val="000000"/>
          <w:highlight w:val="white"/>
        </w:rPr>
        <w:t>.</w:t>
      </w:r>
    </w:p>
    <w:p w14:paraId="2A0A44E9" w14:textId="77777777" w:rsidR="00610894" w:rsidRDefault="00610894" w:rsidP="00123F9C">
      <w:pPr>
        <w:widowControl w:val="0"/>
        <w:pBdr>
          <w:top w:val="nil"/>
          <w:left w:val="nil"/>
          <w:bottom w:val="nil"/>
          <w:right w:val="nil"/>
          <w:between w:val="nil"/>
        </w:pBdr>
        <w:tabs>
          <w:tab w:val="left" w:pos="1701"/>
        </w:tabs>
        <w:spacing w:line="276" w:lineRule="auto"/>
        <w:ind w:right="-1071"/>
        <w:jc w:val="both"/>
        <w:rPr>
          <w:rFonts w:ascii="Palatino Linotype" w:eastAsia="Palatino Linotype" w:hAnsi="Palatino Linotype" w:cs="Palatino Linotype"/>
          <w:color w:val="222222"/>
        </w:rPr>
      </w:pPr>
    </w:p>
    <w:p w14:paraId="6702782F" w14:textId="77777777" w:rsidR="00610894" w:rsidRDefault="00F871F2" w:rsidP="00123F9C">
      <w:pPr>
        <w:widowControl w:val="0"/>
        <w:pBdr>
          <w:top w:val="nil"/>
          <w:left w:val="nil"/>
          <w:bottom w:val="nil"/>
          <w:right w:val="nil"/>
          <w:between w:val="nil"/>
        </w:pBdr>
        <w:tabs>
          <w:tab w:val="left" w:pos="1701"/>
        </w:tabs>
        <w:spacing w:line="276" w:lineRule="auto"/>
        <w:ind w:right="-1071"/>
        <w:jc w:val="both"/>
        <w:rPr>
          <w:rFonts w:ascii="Palatino Linotype" w:eastAsia="Palatino Linotype" w:hAnsi="Palatino Linotype" w:cs="Palatino Linotype"/>
          <w:color w:val="000000"/>
        </w:rPr>
      </w:pPr>
      <w:r>
        <w:rPr>
          <w:rFonts w:ascii="Palatino Linotype" w:eastAsia="Palatino Linotype" w:hAnsi="Palatino Linotype" w:cs="Palatino Linotype"/>
          <w:b/>
          <w:color w:val="222222"/>
        </w:rPr>
        <w:t xml:space="preserve">CUARTO. </w:t>
      </w:r>
      <w:r>
        <w:rPr>
          <w:rFonts w:ascii="Palatino Linotype" w:eastAsia="Palatino Linotype" w:hAnsi="Palatino Linotype" w:cs="Palatino Linotype"/>
          <w:color w:val="000000"/>
        </w:rPr>
        <w:t xml:space="preserve">Se hace del conocimiento de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64C97F3C" w14:textId="77777777" w:rsidR="00610894" w:rsidRDefault="00610894" w:rsidP="00123F9C">
      <w:pPr>
        <w:shd w:val="clear" w:color="auto" w:fill="FFFFFF"/>
        <w:spacing w:line="276" w:lineRule="auto"/>
        <w:ind w:right="-1071"/>
        <w:jc w:val="both"/>
        <w:rPr>
          <w:rFonts w:ascii="Palatino Linotype" w:eastAsia="Palatino Linotype" w:hAnsi="Palatino Linotype" w:cs="Palatino Linotype"/>
        </w:rPr>
      </w:pPr>
    </w:p>
    <w:p w14:paraId="21230AAC" w14:textId="77777777" w:rsidR="00123F9C" w:rsidRDefault="00E361EF" w:rsidP="00123F9C">
      <w:pPr>
        <w:spacing w:line="276" w:lineRule="auto"/>
        <w:ind w:left="-142" w:right="-943"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585D3536" w14:textId="77777777" w:rsidR="00E361EF" w:rsidRPr="003C7186" w:rsidRDefault="00E361EF" w:rsidP="00E361EF">
      <w:pPr>
        <w:spacing w:line="360" w:lineRule="auto"/>
        <w:ind w:left="-142" w:right="-943" w:firstLine="1"/>
        <w:jc w:val="both"/>
        <w:rPr>
          <w:rFonts w:ascii="Palatino Linotype" w:hAnsi="Palatino Linotype"/>
        </w:rPr>
      </w:pPr>
    </w:p>
    <w:p w14:paraId="0ACF3276" w14:textId="77777777" w:rsidR="00E361EF" w:rsidRPr="00902BA4" w:rsidRDefault="00E361EF" w:rsidP="00E361EF">
      <w:pPr>
        <w:widowControl w:val="0"/>
        <w:autoSpaceDE w:val="0"/>
        <w:autoSpaceDN w:val="0"/>
        <w:adjustRightInd w:val="0"/>
        <w:spacing w:after="200" w:line="276" w:lineRule="auto"/>
        <w:ind w:left="-142" w:right="-234"/>
      </w:pPr>
    </w:p>
    <w:p w14:paraId="49CF842D" w14:textId="77777777" w:rsidR="00610894" w:rsidRDefault="00610894">
      <w:pPr>
        <w:spacing w:line="360" w:lineRule="auto"/>
        <w:ind w:right="-1071"/>
        <w:jc w:val="both"/>
        <w:rPr>
          <w:rFonts w:ascii="Palatino Linotype" w:eastAsia="Palatino Linotype" w:hAnsi="Palatino Linotype" w:cs="Palatino Linotype"/>
        </w:rPr>
      </w:pPr>
    </w:p>
    <w:p w14:paraId="390E8BBD" w14:textId="77777777" w:rsidR="00610894" w:rsidRDefault="00610894">
      <w:pPr>
        <w:spacing w:line="360" w:lineRule="auto"/>
        <w:ind w:right="-1071"/>
        <w:jc w:val="both"/>
        <w:rPr>
          <w:rFonts w:ascii="Palatino Linotype" w:eastAsia="Palatino Linotype" w:hAnsi="Palatino Linotype" w:cs="Palatino Linotype"/>
        </w:rPr>
      </w:pPr>
    </w:p>
    <w:p w14:paraId="7E139FE2" w14:textId="77777777" w:rsidR="00610894" w:rsidRDefault="00610894">
      <w:pPr>
        <w:spacing w:line="360" w:lineRule="auto"/>
        <w:ind w:right="-1071"/>
        <w:jc w:val="both"/>
        <w:rPr>
          <w:rFonts w:ascii="Palatino Linotype" w:eastAsia="Palatino Linotype" w:hAnsi="Palatino Linotype" w:cs="Palatino Linotype"/>
        </w:rPr>
      </w:pPr>
    </w:p>
    <w:p w14:paraId="51E99337" w14:textId="77777777" w:rsidR="00610894" w:rsidRDefault="00610894">
      <w:pPr>
        <w:spacing w:line="360" w:lineRule="auto"/>
        <w:ind w:right="-1071"/>
        <w:rPr>
          <w:rFonts w:ascii="Palatino Linotype" w:eastAsia="Palatino Linotype" w:hAnsi="Palatino Linotype" w:cs="Palatino Linotype"/>
        </w:rPr>
      </w:pPr>
    </w:p>
    <w:p w14:paraId="08C19766" w14:textId="77777777" w:rsidR="00610894" w:rsidRDefault="00610894">
      <w:pPr>
        <w:spacing w:line="360" w:lineRule="auto"/>
        <w:ind w:right="-1071"/>
        <w:rPr>
          <w:rFonts w:ascii="Palatino Linotype" w:eastAsia="Palatino Linotype" w:hAnsi="Palatino Linotype" w:cs="Palatino Linotype"/>
        </w:rPr>
      </w:pPr>
    </w:p>
    <w:p w14:paraId="05D9E58C" w14:textId="77777777" w:rsidR="00610894" w:rsidRDefault="00610894">
      <w:pPr>
        <w:spacing w:line="360" w:lineRule="auto"/>
        <w:ind w:right="-1071"/>
        <w:rPr>
          <w:rFonts w:ascii="Palatino Linotype" w:eastAsia="Palatino Linotype" w:hAnsi="Palatino Linotype" w:cs="Palatino Linotype"/>
        </w:rPr>
      </w:pPr>
    </w:p>
    <w:p w14:paraId="1347D5E6" w14:textId="77777777" w:rsidR="00610894" w:rsidRDefault="00610894">
      <w:pPr>
        <w:spacing w:line="360" w:lineRule="auto"/>
        <w:ind w:right="-1071"/>
        <w:rPr>
          <w:rFonts w:ascii="Palatino Linotype" w:eastAsia="Palatino Linotype" w:hAnsi="Palatino Linotype" w:cs="Palatino Linotype"/>
        </w:rPr>
      </w:pPr>
    </w:p>
    <w:p w14:paraId="45E58836" w14:textId="77777777" w:rsidR="00610894" w:rsidRDefault="00610894">
      <w:pPr>
        <w:spacing w:line="360" w:lineRule="auto"/>
        <w:ind w:right="-1071"/>
        <w:rPr>
          <w:rFonts w:ascii="Palatino Linotype" w:eastAsia="Palatino Linotype" w:hAnsi="Palatino Linotype" w:cs="Palatino Linotype"/>
        </w:rPr>
      </w:pPr>
    </w:p>
    <w:p w14:paraId="11A7472D" w14:textId="77777777" w:rsidR="00610894" w:rsidRDefault="00610894">
      <w:pPr>
        <w:spacing w:line="360" w:lineRule="auto"/>
        <w:ind w:right="-1071"/>
        <w:rPr>
          <w:rFonts w:ascii="Palatino Linotype" w:eastAsia="Palatino Linotype" w:hAnsi="Palatino Linotype" w:cs="Palatino Linotype"/>
        </w:rPr>
      </w:pPr>
    </w:p>
    <w:p w14:paraId="59624EBB" w14:textId="77777777" w:rsidR="00610894" w:rsidRDefault="00610894">
      <w:pPr>
        <w:spacing w:line="360" w:lineRule="auto"/>
        <w:ind w:right="-1071"/>
        <w:rPr>
          <w:rFonts w:ascii="Palatino Linotype" w:eastAsia="Palatino Linotype" w:hAnsi="Palatino Linotype" w:cs="Palatino Linotype"/>
        </w:rPr>
      </w:pPr>
    </w:p>
    <w:p w14:paraId="2B733D6B" w14:textId="77777777" w:rsidR="00610894" w:rsidRDefault="00F871F2">
      <w:pPr>
        <w:tabs>
          <w:tab w:val="left" w:pos="3374"/>
        </w:tabs>
        <w:spacing w:line="360" w:lineRule="auto"/>
        <w:ind w:right="-1071"/>
        <w:rPr>
          <w:rFonts w:ascii="Palatino Linotype" w:eastAsia="Palatino Linotype" w:hAnsi="Palatino Linotype" w:cs="Palatino Linotype"/>
        </w:rPr>
      </w:pPr>
      <w:r>
        <w:rPr>
          <w:rFonts w:ascii="Palatino Linotype" w:eastAsia="Palatino Linotype" w:hAnsi="Palatino Linotype" w:cs="Palatino Linotype"/>
        </w:rPr>
        <w:tab/>
      </w:r>
    </w:p>
    <w:sectPr w:rsidR="00610894">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D55A" w14:textId="77777777" w:rsidR="00116162" w:rsidRDefault="00116162">
      <w:r>
        <w:separator/>
      </w:r>
    </w:p>
  </w:endnote>
  <w:endnote w:type="continuationSeparator" w:id="0">
    <w:p w14:paraId="42D5B53C" w14:textId="77777777" w:rsidR="00116162" w:rsidRDefault="0011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58B1" w14:textId="77777777" w:rsidR="00610894" w:rsidRDefault="00F871F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00A7">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00A7">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14:paraId="46CE69BF" w14:textId="77777777" w:rsidR="00610894" w:rsidRDefault="0061089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CE5B" w14:textId="77777777" w:rsidR="00610894" w:rsidRDefault="00F871F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000A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000A7">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14:paraId="519D512C" w14:textId="77777777" w:rsidR="00610894" w:rsidRDefault="0061089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4F16" w14:textId="77777777" w:rsidR="00116162" w:rsidRDefault="00116162">
      <w:r>
        <w:separator/>
      </w:r>
    </w:p>
  </w:footnote>
  <w:footnote w:type="continuationSeparator" w:id="0">
    <w:p w14:paraId="75A8A5FD" w14:textId="77777777" w:rsidR="00116162" w:rsidRDefault="0011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A1EA" w14:textId="77777777" w:rsidR="00610894" w:rsidRDefault="00116162">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26BA5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DC59" w14:textId="77777777" w:rsidR="00610894" w:rsidRDefault="00610894">
    <w:pPr>
      <w:widowControl w:val="0"/>
      <w:pBdr>
        <w:top w:val="nil"/>
        <w:left w:val="nil"/>
        <w:bottom w:val="nil"/>
        <w:right w:val="nil"/>
        <w:between w:val="nil"/>
      </w:pBdr>
      <w:spacing w:line="276" w:lineRule="auto"/>
      <w:rPr>
        <w:rFonts w:eastAsia="Calibri"/>
        <w:color w:val="000000"/>
      </w:rPr>
    </w:pPr>
  </w:p>
  <w:tbl>
    <w:tblPr>
      <w:tblStyle w:val="a0"/>
      <w:tblW w:w="7665" w:type="dxa"/>
      <w:tblInd w:w="2552" w:type="dxa"/>
      <w:tblLayout w:type="fixed"/>
      <w:tblLook w:val="0400" w:firstRow="0" w:lastRow="0" w:firstColumn="0" w:lastColumn="0" w:noHBand="0" w:noVBand="1"/>
    </w:tblPr>
    <w:tblGrid>
      <w:gridCol w:w="2970"/>
      <w:gridCol w:w="4695"/>
    </w:tblGrid>
    <w:tr w:rsidR="00610894" w14:paraId="7C9B9CF6" w14:textId="77777777">
      <w:trPr>
        <w:trHeight w:val="227"/>
      </w:trPr>
      <w:tc>
        <w:tcPr>
          <w:tcW w:w="2970" w:type="dxa"/>
          <w:vAlign w:val="center"/>
        </w:tcPr>
        <w:p w14:paraId="43331700" w14:textId="77777777" w:rsidR="00610894" w:rsidRDefault="00F871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95" w:type="dxa"/>
          <w:vAlign w:val="center"/>
        </w:tcPr>
        <w:p w14:paraId="1A063E95" w14:textId="77777777" w:rsidR="00610894" w:rsidRDefault="00F871F2">
          <w:pPr>
            <w:pBdr>
              <w:top w:val="nil"/>
              <w:left w:val="nil"/>
              <w:bottom w:val="nil"/>
              <w:right w:val="nil"/>
              <w:between w:val="nil"/>
            </w:pBdr>
            <w:tabs>
              <w:tab w:val="right" w:pos="8838"/>
            </w:tabs>
            <w:ind w:right="-44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02948/INFOEM/IP/RR/2024</w:t>
          </w:r>
        </w:p>
      </w:tc>
    </w:tr>
    <w:tr w:rsidR="00610894" w14:paraId="6AB83123" w14:textId="77777777">
      <w:trPr>
        <w:trHeight w:val="342"/>
      </w:trPr>
      <w:tc>
        <w:tcPr>
          <w:tcW w:w="2970" w:type="dxa"/>
        </w:tcPr>
        <w:p w14:paraId="78E18A77" w14:textId="77777777" w:rsidR="00610894" w:rsidRDefault="00F871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95" w:type="dxa"/>
          <w:vAlign w:val="center"/>
        </w:tcPr>
        <w:p w14:paraId="7F89F63B" w14:textId="77777777" w:rsidR="00610894" w:rsidRDefault="00F871F2">
          <w:pPr>
            <w:pBdr>
              <w:top w:val="nil"/>
              <w:left w:val="nil"/>
              <w:bottom w:val="nil"/>
              <w:right w:val="nil"/>
              <w:between w:val="nil"/>
            </w:pBdr>
            <w:tabs>
              <w:tab w:val="right" w:pos="8838"/>
            </w:tabs>
            <w:ind w:right="-44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Transparencia, Acceso a la Información Pública y Protección de Datos Personales del Estado de México y Municipios</w:t>
          </w:r>
        </w:p>
      </w:tc>
    </w:tr>
    <w:tr w:rsidR="00610894" w14:paraId="576A3D82" w14:textId="77777777">
      <w:trPr>
        <w:trHeight w:val="342"/>
      </w:trPr>
      <w:tc>
        <w:tcPr>
          <w:tcW w:w="2970" w:type="dxa"/>
          <w:vAlign w:val="center"/>
        </w:tcPr>
        <w:p w14:paraId="374207B9" w14:textId="77777777" w:rsidR="00610894" w:rsidRDefault="00F871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95" w:type="dxa"/>
          <w:vAlign w:val="center"/>
        </w:tcPr>
        <w:p w14:paraId="7B2F0F48" w14:textId="77777777" w:rsidR="00610894" w:rsidRDefault="00F871F2">
          <w:pPr>
            <w:pBdr>
              <w:top w:val="nil"/>
              <w:left w:val="nil"/>
              <w:bottom w:val="nil"/>
              <w:right w:val="nil"/>
              <w:between w:val="nil"/>
            </w:pBdr>
            <w:tabs>
              <w:tab w:val="right" w:pos="8838"/>
            </w:tabs>
            <w:ind w:right="-44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21C683EA" w14:textId="77777777" w:rsidR="00610894" w:rsidRDefault="00116162">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556C2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8971" w14:textId="77777777" w:rsidR="00610894" w:rsidRDefault="00610894">
    <w:pPr>
      <w:widowControl w:val="0"/>
      <w:pBdr>
        <w:top w:val="nil"/>
        <w:left w:val="nil"/>
        <w:bottom w:val="nil"/>
        <w:right w:val="nil"/>
        <w:between w:val="nil"/>
      </w:pBdr>
      <w:spacing w:line="276" w:lineRule="auto"/>
      <w:rPr>
        <w:rFonts w:eastAsia="Calibri"/>
        <w:color w:val="000000"/>
        <w:sz w:val="14"/>
        <w:szCs w:val="14"/>
      </w:rPr>
    </w:pPr>
  </w:p>
  <w:tbl>
    <w:tblPr>
      <w:tblStyle w:val="a1"/>
      <w:tblW w:w="7890" w:type="dxa"/>
      <w:tblInd w:w="2552" w:type="dxa"/>
      <w:tblLayout w:type="fixed"/>
      <w:tblLook w:val="0400" w:firstRow="0" w:lastRow="0" w:firstColumn="0" w:lastColumn="0" w:noHBand="0" w:noVBand="1"/>
    </w:tblPr>
    <w:tblGrid>
      <w:gridCol w:w="2970"/>
      <w:gridCol w:w="4920"/>
    </w:tblGrid>
    <w:tr w:rsidR="00610894" w14:paraId="75784937" w14:textId="77777777">
      <w:trPr>
        <w:trHeight w:val="227"/>
      </w:trPr>
      <w:tc>
        <w:tcPr>
          <w:tcW w:w="2970" w:type="dxa"/>
          <w:vAlign w:val="center"/>
        </w:tcPr>
        <w:p w14:paraId="49CAB3F4" w14:textId="77777777" w:rsidR="00610894" w:rsidRDefault="00F871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vAlign w:val="center"/>
        </w:tcPr>
        <w:p w14:paraId="006673E2" w14:textId="77777777" w:rsidR="00610894" w:rsidRDefault="00F871F2">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02948/INFOEM/IP/RR/2024</w:t>
          </w:r>
        </w:p>
      </w:tc>
    </w:tr>
    <w:tr w:rsidR="00610894" w14:paraId="76C523F6" w14:textId="77777777">
      <w:trPr>
        <w:trHeight w:val="242"/>
      </w:trPr>
      <w:tc>
        <w:tcPr>
          <w:tcW w:w="2970" w:type="dxa"/>
          <w:vAlign w:val="center"/>
        </w:tcPr>
        <w:p w14:paraId="229DB1F4" w14:textId="77777777" w:rsidR="00610894" w:rsidRPr="009B1B4C" w:rsidRDefault="00F871F2">
          <w:pPr>
            <w:jc w:val="right"/>
            <w:rPr>
              <w:rFonts w:ascii="Palatino Linotype" w:eastAsia="Palatino Linotype" w:hAnsi="Palatino Linotype" w:cs="Palatino Linotype"/>
              <w:b/>
              <w:sz w:val="22"/>
              <w:szCs w:val="22"/>
            </w:rPr>
          </w:pPr>
          <w:r w:rsidRPr="009B1B4C">
            <w:rPr>
              <w:rFonts w:ascii="Palatino Linotype" w:eastAsia="Palatino Linotype" w:hAnsi="Palatino Linotype" w:cs="Palatino Linotype"/>
              <w:b/>
              <w:sz w:val="22"/>
              <w:szCs w:val="22"/>
            </w:rPr>
            <w:t>Recurrente:</w:t>
          </w:r>
        </w:p>
      </w:tc>
      <w:tc>
        <w:tcPr>
          <w:tcW w:w="4920" w:type="dxa"/>
        </w:tcPr>
        <w:p w14:paraId="16C09FF4" w14:textId="3CE58E13" w:rsidR="00610894" w:rsidRPr="009B1B4C" w:rsidRDefault="00986DCD">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XXX XXX</w:t>
          </w:r>
        </w:p>
      </w:tc>
    </w:tr>
    <w:tr w:rsidR="00610894" w14:paraId="51174D1F" w14:textId="77777777">
      <w:trPr>
        <w:trHeight w:val="342"/>
      </w:trPr>
      <w:tc>
        <w:tcPr>
          <w:tcW w:w="2970" w:type="dxa"/>
        </w:tcPr>
        <w:p w14:paraId="040189C9" w14:textId="77777777" w:rsidR="00610894" w:rsidRDefault="00F871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vAlign w:val="center"/>
        </w:tcPr>
        <w:p w14:paraId="4A0F8969" w14:textId="77777777" w:rsidR="00610894" w:rsidRDefault="00F871F2">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Transparencia, Acceso a la Información Pública y Protección de Datos Personales del Estado de México y Municipios</w:t>
          </w:r>
        </w:p>
      </w:tc>
    </w:tr>
    <w:tr w:rsidR="00610894" w14:paraId="1644ED03" w14:textId="77777777">
      <w:trPr>
        <w:trHeight w:val="342"/>
      </w:trPr>
      <w:tc>
        <w:tcPr>
          <w:tcW w:w="2970" w:type="dxa"/>
          <w:vAlign w:val="center"/>
        </w:tcPr>
        <w:p w14:paraId="05F67F26" w14:textId="77777777" w:rsidR="00610894" w:rsidRDefault="00F871F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vAlign w:val="center"/>
        </w:tcPr>
        <w:p w14:paraId="5C7882F6" w14:textId="77777777" w:rsidR="00610894" w:rsidRDefault="00F871F2">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6D45572A" w14:textId="77777777" w:rsidR="00610894" w:rsidRDefault="00116162">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32097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4D5"/>
    <w:multiLevelType w:val="multilevel"/>
    <w:tmpl w:val="7686554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A2B3574"/>
    <w:multiLevelType w:val="multilevel"/>
    <w:tmpl w:val="E5801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4F27F0"/>
    <w:multiLevelType w:val="multilevel"/>
    <w:tmpl w:val="CD3C1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F5029B"/>
    <w:multiLevelType w:val="multilevel"/>
    <w:tmpl w:val="3A70617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245749BD"/>
    <w:multiLevelType w:val="multilevel"/>
    <w:tmpl w:val="4EC06C00"/>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 w15:restartNumberingAfterBreak="0">
    <w:nsid w:val="2736019D"/>
    <w:multiLevelType w:val="multilevel"/>
    <w:tmpl w:val="13609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DB5E25"/>
    <w:multiLevelType w:val="multilevel"/>
    <w:tmpl w:val="F8126954"/>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7" w15:restartNumberingAfterBreak="0">
    <w:nsid w:val="50FD4F7B"/>
    <w:multiLevelType w:val="multilevel"/>
    <w:tmpl w:val="B2BEC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3238D7"/>
    <w:multiLevelType w:val="multilevel"/>
    <w:tmpl w:val="938CF4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53825F25"/>
    <w:multiLevelType w:val="multilevel"/>
    <w:tmpl w:val="BAE0BB0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0" w15:restartNumberingAfterBreak="0">
    <w:nsid w:val="5D455A17"/>
    <w:multiLevelType w:val="multilevel"/>
    <w:tmpl w:val="CA908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7E2B80"/>
    <w:multiLevelType w:val="multilevel"/>
    <w:tmpl w:val="2B8E677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EF1B6F"/>
    <w:multiLevelType w:val="multilevel"/>
    <w:tmpl w:val="4B765A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154370622">
    <w:abstractNumId w:val="11"/>
  </w:num>
  <w:num w:numId="2" w16cid:durableId="1663967124">
    <w:abstractNumId w:val="7"/>
  </w:num>
  <w:num w:numId="3" w16cid:durableId="2015764512">
    <w:abstractNumId w:val="5"/>
  </w:num>
  <w:num w:numId="4" w16cid:durableId="97987643">
    <w:abstractNumId w:val="1"/>
  </w:num>
  <w:num w:numId="5" w16cid:durableId="871957437">
    <w:abstractNumId w:val="2"/>
  </w:num>
  <w:num w:numId="6" w16cid:durableId="285242009">
    <w:abstractNumId w:val="10"/>
  </w:num>
  <w:num w:numId="7" w16cid:durableId="1608466180">
    <w:abstractNumId w:val="6"/>
  </w:num>
  <w:num w:numId="8" w16cid:durableId="876742957">
    <w:abstractNumId w:val="0"/>
  </w:num>
  <w:num w:numId="9" w16cid:durableId="429816766">
    <w:abstractNumId w:val="12"/>
  </w:num>
  <w:num w:numId="10" w16cid:durableId="1624996654">
    <w:abstractNumId w:val="9"/>
  </w:num>
  <w:num w:numId="11" w16cid:durableId="128281707">
    <w:abstractNumId w:val="8"/>
  </w:num>
  <w:num w:numId="12" w16cid:durableId="95255297">
    <w:abstractNumId w:val="3"/>
  </w:num>
  <w:num w:numId="13" w16cid:durableId="728499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94"/>
    <w:rsid w:val="00116162"/>
    <w:rsid w:val="00123F9C"/>
    <w:rsid w:val="00610894"/>
    <w:rsid w:val="008528DE"/>
    <w:rsid w:val="00986DCD"/>
    <w:rsid w:val="009B1B4C"/>
    <w:rsid w:val="00B000A7"/>
    <w:rsid w:val="00E361EF"/>
    <w:rsid w:val="00F871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BB3F"/>
  <w15:docId w15:val="{42CC3E2E-53C2-4467-8AA9-DE0F06F6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LjoPQX0e7ndQVOZCOx7DFgxrA==">CgMxLjAyCGguZ2pkZ3hzMgloLjMwajB6bGwyCWguMWZvYjl0ZTIJaC4zem55c2g3MgloLjJldDkycDAyCGgudHlqY3d0MgloLjNkeTZ2a20yCWguMXQzaDVzZjIJaC4zNW5rdW4yMgloLjM1bmt1bjI4AHIhMWMzUGE4WWpWMzBZYnVRWHdjenFlc3NYNXg2Qk5NV29S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4966</Words>
  <Characters>27315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8</cp:revision>
  <cp:lastPrinted>2024-11-14T21:12:00Z</cp:lastPrinted>
  <dcterms:created xsi:type="dcterms:W3CDTF">2024-10-29T17:03:00Z</dcterms:created>
  <dcterms:modified xsi:type="dcterms:W3CDTF">2024-11-27T19:35:00Z</dcterms:modified>
</cp:coreProperties>
</file>