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CDBE" w14:textId="50093C15" w:rsidR="0029071C" w:rsidRPr="00374FE7" w:rsidRDefault="0029071C" w:rsidP="00C753C2">
      <w:pPr>
        <w:shd w:val="clear" w:color="auto" w:fill="FFFFFF"/>
        <w:spacing w:line="360" w:lineRule="auto"/>
        <w:jc w:val="both"/>
        <w:rPr>
          <w:rFonts w:ascii="Palatino Linotype" w:hAnsi="Palatino Linotype" w:cs="Arial"/>
          <w:color w:val="000000"/>
          <w:lang w:val="es-MX" w:eastAsia="es-MX"/>
        </w:rPr>
      </w:pPr>
      <w:r w:rsidRPr="00374FE7">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79287797"/>
      <w:r w:rsidR="007A6D38">
        <w:rPr>
          <w:rFonts w:ascii="Palatino Linotype" w:hAnsi="Palatino Linotype" w:cs="Arial"/>
          <w:color w:val="000000"/>
          <w:lang w:val="es-MX" w:eastAsia="es-MX"/>
        </w:rPr>
        <w:t>seis de noviembre</w:t>
      </w:r>
      <w:r w:rsidR="00126CCD" w:rsidRPr="00374FE7">
        <w:rPr>
          <w:rFonts w:ascii="Palatino Linotype" w:hAnsi="Palatino Linotype" w:cs="Arial"/>
          <w:color w:val="000000"/>
          <w:lang w:val="es-MX" w:eastAsia="es-MX"/>
        </w:rPr>
        <w:t xml:space="preserve"> </w:t>
      </w:r>
      <w:bookmarkEnd w:id="0"/>
      <w:r w:rsidR="00126CCD" w:rsidRPr="00374FE7">
        <w:rPr>
          <w:rFonts w:ascii="Palatino Linotype" w:hAnsi="Palatino Linotype" w:cs="Arial"/>
          <w:color w:val="000000"/>
          <w:lang w:val="es-MX" w:eastAsia="es-MX"/>
        </w:rPr>
        <w:t>dos mil veinti</w:t>
      </w:r>
      <w:r w:rsidR="00FE49AC">
        <w:rPr>
          <w:rFonts w:ascii="Palatino Linotype" w:hAnsi="Palatino Linotype" w:cs="Arial"/>
          <w:color w:val="000000"/>
          <w:lang w:val="es-MX" w:eastAsia="es-MX"/>
        </w:rPr>
        <w:t>cuatro</w:t>
      </w:r>
      <w:r w:rsidRPr="00374FE7">
        <w:rPr>
          <w:rFonts w:ascii="Palatino Linotype" w:hAnsi="Palatino Linotype" w:cs="Arial"/>
          <w:color w:val="000000"/>
          <w:lang w:val="es-MX" w:eastAsia="es-MX"/>
        </w:rPr>
        <w:t>.</w:t>
      </w:r>
    </w:p>
    <w:p w14:paraId="4B30BDC7" w14:textId="77777777" w:rsidR="00A83B4F" w:rsidRPr="00374FE7" w:rsidRDefault="00A83B4F" w:rsidP="00C753C2">
      <w:pPr>
        <w:tabs>
          <w:tab w:val="left" w:pos="1701"/>
        </w:tabs>
        <w:spacing w:line="360" w:lineRule="auto"/>
        <w:jc w:val="both"/>
        <w:rPr>
          <w:rFonts w:ascii="Palatino Linotype" w:hAnsi="Palatino Linotype" w:cs="Arial"/>
          <w:color w:val="000000"/>
          <w:lang w:val="es-MX" w:eastAsia="es-MX"/>
        </w:rPr>
      </w:pPr>
    </w:p>
    <w:p w14:paraId="27ED4746" w14:textId="0780415A" w:rsidR="009E0E89" w:rsidRPr="00374FE7" w:rsidRDefault="0029071C" w:rsidP="00C753C2">
      <w:pPr>
        <w:tabs>
          <w:tab w:val="left" w:pos="1701"/>
        </w:tabs>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b/>
          <w:lang w:val="es-MX" w:eastAsia="en-US"/>
        </w:rPr>
        <w:t>VISTO</w:t>
      </w:r>
      <w:r w:rsidRPr="00374FE7">
        <w:rPr>
          <w:rFonts w:ascii="Palatino Linotype" w:eastAsiaTheme="minorHAnsi" w:hAnsi="Palatino Linotype" w:cs="Arial"/>
          <w:lang w:val="es-MX" w:eastAsia="en-US"/>
        </w:rPr>
        <w:t xml:space="preserve"> el expediente electrónico formado con motivo del recurso de revisión número </w:t>
      </w:r>
      <w:r w:rsidR="00C45025" w:rsidRPr="00374FE7">
        <w:rPr>
          <w:rFonts w:ascii="Palatino Linotype" w:eastAsiaTheme="minorHAnsi" w:hAnsi="Palatino Linotype" w:cs="Arial"/>
          <w:b/>
          <w:lang w:val="es-MX" w:eastAsia="en-US"/>
        </w:rPr>
        <w:t>0</w:t>
      </w:r>
      <w:r w:rsidR="00DE4DD4">
        <w:rPr>
          <w:rFonts w:ascii="Palatino Linotype" w:eastAsiaTheme="minorHAnsi" w:hAnsi="Palatino Linotype" w:cs="Arial"/>
          <w:b/>
          <w:lang w:val="es-MX" w:eastAsia="en-US"/>
        </w:rPr>
        <w:t>552</w:t>
      </w:r>
      <w:r w:rsidR="00FB4F31">
        <w:rPr>
          <w:rFonts w:ascii="Palatino Linotype" w:eastAsiaTheme="minorHAnsi" w:hAnsi="Palatino Linotype" w:cs="Arial"/>
          <w:b/>
          <w:lang w:val="es-MX" w:eastAsia="en-US"/>
        </w:rPr>
        <w:t>5</w:t>
      </w:r>
      <w:r w:rsidRPr="00374FE7">
        <w:rPr>
          <w:rFonts w:ascii="Palatino Linotype" w:eastAsiaTheme="minorHAnsi" w:hAnsi="Palatino Linotype" w:cs="Arial"/>
          <w:b/>
          <w:bCs/>
          <w:lang w:val="es-MX" w:eastAsia="es-MX"/>
        </w:rPr>
        <w:t>/INFOEM/IP/RR/202</w:t>
      </w:r>
      <w:r w:rsidR="00CF1704">
        <w:rPr>
          <w:rFonts w:ascii="Palatino Linotype" w:eastAsiaTheme="minorHAnsi" w:hAnsi="Palatino Linotype" w:cs="Arial"/>
          <w:b/>
          <w:bCs/>
          <w:lang w:val="es-MX" w:eastAsia="es-MX"/>
        </w:rPr>
        <w:t>4</w:t>
      </w:r>
      <w:r w:rsidRPr="00374FE7">
        <w:rPr>
          <w:rFonts w:ascii="Palatino Linotype" w:eastAsiaTheme="minorHAnsi" w:hAnsi="Palatino Linotype" w:cs="Arial"/>
          <w:lang w:val="es-MX" w:eastAsia="en-US"/>
        </w:rPr>
        <w:t xml:space="preserve">, </w:t>
      </w:r>
      <w:r w:rsidR="00EC54C8" w:rsidRPr="00374FE7">
        <w:rPr>
          <w:rFonts w:ascii="Palatino Linotype" w:hAnsi="Palatino Linotype" w:cs="Arial"/>
        </w:rPr>
        <w:t xml:space="preserve">interpuesto </w:t>
      </w:r>
      <w:r w:rsidR="002079BF" w:rsidRPr="002079BF">
        <w:rPr>
          <w:rFonts w:ascii="Palatino Linotype" w:hAnsi="Palatino Linotype" w:cs="Arial"/>
        </w:rPr>
        <w:t xml:space="preserve">por </w:t>
      </w:r>
      <w:r w:rsidR="00FB4F31">
        <w:rPr>
          <w:rFonts w:ascii="Palatino Linotype" w:hAnsi="Palatino Linotype" w:cs="Arial"/>
        </w:rPr>
        <w:t xml:space="preserve">el </w:t>
      </w:r>
      <w:r w:rsidR="00FB4F31" w:rsidRPr="00FB4F31">
        <w:rPr>
          <w:rFonts w:ascii="Palatino Linotype" w:hAnsi="Palatino Linotype" w:cs="Arial"/>
          <w:b/>
        </w:rPr>
        <w:t xml:space="preserve">C. </w:t>
      </w:r>
      <w:r w:rsidR="00654484">
        <w:rPr>
          <w:rFonts w:ascii="Palatino Linotype" w:hAnsi="Palatino Linotype" w:cs="Arial"/>
          <w:b/>
        </w:rPr>
        <w:t>XXXXXXXXXX</w:t>
      </w:r>
      <w:r w:rsidR="005F1F89" w:rsidRPr="00374FE7">
        <w:rPr>
          <w:rFonts w:ascii="Palatino Linotype" w:hAnsi="Palatino Linotype" w:cs="Arial"/>
        </w:rPr>
        <w:t>,</w:t>
      </w:r>
      <w:r w:rsidR="005F1F89" w:rsidRPr="00374FE7">
        <w:rPr>
          <w:rFonts w:ascii="Palatino Linotype" w:hAnsi="Palatino Linotype" w:cs="Arial"/>
          <w:b/>
        </w:rPr>
        <w:t xml:space="preserve"> </w:t>
      </w:r>
      <w:r w:rsidR="005F1F89" w:rsidRPr="00374FE7">
        <w:rPr>
          <w:rFonts w:ascii="Palatino Linotype" w:hAnsi="Palatino Linotype" w:cs="Arial"/>
        </w:rPr>
        <w:t xml:space="preserve">en lo sucesivo </w:t>
      </w:r>
      <w:r w:rsidR="00C40502" w:rsidRPr="00374FE7">
        <w:rPr>
          <w:rFonts w:ascii="Palatino Linotype" w:hAnsi="Palatino Linotype" w:cs="Arial"/>
          <w:b/>
        </w:rPr>
        <w:t>El</w:t>
      </w:r>
      <w:r w:rsidR="005F1F89" w:rsidRPr="00374FE7">
        <w:rPr>
          <w:rFonts w:ascii="Palatino Linotype" w:hAnsi="Palatino Linotype" w:cs="Arial"/>
          <w:b/>
        </w:rPr>
        <w:t xml:space="preserve"> Recurrente</w:t>
      </w:r>
      <w:r w:rsidRPr="00374FE7">
        <w:rPr>
          <w:rFonts w:ascii="Palatino Linotype" w:eastAsiaTheme="minorHAnsi" w:hAnsi="Palatino Linotype" w:cs="Arial"/>
          <w:lang w:val="es-MX" w:eastAsia="en-US"/>
        </w:rPr>
        <w:t>, en contra de la respuesta de</w:t>
      </w:r>
      <w:r w:rsidR="00B20C2B" w:rsidRPr="00374FE7">
        <w:rPr>
          <w:rFonts w:ascii="Palatino Linotype" w:eastAsiaTheme="minorHAnsi" w:hAnsi="Palatino Linotype" w:cs="Arial"/>
          <w:lang w:val="es-MX" w:eastAsia="en-US"/>
        </w:rPr>
        <w:t>l</w:t>
      </w:r>
      <w:r w:rsidRPr="00374FE7">
        <w:rPr>
          <w:rFonts w:ascii="Palatino Linotype" w:eastAsiaTheme="minorHAnsi" w:hAnsi="Palatino Linotype" w:cs="Arial"/>
          <w:lang w:val="es-MX" w:eastAsia="en-US"/>
        </w:rPr>
        <w:t xml:space="preserve"> </w:t>
      </w:r>
      <w:r w:rsidR="00DE4DD4" w:rsidRPr="00DE4DD4">
        <w:rPr>
          <w:rFonts w:ascii="Palatino Linotype" w:eastAsiaTheme="minorHAnsi" w:hAnsi="Palatino Linotype" w:cs="Arial"/>
          <w:b/>
          <w:lang w:val="es-MX" w:eastAsia="en-US"/>
        </w:rPr>
        <w:t>Colegio de Estudios Científicos y Tecnológicos del Estado de México</w:t>
      </w:r>
      <w:r w:rsidRPr="00374FE7">
        <w:rPr>
          <w:rFonts w:ascii="Palatino Linotype" w:eastAsiaTheme="minorHAnsi" w:hAnsi="Palatino Linotype" w:cs="Arial"/>
          <w:lang w:val="es-MX" w:eastAsia="en-US"/>
        </w:rPr>
        <w:t>,</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en lo subsecuente</w:t>
      </w:r>
      <w:r w:rsidRPr="00374FE7">
        <w:rPr>
          <w:rFonts w:ascii="Palatino Linotype" w:eastAsiaTheme="minorHAnsi" w:hAnsi="Palatino Linotype" w:cs="Arial"/>
          <w:b/>
          <w:lang w:val="es-MX" w:eastAsia="en-US"/>
        </w:rPr>
        <w:t xml:space="preserve"> El Sujeto Obligado, </w:t>
      </w:r>
      <w:r w:rsidRPr="00374FE7">
        <w:rPr>
          <w:rFonts w:ascii="Palatino Linotype" w:eastAsiaTheme="minorHAnsi" w:hAnsi="Palatino Linotype" w:cs="Arial"/>
          <w:lang w:val="es-MX" w:eastAsia="en-US"/>
        </w:rPr>
        <w:t>se procede a dictar la presente resolución.</w:t>
      </w:r>
      <w:bookmarkStart w:id="1" w:name="_GoBack"/>
      <w:bookmarkEnd w:id="1"/>
    </w:p>
    <w:p w14:paraId="54D402F3" w14:textId="77777777" w:rsidR="00C753C2" w:rsidRPr="00374FE7"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6481F8CB" w14:textId="77777777" w:rsidR="00C753C2" w:rsidRPr="00374FE7" w:rsidRDefault="0029071C" w:rsidP="003B0FAC">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A N T E C E D E N T E S</w:t>
      </w:r>
    </w:p>
    <w:p w14:paraId="69327FC0" w14:textId="77777777" w:rsidR="003B0FAC" w:rsidRPr="00374FE7" w:rsidRDefault="003B0FAC" w:rsidP="003B0FAC">
      <w:pPr>
        <w:spacing w:line="360" w:lineRule="auto"/>
        <w:jc w:val="center"/>
        <w:rPr>
          <w:rFonts w:ascii="Palatino Linotype" w:eastAsiaTheme="minorHAnsi" w:hAnsi="Palatino Linotype" w:cs="Arial"/>
          <w:b/>
          <w:sz w:val="16"/>
          <w:lang w:val="es-MX" w:eastAsia="en-US"/>
        </w:rPr>
      </w:pPr>
    </w:p>
    <w:p w14:paraId="515BDA31" w14:textId="77777777" w:rsidR="0029071C" w:rsidRPr="00374FE7" w:rsidRDefault="0029071C"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PRIMERO. De la solicitud de información.</w:t>
      </w:r>
    </w:p>
    <w:p w14:paraId="4BCE63CA" w14:textId="29C105A8" w:rsidR="008A446B" w:rsidRPr="00374FE7" w:rsidRDefault="0029071C" w:rsidP="008A446B">
      <w:pPr>
        <w:spacing w:line="360" w:lineRule="auto"/>
        <w:jc w:val="both"/>
        <w:rPr>
          <w:rFonts w:ascii="Palatino Linotype" w:eastAsiaTheme="minorHAnsi" w:hAnsi="Palatino Linotype" w:cs="Arial"/>
          <w:szCs w:val="22"/>
          <w:lang w:val="es-MX" w:eastAsia="en-US"/>
        </w:rPr>
      </w:pPr>
      <w:r w:rsidRPr="00374FE7">
        <w:rPr>
          <w:rFonts w:ascii="Palatino Linotype" w:eastAsiaTheme="minorHAnsi" w:hAnsi="Palatino Linotype" w:cs="Arial"/>
          <w:szCs w:val="22"/>
          <w:lang w:val="es-MX" w:eastAsia="en-US"/>
        </w:rPr>
        <w:t xml:space="preserve">En fecha </w:t>
      </w:r>
      <w:r w:rsidR="00DB6153">
        <w:rPr>
          <w:rFonts w:ascii="Palatino Linotype" w:eastAsiaTheme="minorHAnsi" w:hAnsi="Palatino Linotype" w:cs="Arial"/>
          <w:szCs w:val="22"/>
          <w:lang w:val="es-MX" w:eastAsia="en-US"/>
        </w:rPr>
        <w:t>veintiuno de agosto</w:t>
      </w:r>
      <w:r w:rsidR="00DD2DA4" w:rsidRPr="00374FE7">
        <w:rPr>
          <w:rFonts w:ascii="Palatino Linotype" w:eastAsiaTheme="minorHAnsi" w:hAnsi="Palatino Linotype" w:cs="Arial"/>
          <w:szCs w:val="22"/>
          <w:lang w:val="es-MX" w:eastAsia="en-US"/>
        </w:rPr>
        <w:t xml:space="preserve"> </w:t>
      </w:r>
      <w:r w:rsidR="008A446B" w:rsidRPr="00374FE7">
        <w:rPr>
          <w:rFonts w:ascii="Palatino Linotype" w:eastAsiaTheme="minorHAnsi" w:hAnsi="Palatino Linotype" w:cs="Arial"/>
          <w:szCs w:val="22"/>
          <w:lang w:val="es-MX" w:eastAsia="en-US"/>
        </w:rPr>
        <w:t>de dos mil veinti</w:t>
      </w:r>
      <w:r w:rsidR="00CF1704">
        <w:rPr>
          <w:rFonts w:ascii="Palatino Linotype" w:eastAsiaTheme="minorHAnsi" w:hAnsi="Palatino Linotype" w:cs="Arial"/>
          <w:szCs w:val="22"/>
          <w:lang w:val="es-MX" w:eastAsia="en-US"/>
        </w:rPr>
        <w:t>cuatro</w:t>
      </w:r>
      <w:r w:rsidRPr="00374FE7">
        <w:rPr>
          <w:rFonts w:ascii="Palatino Linotype" w:eastAsiaTheme="minorHAnsi" w:hAnsi="Palatino Linotype" w:cs="Arial"/>
          <w:szCs w:val="22"/>
          <w:lang w:val="es-MX" w:eastAsia="en-US"/>
        </w:rPr>
        <w:t xml:space="preserve">, </w:t>
      </w:r>
      <w:r w:rsidR="00BA27FC" w:rsidRPr="00374FE7">
        <w:rPr>
          <w:rFonts w:ascii="Palatino Linotype" w:eastAsiaTheme="minorHAnsi" w:hAnsi="Palatino Linotype" w:cs="Arial"/>
          <w:szCs w:val="22"/>
          <w:lang w:val="es-MX" w:eastAsia="en-US"/>
        </w:rPr>
        <w:t>el</w:t>
      </w:r>
      <w:r w:rsidRPr="00374FE7">
        <w:rPr>
          <w:rFonts w:ascii="Palatino Linotype" w:eastAsiaTheme="minorHAnsi" w:hAnsi="Palatino Linotype" w:cs="Arial"/>
          <w:szCs w:val="22"/>
          <w:lang w:val="es-MX" w:eastAsia="en-US"/>
        </w:rPr>
        <w:t xml:space="preserve"> </w:t>
      </w:r>
      <w:r w:rsidRPr="00374FE7">
        <w:rPr>
          <w:rFonts w:ascii="Palatino Linotype" w:eastAsiaTheme="minorHAnsi" w:hAnsi="Palatino Linotype" w:cs="Arial"/>
          <w:b/>
          <w:szCs w:val="22"/>
          <w:lang w:val="es-MX" w:eastAsia="en-US"/>
        </w:rPr>
        <w:t>Recurrente</w:t>
      </w:r>
      <w:r w:rsidRPr="00374FE7">
        <w:rPr>
          <w:rFonts w:ascii="Palatino Linotype" w:eastAsiaTheme="minorHAnsi" w:hAnsi="Palatino Linotype" w:cs="Arial"/>
          <w:szCs w:val="22"/>
          <w:lang w:val="es-MX" w:eastAsia="en-US"/>
        </w:rPr>
        <w:t>, presentó a través d</w:t>
      </w:r>
      <w:r w:rsidR="00CF1704">
        <w:rPr>
          <w:rFonts w:ascii="Palatino Linotype" w:eastAsiaTheme="minorHAnsi" w:hAnsi="Palatino Linotype" w:cs="Arial"/>
          <w:szCs w:val="22"/>
          <w:lang w:val="es-MX" w:eastAsia="en-US"/>
        </w:rPr>
        <w:t>el</w:t>
      </w:r>
      <w:r w:rsidR="00B77FED">
        <w:rPr>
          <w:rFonts w:ascii="Palatino Linotype" w:eastAsiaTheme="minorHAnsi" w:hAnsi="Palatino Linotype" w:cs="Arial"/>
          <w:szCs w:val="22"/>
          <w:lang w:val="es-MX" w:eastAsia="en-US"/>
        </w:rPr>
        <w:t xml:space="preserve"> </w:t>
      </w:r>
      <w:r w:rsidRPr="00374FE7">
        <w:rPr>
          <w:rFonts w:ascii="Palatino Linotype" w:eastAsiaTheme="minorHAnsi" w:hAnsi="Palatino Linotype" w:cs="Arial"/>
          <w:szCs w:val="22"/>
          <w:lang w:val="es-MX" w:eastAsia="en-US"/>
        </w:rPr>
        <w:t xml:space="preserve">Sistema de Acceso a la Información Mexiquense </w:t>
      </w:r>
      <w:r w:rsidRPr="00374FE7">
        <w:rPr>
          <w:rFonts w:ascii="Palatino Linotype" w:eastAsiaTheme="minorHAnsi" w:hAnsi="Palatino Linotype" w:cs="Arial"/>
          <w:b/>
          <w:szCs w:val="22"/>
          <w:lang w:val="es-MX" w:eastAsia="en-US"/>
        </w:rPr>
        <w:t>(SAIMEX),</w:t>
      </w:r>
      <w:r w:rsidRPr="00374FE7">
        <w:rPr>
          <w:rFonts w:ascii="Palatino Linotype" w:eastAsiaTheme="minorHAnsi" w:hAnsi="Palatino Linotype" w:cs="Arial"/>
          <w:szCs w:val="22"/>
          <w:lang w:val="es-MX" w:eastAsia="en-US"/>
        </w:rPr>
        <w:t xml:space="preserve"> ante el </w:t>
      </w:r>
      <w:r w:rsidRPr="00374FE7">
        <w:rPr>
          <w:rFonts w:ascii="Palatino Linotype" w:eastAsiaTheme="minorHAnsi" w:hAnsi="Palatino Linotype" w:cs="Arial"/>
          <w:b/>
          <w:szCs w:val="22"/>
          <w:lang w:val="es-MX" w:eastAsia="en-US"/>
        </w:rPr>
        <w:t>Sujeto Obligado</w:t>
      </w:r>
      <w:r w:rsidRPr="00374FE7">
        <w:rPr>
          <w:rFonts w:ascii="Palatino Linotype" w:eastAsiaTheme="minorHAnsi" w:hAnsi="Palatino Linotype" w:cs="Arial"/>
          <w:szCs w:val="22"/>
          <w:lang w:val="es-MX" w:eastAsia="en-US"/>
        </w:rPr>
        <w:t>, la solicitud de acceso a la información pública, a la que se le</w:t>
      </w:r>
      <w:r w:rsidR="00C753C2" w:rsidRPr="00374FE7">
        <w:rPr>
          <w:rFonts w:ascii="Palatino Linotype" w:eastAsiaTheme="minorHAnsi" w:hAnsi="Palatino Linotype" w:cs="Arial"/>
          <w:szCs w:val="22"/>
          <w:lang w:val="es-MX" w:eastAsia="en-US"/>
        </w:rPr>
        <w:t xml:space="preserve"> asignó el número de expediente </w:t>
      </w:r>
      <w:r w:rsidR="00DB6153" w:rsidRPr="00DB6153">
        <w:rPr>
          <w:rFonts w:ascii="Palatino Linotype" w:eastAsiaTheme="minorHAnsi" w:hAnsi="Palatino Linotype" w:cs="Arial"/>
          <w:b/>
          <w:szCs w:val="22"/>
          <w:lang w:val="es-MX" w:eastAsia="en-US"/>
        </w:rPr>
        <w:t>00057/</w:t>
      </w:r>
      <w:proofErr w:type="spellStart"/>
      <w:r w:rsidR="00DB6153" w:rsidRPr="00DB6153">
        <w:rPr>
          <w:rFonts w:ascii="Palatino Linotype" w:eastAsiaTheme="minorHAnsi" w:hAnsi="Palatino Linotype" w:cs="Arial"/>
          <w:b/>
          <w:szCs w:val="22"/>
          <w:lang w:val="es-MX" w:eastAsia="en-US"/>
        </w:rPr>
        <w:t>CECyTEM</w:t>
      </w:r>
      <w:proofErr w:type="spellEnd"/>
      <w:r w:rsidR="00DB6153" w:rsidRPr="00DB6153">
        <w:rPr>
          <w:rFonts w:ascii="Palatino Linotype" w:eastAsiaTheme="minorHAnsi" w:hAnsi="Palatino Linotype" w:cs="Arial"/>
          <w:b/>
          <w:szCs w:val="22"/>
          <w:lang w:val="es-MX" w:eastAsia="en-US"/>
        </w:rPr>
        <w:t>/IP/2024</w:t>
      </w:r>
      <w:r w:rsidRPr="00374FE7">
        <w:rPr>
          <w:rFonts w:ascii="Palatino Linotype" w:eastAsiaTheme="minorHAnsi" w:hAnsi="Palatino Linotype" w:cs="Arial"/>
          <w:szCs w:val="22"/>
          <w:lang w:val="es-MX" w:eastAsia="en-US"/>
        </w:rPr>
        <w:t>, mediante la cual solicitó lo siguiente:</w:t>
      </w:r>
    </w:p>
    <w:p w14:paraId="47D71BFE" w14:textId="77777777" w:rsidR="008A446B" w:rsidRPr="00374FE7" w:rsidRDefault="008A446B" w:rsidP="00B77FED">
      <w:pPr>
        <w:pStyle w:val="Sinespaciado"/>
        <w:rPr>
          <w:rFonts w:eastAsiaTheme="minorHAnsi"/>
          <w:lang w:eastAsia="en-US"/>
        </w:rPr>
      </w:pPr>
    </w:p>
    <w:p w14:paraId="2259B06C" w14:textId="5305AF52" w:rsidR="00DD2DA4" w:rsidRPr="00B77FED" w:rsidRDefault="0029071C" w:rsidP="00CF1704">
      <w:pPr>
        <w:spacing w:line="276" w:lineRule="auto"/>
        <w:ind w:left="426" w:right="474"/>
        <w:jc w:val="both"/>
        <w:rPr>
          <w:rFonts w:ascii="Palatino Linotype" w:hAnsi="Palatino Linotype"/>
          <w:i/>
          <w:sz w:val="22"/>
          <w:szCs w:val="22"/>
          <w:lang w:val="es-MX" w:eastAsia="es-MX"/>
        </w:rPr>
      </w:pPr>
      <w:r w:rsidRPr="00374FE7">
        <w:rPr>
          <w:rFonts w:ascii="Palatino Linotype" w:hAnsi="Palatino Linotype"/>
          <w:i/>
          <w:sz w:val="22"/>
          <w:szCs w:val="22"/>
          <w:lang w:val="es-MX"/>
        </w:rPr>
        <w:t>“</w:t>
      </w:r>
      <w:r w:rsidR="00DB6153" w:rsidRPr="00DB6153">
        <w:rPr>
          <w:rFonts w:ascii="Palatino Linotype" w:hAnsi="Palatino Linotype"/>
          <w:i/>
          <w:sz w:val="22"/>
          <w:szCs w:val="22"/>
          <w:lang w:val="es-MX" w:eastAsia="es-MX"/>
        </w:rPr>
        <w:t xml:space="preserve">En el </w:t>
      </w:r>
      <w:proofErr w:type="spellStart"/>
      <w:r w:rsidR="00DB6153" w:rsidRPr="00DB6153">
        <w:rPr>
          <w:rFonts w:ascii="Palatino Linotype" w:hAnsi="Palatino Linotype"/>
          <w:i/>
          <w:sz w:val="22"/>
          <w:szCs w:val="22"/>
          <w:lang w:val="es-MX" w:eastAsia="es-MX"/>
        </w:rPr>
        <w:t>Cecytem</w:t>
      </w:r>
      <w:proofErr w:type="spellEnd"/>
      <w:r w:rsidR="00DB6153" w:rsidRPr="00DB6153">
        <w:rPr>
          <w:rFonts w:ascii="Palatino Linotype" w:hAnsi="Palatino Linotype"/>
          <w:i/>
          <w:sz w:val="22"/>
          <w:szCs w:val="22"/>
          <w:lang w:val="es-MX" w:eastAsia="es-MX"/>
        </w:rPr>
        <w:t xml:space="preserve"> </w:t>
      </w:r>
      <w:proofErr w:type="spellStart"/>
      <w:r w:rsidR="00DB6153" w:rsidRPr="00DB6153">
        <w:rPr>
          <w:rFonts w:ascii="Palatino Linotype" w:hAnsi="Palatino Linotype"/>
          <w:i/>
          <w:sz w:val="22"/>
          <w:szCs w:val="22"/>
          <w:lang w:val="es-MX" w:eastAsia="es-MX"/>
        </w:rPr>
        <w:t>Nicolas</w:t>
      </w:r>
      <w:proofErr w:type="spellEnd"/>
      <w:r w:rsidR="00DB6153" w:rsidRPr="00DB6153">
        <w:rPr>
          <w:rFonts w:ascii="Palatino Linotype" w:hAnsi="Palatino Linotype"/>
          <w:i/>
          <w:sz w:val="22"/>
          <w:szCs w:val="22"/>
          <w:lang w:val="es-MX" w:eastAsia="es-MX"/>
        </w:rPr>
        <w:t xml:space="preserve"> Romero III han solicitado dinero de forma excesiva desde que llegó el director Gabriel que se encuentra actualmente en el cargo. Los padres de familia ya estamos hartos de esa situación, porque año con año es lo mismo, por lo que le exigimos al director que nos brinde toda la información detallada de lo siguiente: 1. Reporte detallado, fecha por fecha, del manejo del dinero que han solicitado para la sociedad de padres de familia desde que llegó el director, con notas de todo lo que se han gastado. 2. Reporte de lo que se ha gastado en las dos últimas graduaciones de nuestros hijos, ya que nos pidieron dinero para pagar sillas, mesas, lonas y los señores del comité de graduación no devolvieron el dinero a todos los padres de familia. 3. Que el director explique cómo fue el trato con el señor de los paquetes de </w:t>
      </w:r>
      <w:r w:rsidR="00DB6153" w:rsidRPr="00DB6153">
        <w:rPr>
          <w:rFonts w:ascii="Palatino Linotype" w:hAnsi="Palatino Linotype"/>
          <w:i/>
          <w:sz w:val="22"/>
          <w:szCs w:val="22"/>
          <w:lang w:val="es-MX" w:eastAsia="es-MX"/>
        </w:rPr>
        <w:lastRenderedPageBreak/>
        <w:t xml:space="preserve">fotografías de la graduación, ya que nos obligó a comprar una carpeta especial y el paquete de fotos, </w:t>
      </w:r>
      <w:proofErr w:type="spellStart"/>
      <w:r w:rsidR="00DB6153" w:rsidRPr="00DB6153">
        <w:rPr>
          <w:rFonts w:ascii="Palatino Linotype" w:hAnsi="Palatino Linotype"/>
          <w:i/>
          <w:sz w:val="22"/>
          <w:szCs w:val="22"/>
          <w:lang w:val="es-MX" w:eastAsia="es-MX"/>
        </w:rPr>
        <w:t>aún</w:t>
      </w:r>
      <w:proofErr w:type="spellEnd"/>
      <w:r w:rsidR="00DB6153" w:rsidRPr="00DB6153">
        <w:rPr>
          <w:rFonts w:ascii="Palatino Linotype" w:hAnsi="Palatino Linotype"/>
          <w:i/>
          <w:sz w:val="22"/>
          <w:szCs w:val="22"/>
          <w:lang w:val="es-MX" w:eastAsia="es-MX"/>
        </w:rPr>
        <w:t xml:space="preserve"> cuando no quisimos comprarlo, prácticamente el director impone las cosas Exigimos como padres que se atienda nuestra solicitud, porque tenemos el derecho de saber en qué se gastan el dinero.</w:t>
      </w:r>
      <w:r w:rsidRPr="00374FE7">
        <w:rPr>
          <w:rFonts w:ascii="Palatino Linotype" w:hAnsi="Palatino Linotype"/>
          <w:i/>
          <w:sz w:val="22"/>
          <w:szCs w:val="22"/>
          <w:lang w:val="es-MX"/>
        </w:rPr>
        <w:t>”</w:t>
      </w:r>
      <w:r w:rsidRPr="00374FE7">
        <w:rPr>
          <w:rFonts w:ascii="Palatino Linotype" w:hAnsi="Palatino Linotype"/>
          <w:i/>
          <w:sz w:val="22"/>
          <w:szCs w:val="22"/>
          <w:lang w:val="es-ES_tradnl"/>
        </w:rPr>
        <w:t xml:space="preserve"> (Sic).</w:t>
      </w:r>
    </w:p>
    <w:p w14:paraId="65D1EE35" w14:textId="77777777" w:rsidR="008A446B" w:rsidRPr="00374FE7" w:rsidRDefault="008A446B" w:rsidP="008A446B">
      <w:pPr>
        <w:spacing w:line="360" w:lineRule="auto"/>
        <w:jc w:val="both"/>
        <w:rPr>
          <w:rFonts w:ascii="Palatino Linotype" w:eastAsiaTheme="minorHAnsi" w:hAnsi="Palatino Linotype" w:cs="Arial"/>
          <w:szCs w:val="22"/>
          <w:lang w:val="es-MX" w:eastAsia="en-US"/>
        </w:rPr>
      </w:pPr>
    </w:p>
    <w:p w14:paraId="1EC5DDF1" w14:textId="0F9F3088" w:rsidR="00CF1704" w:rsidRPr="00374FE7"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374FE7">
        <w:rPr>
          <w:rFonts w:ascii="Palatino Linotype" w:hAnsi="Palatino Linotype"/>
          <w:b/>
          <w:lang w:val="es-ES_tradnl"/>
        </w:rPr>
        <w:t>MODALIDAD DE ENTREGA:</w:t>
      </w:r>
      <w:r w:rsidRPr="00374FE7">
        <w:rPr>
          <w:rFonts w:ascii="Palatino Linotype" w:hAnsi="Palatino Linotype"/>
          <w:lang w:val="es-ES_tradnl"/>
        </w:rPr>
        <w:t xml:space="preserve"> </w:t>
      </w:r>
      <w:r w:rsidR="009C6853" w:rsidRPr="00374FE7">
        <w:rPr>
          <w:rFonts w:ascii="Palatino Linotype" w:eastAsiaTheme="minorHAnsi" w:hAnsi="Palatino Linotype" w:cstheme="minorBidi"/>
          <w:color w:val="000000"/>
          <w:lang w:val="es-MX" w:eastAsia="en-US"/>
        </w:rPr>
        <w:t xml:space="preserve">A través del </w:t>
      </w:r>
      <w:r w:rsidR="002079BF">
        <w:rPr>
          <w:rFonts w:ascii="Palatino Linotype" w:eastAsiaTheme="minorHAnsi" w:hAnsi="Palatino Linotype" w:cstheme="minorBidi"/>
          <w:b/>
          <w:color w:val="000000"/>
          <w:lang w:val="es-MX" w:eastAsia="en-US"/>
        </w:rPr>
        <w:t>SAIMEX</w:t>
      </w:r>
      <w:r w:rsidRPr="00374FE7">
        <w:rPr>
          <w:rFonts w:ascii="Palatino Linotype" w:eastAsiaTheme="minorHAnsi" w:hAnsi="Palatino Linotype" w:cstheme="minorBidi"/>
          <w:color w:val="000000"/>
          <w:lang w:val="es-MX" w:eastAsia="en-US"/>
        </w:rPr>
        <w:t>.</w:t>
      </w:r>
    </w:p>
    <w:p w14:paraId="21A5AEDA" w14:textId="77777777" w:rsidR="00404A06" w:rsidRPr="00FB72DD" w:rsidRDefault="00404A06" w:rsidP="00404A06">
      <w:pPr>
        <w:tabs>
          <w:tab w:val="left" w:pos="5647"/>
        </w:tabs>
        <w:spacing w:line="360" w:lineRule="auto"/>
        <w:ind w:right="49"/>
        <w:jc w:val="both"/>
        <w:rPr>
          <w:rFonts w:ascii="Palatino Linotype" w:eastAsiaTheme="minorHAnsi" w:hAnsi="Palatino Linotype" w:cstheme="minorBidi"/>
          <w:color w:val="000000"/>
          <w:lang w:val="es-MX" w:eastAsia="en-US"/>
        </w:rPr>
      </w:pPr>
    </w:p>
    <w:p w14:paraId="6C31AE25" w14:textId="4C78931F" w:rsidR="00404A06" w:rsidRPr="009A6B97" w:rsidRDefault="00DB6153" w:rsidP="00404A0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w:t>
      </w:r>
      <w:r w:rsidR="00404A06" w:rsidRPr="009A6B97">
        <w:rPr>
          <w:rFonts w:ascii="Palatino Linotype" w:eastAsiaTheme="minorHAnsi" w:hAnsi="Palatino Linotype" w:cs="Arial"/>
          <w:b/>
          <w:sz w:val="28"/>
          <w:lang w:val="es-MX" w:eastAsia="en-US"/>
        </w:rPr>
        <w:t xml:space="preserve">O. De la respuesta del Sujeto Obligado. </w:t>
      </w:r>
    </w:p>
    <w:p w14:paraId="48F2B02F" w14:textId="4E1EF965" w:rsidR="00404A06" w:rsidRPr="009A6B97" w:rsidRDefault="00404A06" w:rsidP="00404A06">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De las constancias que obran en el sistema SAIMEX, se advierte que en fecha </w:t>
      </w:r>
      <w:r w:rsidR="00DB6153">
        <w:rPr>
          <w:rFonts w:ascii="Palatino Linotype" w:eastAsiaTheme="minorHAnsi" w:hAnsi="Palatino Linotype" w:cs="Arial"/>
          <w:lang w:val="es-MX" w:eastAsia="en-US"/>
        </w:rPr>
        <w:t>cuatro de septiembre</w:t>
      </w:r>
      <w:r w:rsidR="00917141">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de dos mil veinticuatro</w:t>
      </w:r>
      <w:r w:rsidRPr="009A6B97">
        <w:rPr>
          <w:rFonts w:ascii="Palatino Linotype" w:eastAsiaTheme="minorHAnsi" w:hAnsi="Palatino Linotype" w:cs="Arial"/>
          <w:lang w:val="es-MX" w:eastAsia="en-US"/>
        </w:rPr>
        <w:t xml:space="preserve">, </w:t>
      </w:r>
      <w:r w:rsidRPr="009A6B97">
        <w:rPr>
          <w:rFonts w:ascii="Palatino Linotype" w:eastAsiaTheme="minorHAnsi" w:hAnsi="Palatino Linotype" w:cs="Arial"/>
          <w:b/>
          <w:lang w:val="es-MX" w:eastAsia="en-US"/>
        </w:rPr>
        <w:t>El Sujeto Obligado</w:t>
      </w:r>
      <w:r w:rsidRPr="009A6B97">
        <w:rPr>
          <w:rFonts w:ascii="Palatino Linotype" w:eastAsiaTheme="minorHAnsi" w:hAnsi="Palatino Linotype" w:cs="Arial"/>
          <w:lang w:val="es-MX" w:eastAsia="en-US"/>
        </w:rPr>
        <w:t xml:space="preserve"> emitió la respuesta en los siguientes términos:</w:t>
      </w:r>
    </w:p>
    <w:p w14:paraId="215DE6E6" w14:textId="77777777" w:rsidR="00404A06" w:rsidRPr="009A6B97" w:rsidRDefault="00404A06" w:rsidP="00404A06">
      <w:pPr>
        <w:rPr>
          <w:lang w:val="es-MX"/>
        </w:rPr>
      </w:pPr>
    </w:p>
    <w:p w14:paraId="0C31714F" w14:textId="77777777" w:rsidR="00DB6153" w:rsidRPr="00DB6153" w:rsidRDefault="00404A06" w:rsidP="00DB6153">
      <w:pPr>
        <w:spacing w:line="276" w:lineRule="auto"/>
        <w:ind w:left="567" w:right="567"/>
        <w:jc w:val="both"/>
        <w:rPr>
          <w:rFonts w:ascii="Palatino Linotype" w:hAnsi="Palatino Linotype"/>
          <w:i/>
          <w:sz w:val="22"/>
          <w:szCs w:val="22"/>
          <w:lang w:val="es-MX" w:eastAsia="es-MX"/>
        </w:rPr>
      </w:pPr>
      <w:r w:rsidRPr="009A6B97">
        <w:rPr>
          <w:rFonts w:ascii="Palatino Linotype" w:hAnsi="Palatino Linotype"/>
          <w:i/>
          <w:sz w:val="22"/>
          <w:szCs w:val="22"/>
          <w:lang w:val="es-MX" w:eastAsia="es-MX"/>
        </w:rPr>
        <w:t>“</w:t>
      </w:r>
      <w:r w:rsidR="00DB6153" w:rsidRPr="00DB6153">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EE6B8D2" w14:textId="77777777" w:rsidR="00DB6153" w:rsidRDefault="00DB6153" w:rsidP="00DB6153">
      <w:pPr>
        <w:spacing w:line="276" w:lineRule="auto"/>
        <w:ind w:left="567" w:right="567"/>
        <w:jc w:val="both"/>
        <w:rPr>
          <w:rFonts w:ascii="Palatino Linotype" w:hAnsi="Palatino Linotype"/>
          <w:i/>
          <w:sz w:val="22"/>
          <w:szCs w:val="22"/>
          <w:lang w:val="es-MX" w:eastAsia="es-MX"/>
        </w:rPr>
      </w:pPr>
    </w:p>
    <w:p w14:paraId="5FD49D78" w14:textId="119B53B3" w:rsidR="00DB6153" w:rsidRPr="00DB6153" w:rsidRDefault="00DB6153" w:rsidP="00DB6153">
      <w:pPr>
        <w:spacing w:line="276" w:lineRule="auto"/>
        <w:ind w:left="567" w:right="567"/>
        <w:jc w:val="both"/>
        <w:rPr>
          <w:rFonts w:ascii="Palatino Linotype" w:hAnsi="Palatino Linotype"/>
          <w:i/>
          <w:sz w:val="22"/>
          <w:szCs w:val="22"/>
          <w:lang w:val="es-MX" w:eastAsia="es-MX"/>
        </w:rPr>
      </w:pPr>
      <w:r w:rsidRPr="00DB6153">
        <w:rPr>
          <w:rFonts w:ascii="Palatino Linotype" w:hAnsi="Palatino Linotype"/>
          <w:i/>
          <w:sz w:val="22"/>
          <w:szCs w:val="22"/>
          <w:lang w:val="es-MX" w:eastAsia="es-MX"/>
        </w:rPr>
        <w:t xml:space="preserve">Se hace entrega de la respuesta correspondiente a través del oficio No. 228C0401000052T/DIR0180/2024 de fecha 03 de septiembre de 2024, que emite el M. en T.D.E. Gabriel Flores González, Director del </w:t>
      </w:r>
      <w:proofErr w:type="spellStart"/>
      <w:r w:rsidRPr="00DB6153">
        <w:rPr>
          <w:rFonts w:ascii="Palatino Linotype" w:hAnsi="Palatino Linotype"/>
          <w:i/>
          <w:sz w:val="22"/>
          <w:szCs w:val="22"/>
          <w:lang w:val="es-MX" w:eastAsia="es-MX"/>
        </w:rPr>
        <w:t>CECyTEM</w:t>
      </w:r>
      <w:proofErr w:type="spellEnd"/>
      <w:r w:rsidRPr="00DB6153">
        <w:rPr>
          <w:rFonts w:ascii="Palatino Linotype" w:hAnsi="Palatino Linotype"/>
          <w:i/>
          <w:sz w:val="22"/>
          <w:szCs w:val="22"/>
          <w:lang w:val="es-MX" w:eastAsia="es-MX"/>
        </w:rPr>
        <w:t xml:space="preserve"> Nicolás Romero III, se anexan dos oficios en formato PDF.</w:t>
      </w:r>
    </w:p>
    <w:p w14:paraId="46A0604D" w14:textId="77777777" w:rsidR="00DB6153" w:rsidRDefault="00DB6153" w:rsidP="00DB6153">
      <w:pPr>
        <w:spacing w:line="276" w:lineRule="auto"/>
        <w:ind w:left="567" w:right="567"/>
        <w:jc w:val="both"/>
        <w:rPr>
          <w:rFonts w:ascii="Palatino Linotype" w:hAnsi="Palatino Linotype"/>
          <w:i/>
          <w:sz w:val="22"/>
          <w:szCs w:val="22"/>
          <w:lang w:val="es-MX" w:eastAsia="es-MX"/>
        </w:rPr>
      </w:pPr>
    </w:p>
    <w:p w14:paraId="7AA9E027" w14:textId="1690A897" w:rsidR="00DB6153" w:rsidRPr="00DB6153" w:rsidRDefault="00DB6153" w:rsidP="00DB6153">
      <w:pPr>
        <w:spacing w:line="276" w:lineRule="auto"/>
        <w:ind w:left="567" w:right="567"/>
        <w:jc w:val="both"/>
        <w:rPr>
          <w:rFonts w:ascii="Palatino Linotype" w:hAnsi="Palatino Linotype"/>
          <w:i/>
          <w:sz w:val="22"/>
          <w:szCs w:val="22"/>
          <w:lang w:val="es-MX" w:eastAsia="es-MX"/>
        </w:rPr>
      </w:pPr>
      <w:r w:rsidRPr="00DB6153">
        <w:rPr>
          <w:rFonts w:ascii="Palatino Linotype" w:hAnsi="Palatino Linotype"/>
          <w:i/>
          <w:sz w:val="22"/>
          <w:szCs w:val="22"/>
          <w:lang w:val="es-MX" w:eastAsia="es-MX"/>
        </w:rPr>
        <w:t>ATENTAMENTE</w:t>
      </w:r>
    </w:p>
    <w:p w14:paraId="2401182B" w14:textId="62093705" w:rsidR="00404A06" w:rsidRPr="009A6B97" w:rsidRDefault="00DB6153" w:rsidP="00DB6153">
      <w:pPr>
        <w:spacing w:line="276" w:lineRule="auto"/>
        <w:ind w:left="567" w:right="567"/>
        <w:jc w:val="both"/>
        <w:rPr>
          <w:rFonts w:ascii="Palatino Linotype" w:hAnsi="Palatino Linotype"/>
          <w:i/>
          <w:sz w:val="22"/>
          <w:szCs w:val="22"/>
          <w:lang w:val="es-MX" w:eastAsia="es-MX"/>
        </w:rPr>
      </w:pPr>
      <w:r w:rsidRPr="00DB6153">
        <w:rPr>
          <w:rFonts w:ascii="Palatino Linotype" w:hAnsi="Palatino Linotype"/>
          <w:i/>
          <w:sz w:val="22"/>
          <w:szCs w:val="22"/>
          <w:lang w:val="es-MX" w:eastAsia="es-MX"/>
        </w:rPr>
        <w:t>L.A. MARÍA DANIELA AGUILAR TORRES</w:t>
      </w:r>
      <w:r w:rsidR="00404A06" w:rsidRPr="009A6B97">
        <w:rPr>
          <w:rFonts w:ascii="Palatino Linotype" w:hAnsi="Palatino Linotype"/>
          <w:i/>
          <w:sz w:val="22"/>
          <w:szCs w:val="22"/>
          <w:lang w:val="es-MX" w:eastAsia="es-MX"/>
        </w:rPr>
        <w:t>” (Sic).</w:t>
      </w:r>
    </w:p>
    <w:p w14:paraId="5908F825" w14:textId="77777777" w:rsidR="00404A06" w:rsidRPr="00386D38" w:rsidRDefault="00404A06" w:rsidP="00404A06">
      <w:pPr>
        <w:ind w:right="567"/>
        <w:jc w:val="both"/>
        <w:rPr>
          <w:rFonts w:ascii="Palatino Linotype" w:hAnsi="Palatino Linotype"/>
          <w:i/>
          <w:sz w:val="14"/>
          <w:szCs w:val="22"/>
          <w:lang w:val="es-MX" w:eastAsia="es-MX"/>
        </w:rPr>
      </w:pPr>
    </w:p>
    <w:p w14:paraId="48248B11" w14:textId="77777777" w:rsidR="00404A06" w:rsidRPr="009A6B97" w:rsidRDefault="00404A06" w:rsidP="00404A06">
      <w:pPr>
        <w:pStyle w:val="Sinespaciado"/>
        <w:rPr>
          <w:lang w:eastAsia="es-MX"/>
        </w:rPr>
      </w:pPr>
    </w:p>
    <w:p w14:paraId="3CF7ED08" w14:textId="5BDAACCA" w:rsidR="00404A06" w:rsidRDefault="00404A06" w:rsidP="00404A06">
      <w:pPr>
        <w:spacing w:line="360" w:lineRule="auto"/>
        <w:jc w:val="both"/>
        <w:rPr>
          <w:rFonts w:ascii="Palatino Linotype" w:hAnsi="Palatino Linotype"/>
          <w:i/>
          <w:sz w:val="22"/>
          <w:szCs w:val="22"/>
          <w:lang w:val="es-MX" w:eastAsia="es-MX"/>
        </w:rPr>
      </w:pPr>
      <w:r w:rsidRPr="00386D38">
        <w:rPr>
          <w:rFonts w:ascii="Palatino Linotype" w:eastAsiaTheme="minorHAnsi" w:hAnsi="Palatino Linotype" w:cs="Arial"/>
          <w:lang w:val="es-MX" w:eastAsia="en-US"/>
        </w:rPr>
        <w:t xml:space="preserve">El </w:t>
      </w:r>
      <w:r w:rsidRPr="00386D38">
        <w:rPr>
          <w:rFonts w:ascii="Palatino Linotype" w:eastAsiaTheme="minorHAnsi" w:hAnsi="Palatino Linotype" w:cs="Arial"/>
          <w:b/>
          <w:lang w:val="es-MX" w:eastAsia="en-US"/>
        </w:rPr>
        <w:t>Sujeto Obligado</w:t>
      </w:r>
      <w:r w:rsidRPr="00386D38">
        <w:rPr>
          <w:rFonts w:ascii="Palatino Linotype" w:eastAsiaTheme="minorHAnsi" w:hAnsi="Palatino Linotype" w:cs="Arial"/>
          <w:lang w:val="es-MX" w:eastAsia="en-US"/>
        </w:rPr>
        <w:t xml:space="preserve"> adjuntó a su respuesta, </w:t>
      </w:r>
      <w:r w:rsidR="00DB6153">
        <w:rPr>
          <w:rFonts w:ascii="Palatino Linotype" w:eastAsiaTheme="minorHAnsi" w:hAnsi="Palatino Linotype" w:cs="Arial"/>
          <w:lang w:val="es-MX" w:eastAsia="en-US"/>
        </w:rPr>
        <w:t>los</w:t>
      </w:r>
      <w:r w:rsidRPr="00386D38">
        <w:rPr>
          <w:rFonts w:ascii="Palatino Linotype" w:eastAsiaTheme="minorHAnsi" w:hAnsi="Palatino Linotype" w:cs="Arial"/>
          <w:lang w:val="es-MX" w:eastAsia="en-US"/>
        </w:rPr>
        <w:t xml:space="preserve"> archivo</w:t>
      </w:r>
      <w:r w:rsidR="00DB6153">
        <w:rPr>
          <w:rFonts w:ascii="Palatino Linotype" w:eastAsiaTheme="minorHAnsi" w:hAnsi="Palatino Linotype" w:cs="Arial"/>
          <w:lang w:val="es-MX" w:eastAsia="en-US"/>
        </w:rPr>
        <w:t>s</w:t>
      </w:r>
      <w:r w:rsidRPr="00386D38">
        <w:rPr>
          <w:rFonts w:ascii="Palatino Linotype" w:eastAsiaTheme="minorHAnsi" w:hAnsi="Palatino Linotype" w:cs="Arial"/>
          <w:lang w:val="es-MX" w:eastAsia="en-US"/>
        </w:rPr>
        <w:t xml:space="preserve"> electrónico</w:t>
      </w:r>
      <w:r w:rsidR="00DB6153">
        <w:rPr>
          <w:rFonts w:ascii="Palatino Linotype" w:eastAsiaTheme="minorHAnsi" w:hAnsi="Palatino Linotype" w:cs="Arial"/>
          <w:lang w:val="es-MX" w:eastAsia="en-US"/>
        </w:rPr>
        <w:t>s</w:t>
      </w:r>
      <w:r w:rsidRPr="00386D38">
        <w:rPr>
          <w:rFonts w:ascii="Palatino Linotype" w:eastAsiaTheme="minorHAnsi" w:hAnsi="Palatino Linotype" w:cs="Arial"/>
          <w:lang w:val="es-MX" w:eastAsia="en-US"/>
        </w:rPr>
        <w:t xml:space="preserve"> denominado</w:t>
      </w:r>
      <w:r w:rsidR="00DB6153">
        <w:rPr>
          <w:rFonts w:ascii="Palatino Linotype" w:eastAsiaTheme="minorHAnsi" w:hAnsi="Palatino Linotype" w:cs="Arial"/>
          <w:lang w:val="es-MX" w:eastAsia="en-US"/>
        </w:rPr>
        <w:t>s</w:t>
      </w:r>
      <w:r w:rsidRPr="00386D38">
        <w:rPr>
          <w:rFonts w:ascii="Palatino Linotype" w:eastAsiaTheme="minorHAnsi" w:hAnsi="Palatino Linotype" w:cs="Arial"/>
          <w:lang w:val="es-MX" w:eastAsia="en-US"/>
        </w:rPr>
        <w:t xml:space="preserve"> </w:t>
      </w:r>
      <w:r w:rsidRPr="00386D38">
        <w:rPr>
          <w:rFonts w:ascii="Palatino Linotype" w:eastAsiaTheme="minorHAnsi" w:hAnsi="Palatino Linotype" w:cs="Arial"/>
          <w:i/>
          <w:lang w:val="es-MX" w:eastAsia="en-US"/>
        </w:rPr>
        <w:t>“</w:t>
      </w:r>
      <w:r w:rsidR="00DB6153" w:rsidRPr="00DB6153">
        <w:rPr>
          <w:rFonts w:ascii="Palatino Linotype" w:eastAsiaTheme="minorHAnsi" w:hAnsi="Palatino Linotype" w:cs="Arial"/>
          <w:i/>
          <w:lang w:val="es-MX" w:eastAsia="en-US"/>
        </w:rPr>
        <w:t>OFICIO RESPUESTA 180_2024 SOL 57_2024 NRIII.pdf</w:t>
      </w:r>
      <w:r w:rsidRPr="00386D38">
        <w:rPr>
          <w:rFonts w:ascii="Palatino Linotype" w:eastAsiaTheme="minorHAnsi" w:hAnsi="Palatino Linotype" w:cs="Arial"/>
          <w:i/>
          <w:lang w:val="es-MX" w:eastAsia="en-US"/>
        </w:rPr>
        <w:t>”</w:t>
      </w:r>
      <w:r w:rsidR="00DB6153">
        <w:rPr>
          <w:rFonts w:ascii="Palatino Linotype" w:eastAsiaTheme="minorHAnsi" w:hAnsi="Palatino Linotype" w:cs="Arial"/>
          <w:i/>
          <w:lang w:val="es-MX" w:eastAsia="en-US"/>
        </w:rPr>
        <w:t xml:space="preserve"> </w:t>
      </w:r>
      <w:r w:rsidR="00DB6153" w:rsidRPr="00DB6153">
        <w:rPr>
          <w:rFonts w:ascii="Palatino Linotype" w:eastAsiaTheme="minorHAnsi" w:hAnsi="Palatino Linotype" w:cs="Arial"/>
          <w:iCs/>
          <w:lang w:val="es-MX" w:eastAsia="en-US"/>
        </w:rPr>
        <w:t>y</w:t>
      </w:r>
      <w:r w:rsidR="00DB6153">
        <w:rPr>
          <w:rFonts w:ascii="Palatino Linotype" w:eastAsiaTheme="minorHAnsi" w:hAnsi="Palatino Linotype" w:cs="Arial"/>
          <w:i/>
          <w:lang w:val="es-MX" w:eastAsia="en-US"/>
        </w:rPr>
        <w:t xml:space="preserve"> “</w:t>
      </w:r>
      <w:r w:rsidR="00DB6153" w:rsidRPr="00DB6153">
        <w:rPr>
          <w:rFonts w:ascii="Palatino Linotype" w:eastAsiaTheme="minorHAnsi" w:hAnsi="Palatino Linotype" w:cs="Arial"/>
          <w:i/>
          <w:lang w:val="es-MX" w:eastAsia="en-US"/>
        </w:rPr>
        <w:t>ANEXO 1 SOL 57_2024 NRIII.pdf</w:t>
      </w:r>
      <w:r w:rsidR="00DB6153">
        <w:rPr>
          <w:rFonts w:ascii="Palatino Linotype" w:eastAsiaTheme="minorHAnsi" w:hAnsi="Palatino Linotype" w:cs="Arial"/>
          <w:i/>
          <w:lang w:val="es-MX" w:eastAsia="en-US"/>
        </w:rPr>
        <w:t>”</w:t>
      </w:r>
      <w:r w:rsidRPr="00386D38">
        <w:rPr>
          <w:rFonts w:ascii="Palatino Linotype" w:eastAsiaTheme="minorHAnsi" w:hAnsi="Palatino Linotype" w:cs="Arial"/>
          <w:i/>
          <w:lang w:val="es-MX" w:eastAsia="en-US"/>
        </w:rPr>
        <w:t>;</w:t>
      </w:r>
      <w:r w:rsidRPr="00386D38">
        <w:rPr>
          <w:rFonts w:ascii="Palatino Linotype" w:eastAsiaTheme="minorHAnsi" w:hAnsi="Palatino Linotype" w:cs="Arial"/>
          <w:lang w:val="es-MX" w:eastAsia="en-US"/>
        </w:rPr>
        <w:t xml:space="preserve"> cuyo contenido no se inserta por ser del conocimiento d</w:t>
      </w:r>
      <w:r w:rsidR="00917141">
        <w:rPr>
          <w:rFonts w:ascii="Palatino Linotype" w:eastAsiaTheme="minorHAnsi" w:hAnsi="Palatino Linotype" w:cs="Arial"/>
          <w:lang w:val="es-MX" w:eastAsia="en-US"/>
        </w:rPr>
        <w:t>e las partes, sin embargo, será</w:t>
      </w:r>
      <w:r w:rsidR="00DB6153">
        <w:rPr>
          <w:rFonts w:ascii="Palatino Linotype" w:eastAsiaTheme="minorHAnsi" w:hAnsi="Palatino Linotype" w:cs="Arial"/>
          <w:lang w:val="es-MX" w:eastAsia="en-US"/>
        </w:rPr>
        <w:t>n</w:t>
      </w:r>
      <w:r w:rsidRPr="00386D38">
        <w:rPr>
          <w:rFonts w:ascii="Palatino Linotype" w:eastAsiaTheme="minorHAnsi" w:hAnsi="Palatino Linotype" w:cs="Arial"/>
          <w:lang w:val="es-MX" w:eastAsia="en-US"/>
        </w:rPr>
        <w:t xml:space="preserve"> motivo de estudio en el Considerado respectivo. </w:t>
      </w:r>
    </w:p>
    <w:p w14:paraId="0E4D2E4A" w14:textId="77777777" w:rsidR="00404A06" w:rsidRPr="0057280C" w:rsidRDefault="00404A06" w:rsidP="00404A06">
      <w:pPr>
        <w:spacing w:line="360" w:lineRule="auto"/>
        <w:jc w:val="both"/>
        <w:rPr>
          <w:rFonts w:ascii="Palatino Linotype" w:hAnsi="Palatino Linotype"/>
          <w:i/>
          <w:sz w:val="22"/>
          <w:szCs w:val="22"/>
          <w:lang w:val="es-MX" w:eastAsia="es-MX"/>
        </w:rPr>
      </w:pPr>
    </w:p>
    <w:p w14:paraId="41F59351" w14:textId="25D619AE" w:rsidR="00404A06" w:rsidRPr="009A6B97" w:rsidRDefault="00DB6153" w:rsidP="00404A0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TERCER</w:t>
      </w:r>
      <w:r w:rsidR="00404A06" w:rsidRPr="009A6B97">
        <w:rPr>
          <w:rFonts w:ascii="Palatino Linotype" w:eastAsiaTheme="minorHAnsi" w:hAnsi="Palatino Linotype" w:cs="Arial"/>
          <w:b/>
          <w:sz w:val="28"/>
          <w:lang w:val="es-MX" w:eastAsia="en-US"/>
        </w:rPr>
        <w:t>O. Del recurso de revisión.</w:t>
      </w:r>
    </w:p>
    <w:p w14:paraId="6B94E772" w14:textId="029A31FE" w:rsidR="00404A06" w:rsidRDefault="00404A06" w:rsidP="00DB6153">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Inconforme con la respuesta por parte del </w:t>
      </w:r>
      <w:r w:rsidRPr="009A6B97">
        <w:rPr>
          <w:rFonts w:ascii="Palatino Linotype" w:eastAsiaTheme="minorHAnsi" w:hAnsi="Palatino Linotype" w:cs="Arial"/>
          <w:b/>
          <w:lang w:val="es-MX" w:eastAsia="en-US"/>
        </w:rPr>
        <w:t>Sujeto Obligado</w:t>
      </w:r>
      <w:r w:rsidRPr="009A6B97">
        <w:rPr>
          <w:rFonts w:ascii="Palatino Linotype" w:eastAsiaTheme="minorHAnsi" w:hAnsi="Palatino Linotype" w:cs="Arial"/>
          <w:lang w:val="es-MX" w:eastAsia="en-US"/>
        </w:rPr>
        <w:t xml:space="preserve">, </w:t>
      </w:r>
      <w:r w:rsidR="00DB6153">
        <w:rPr>
          <w:rFonts w:ascii="Palatino Linotype" w:eastAsiaTheme="minorHAnsi" w:hAnsi="Palatino Linotype" w:cs="Arial"/>
          <w:lang w:val="es-MX" w:eastAsia="en-US"/>
        </w:rPr>
        <w:t>el</w:t>
      </w:r>
      <w:r w:rsidRPr="009A6B97">
        <w:rPr>
          <w:rFonts w:ascii="Palatino Linotype" w:eastAsiaTheme="minorHAnsi" w:hAnsi="Palatino Linotype" w:cs="Arial"/>
          <w:lang w:val="es-MX" w:eastAsia="en-US"/>
        </w:rPr>
        <w:t xml:space="preserve"> ahora </w:t>
      </w:r>
      <w:r w:rsidRPr="009A6B97">
        <w:rPr>
          <w:rFonts w:ascii="Palatino Linotype" w:eastAsiaTheme="minorHAnsi" w:hAnsi="Palatino Linotype" w:cs="Arial"/>
          <w:b/>
          <w:lang w:val="es-MX" w:eastAsia="en-US"/>
        </w:rPr>
        <w:t>Recurrente</w:t>
      </w:r>
      <w:r w:rsidRPr="009A6B97">
        <w:rPr>
          <w:rFonts w:ascii="Palatino Linotype" w:eastAsiaTheme="minorHAnsi" w:hAnsi="Palatino Linotype" w:cs="Arial"/>
          <w:lang w:val="es-MX" w:eastAsia="en-US"/>
        </w:rPr>
        <w:t xml:space="preserve"> interpuso el presente recurso de revisión en fecha </w:t>
      </w:r>
      <w:r w:rsidR="00DB6153">
        <w:rPr>
          <w:rFonts w:ascii="Palatino Linotype" w:eastAsiaTheme="minorHAnsi" w:hAnsi="Palatino Linotype" w:cs="Arial"/>
          <w:lang w:val="es-MX" w:eastAsia="en-US"/>
        </w:rPr>
        <w:t>cinco de septiembre</w:t>
      </w:r>
      <w:r w:rsidRPr="009A6B97">
        <w:rPr>
          <w:rFonts w:ascii="Palatino Linotype" w:eastAsiaTheme="minorHAnsi" w:hAnsi="Palatino Linotype" w:cs="Arial"/>
          <w:lang w:val="es-MX" w:eastAsia="en-US"/>
        </w:rPr>
        <w:t xml:space="preserve"> de do</w:t>
      </w:r>
      <w:r>
        <w:rPr>
          <w:rFonts w:ascii="Palatino Linotype" w:eastAsiaTheme="minorHAnsi" w:hAnsi="Palatino Linotype" w:cs="Arial"/>
          <w:lang w:val="es-MX" w:eastAsia="en-US"/>
        </w:rPr>
        <w:t>s mil veinticuatro</w:t>
      </w:r>
      <w:r w:rsidRPr="009A6B97">
        <w:rPr>
          <w:rFonts w:ascii="Palatino Linotype" w:eastAsiaTheme="minorHAnsi" w:hAnsi="Palatino Linotype" w:cs="Arial"/>
          <w:lang w:val="es-MX" w:eastAsia="en-US"/>
        </w:rPr>
        <w:t>, el cual fue registrado</w:t>
      </w:r>
      <w:r w:rsidRPr="009A6B97">
        <w:rPr>
          <w:rFonts w:ascii="Palatino Linotype" w:eastAsiaTheme="minorHAnsi" w:hAnsi="Palatino Linotype" w:cs="Arial"/>
          <w:b/>
          <w:lang w:val="es-MX" w:eastAsia="en-US"/>
        </w:rPr>
        <w:t xml:space="preserve"> </w:t>
      </w:r>
      <w:r w:rsidRPr="009A6B97">
        <w:rPr>
          <w:rFonts w:ascii="Palatino Linotype" w:eastAsiaTheme="minorHAnsi" w:hAnsi="Palatino Linotype" w:cs="Arial"/>
          <w:lang w:val="es-MX" w:eastAsia="en-US"/>
        </w:rPr>
        <w:t xml:space="preserve">en el sistema electrónico con el expediente número </w:t>
      </w:r>
      <w:r w:rsidRPr="009A6B97">
        <w:rPr>
          <w:rFonts w:ascii="Palatino Linotype" w:eastAsiaTheme="minorHAnsi" w:hAnsi="Palatino Linotype" w:cs="Arial"/>
          <w:b/>
          <w:bCs/>
          <w:lang w:val="es-MX" w:eastAsia="es-MX"/>
        </w:rPr>
        <w:t>0</w:t>
      </w:r>
      <w:r w:rsidR="00DB6153">
        <w:rPr>
          <w:rFonts w:ascii="Palatino Linotype" w:eastAsiaTheme="minorHAnsi" w:hAnsi="Palatino Linotype" w:cs="Arial"/>
          <w:b/>
          <w:bCs/>
          <w:lang w:val="es-MX" w:eastAsia="es-MX"/>
        </w:rPr>
        <w:t>5525</w:t>
      </w:r>
      <w:r w:rsidRPr="009A6B97">
        <w:rPr>
          <w:rFonts w:ascii="Palatino Linotype" w:eastAsiaTheme="minorHAnsi" w:hAnsi="Palatino Linotype" w:cs="Arial"/>
          <w:b/>
          <w:bCs/>
          <w:lang w:val="es-MX" w:eastAsia="es-MX"/>
        </w:rPr>
        <w:t>/INFOEM/IP/RR/202</w:t>
      </w:r>
      <w:r>
        <w:rPr>
          <w:rFonts w:ascii="Palatino Linotype" w:eastAsiaTheme="minorHAnsi" w:hAnsi="Palatino Linotype" w:cs="Arial"/>
          <w:b/>
          <w:bCs/>
          <w:lang w:val="es-MX" w:eastAsia="es-MX"/>
        </w:rPr>
        <w:t>4</w:t>
      </w:r>
      <w:r w:rsidRPr="009A6B97">
        <w:rPr>
          <w:rFonts w:ascii="Palatino Linotype" w:eastAsiaTheme="minorHAnsi" w:hAnsi="Palatino Linotype" w:cs="Arial"/>
          <w:lang w:val="es-MX" w:eastAsia="en-US"/>
        </w:rPr>
        <w:t>, en el cual aduce, las siguientes manifestaciones:</w:t>
      </w:r>
    </w:p>
    <w:p w14:paraId="0D5A7E24" w14:textId="77777777" w:rsidR="00DB6153" w:rsidRPr="00DB6153" w:rsidRDefault="00DB6153" w:rsidP="00DB6153">
      <w:pPr>
        <w:spacing w:line="360" w:lineRule="auto"/>
        <w:jc w:val="both"/>
        <w:rPr>
          <w:rFonts w:ascii="Palatino Linotype" w:eastAsiaTheme="minorHAnsi" w:hAnsi="Palatino Linotype" w:cs="Arial"/>
          <w:lang w:val="es-MX" w:eastAsia="en-US"/>
        </w:rPr>
      </w:pPr>
    </w:p>
    <w:p w14:paraId="4A7FE0B2" w14:textId="5B505ED7" w:rsidR="00404A06" w:rsidRPr="0057280C" w:rsidRDefault="00404A06" w:rsidP="00917141">
      <w:pPr>
        <w:numPr>
          <w:ilvl w:val="0"/>
          <w:numId w:val="1"/>
        </w:numPr>
        <w:spacing w:line="259" w:lineRule="auto"/>
        <w:jc w:val="both"/>
        <w:rPr>
          <w:rFonts w:ascii="Palatino Linotype" w:hAnsi="Palatino Linotype" w:cs="Arial"/>
          <w:b/>
          <w:sz w:val="26"/>
          <w:szCs w:val="26"/>
        </w:rPr>
      </w:pPr>
      <w:r w:rsidRPr="009A6B97">
        <w:rPr>
          <w:rFonts w:ascii="Palatino Linotype" w:hAnsi="Palatino Linotype" w:cs="Arial"/>
          <w:b/>
          <w:sz w:val="26"/>
          <w:szCs w:val="26"/>
        </w:rPr>
        <w:t>Acto Impugnado:</w:t>
      </w:r>
      <w:r>
        <w:rPr>
          <w:rFonts w:ascii="Palatino Linotype" w:hAnsi="Palatino Linotype" w:cs="Arial"/>
          <w:b/>
          <w:sz w:val="26"/>
          <w:szCs w:val="26"/>
        </w:rPr>
        <w:t xml:space="preserve"> </w:t>
      </w:r>
      <w:r w:rsidRPr="0057280C">
        <w:rPr>
          <w:rFonts w:ascii="Palatino Linotype" w:eastAsiaTheme="minorHAnsi" w:hAnsi="Palatino Linotype" w:cstheme="minorBidi"/>
          <w:i/>
          <w:color w:val="000000"/>
          <w:sz w:val="22"/>
          <w:szCs w:val="22"/>
          <w:lang w:val="es-MX" w:eastAsia="en-US"/>
        </w:rPr>
        <w:t>“</w:t>
      </w:r>
      <w:r w:rsidR="00DB6153" w:rsidRPr="00DB6153">
        <w:rPr>
          <w:rFonts w:ascii="Palatino Linotype" w:eastAsiaTheme="minorHAnsi" w:hAnsi="Palatino Linotype" w:cstheme="minorBidi"/>
          <w:i/>
          <w:color w:val="000000"/>
          <w:sz w:val="22"/>
          <w:szCs w:val="22"/>
          <w:lang w:val="es-MX" w:eastAsia="en-US"/>
        </w:rPr>
        <w:t xml:space="preserve">No estamos conformes con las respuestas que nos dio el director a la solicitud de </w:t>
      </w:r>
      <w:proofErr w:type="spellStart"/>
      <w:r w:rsidR="00DB6153" w:rsidRPr="00DB6153">
        <w:rPr>
          <w:rFonts w:ascii="Palatino Linotype" w:eastAsiaTheme="minorHAnsi" w:hAnsi="Palatino Linotype" w:cstheme="minorBidi"/>
          <w:i/>
          <w:color w:val="000000"/>
          <w:sz w:val="22"/>
          <w:szCs w:val="22"/>
          <w:lang w:val="es-MX" w:eastAsia="en-US"/>
        </w:rPr>
        <w:t>informacion</w:t>
      </w:r>
      <w:proofErr w:type="spellEnd"/>
      <w:r w:rsidR="00DB6153" w:rsidRPr="00DB6153">
        <w:rPr>
          <w:rFonts w:ascii="Palatino Linotype" w:eastAsiaTheme="minorHAnsi" w:hAnsi="Palatino Linotype" w:cstheme="minorBidi"/>
          <w:i/>
          <w:color w:val="000000"/>
          <w:sz w:val="22"/>
          <w:szCs w:val="22"/>
          <w:lang w:val="es-MX" w:eastAsia="en-US"/>
        </w:rPr>
        <w:t xml:space="preserve"> que hicimos como padres de familia, con respecto al primer punto usted tiene la </w:t>
      </w:r>
      <w:proofErr w:type="spellStart"/>
      <w:r w:rsidR="00DB6153" w:rsidRPr="00DB6153">
        <w:rPr>
          <w:rFonts w:ascii="Palatino Linotype" w:eastAsiaTheme="minorHAnsi" w:hAnsi="Palatino Linotype" w:cstheme="minorBidi"/>
          <w:i/>
          <w:color w:val="000000"/>
          <w:sz w:val="22"/>
          <w:szCs w:val="22"/>
          <w:lang w:val="es-MX" w:eastAsia="en-US"/>
        </w:rPr>
        <w:t>obligacion</w:t>
      </w:r>
      <w:proofErr w:type="spellEnd"/>
      <w:r w:rsidR="00DB6153" w:rsidRPr="00DB6153">
        <w:rPr>
          <w:rFonts w:ascii="Palatino Linotype" w:eastAsiaTheme="minorHAnsi" w:hAnsi="Palatino Linotype" w:cstheme="minorBidi"/>
          <w:i/>
          <w:color w:val="000000"/>
          <w:sz w:val="22"/>
          <w:szCs w:val="22"/>
          <w:lang w:val="es-MX" w:eastAsia="en-US"/>
        </w:rPr>
        <w:t xml:space="preserve"> de mostrar la </w:t>
      </w:r>
      <w:proofErr w:type="spellStart"/>
      <w:r w:rsidR="00DB6153" w:rsidRPr="00DB6153">
        <w:rPr>
          <w:rFonts w:ascii="Palatino Linotype" w:eastAsiaTheme="minorHAnsi" w:hAnsi="Palatino Linotype" w:cstheme="minorBidi"/>
          <w:i/>
          <w:color w:val="000000"/>
          <w:sz w:val="22"/>
          <w:szCs w:val="22"/>
          <w:lang w:val="es-MX" w:eastAsia="en-US"/>
        </w:rPr>
        <w:t>informacion</w:t>
      </w:r>
      <w:proofErr w:type="spellEnd"/>
      <w:r w:rsidR="00DB6153" w:rsidRPr="00DB6153">
        <w:rPr>
          <w:rFonts w:ascii="Palatino Linotype" w:eastAsiaTheme="minorHAnsi" w:hAnsi="Palatino Linotype" w:cstheme="minorBidi"/>
          <w:i/>
          <w:color w:val="000000"/>
          <w:sz w:val="22"/>
          <w:szCs w:val="22"/>
          <w:lang w:val="es-MX" w:eastAsia="en-US"/>
        </w:rPr>
        <w:t xml:space="preserve"> a </w:t>
      </w:r>
      <w:proofErr w:type="spellStart"/>
      <w:r w:rsidR="00DB6153" w:rsidRPr="00DB6153">
        <w:rPr>
          <w:rFonts w:ascii="Palatino Linotype" w:eastAsiaTheme="minorHAnsi" w:hAnsi="Palatino Linotype" w:cstheme="minorBidi"/>
          <w:i/>
          <w:color w:val="000000"/>
          <w:sz w:val="22"/>
          <w:szCs w:val="22"/>
          <w:lang w:val="es-MX" w:eastAsia="en-US"/>
        </w:rPr>
        <w:t>traves</w:t>
      </w:r>
      <w:proofErr w:type="spellEnd"/>
      <w:r w:rsidR="00DB6153" w:rsidRPr="00DB6153">
        <w:rPr>
          <w:rFonts w:ascii="Palatino Linotype" w:eastAsiaTheme="minorHAnsi" w:hAnsi="Palatino Linotype" w:cstheme="minorBidi"/>
          <w:i/>
          <w:color w:val="000000"/>
          <w:sz w:val="22"/>
          <w:szCs w:val="22"/>
          <w:lang w:val="es-MX" w:eastAsia="en-US"/>
        </w:rPr>
        <w:t xml:space="preserve"> de la plataforma, ya que el </w:t>
      </w:r>
      <w:proofErr w:type="spellStart"/>
      <w:r w:rsidR="00DB6153" w:rsidRPr="00DB6153">
        <w:rPr>
          <w:rFonts w:ascii="Palatino Linotype" w:eastAsiaTheme="minorHAnsi" w:hAnsi="Palatino Linotype" w:cstheme="minorBidi"/>
          <w:i/>
          <w:color w:val="000000"/>
          <w:sz w:val="22"/>
          <w:szCs w:val="22"/>
          <w:lang w:val="es-MX" w:eastAsia="en-US"/>
        </w:rPr>
        <w:t>cecytem</w:t>
      </w:r>
      <w:proofErr w:type="spellEnd"/>
      <w:r w:rsidR="00DB6153" w:rsidRPr="00DB6153">
        <w:rPr>
          <w:rFonts w:ascii="Palatino Linotype" w:eastAsiaTheme="minorHAnsi" w:hAnsi="Palatino Linotype" w:cstheme="minorBidi"/>
          <w:i/>
          <w:color w:val="000000"/>
          <w:sz w:val="22"/>
          <w:szCs w:val="22"/>
          <w:lang w:val="es-MX" w:eastAsia="en-US"/>
        </w:rPr>
        <w:t xml:space="preserve"> es una dependencia de gobierno y la información es publica, exigimos que muestre el desglose de todos sus gastos en la plataforma porque no pensamos acudir a solicitar directamente la </w:t>
      </w:r>
      <w:proofErr w:type="spellStart"/>
      <w:r w:rsidR="00DB6153" w:rsidRPr="00DB6153">
        <w:rPr>
          <w:rFonts w:ascii="Palatino Linotype" w:eastAsiaTheme="minorHAnsi" w:hAnsi="Palatino Linotype" w:cstheme="minorBidi"/>
          <w:i/>
          <w:color w:val="000000"/>
          <w:sz w:val="22"/>
          <w:szCs w:val="22"/>
          <w:lang w:val="es-MX" w:eastAsia="en-US"/>
        </w:rPr>
        <w:t>informacion</w:t>
      </w:r>
      <w:proofErr w:type="spellEnd"/>
      <w:r w:rsidR="00DB6153" w:rsidRPr="00DB6153">
        <w:rPr>
          <w:rFonts w:ascii="Palatino Linotype" w:eastAsiaTheme="minorHAnsi" w:hAnsi="Palatino Linotype" w:cstheme="minorBidi"/>
          <w:i/>
          <w:color w:val="000000"/>
          <w:sz w:val="22"/>
          <w:szCs w:val="22"/>
          <w:lang w:val="es-MX" w:eastAsia="en-US"/>
        </w:rPr>
        <w:t xml:space="preserve"> a la escuela porque el director es una persona muy rencorosa y visceral y estamos seguros que va a tomar represalias contra nuestros hijos y sobrinos que siguen estudiando en el plantel y lo que menos queremos es afectarlos a ellos o que los acosen. Del segundo punto, tampoco estamos conformes porque nos pidieron dinero porque iba a comprar cosas para darles de comer a los invitados especiales y para pagar las sillas y las mesas y el director si estaba enterado de todo que no niegue que </w:t>
      </w:r>
      <w:proofErr w:type="spellStart"/>
      <w:r w:rsidR="00DB6153" w:rsidRPr="00DB6153">
        <w:rPr>
          <w:rFonts w:ascii="Palatino Linotype" w:eastAsiaTheme="minorHAnsi" w:hAnsi="Palatino Linotype" w:cstheme="minorBidi"/>
          <w:i/>
          <w:color w:val="000000"/>
          <w:sz w:val="22"/>
          <w:szCs w:val="22"/>
          <w:lang w:val="es-MX" w:eastAsia="en-US"/>
        </w:rPr>
        <w:t>el</w:t>
      </w:r>
      <w:proofErr w:type="spellEnd"/>
      <w:r w:rsidR="00DB6153" w:rsidRPr="00DB6153">
        <w:rPr>
          <w:rFonts w:ascii="Palatino Linotype" w:eastAsiaTheme="minorHAnsi" w:hAnsi="Palatino Linotype" w:cstheme="minorBidi"/>
          <w:i/>
          <w:color w:val="000000"/>
          <w:sz w:val="22"/>
          <w:szCs w:val="22"/>
          <w:lang w:val="es-MX" w:eastAsia="en-US"/>
        </w:rPr>
        <w:t xml:space="preserve"> estaba enterado de todos incluso nos dijo que era obligación de nuestros hijos el pagar la comida para los invitados especiales. De la petición de las </w:t>
      </w:r>
      <w:proofErr w:type="spellStart"/>
      <w:r w:rsidR="00DB6153" w:rsidRPr="00DB6153">
        <w:rPr>
          <w:rFonts w:ascii="Palatino Linotype" w:eastAsiaTheme="minorHAnsi" w:hAnsi="Palatino Linotype" w:cstheme="minorBidi"/>
          <w:i/>
          <w:color w:val="000000"/>
          <w:sz w:val="22"/>
          <w:szCs w:val="22"/>
          <w:lang w:val="es-MX" w:eastAsia="en-US"/>
        </w:rPr>
        <w:t>fotografias</w:t>
      </w:r>
      <w:proofErr w:type="spellEnd"/>
      <w:r w:rsidR="00DB6153" w:rsidRPr="00DB6153">
        <w:rPr>
          <w:rFonts w:ascii="Palatino Linotype" w:eastAsiaTheme="minorHAnsi" w:hAnsi="Palatino Linotype" w:cstheme="minorBidi"/>
          <w:i/>
          <w:color w:val="000000"/>
          <w:sz w:val="22"/>
          <w:szCs w:val="22"/>
          <w:lang w:val="es-MX" w:eastAsia="en-US"/>
        </w:rPr>
        <w:t xml:space="preserve"> si fue </w:t>
      </w:r>
      <w:proofErr w:type="spellStart"/>
      <w:r w:rsidR="00DB6153" w:rsidRPr="00DB6153">
        <w:rPr>
          <w:rFonts w:ascii="Palatino Linotype" w:eastAsiaTheme="minorHAnsi" w:hAnsi="Palatino Linotype" w:cstheme="minorBidi"/>
          <w:i/>
          <w:color w:val="000000"/>
          <w:sz w:val="22"/>
          <w:szCs w:val="22"/>
          <w:lang w:val="es-MX" w:eastAsia="en-US"/>
        </w:rPr>
        <w:t>imposicion</w:t>
      </w:r>
      <w:proofErr w:type="spellEnd"/>
      <w:r w:rsidR="00DB6153" w:rsidRPr="00DB6153">
        <w:rPr>
          <w:rFonts w:ascii="Palatino Linotype" w:eastAsiaTheme="minorHAnsi" w:hAnsi="Palatino Linotype" w:cstheme="minorBidi"/>
          <w:i/>
          <w:color w:val="000000"/>
          <w:sz w:val="22"/>
          <w:szCs w:val="22"/>
          <w:lang w:val="es-MX" w:eastAsia="en-US"/>
        </w:rPr>
        <w:t xml:space="preserve"> porque varios no quisimos pagar las fotos y las carpetas y el director nos amedrento para comprar todo el paquete no se puso a pensar en todos los gastos que hicimos con los documentos finales los pagos que tenemos de uniformes de otras escuelas y de </w:t>
      </w:r>
      <w:proofErr w:type="spellStart"/>
      <w:r w:rsidR="00DB6153" w:rsidRPr="00DB6153">
        <w:rPr>
          <w:rFonts w:ascii="Palatino Linotype" w:eastAsiaTheme="minorHAnsi" w:hAnsi="Palatino Linotype" w:cstheme="minorBidi"/>
          <w:i/>
          <w:color w:val="000000"/>
          <w:sz w:val="22"/>
          <w:szCs w:val="22"/>
          <w:lang w:val="es-MX" w:eastAsia="en-US"/>
        </w:rPr>
        <w:t>utiles</w:t>
      </w:r>
      <w:proofErr w:type="spellEnd"/>
      <w:r w:rsidR="00DB6153" w:rsidRPr="00DB6153">
        <w:rPr>
          <w:rFonts w:ascii="Palatino Linotype" w:eastAsiaTheme="minorHAnsi" w:hAnsi="Palatino Linotype" w:cstheme="minorBidi"/>
          <w:i/>
          <w:color w:val="000000"/>
          <w:sz w:val="22"/>
          <w:szCs w:val="22"/>
          <w:lang w:val="es-MX" w:eastAsia="en-US"/>
        </w:rPr>
        <w:t xml:space="preserve"> escolares y el </w:t>
      </w:r>
      <w:proofErr w:type="spellStart"/>
      <w:r w:rsidR="00DB6153" w:rsidRPr="00DB6153">
        <w:rPr>
          <w:rFonts w:ascii="Palatino Linotype" w:eastAsiaTheme="minorHAnsi" w:hAnsi="Palatino Linotype" w:cstheme="minorBidi"/>
          <w:i/>
          <w:color w:val="000000"/>
          <w:sz w:val="22"/>
          <w:szCs w:val="22"/>
          <w:lang w:val="es-MX" w:eastAsia="en-US"/>
        </w:rPr>
        <w:t>si</w:t>
      </w:r>
      <w:proofErr w:type="spellEnd"/>
      <w:r w:rsidR="00DB6153" w:rsidRPr="00DB6153">
        <w:rPr>
          <w:rFonts w:ascii="Palatino Linotype" w:eastAsiaTheme="minorHAnsi" w:hAnsi="Palatino Linotype" w:cstheme="minorBidi"/>
          <w:i/>
          <w:color w:val="000000"/>
          <w:sz w:val="22"/>
          <w:szCs w:val="22"/>
          <w:lang w:val="es-MX" w:eastAsia="en-US"/>
        </w:rPr>
        <w:t xml:space="preserve"> tuvo que ver con todo eso porque literalmente nos </w:t>
      </w:r>
      <w:proofErr w:type="spellStart"/>
      <w:r w:rsidR="00DB6153" w:rsidRPr="00DB6153">
        <w:rPr>
          <w:rFonts w:ascii="Palatino Linotype" w:eastAsiaTheme="minorHAnsi" w:hAnsi="Palatino Linotype" w:cstheme="minorBidi"/>
          <w:i/>
          <w:color w:val="000000"/>
          <w:sz w:val="22"/>
          <w:szCs w:val="22"/>
          <w:lang w:val="es-MX" w:eastAsia="en-US"/>
        </w:rPr>
        <w:t>obligo</w:t>
      </w:r>
      <w:proofErr w:type="spellEnd"/>
      <w:r w:rsidR="00DB6153" w:rsidRPr="00DB6153">
        <w:rPr>
          <w:rFonts w:ascii="Palatino Linotype" w:eastAsiaTheme="minorHAnsi" w:hAnsi="Palatino Linotype" w:cstheme="minorBidi"/>
          <w:i/>
          <w:color w:val="000000"/>
          <w:sz w:val="22"/>
          <w:szCs w:val="22"/>
          <w:lang w:val="es-MX" w:eastAsia="en-US"/>
        </w:rPr>
        <w:t xml:space="preserve"> Exigimos que nos rinda cuentas claras de las tres cosas que solicitamos porque no vamos a arriesgar a que se porten groseros con nuestros hijos o que se desquiten con ellos </w:t>
      </w:r>
      <w:proofErr w:type="spellStart"/>
      <w:r w:rsidR="00DB6153" w:rsidRPr="00DB6153">
        <w:rPr>
          <w:rFonts w:ascii="Palatino Linotype" w:eastAsiaTheme="minorHAnsi" w:hAnsi="Palatino Linotype" w:cstheme="minorBidi"/>
          <w:i/>
          <w:color w:val="000000"/>
          <w:sz w:val="22"/>
          <w:szCs w:val="22"/>
          <w:lang w:val="es-MX" w:eastAsia="en-US"/>
        </w:rPr>
        <w:t>haciendoles</w:t>
      </w:r>
      <w:proofErr w:type="spellEnd"/>
      <w:r w:rsidR="00DB6153" w:rsidRPr="00DB6153">
        <w:rPr>
          <w:rFonts w:ascii="Palatino Linotype" w:eastAsiaTheme="minorHAnsi" w:hAnsi="Palatino Linotype" w:cstheme="minorBidi"/>
          <w:i/>
          <w:color w:val="000000"/>
          <w:sz w:val="22"/>
          <w:szCs w:val="22"/>
          <w:lang w:val="es-MX" w:eastAsia="en-US"/>
        </w:rPr>
        <w:t xml:space="preserve"> la vida miserable o negándoles su derecho a estudiar.</w:t>
      </w:r>
      <w:r w:rsidRPr="0057280C">
        <w:rPr>
          <w:rFonts w:ascii="Palatino Linotype" w:eastAsiaTheme="minorHAnsi" w:hAnsi="Palatino Linotype" w:cstheme="minorBidi"/>
          <w:i/>
          <w:color w:val="000000"/>
          <w:sz w:val="22"/>
          <w:szCs w:val="22"/>
          <w:lang w:val="es-MX" w:eastAsia="en-US"/>
        </w:rPr>
        <w:t>” (Sic).</w:t>
      </w:r>
    </w:p>
    <w:p w14:paraId="26DBF63D" w14:textId="77777777" w:rsidR="00404A06" w:rsidRPr="009A6B97" w:rsidRDefault="00404A06" w:rsidP="00404A06">
      <w:pPr>
        <w:spacing w:line="276" w:lineRule="auto"/>
        <w:ind w:left="284"/>
        <w:jc w:val="both"/>
        <w:rPr>
          <w:rFonts w:ascii="Palatino Linotype" w:hAnsi="Palatino Linotype"/>
          <w:i/>
          <w:sz w:val="22"/>
          <w:szCs w:val="22"/>
          <w:lang w:val="es-MX" w:eastAsia="es-MX"/>
        </w:rPr>
      </w:pPr>
    </w:p>
    <w:p w14:paraId="5F825960" w14:textId="0EBEC39A" w:rsidR="00404A06" w:rsidRPr="0057280C" w:rsidRDefault="00404A06" w:rsidP="00917141">
      <w:pPr>
        <w:pStyle w:val="Prrafodelista"/>
        <w:numPr>
          <w:ilvl w:val="0"/>
          <w:numId w:val="1"/>
        </w:numPr>
        <w:jc w:val="both"/>
        <w:rPr>
          <w:rFonts w:ascii="Palatino Linotype" w:hAnsi="Palatino Linotype"/>
          <w:i/>
          <w:sz w:val="26"/>
          <w:szCs w:val="26"/>
          <w:lang w:val="es-MX" w:eastAsia="es-MX"/>
        </w:rPr>
      </w:pPr>
      <w:r w:rsidRPr="009A6B97">
        <w:rPr>
          <w:rFonts w:ascii="Palatino Linotype" w:hAnsi="Palatino Linotype" w:cs="Arial"/>
          <w:b/>
          <w:sz w:val="26"/>
          <w:szCs w:val="26"/>
        </w:rPr>
        <w:t>Razones o Motivos de Inconformidad</w:t>
      </w:r>
      <w:r w:rsidRPr="009A6B97">
        <w:rPr>
          <w:rFonts w:ascii="Palatino Linotype" w:hAnsi="Palatino Linotype" w:cs="Arial"/>
          <w:sz w:val="26"/>
          <w:szCs w:val="26"/>
        </w:rPr>
        <w:t xml:space="preserve">: </w:t>
      </w:r>
      <w:r w:rsidRPr="0057280C">
        <w:rPr>
          <w:rFonts w:ascii="Palatino Linotype" w:eastAsiaTheme="minorHAnsi" w:hAnsi="Palatino Linotype" w:cs="Arial"/>
          <w:i/>
          <w:sz w:val="22"/>
          <w:szCs w:val="22"/>
          <w:lang w:val="es-MX" w:eastAsia="en-US"/>
        </w:rPr>
        <w:t>“</w:t>
      </w:r>
      <w:r w:rsidR="00DB6153" w:rsidRPr="00DB6153">
        <w:rPr>
          <w:rFonts w:ascii="Palatino Linotype" w:eastAsiaTheme="minorHAnsi" w:hAnsi="Palatino Linotype" w:cstheme="minorBidi"/>
          <w:i/>
          <w:color w:val="000000"/>
          <w:sz w:val="22"/>
          <w:szCs w:val="22"/>
          <w:lang w:val="es-MX" w:eastAsia="en-US"/>
        </w:rPr>
        <w:t xml:space="preserve">No estamos conformes con las respuestas que nos dio el director a la solicitud de </w:t>
      </w:r>
      <w:proofErr w:type="spellStart"/>
      <w:r w:rsidR="00DB6153" w:rsidRPr="00DB6153">
        <w:rPr>
          <w:rFonts w:ascii="Palatino Linotype" w:eastAsiaTheme="minorHAnsi" w:hAnsi="Palatino Linotype" w:cstheme="minorBidi"/>
          <w:i/>
          <w:color w:val="000000"/>
          <w:sz w:val="22"/>
          <w:szCs w:val="22"/>
          <w:lang w:val="es-MX" w:eastAsia="en-US"/>
        </w:rPr>
        <w:t>informacion</w:t>
      </w:r>
      <w:proofErr w:type="spellEnd"/>
      <w:r w:rsidR="00DB6153" w:rsidRPr="00DB6153">
        <w:rPr>
          <w:rFonts w:ascii="Palatino Linotype" w:eastAsiaTheme="minorHAnsi" w:hAnsi="Palatino Linotype" w:cstheme="minorBidi"/>
          <w:i/>
          <w:color w:val="000000"/>
          <w:sz w:val="22"/>
          <w:szCs w:val="22"/>
          <w:lang w:val="es-MX" w:eastAsia="en-US"/>
        </w:rPr>
        <w:t xml:space="preserve"> que hicimos como padres de familia, con respecto al primer punto usted tiene la </w:t>
      </w:r>
      <w:proofErr w:type="spellStart"/>
      <w:r w:rsidR="00DB6153" w:rsidRPr="00DB6153">
        <w:rPr>
          <w:rFonts w:ascii="Palatino Linotype" w:eastAsiaTheme="minorHAnsi" w:hAnsi="Palatino Linotype" w:cstheme="minorBidi"/>
          <w:i/>
          <w:color w:val="000000"/>
          <w:sz w:val="22"/>
          <w:szCs w:val="22"/>
          <w:lang w:val="es-MX" w:eastAsia="en-US"/>
        </w:rPr>
        <w:t>obligacion</w:t>
      </w:r>
      <w:proofErr w:type="spellEnd"/>
      <w:r w:rsidR="00DB6153" w:rsidRPr="00DB6153">
        <w:rPr>
          <w:rFonts w:ascii="Palatino Linotype" w:eastAsiaTheme="minorHAnsi" w:hAnsi="Palatino Linotype" w:cstheme="minorBidi"/>
          <w:i/>
          <w:color w:val="000000"/>
          <w:sz w:val="22"/>
          <w:szCs w:val="22"/>
          <w:lang w:val="es-MX" w:eastAsia="en-US"/>
        </w:rPr>
        <w:t xml:space="preserve"> de mostrar la </w:t>
      </w:r>
      <w:proofErr w:type="spellStart"/>
      <w:r w:rsidR="00DB6153" w:rsidRPr="00DB6153">
        <w:rPr>
          <w:rFonts w:ascii="Palatino Linotype" w:eastAsiaTheme="minorHAnsi" w:hAnsi="Palatino Linotype" w:cstheme="minorBidi"/>
          <w:i/>
          <w:color w:val="000000"/>
          <w:sz w:val="22"/>
          <w:szCs w:val="22"/>
          <w:lang w:val="es-MX" w:eastAsia="en-US"/>
        </w:rPr>
        <w:t>informacion</w:t>
      </w:r>
      <w:proofErr w:type="spellEnd"/>
      <w:r w:rsidR="00DB6153" w:rsidRPr="00DB6153">
        <w:rPr>
          <w:rFonts w:ascii="Palatino Linotype" w:eastAsiaTheme="minorHAnsi" w:hAnsi="Palatino Linotype" w:cstheme="minorBidi"/>
          <w:i/>
          <w:color w:val="000000"/>
          <w:sz w:val="22"/>
          <w:szCs w:val="22"/>
          <w:lang w:val="es-MX" w:eastAsia="en-US"/>
        </w:rPr>
        <w:t xml:space="preserve"> a </w:t>
      </w:r>
      <w:proofErr w:type="spellStart"/>
      <w:r w:rsidR="00DB6153" w:rsidRPr="00DB6153">
        <w:rPr>
          <w:rFonts w:ascii="Palatino Linotype" w:eastAsiaTheme="minorHAnsi" w:hAnsi="Palatino Linotype" w:cstheme="minorBidi"/>
          <w:i/>
          <w:color w:val="000000"/>
          <w:sz w:val="22"/>
          <w:szCs w:val="22"/>
          <w:lang w:val="es-MX" w:eastAsia="en-US"/>
        </w:rPr>
        <w:t>traves</w:t>
      </w:r>
      <w:proofErr w:type="spellEnd"/>
      <w:r w:rsidR="00DB6153" w:rsidRPr="00DB6153">
        <w:rPr>
          <w:rFonts w:ascii="Palatino Linotype" w:eastAsiaTheme="minorHAnsi" w:hAnsi="Palatino Linotype" w:cstheme="minorBidi"/>
          <w:i/>
          <w:color w:val="000000"/>
          <w:sz w:val="22"/>
          <w:szCs w:val="22"/>
          <w:lang w:val="es-MX" w:eastAsia="en-US"/>
        </w:rPr>
        <w:t xml:space="preserve"> de la plataforma, ya que el </w:t>
      </w:r>
      <w:proofErr w:type="spellStart"/>
      <w:r w:rsidR="00DB6153" w:rsidRPr="00DB6153">
        <w:rPr>
          <w:rFonts w:ascii="Palatino Linotype" w:eastAsiaTheme="minorHAnsi" w:hAnsi="Palatino Linotype" w:cstheme="minorBidi"/>
          <w:i/>
          <w:color w:val="000000"/>
          <w:sz w:val="22"/>
          <w:szCs w:val="22"/>
          <w:lang w:val="es-MX" w:eastAsia="en-US"/>
        </w:rPr>
        <w:t>cecytem</w:t>
      </w:r>
      <w:proofErr w:type="spellEnd"/>
      <w:r w:rsidR="00DB6153" w:rsidRPr="00DB6153">
        <w:rPr>
          <w:rFonts w:ascii="Palatino Linotype" w:eastAsiaTheme="minorHAnsi" w:hAnsi="Palatino Linotype" w:cstheme="minorBidi"/>
          <w:i/>
          <w:color w:val="000000"/>
          <w:sz w:val="22"/>
          <w:szCs w:val="22"/>
          <w:lang w:val="es-MX" w:eastAsia="en-US"/>
        </w:rPr>
        <w:t xml:space="preserve"> es una dependencia de gobierno y la información es publica, exigimos que muestre el desglose de todos sus gastos en la plataforma porque no pensamos acudir a solicitar directamente la </w:t>
      </w:r>
      <w:proofErr w:type="spellStart"/>
      <w:r w:rsidR="00DB6153" w:rsidRPr="00DB6153">
        <w:rPr>
          <w:rFonts w:ascii="Palatino Linotype" w:eastAsiaTheme="minorHAnsi" w:hAnsi="Palatino Linotype" w:cstheme="minorBidi"/>
          <w:i/>
          <w:color w:val="000000"/>
          <w:sz w:val="22"/>
          <w:szCs w:val="22"/>
          <w:lang w:val="es-MX" w:eastAsia="en-US"/>
        </w:rPr>
        <w:t>informacion</w:t>
      </w:r>
      <w:proofErr w:type="spellEnd"/>
      <w:r w:rsidR="00DB6153" w:rsidRPr="00DB6153">
        <w:rPr>
          <w:rFonts w:ascii="Palatino Linotype" w:eastAsiaTheme="minorHAnsi" w:hAnsi="Palatino Linotype" w:cstheme="minorBidi"/>
          <w:i/>
          <w:color w:val="000000"/>
          <w:sz w:val="22"/>
          <w:szCs w:val="22"/>
          <w:lang w:val="es-MX" w:eastAsia="en-US"/>
        </w:rPr>
        <w:t xml:space="preserve"> a la escuela porque el director es una persona muy rencorosa y visceral y estamos seguros que va a tomar represalias contra nuestros hijos y sobrinos que siguen estudiando en el plantel y lo que menos queremos es afectarlos a ellos o que los acosen. </w:t>
      </w:r>
      <w:r w:rsidR="00DB6153" w:rsidRPr="00DB6153">
        <w:rPr>
          <w:rFonts w:ascii="Palatino Linotype" w:eastAsiaTheme="minorHAnsi" w:hAnsi="Palatino Linotype" w:cstheme="minorBidi"/>
          <w:i/>
          <w:color w:val="000000"/>
          <w:sz w:val="22"/>
          <w:szCs w:val="22"/>
          <w:lang w:val="es-MX" w:eastAsia="en-US"/>
        </w:rPr>
        <w:lastRenderedPageBreak/>
        <w:t xml:space="preserve">Del segundo punto, tampoco estamos conformes porque nos pidieron dinero porque iba a comprar cosas para darles de comer a los invitados especiales y para pagar las sillas y las mesas y el director si estaba enterado de todo que no niegue que </w:t>
      </w:r>
      <w:proofErr w:type="spellStart"/>
      <w:r w:rsidR="00DB6153" w:rsidRPr="00DB6153">
        <w:rPr>
          <w:rFonts w:ascii="Palatino Linotype" w:eastAsiaTheme="minorHAnsi" w:hAnsi="Palatino Linotype" w:cstheme="minorBidi"/>
          <w:i/>
          <w:color w:val="000000"/>
          <w:sz w:val="22"/>
          <w:szCs w:val="22"/>
          <w:lang w:val="es-MX" w:eastAsia="en-US"/>
        </w:rPr>
        <w:t>el</w:t>
      </w:r>
      <w:proofErr w:type="spellEnd"/>
      <w:r w:rsidR="00DB6153" w:rsidRPr="00DB6153">
        <w:rPr>
          <w:rFonts w:ascii="Palatino Linotype" w:eastAsiaTheme="minorHAnsi" w:hAnsi="Palatino Linotype" w:cstheme="minorBidi"/>
          <w:i/>
          <w:color w:val="000000"/>
          <w:sz w:val="22"/>
          <w:szCs w:val="22"/>
          <w:lang w:val="es-MX" w:eastAsia="en-US"/>
        </w:rPr>
        <w:t xml:space="preserve"> estaba enterado de todos incluso nos dijo que era obligación de nuestros hijos el pagar la comida para los invitados especiales. De la petición de las </w:t>
      </w:r>
      <w:proofErr w:type="spellStart"/>
      <w:r w:rsidR="00DB6153" w:rsidRPr="00DB6153">
        <w:rPr>
          <w:rFonts w:ascii="Palatino Linotype" w:eastAsiaTheme="minorHAnsi" w:hAnsi="Palatino Linotype" w:cstheme="minorBidi"/>
          <w:i/>
          <w:color w:val="000000"/>
          <w:sz w:val="22"/>
          <w:szCs w:val="22"/>
          <w:lang w:val="es-MX" w:eastAsia="en-US"/>
        </w:rPr>
        <w:t>fotografias</w:t>
      </w:r>
      <w:proofErr w:type="spellEnd"/>
      <w:r w:rsidR="00DB6153" w:rsidRPr="00DB6153">
        <w:rPr>
          <w:rFonts w:ascii="Palatino Linotype" w:eastAsiaTheme="minorHAnsi" w:hAnsi="Palatino Linotype" w:cstheme="minorBidi"/>
          <w:i/>
          <w:color w:val="000000"/>
          <w:sz w:val="22"/>
          <w:szCs w:val="22"/>
          <w:lang w:val="es-MX" w:eastAsia="en-US"/>
        </w:rPr>
        <w:t xml:space="preserve"> si fue </w:t>
      </w:r>
      <w:proofErr w:type="spellStart"/>
      <w:r w:rsidR="00DB6153" w:rsidRPr="00DB6153">
        <w:rPr>
          <w:rFonts w:ascii="Palatino Linotype" w:eastAsiaTheme="minorHAnsi" w:hAnsi="Palatino Linotype" w:cstheme="minorBidi"/>
          <w:i/>
          <w:color w:val="000000"/>
          <w:sz w:val="22"/>
          <w:szCs w:val="22"/>
          <w:lang w:val="es-MX" w:eastAsia="en-US"/>
        </w:rPr>
        <w:t>imposicion</w:t>
      </w:r>
      <w:proofErr w:type="spellEnd"/>
      <w:r w:rsidR="00DB6153" w:rsidRPr="00DB6153">
        <w:rPr>
          <w:rFonts w:ascii="Palatino Linotype" w:eastAsiaTheme="minorHAnsi" w:hAnsi="Palatino Linotype" w:cstheme="minorBidi"/>
          <w:i/>
          <w:color w:val="000000"/>
          <w:sz w:val="22"/>
          <w:szCs w:val="22"/>
          <w:lang w:val="es-MX" w:eastAsia="en-US"/>
        </w:rPr>
        <w:t xml:space="preserve"> porque varios no quisimos pagar las fotos y las carpetas y el director nos amedrento para comprar todo el paquete no se puso a pensar en todos los gastos que hicimos con los documentos finales los pagos que tenemos de uniformes de otras escuelas y de </w:t>
      </w:r>
      <w:proofErr w:type="spellStart"/>
      <w:r w:rsidR="00DB6153" w:rsidRPr="00DB6153">
        <w:rPr>
          <w:rFonts w:ascii="Palatino Linotype" w:eastAsiaTheme="minorHAnsi" w:hAnsi="Palatino Linotype" w:cstheme="minorBidi"/>
          <w:i/>
          <w:color w:val="000000"/>
          <w:sz w:val="22"/>
          <w:szCs w:val="22"/>
          <w:lang w:val="es-MX" w:eastAsia="en-US"/>
        </w:rPr>
        <w:t>utiles</w:t>
      </w:r>
      <w:proofErr w:type="spellEnd"/>
      <w:r w:rsidR="00DB6153" w:rsidRPr="00DB6153">
        <w:rPr>
          <w:rFonts w:ascii="Palatino Linotype" w:eastAsiaTheme="minorHAnsi" w:hAnsi="Palatino Linotype" w:cstheme="minorBidi"/>
          <w:i/>
          <w:color w:val="000000"/>
          <w:sz w:val="22"/>
          <w:szCs w:val="22"/>
          <w:lang w:val="es-MX" w:eastAsia="en-US"/>
        </w:rPr>
        <w:t xml:space="preserve"> escolares y el </w:t>
      </w:r>
      <w:proofErr w:type="spellStart"/>
      <w:r w:rsidR="00DB6153" w:rsidRPr="00DB6153">
        <w:rPr>
          <w:rFonts w:ascii="Palatino Linotype" w:eastAsiaTheme="minorHAnsi" w:hAnsi="Palatino Linotype" w:cstheme="minorBidi"/>
          <w:i/>
          <w:color w:val="000000"/>
          <w:sz w:val="22"/>
          <w:szCs w:val="22"/>
          <w:lang w:val="es-MX" w:eastAsia="en-US"/>
        </w:rPr>
        <w:t>si</w:t>
      </w:r>
      <w:proofErr w:type="spellEnd"/>
      <w:r w:rsidR="00DB6153" w:rsidRPr="00DB6153">
        <w:rPr>
          <w:rFonts w:ascii="Palatino Linotype" w:eastAsiaTheme="minorHAnsi" w:hAnsi="Palatino Linotype" w:cstheme="minorBidi"/>
          <w:i/>
          <w:color w:val="000000"/>
          <w:sz w:val="22"/>
          <w:szCs w:val="22"/>
          <w:lang w:val="es-MX" w:eastAsia="en-US"/>
        </w:rPr>
        <w:t xml:space="preserve"> tuvo que ver con todo eso porque literalmente nos </w:t>
      </w:r>
      <w:proofErr w:type="spellStart"/>
      <w:r w:rsidR="00DB6153" w:rsidRPr="00DB6153">
        <w:rPr>
          <w:rFonts w:ascii="Palatino Linotype" w:eastAsiaTheme="minorHAnsi" w:hAnsi="Palatino Linotype" w:cstheme="minorBidi"/>
          <w:i/>
          <w:color w:val="000000"/>
          <w:sz w:val="22"/>
          <w:szCs w:val="22"/>
          <w:lang w:val="es-MX" w:eastAsia="en-US"/>
        </w:rPr>
        <w:t>obligo</w:t>
      </w:r>
      <w:proofErr w:type="spellEnd"/>
      <w:r w:rsidR="00DB6153" w:rsidRPr="00DB6153">
        <w:rPr>
          <w:rFonts w:ascii="Palatino Linotype" w:eastAsiaTheme="minorHAnsi" w:hAnsi="Palatino Linotype" w:cstheme="minorBidi"/>
          <w:i/>
          <w:color w:val="000000"/>
          <w:sz w:val="22"/>
          <w:szCs w:val="22"/>
          <w:lang w:val="es-MX" w:eastAsia="en-US"/>
        </w:rPr>
        <w:t xml:space="preserve"> Exigimos que nos rinda cuentas claras de las tres cosas que solicitamos porque no vamos a arriesgar a que se porten groseros con nuestros hijos o que se desquiten con ellos </w:t>
      </w:r>
      <w:proofErr w:type="spellStart"/>
      <w:r w:rsidR="00DB6153" w:rsidRPr="00DB6153">
        <w:rPr>
          <w:rFonts w:ascii="Palatino Linotype" w:eastAsiaTheme="minorHAnsi" w:hAnsi="Palatino Linotype" w:cstheme="minorBidi"/>
          <w:i/>
          <w:color w:val="000000"/>
          <w:sz w:val="22"/>
          <w:szCs w:val="22"/>
          <w:lang w:val="es-MX" w:eastAsia="en-US"/>
        </w:rPr>
        <w:t>haciendoles</w:t>
      </w:r>
      <w:proofErr w:type="spellEnd"/>
      <w:r w:rsidR="00DB6153" w:rsidRPr="00DB6153">
        <w:rPr>
          <w:rFonts w:ascii="Palatino Linotype" w:eastAsiaTheme="minorHAnsi" w:hAnsi="Palatino Linotype" w:cstheme="minorBidi"/>
          <w:i/>
          <w:color w:val="000000"/>
          <w:sz w:val="22"/>
          <w:szCs w:val="22"/>
          <w:lang w:val="es-MX" w:eastAsia="en-US"/>
        </w:rPr>
        <w:t xml:space="preserve"> la vida miserable o negándoles su derecho a estudiar.</w:t>
      </w:r>
      <w:r w:rsidRPr="0057280C">
        <w:rPr>
          <w:rFonts w:ascii="Palatino Linotype" w:eastAsiaTheme="minorHAnsi" w:hAnsi="Palatino Linotype" w:cstheme="minorBidi"/>
          <w:i/>
          <w:color w:val="000000"/>
          <w:sz w:val="22"/>
          <w:szCs w:val="22"/>
          <w:lang w:val="es-MX" w:eastAsia="en-US"/>
        </w:rPr>
        <w:t>” (Sic)</w:t>
      </w:r>
    </w:p>
    <w:p w14:paraId="26ABA233" w14:textId="77777777" w:rsidR="00404A06" w:rsidRPr="009A6B97" w:rsidRDefault="00404A06" w:rsidP="00404A06">
      <w:pPr>
        <w:spacing w:line="360" w:lineRule="auto"/>
        <w:jc w:val="both"/>
        <w:rPr>
          <w:rFonts w:ascii="Palatino Linotype" w:eastAsiaTheme="minorHAnsi" w:hAnsi="Palatino Linotype" w:cs="Arial"/>
          <w:b/>
          <w:lang w:val="es-MX" w:eastAsia="en-US"/>
        </w:rPr>
      </w:pPr>
    </w:p>
    <w:p w14:paraId="217A4EB4" w14:textId="3E024684" w:rsidR="00404A06" w:rsidRPr="009A6B97" w:rsidRDefault="00DB6153" w:rsidP="00404A0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404A06" w:rsidRPr="009A6B97">
        <w:rPr>
          <w:rFonts w:ascii="Palatino Linotype" w:eastAsiaTheme="minorHAnsi" w:hAnsi="Palatino Linotype" w:cs="Arial"/>
          <w:b/>
          <w:sz w:val="28"/>
          <w:lang w:val="es-MX" w:eastAsia="en-US"/>
        </w:rPr>
        <w:t>TO. Del turno del recurso de revisión.</w:t>
      </w:r>
    </w:p>
    <w:p w14:paraId="6C2A1080" w14:textId="11955F38" w:rsidR="00404A06" w:rsidRPr="009A6B97" w:rsidRDefault="00404A06" w:rsidP="00404A06">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Medio de impugnación que le fue turnado al Comisionado Presidente </w:t>
      </w:r>
      <w:r w:rsidRPr="009A6B97">
        <w:rPr>
          <w:rFonts w:ascii="Palatino Linotype" w:eastAsiaTheme="minorHAnsi" w:hAnsi="Palatino Linotype" w:cs="Arial"/>
          <w:b/>
          <w:lang w:val="es-MX" w:eastAsia="en-US"/>
        </w:rPr>
        <w:t>José Martínez Vilchis</w:t>
      </w:r>
      <w:r w:rsidRPr="009A6B9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DB6153">
        <w:rPr>
          <w:rFonts w:ascii="Palatino Linotype" w:eastAsiaTheme="minorHAnsi" w:hAnsi="Palatino Linotype" w:cs="Arial"/>
          <w:lang w:val="es-MX" w:eastAsia="en-US"/>
        </w:rPr>
        <w:t>once de septiembre</w:t>
      </w:r>
      <w:r>
        <w:rPr>
          <w:rFonts w:ascii="Palatino Linotype" w:eastAsiaTheme="minorHAnsi" w:hAnsi="Palatino Linotype" w:cs="Arial"/>
          <w:lang w:val="es-MX" w:eastAsia="en-US"/>
        </w:rPr>
        <w:t xml:space="preserve"> de dos mil veinticuatro</w:t>
      </w:r>
      <w:r w:rsidRPr="009A6B9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24C7F8C9" w14:textId="77777777" w:rsidR="00404A06" w:rsidRPr="009A6B97" w:rsidRDefault="00404A06" w:rsidP="00404A06">
      <w:pPr>
        <w:spacing w:line="360" w:lineRule="auto"/>
        <w:jc w:val="both"/>
        <w:rPr>
          <w:rFonts w:ascii="Palatino Linotype" w:eastAsiaTheme="minorHAnsi" w:hAnsi="Palatino Linotype" w:cs="Arial"/>
          <w:lang w:val="es-MX" w:eastAsia="en-US"/>
        </w:rPr>
      </w:pPr>
    </w:p>
    <w:p w14:paraId="269FFB48" w14:textId="2F90AAD8" w:rsidR="00404A06" w:rsidRPr="009A6B97" w:rsidRDefault="00DB6153" w:rsidP="00404A0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404A06" w:rsidRPr="009A6B97">
        <w:rPr>
          <w:rFonts w:ascii="Palatino Linotype" w:eastAsiaTheme="minorHAnsi" w:hAnsi="Palatino Linotype" w:cs="Arial"/>
          <w:b/>
          <w:sz w:val="28"/>
          <w:lang w:val="es-MX" w:eastAsia="en-US"/>
        </w:rPr>
        <w:t>TO. De la etapa de manifestaciones y/o alegatos.</w:t>
      </w:r>
    </w:p>
    <w:p w14:paraId="6277BED6" w14:textId="77346701" w:rsidR="00404A06" w:rsidRDefault="00404A06" w:rsidP="00404A06">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Una vez transcurrido el término legal referido se destaca que</w:t>
      </w:r>
      <w:r>
        <w:rPr>
          <w:rFonts w:ascii="Palatino Linotype" w:eastAsiaTheme="minorHAnsi" w:hAnsi="Palatino Linotype" w:cs="Arial"/>
          <w:lang w:val="es-MX" w:eastAsia="en-US"/>
        </w:rPr>
        <w:t>,</w:t>
      </w:r>
      <w:r w:rsidR="00917141">
        <w:rPr>
          <w:rFonts w:ascii="Palatino Linotype" w:eastAsiaTheme="minorHAnsi" w:hAnsi="Palatino Linotype" w:cs="Arial"/>
          <w:lang w:val="es-MX" w:eastAsia="en-US"/>
        </w:rPr>
        <w:t xml:space="preserve"> el </w:t>
      </w:r>
      <w:r w:rsidRPr="009A6B97">
        <w:rPr>
          <w:rFonts w:ascii="Palatino Linotype" w:eastAsiaTheme="minorHAnsi" w:hAnsi="Palatino Linotype" w:cs="Arial"/>
          <w:b/>
          <w:lang w:val="es-MX" w:eastAsia="en-US"/>
        </w:rPr>
        <w:t>Sujeto Obligado</w:t>
      </w:r>
      <w:r w:rsidRPr="009A6B97">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en fecha </w:t>
      </w:r>
      <w:r w:rsidR="001A7E6E">
        <w:rPr>
          <w:rFonts w:ascii="Palatino Linotype" w:eastAsiaTheme="minorHAnsi" w:hAnsi="Palatino Linotype" w:cs="Arial"/>
          <w:lang w:val="es-MX" w:eastAsia="en-US"/>
        </w:rPr>
        <w:t>dieciocho de septiembre</w:t>
      </w:r>
      <w:r>
        <w:rPr>
          <w:rFonts w:ascii="Palatino Linotype" w:eastAsiaTheme="minorHAnsi" w:hAnsi="Palatino Linotype" w:cs="Arial"/>
          <w:lang w:val="es-MX" w:eastAsia="en-US"/>
        </w:rPr>
        <w:t xml:space="preserve"> de dos mil veinticuatro, remitió su </w:t>
      </w:r>
      <w:r w:rsidRPr="009A6B97">
        <w:rPr>
          <w:rFonts w:ascii="Palatino Linotype" w:eastAsiaTheme="minorHAnsi" w:hAnsi="Palatino Linotype" w:cs="Arial"/>
          <w:lang w:val="es-MX" w:eastAsia="en-US"/>
        </w:rPr>
        <w:t>informe justificado</w:t>
      </w:r>
      <w:r>
        <w:rPr>
          <w:rFonts w:ascii="Palatino Linotype" w:eastAsiaTheme="minorHAnsi" w:hAnsi="Palatino Linotype" w:cs="Arial"/>
          <w:lang w:val="es-MX" w:eastAsia="en-US"/>
        </w:rPr>
        <w:t xml:space="preserve"> mediante los archivos electrónicos denominados </w:t>
      </w:r>
      <w:r w:rsidRPr="008150CA">
        <w:rPr>
          <w:rFonts w:ascii="Palatino Linotype" w:eastAsiaTheme="minorHAnsi" w:hAnsi="Palatino Linotype" w:cs="Arial"/>
          <w:i/>
          <w:lang w:val="es-MX" w:eastAsia="en-US"/>
        </w:rPr>
        <w:t>“</w:t>
      </w:r>
      <w:r w:rsidR="00DB6153" w:rsidRPr="00DB6153">
        <w:rPr>
          <w:rFonts w:ascii="Palatino Linotype" w:eastAsiaTheme="minorHAnsi" w:hAnsi="Palatino Linotype" w:cs="Arial"/>
          <w:i/>
          <w:lang w:val="es-MX" w:eastAsia="en-US"/>
        </w:rPr>
        <w:t>RESP MANIFEST 0189_2024 NRIII SOL 57_2024.pdf</w:t>
      </w:r>
      <w:r w:rsidRPr="008150CA">
        <w:rPr>
          <w:rFonts w:ascii="Palatino Linotype" w:eastAsiaTheme="minorHAnsi" w:hAnsi="Palatino Linotype" w:cs="Arial"/>
          <w:i/>
          <w:lang w:val="es-MX" w:eastAsia="en-US"/>
        </w:rPr>
        <w:t>”</w:t>
      </w:r>
      <w:r w:rsidR="00917141">
        <w:rPr>
          <w:rFonts w:ascii="Palatino Linotype" w:eastAsiaTheme="minorHAnsi" w:hAnsi="Palatino Linotype" w:cs="Arial"/>
          <w:i/>
          <w:lang w:val="es-MX" w:eastAsia="en-US"/>
        </w:rPr>
        <w:t>, “</w:t>
      </w:r>
      <w:r w:rsidR="00DB6153" w:rsidRPr="00DB6153">
        <w:rPr>
          <w:rFonts w:ascii="Palatino Linotype" w:eastAsiaTheme="minorHAnsi" w:hAnsi="Palatino Linotype" w:cs="Arial"/>
          <w:i/>
          <w:lang w:val="es-MX" w:eastAsia="en-US"/>
        </w:rPr>
        <w:t>ANEXO 3 NOTA REMISIÓN.pdf</w:t>
      </w:r>
      <w:r w:rsidR="00917141">
        <w:rPr>
          <w:rFonts w:ascii="Palatino Linotype" w:eastAsiaTheme="minorHAnsi" w:hAnsi="Palatino Linotype" w:cs="Arial"/>
          <w:i/>
          <w:lang w:val="es-MX" w:eastAsia="en-US"/>
        </w:rPr>
        <w:t>”</w:t>
      </w:r>
      <w:r w:rsidR="00DB6153">
        <w:rPr>
          <w:rFonts w:ascii="Palatino Linotype" w:eastAsiaTheme="minorHAnsi" w:hAnsi="Palatino Linotype" w:cs="Arial"/>
          <w:i/>
          <w:lang w:val="es-MX" w:eastAsia="en-US"/>
        </w:rPr>
        <w:t xml:space="preserve"> </w:t>
      </w:r>
      <w:r w:rsidRPr="0057280C">
        <w:rPr>
          <w:rFonts w:ascii="Palatino Linotype" w:eastAsiaTheme="minorHAnsi" w:hAnsi="Palatino Linotype" w:cs="Arial"/>
          <w:lang w:val="es-MX" w:eastAsia="en-US"/>
        </w:rPr>
        <w:t>y</w:t>
      </w:r>
      <w:r>
        <w:rPr>
          <w:rFonts w:ascii="Palatino Linotype" w:eastAsiaTheme="minorHAnsi" w:hAnsi="Palatino Linotype" w:cs="Arial"/>
          <w:i/>
          <w:lang w:val="es-MX" w:eastAsia="en-US"/>
        </w:rPr>
        <w:t xml:space="preserve"> “</w:t>
      </w:r>
      <w:r w:rsidR="00DB6153" w:rsidRPr="00DB6153">
        <w:rPr>
          <w:rFonts w:ascii="Palatino Linotype" w:eastAsiaTheme="minorHAnsi" w:hAnsi="Palatino Linotype" w:cs="Arial"/>
          <w:i/>
          <w:lang w:val="es-MX" w:eastAsia="en-US"/>
        </w:rPr>
        <w:t>ANEXO 2 OFICIOS DE GESTIÓN.pdf</w:t>
      </w:r>
      <w:r>
        <w:rPr>
          <w:rFonts w:ascii="Palatino Linotype" w:eastAsiaTheme="minorHAnsi" w:hAnsi="Palatino Linotype" w:cs="Arial"/>
          <w:i/>
          <w:lang w:val="es-MX" w:eastAsia="en-US"/>
        </w:rPr>
        <w:t>”</w:t>
      </w:r>
      <w:r>
        <w:rPr>
          <w:rFonts w:ascii="Palatino Linotype" w:eastAsiaTheme="minorHAnsi" w:hAnsi="Palatino Linotype" w:cs="Arial"/>
          <w:lang w:val="es-MX" w:eastAsia="en-US"/>
        </w:rPr>
        <w:t xml:space="preserve">, mismos que se pusieron a la vista de la parte </w:t>
      </w:r>
      <w:r w:rsidRPr="008150CA">
        <w:rPr>
          <w:rFonts w:ascii="Palatino Linotype" w:eastAsiaTheme="minorHAnsi" w:hAnsi="Palatino Linotype" w:cs="Arial"/>
          <w:b/>
          <w:lang w:val="es-MX" w:eastAsia="en-US"/>
        </w:rPr>
        <w:t>Recurrente</w:t>
      </w:r>
      <w:r>
        <w:rPr>
          <w:rFonts w:ascii="Palatino Linotype" w:eastAsiaTheme="minorHAnsi" w:hAnsi="Palatino Linotype" w:cs="Arial"/>
          <w:lang w:val="es-MX" w:eastAsia="en-US"/>
        </w:rPr>
        <w:t xml:space="preserve">, mediante el Acuerdo de fecha </w:t>
      </w:r>
      <w:r w:rsidR="001A7E6E">
        <w:rPr>
          <w:rFonts w:ascii="Palatino Linotype" w:eastAsiaTheme="minorHAnsi" w:hAnsi="Palatino Linotype" w:cs="Arial"/>
          <w:lang w:val="es-MX" w:eastAsia="en-US"/>
        </w:rPr>
        <w:t>veinticuatro de septiembre</w:t>
      </w:r>
      <w:r>
        <w:rPr>
          <w:rFonts w:ascii="Palatino Linotype" w:eastAsiaTheme="minorHAnsi" w:hAnsi="Palatino Linotype" w:cs="Arial"/>
          <w:lang w:val="es-MX" w:eastAsia="en-US"/>
        </w:rPr>
        <w:t xml:space="preserve"> del año en curso;</w:t>
      </w:r>
      <w:r w:rsidRPr="009A6B97">
        <w:rPr>
          <w:rFonts w:ascii="Palatino Linotype" w:eastAsiaTheme="minorHAnsi" w:hAnsi="Palatino Linotype" w:cs="Arial"/>
          <w:lang w:val="es-MX" w:eastAsia="en-US"/>
        </w:rPr>
        <w:t xml:space="preserve"> </w:t>
      </w:r>
      <w:r w:rsidR="001A7E6E">
        <w:rPr>
          <w:rFonts w:ascii="Palatino Linotype" w:eastAsiaTheme="minorHAnsi" w:hAnsi="Palatino Linotype" w:cs="Arial"/>
          <w:lang w:val="es-MX" w:eastAsia="en-US"/>
        </w:rPr>
        <w:t xml:space="preserve">no obstante, referente al archivo denominado </w:t>
      </w:r>
      <w:r w:rsidR="001A7E6E" w:rsidRPr="001A7E6E">
        <w:rPr>
          <w:rFonts w:ascii="Palatino Linotype" w:eastAsiaTheme="minorHAnsi" w:hAnsi="Palatino Linotype" w:cs="Arial"/>
          <w:i/>
          <w:iCs/>
          <w:lang w:val="es-MX" w:eastAsia="en-US"/>
        </w:rPr>
        <w:t>“ANEXO 1 NOTAS COMPROBANTES.pdf”</w:t>
      </w:r>
      <w:r w:rsidR="001A7E6E">
        <w:rPr>
          <w:rFonts w:ascii="Palatino Linotype" w:eastAsiaTheme="minorHAnsi" w:hAnsi="Palatino Linotype" w:cs="Arial"/>
          <w:lang w:val="es-MX" w:eastAsia="en-US"/>
        </w:rPr>
        <w:t xml:space="preserve">, inmerso en la presente etapa, no se puso a la vista, por contener datos susceptibles de clasificar como </w:t>
      </w:r>
      <w:r w:rsidR="001A7E6E">
        <w:rPr>
          <w:rFonts w:ascii="Palatino Linotype" w:eastAsiaTheme="minorHAnsi" w:hAnsi="Palatino Linotype" w:cs="Arial"/>
          <w:lang w:val="es-MX" w:eastAsia="en-US"/>
        </w:rPr>
        <w:lastRenderedPageBreak/>
        <w:t xml:space="preserve">información </w:t>
      </w:r>
      <w:r w:rsidR="001A7E6E">
        <w:rPr>
          <w:rFonts w:ascii="Palatino Linotype" w:eastAsiaTheme="minorHAnsi" w:hAnsi="Palatino Linotype" w:cs="Arial"/>
          <w:b/>
          <w:bCs/>
          <w:lang w:val="es-MX" w:eastAsia="en-US"/>
        </w:rPr>
        <w:t>CONFIDENCI</w:t>
      </w:r>
      <w:r w:rsidR="001A7E6E" w:rsidRPr="009A7B69">
        <w:rPr>
          <w:rFonts w:ascii="Palatino Linotype" w:eastAsiaTheme="minorHAnsi" w:hAnsi="Palatino Linotype" w:cs="Arial"/>
          <w:b/>
          <w:bCs/>
          <w:lang w:val="es-MX" w:eastAsia="en-US"/>
        </w:rPr>
        <w:t>A</w:t>
      </w:r>
      <w:r w:rsidR="001A7E6E">
        <w:rPr>
          <w:rFonts w:ascii="Palatino Linotype" w:eastAsiaTheme="minorHAnsi" w:hAnsi="Palatino Linotype" w:cs="Arial"/>
          <w:b/>
          <w:bCs/>
          <w:lang w:val="es-MX" w:eastAsia="en-US"/>
        </w:rPr>
        <w:t>L</w:t>
      </w:r>
      <w:r w:rsidR="001A7E6E">
        <w:rPr>
          <w:rFonts w:ascii="Palatino Linotype" w:eastAsiaTheme="minorHAnsi" w:hAnsi="Palatino Linotype" w:cs="Arial"/>
          <w:lang w:val="es-MX" w:eastAsia="en-US"/>
        </w:rPr>
        <w:t xml:space="preserve"> </w:t>
      </w:r>
      <w:r w:rsidR="001A7E6E" w:rsidRPr="009A7B69">
        <w:rPr>
          <w:rFonts w:ascii="Palatino Linotype" w:eastAsiaTheme="minorHAnsi" w:hAnsi="Palatino Linotype" w:cs="Arial"/>
          <w:i/>
          <w:iCs/>
          <w:lang w:val="es-MX" w:eastAsia="en-US"/>
        </w:rPr>
        <w:t xml:space="preserve">(nombres </w:t>
      </w:r>
      <w:r w:rsidR="001A7E6E">
        <w:rPr>
          <w:rFonts w:ascii="Palatino Linotype" w:eastAsiaTheme="minorHAnsi" w:hAnsi="Palatino Linotype" w:cs="Arial"/>
          <w:i/>
          <w:iCs/>
          <w:lang w:val="es-MX" w:eastAsia="en-US"/>
        </w:rPr>
        <w:t>de particulares</w:t>
      </w:r>
      <w:r w:rsidR="001A7E6E" w:rsidRPr="009A7B69">
        <w:rPr>
          <w:rFonts w:ascii="Palatino Linotype" w:eastAsiaTheme="minorHAnsi" w:hAnsi="Palatino Linotype" w:cs="Arial"/>
          <w:i/>
          <w:iCs/>
          <w:lang w:val="es-MX" w:eastAsia="en-US"/>
        </w:rPr>
        <w:t>)</w:t>
      </w:r>
      <w:r w:rsidR="001A7E6E">
        <w:rPr>
          <w:rFonts w:ascii="Palatino Linotype" w:eastAsiaTheme="minorHAnsi" w:hAnsi="Palatino Linotype" w:cs="Arial"/>
          <w:lang w:val="es-MX" w:eastAsia="en-US"/>
        </w:rPr>
        <w:t xml:space="preserve">; asimismo, </w:t>
      </w:r>
      <w:r w:rsidRPr="009A6B97">
        <w:rPr>
          <w:rFonts w:ascii="Palatino Linotype" w:eastAsiaTheme="minorHAnsi" w:hAnsi="Palatino Linotype" w:cs="Arial"/>
          <w:lang w:val="es-MX" w:eastAsia="en-US"/>
        </w:rPr>
        <w:t xml:space="preserve">se aprecia que la parte </w:t>
      </w:r>
      <w:r w:rsidRPr="009A6B97">
        <w:rPr>
          <w:rFonts w:ascii="Palatino Linotype" w:eastAsiaTheme="minorHAnsi" w:hAnsi="Palatino Linotype" w:cs="Arial"/>
          <w:b/>
          <w:lang w:val="es-MX" w:eastAsia="en-US"/>
        </w:rPr>
        <w:t>Recurrente</w:t>
      </w:r>
      <w:r w:rsidRPr="009A6B97">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no </w:t>
      </w:r>
      <w:r w:rsidRPr="009A6B97">
        <w:rPr>
          <w:rFonts w:ascii="Palatino Linotype" w:eastAsiaTheme="minorHAnsi" w:hAnsi="Palatino Linotype" w:cs="Arial"/>
          <w:lang w:val="es-MX" w:eastAsia="en-US"/>
        </w:rPr>
        <w:t xml:space="preserve"> realizó alegatos, </w:t>
      </w:r>
      <w:r>
        <w:rPr>
          <w:rFonts w:ascii="Palatino Linotype" w:eastAsiaTheme="minorHAnsi" w:hAnsi="Palatino Linotype" w:cs="Arial"/>
          <w:lang w:val="es-MX" w:eastAsia="en-US"/>
        </w:rPr>
        <w:t xml:space="preserve">ni ofreció </w:t>
      </w:r>
      <w:r w:rsidRPr="009A6B97">
        <w:rPr>
          <w:rFonts w:ascii="Palatino Linotype" w:eastAsiaTheme="minorHAnsi" w:hAnsi="Palatino Linotype" w:cs="Arial"/>
          <w:lang w:val="es-MX" w:eastAsia="en-US"/>
        </w:rPr>
        <w:t>pruebas o manifestaciones, lo anterior de conformidad con la siguiente imagen:</w:t>
      </w:r>
    </w:p>
    <w:p w14:paraId="7190ABBB" w14:textId="77777777" w:rsidR="00917141" w:rsidRDefault="00917141" w:rsidP="00917141">
      <w:pPr>
        <w:pStyle w:val="Sinespaciado"/>
        <w:rPr>
          <w:rFonts w:eastAsiaTheme="minorHAnsi"/>
          <w:lang w:eastAsia="en-US"/>
        </w:rPr>
      </w:pPr>
    </w:p>
    <w:p w14:paraId="4920274E" w14:textId="05BB2341" w:rsidR="00917141" w:rsidRPr="00DB6153" w:rsidRDefault="001A7E6E" w:rsidP="00DB6153">
      <w:pPr>
        <w:spacing w:line="360" w:lineRule="auto"/>
        <w:jc w:val="center"/>
        <w:rPr>
          <w:rFonts w:ascii="Palatino Linotype" w:eastAsiaTheme="minorHAnsi" w:hAnsi="Palatino Linotype" w:cs="Arial"/>
          <w:noProof/>
          <w:lang w:val="es-MX" w:eastAsia="es-MX"/>
        </w:rPr>
      </w:pPr>
      <w:r w:rsidRPr="001A7E6E">
        <w:rPr>
          <w:rFonts w:ascii="Palatino Linotype" w:eastAsiaTheme="minorHAnsi" w:hAnsi="Palatino Linotype" w:cs="Arial"/>
          <w:noProof/>
          <w:lang w:val="es-MX" w:eastAsia="es-MX"/>
        </w:rPr>
        <w:drawing>
          <wp:inline distT="0" distB="0" distL="0" distR="0" wp14:anchorId="77441E7F" wp14:editId="352B84FF">
            <wp:extent cx="5791835" cy="2292350"/>
            <wp:effectExtent l="152400" t="152400" r="361315" b="355600"/>
            <wp:docPr id="834883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8305" name=""/>
                    <pic:cNvPicPr/>
                  </pic:nvPicPr>
                  <pic:blipFill>
                    <a:blip r:embed="rId8"/>
                    <a:stretch>
                      <a:fillRect/>
                    </a:stretch>
                  </pic:blipFill>
                  <pic:spPr>
                    <a:xfrm>
                      <a:off x="0" y="0"/>
                      <a:ext cx="5791835" cy="2292350"/>
                    </a:xfrm>
                    <a:prstGeom prst="rect">
                      <a:avLst/>
                    </a:prstGeom>
                    <a:ln>
                      <a:noFill/>
                    </a:ln>
                    <a:effectLst>
                      <a:outerShdw blurRad="292100" dist="139700" dir="2700000" algn="tl" rotWithShape="0">
                        <a:srgbClr val="333333">
                          <a:alpha val="65000"/>
                        </a:srgbClr>
                      </a:outerShdw>
                    </a:effectLst>
                  </pic:spPr>
                </pic:pic>
              </a:graphicData>
            </a:graphic>
          </wp:inline>
        </w:drawing>
      </w:r>
    </w:p>
    <w:p w14:paraId="23F33581" w14:textId="1860E2C8" w:rsidR="00404A06" w:rsidRPr="009A6B97" w:rsidRDefault="00DB6153" w:rsidP="00404A06">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404A06" w:rsidRPr="009A6B97">
        <w:rPr>
          <w:rFonts w:ascii="Palatino Linotype" w:eastAsiaTheme="minorHAnsi" w:hAnsi="Palatino Linotype" w:cs="Arial"/>
          <w:b/>
          <w:sz w:val="28"/>
          <w:lang w:val="es-MX" w:eastAsia="en-US"/>
        </w:rPr>
        <w:t>O. Del cierre de instrucción.</w:t>
      </w:r>
      <w:r w:rsidR="00404A06" w:rsidRPr="009A6B97">
        <w:rPr>
          <w:rFonts w:ascii="Palatino Linotype" w:eastAsiaTheme="minorHAnsi" w:hAnsi="Palatino Linotype" w:cs="Arial"/>
          <w:b/>
          <w:sz w:val="28"/>
          <w:lang w:val="es-MX" w:eastAsia="en-US"/>
        </w:rPr>
        <w:tab/>
      </w:r>
    </w:p>
    <w:p w14:paraId="44584C09" w14:textId="6BBA3AB1" w:rsidR="00404A06" w:rsidRDefault="00404A06" w:rsidP="00404A06">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Así, una vez transcurrido el término legal, permitió decretarse el cierre de instrucción en fecha </w:t>
      </w:r>
      <w:r w:rsidR="001A7E6E">
        <w:rPr>
          <w:rFonts w:ascii="Palatino Linotype" w:eastAsiaTheme="minorHAnsi" w:hAnsi="Palatino Linotype" w:cs="Arial"/>
          <w:lang w:val="es-MX" w:eastAsia="en-US"/>
        </w:rPr>
        <w:t>treinta de septiembre</w:t>
      </w:r>
      <w:r w:rsidRPr="009A6B97">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7D8136F7" w14:textId="77777777" w:rsidR="006A6362" w:rsidRPr="00404A06" w:rsidRDefault="006A6362" w:rsidP="00B96A17">
      <w:pPr>
        <w:spacing w:line="360" w:lineRule="auto"/>
        <w:jc w:val="both"/>
        <w:rPr>
          <w:rFonts w:ascii="Palatino Linotype" w:eastAsiaTheme="minorHAnsi" w:hAnsi="Palatino Linotype" w:cs="Arial"/>
          <w:lang w:val="es-MX" w:eastAsia="en-US"/>
        </w:rPr>
      </w:pPr>
    </w:p>
    <w:p w14:paraId="38AE8253" w14:textId="77777777" w:rsidR="008150CA" w:rsidRPr="00374FE7" w:rsidRDefault="00E74701" w:rsidP="00EE7775">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C O N S I D E R A N</w:t>
      </w:r>
      <w:r w:rsidR="00D57F74" w:rsidRPr="00374FE7">
        <w:rPr>
          <w:rFonts w:ascii="Palatino Linotype" w:eastAsiaTheme="minorHAnsi" w:hAnsi="Palatino Linotype" w:cs="Arial"/>
          <w:b/>
          <w:sz w:val="28"/>
          <w:lang w:val="es-MX" w:eastAsia="en-US"/>
        </w:rPr>
        <w:t xml:space="preserve"> D O </w:t>
      </w:r>
    </w:p>
    <w:p w14:paraId="19CA75D5" w14:textId="77777777" w:rsidR="00EE7775" w:rsidRPr="00374FE7"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374FE7" w:rsidRDefault="0029071C" w:rsidP="0029071C">
      <w:pPr>
        <w:spacing w:line="360" w:lineRule="auto"/>
        <w:jc w:val="both"/>
        <w:rPr>
          <w:rFonts w:ascii="Palatino Linotype" w:eastAsiaTheme="minorHAnsi" w:hAnsi="Palatino Linotype" w:cs="Arial"/>
          <w:sz w:val="28"/>
          <w:lang w:val="es-MX" w:eastAsia="en-US"/>
        </w:rPr>
      </w:pPr>
      <w:r w:rsidRPr="00374FE7">
        <w:rPr>
          <w:rFonts w:ascii="Palatino Linotype" w:eastAsiaTheme="minorHAnsi" w:hAnsi="Palatino Linotype" w:cs="Arial"/>
          <w:b/>
          <w:sz w:val="28"/>
          <w:lang w:val="es-MX" w:eastAsia="en-US"/>
        </w:rPr>
        <w:t>PRIMERO. De la competencia</w:t>
      </w:r>
      <w:r w:rsidRPr="00374FE7">
        <w:rPr>
          <w:rFonts w:ascii="Palatino Linotype" w:eastAsiaTheme="minorHAnsi" w:hAnsi="Palatino Linotype" w:cs="Arial"/>
          <w:sz w:val="28"/>
          <w:lang w:val="es-MX" w:eastAsia="en-US"/>
        </w:rPr>
        <w:t>.</w:t>
      </w:r>
    </w:p>
    <w:p w14:paraId="1FCE87F8" w14:textId="14F3A476" w:rsidR="00723B5A" w:rsidRPr="00374FE7" w:rsidRDefault="00D45F61" w:rsidP="00723B5A">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w:t>
      </w:r>
      <w:r w:rsidRPr="00374FE7">
        <w:rPr>
          <w:rFonts w:ascii="Palatino Linotype" w:eastAsiaTheme="minorHAnsi" w:hAnsi="Palatino Linotype" w:cs="Arial"/>
          <w:lang w:val="es-MX" w:eastAsia="en-US"/>
        </w:rPr>
        <w:lastRenderedPageBreak/>
        <w:t>dispuesto en los artículos 6, apartado A, fracción IV</w:t>
      </w:r>
      <w:r w:rsidR="006F29CD" w:rsidRPr="00374FE7">
        <w:rPr>
          <w:rFonts w:ascii="Palatino Linotype" w:eastAsiaTheme="minorHAnsi" w:hAnsi="Palatino Linotype" w:cs="Arial"/>
          <w:lang w:val="es-MX" w:eastAsia="en-US"/>
        </w:rPr>
        <w:t>,</w:t>
      </w:r>
      <w:r w:rsidRPr="00374FE7">
        <w:rPr>
          <w:rFonts w:ascii="Palatino Linotype" w:eastAsiaTheme="minorHAnsi" w:hAnsi="Palatino Linotype" w:cs="Arial"/>
          <w:lang w:val="es-MX" w:eastAsia="en-US"/>
        </w:rPr>
        <w:t xml:space="preserve"> de la Constitución Política de los Estados Unidos Mexicanos; 5, párrafos trigésimo </w:t>
      </w:r>
      <w:r w:rsidR="009A7B69">
        <w:rPr>
          <w:rFonts w:ascii="Palatino Linotype" w:eastAsiaTheme="minorHAnsi" w:hAnsi="Palatino Linotype" w:cs="Arial"/>
          <w:lang w:val="es-MX" w:eastAsia="en-US"/>
        </w:rPr>
        <w:t>tercero</w:t>
      </w:r>
      <w:r w:rsidRPr="00374FE7">
        <w:rPr>
          <w:rFonts w:ascii="Palatino Linotype" w:eastAsiaTheme="minorHAnsi" w:hAnsi="Palatino Linotype" w:cs="Arial"/>
          <w:lang w:val="es-MX" w:eastAsia="en-US"/>
        </w:rPr>
        <w:t xml:space="preserve"> y trigésimo </w:t>
      </w:r>
      <w:r w:rsidR="009A7B69">
        <w:rPr>
          <w:rFonts w:ascii="Palatino Linotype" w:eastAsiaTheme="minorHAnsi" w:hAnsi="Palatino Linotype" w:cs="Arial"/>
          <w:lang w:val="es-MX" w:eastAsia="en-US"/>
        </w:rPr>
        <w:t>cuarto</w:t>
      </w:r>
      <w:r w:rsidRPr="00374FE7">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143093D" w14:textId="77777777" w:rsidR="00723B5A" w:rsidRPr="00374FE7" w:rsidRDefault="00723B5A" w:rsidP="00723B5A">
      <w:pPr>
        <w:spacing w:line="360" w:lineRule="auto"/>
        <w:jc w:val="both"/>
        <w:rPr>
          <w:rFonts w:ascii="Palatino Linotype" w:eastAsiaTheme="minorHAnsi" w:hAnsi="Palatino Linotype" w:cs="Arial"/>
          <w:lang w:val="es-MX" w:eastAsia="en-US"/>
        </w:rPr>
      </w:pPr>
    </w:p>
    <w:p w14:paraId="13C64254" w14:textId="77777777" w:rsidR="0029071C" w:rsidRPr="00374FE7"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 xml:space="preserve">SEGUNDO. De los alcances del Recurso de Revisión. </w:t>
      </w:r>
    </w:p>
    <w:p w14:paraId="37EB49D6" w14:textId="77777777" w:rsidR="00723B5A"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4204B5A" w14:textId="77777777" w:rsidR="009A7B69" w:rsidRDefault="009A7B69" w:rsidP="0000481D">
      <w:pPr>
        <w:widowControl w:val="0"/>
        <w:autoSpaceDE w:val="0"/>
        <w:autoSpaceDN w:val="0"/>
        <w:adjustRightInd w:val="0"/>
        <w:spacing w:line="360" w:lineRule="auto"/>
        <w:jc w:val="both"/>
        <w:rPr>
          <w:rFonts w:ascii="Palatino Linotype" w:hAnsi="Palatino Linotype"/>
        </w:rPr>
      </w:pPr>
    </w:p>
    <w:p w14:paraId="09CBC7B4" w14:textId="1ABE13B3" w:rsidR="00464E34" w:rsidRPr="00553D79" w:rsidRDefault="00404A06" w:rsidP="00464E34">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464E34" w:rsidRPr="00553D79">
        <w:rPr>
          <w:rFonts w:ascii="Palatino Linotype" w:eastAsiaTheme="minorHAnsi" w:hAnsi="Palatino Linotype" w:cs="Arial"/>
          <w:b/>
          <w:sz w:val="28"/>
          <w:lang w:val="es-MX" w:eastAsia="en-US"/>
        </w:rPr>
        <w:t xml:space="preserve">O. Del estudio de las causas de improcedencia. </w:t>
      </w:r>
    </w:p>
    <w:p w14:paraId="41934C79" w14:textId="7F0A3A7C" w:rsidR="006A6362" w:rsidRDefault="00464E34" w:rsidP="00464E34">
      <w:pPr>
        <w:autoSpaceDE w:val="0"/>
        <w:autoSpaceDN w:val="0"/>
        <w:adjustRightInd w:val="0"/>
        <w:spacing w:line="360" w:lineRule="auto"/>
        <w:jc w:val="both"/>
        <w:rPr>
          <w:rFonts w:ascii="Palatino Linotype" w:eastAsiaTheme="minorHAnsi" w:hAnsi="Palatino Linotype" w:cs="Arial"/>
          <w:lang w:val="es-MX" w:eastAsia="en-US"/>
        </w:rPr>
      </w:pPr>
      <w:r w:rsidRPr="00553D79">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w:t>
      </w:r>
      <w:r w:rsidRPr="00553D79">
        <w:rPr>
          <w:rFonts w:ascii="Palatino Linotype" w:eastAsiaTheme="minorHAnsi" w:hAnsi="Palatino Linotype" w:cs="Arial"/>
          <w:lang w:val="es-MX" w:eastAsia="en-US"/>
        </w:rPr>
        <w:lastRenderedPageBreak/>
        <w:t>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553D79">
        <w:rPr>
          <w:rStyle w:val="Refdenotaalpie"/>
          <w:rFonts w:ascii="Palatino Linotype" w:eastAsiaTheme="minorHAnsi" w:hAnsi="Palatino Linotype" w:cs="Arial"/>
          <w:lang w:val="es-MX" w:eastAsia="en-US"/>
        </w:rPr>
        <w:footnoteReference w:id="1"/>
      </w:r>
      <w:r w:rsidRPr="00553D79">
        <w:rPr>
          <w:rFonts w:ascii="Palatino Linotype" w:eastAsiaTheme="minorHAnsi" w:hAnsi="Palatino Linotype" w:cs="Arial"/>
          <w:lang w:val="es-MX" w:eastAsia="en-US"/>
        </w:rPr>
        <w:t>.</w:t>
      </w:r>
    </w:p>
    <w:p w14:paraId="2AC60883" w14:textId="77777777" w:rsidR="001A7E6E" w:rsidRPr="00553D79" w:rsidRDefault="001A7E6E" w:rsidP="00464E34">
      <w:pPr>
        <w:autoSpaceDE w:val="0"/>
        <w:autoSpaceDN w:val="0"/>
        <w:adjustRightInd w:val="0"/>
        <w:spacing w:line="360" w:lineRule="auto"/>
        <w:jc w:val="both"/>
        <w:rPr>
          <w:rFonts w:ascii="Palatino Linotype" w:eastAsiaTheme="minorHAnsi" w:hAnsi="Palatino Linotype" w:cs="Arial"/>
          <w:lang w:val="es-MX" w:eastAsia="en-US"/>
        </w:rPr>
      </w:pPr>
    </w:p>
    <w:p w14:paraId="121CAF9A" w14:textId="77777777" w:rsidR="00464E34" w:rsidRPr="00553D79" w:rsidRDefault="00464E34" w:rsidP="00464E34">
      <w:pPr>
        <w:autoSpaceDE w:val="0"/>
        <w:autoSpaceDN w:val="0"/>
        <w:adjustRightInd w:val="0"/>
        <w:spacing w:line="360" w:lineRule="auto"/>
        <w:jc w:val="both"/>
        <w:rPr>
          <w:rFonts w:ascii="Palatino Linotype" w:eastAsiaTheme="minorHAnsi" w:hAnsi="Palatino Linotype" w:cs="Arial"/>
          <w:lang w:val="es-MX" w:eastAsia="en-US"/>
        </w:rPr>
      </w:pPr>
      <w:r w:rsidRPr="00553D79">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7189704C" w14:textId="77777777" w:rsidR="00464E34" w:rsidRPr="00553D79" w:rsidRDefault="00464E34" w:rsidP="00464E34">
      <w:pPr>
        <w:rPr>
          <w:lang w:val="es-MX"/>
        </w:rPr>
      </w:pPr>
    </w:p>
    <w:p w14:paraId="40A60D25" w14:textId="77777777" w:rsidR="00464E34" w:rsidRPr="00553D79" w:rsidRDefault="00464E34" w:rsidP="00464E34">
      <w:pPr>
        <w:autoSpaceDE w:val="0"/>
        <w:autoSpaceDN w:val="0"/>
        <w:adjustRightInd w:val="0"/>
        <w:ind w:left="708" w:right="850"/>
        <w:jc w:val="both"/>
        <w:rPr>
          <w:rFonts w:ascii="Palatino Linotype" w:hAnsi="Palatino Linotype" w:cs="Arial"/>
          <w:i/>
          <w:sz w:val="22"/>
          <w:szCs w:val="22"/>
        </w:rPr>
      </w:pPr>
      <w:r w:rsidRPr="00553D79">
        <w:rPr>
          <w:rFonts w:ascii="Palatino Linotype" w:hAnsi="Palatino Linotype" w:cs="Arial"/>
          <w:i/>
          <w:sz w:val="22"/>
          <w:szCs w:val="22"/>
        </w:rPr>
        <w:t>“</w:t>
      </w:r>
      <w:r w:rsidRPr="00553D79">
        <w:rPr>
          <w:rFonts w:ascii="Palatino Linotype" w:hAnsi="Palatino Linotype" w:cs="Arial"/>
          <w:b/>
          <w:i/>
          <w:sz w:val="22"/>
          <w:szCs w:val="22"/>
        </w:rPr>
        <w:t>Artículo 191.</w:t>
      </w:r>
      <w:r w:rsidRPr="00553D79">
        <w:rPr>
          <w:rFonts w:ascii="Palatino Linotype" w:hAnsi="Palatino Linotype" w:cs="Arial"/>
          <w:i/>
          <w:sz w:val="22"/>
          <w:szCs w:val="22"/>
        </w:rPr>
        <w:t xml:space="preserve"> El recurso será desechado por improcedente cuando:  </w:t>
      </w:r>
    </w:p>
    <w:p w14:paraId="3D530FE5" w14:textId="77777777" w:rsidR="00464E34" w:rsidRPr="00553D79" w:rsidRDefault="00464E34" w:rsidP="00464E34">
      <w:pPr>
        <w:autoSpaceDE w:val="0"/>
        <w:autoSpaceDN w:val="0"/>
        <w:adjustRightInd w:val="0"/>
        <w:ind w:left="708" w:right="850"/>
        <w:jc w:val="both"/>
        <w:rPr>
          <w:rFonts w:ascii="Palatino Linotype" w:hAnsi="Palatino Linotype" w:cs="Arial"/>
          <w:i/>
          <w:sz w:val="22"/>
          <w:szCs w:val="22"/>
        </w:rPr>
      </w:pPr>
      <w:r w:rsidRPr="00553D79">
        <w:rPr>
          <w:rFonts w:ascii="Palatino Linotype" w:hAnsi="Palatino Linotype" w:cs="Arial"/>
          <w:i/>
          <w:sz w:val="22"/>
          <w:szCs w:val="22"/>
        </w:rPr>
        <w:t xml:space="preserve">I. Sea extemporáneo por haber transcurrido el plazo establecido en la presente Ley, a partir de la respuesta;  </w:t>
      </w:r>
    </w:p>
    <w:p w14:paraId="36959AA9" w14:textId="77777777" w:rsidR="00464E34" w:rsidRPr="00553D79" w:rsidRDefault="00464E34" w:rsidP="00464E34">
      <w:pPr>
        <w:autoSpaceDE w:val="0"/>
        <w:autoSpaceDN w:val="0"/>
        <w:adjustRightInd w:val="0"/>
        <w:ind w:left="708" w:right="850"/>
        <w:jc w:val="both"/>
        <w:rPr>
          <w:rFonts w:ascii="Palatino Linotype" w:hAnsi="Palatino Linotype" w:cs="Arial"/>
          <w:i/>
          <w:sz w:val="22"/>
          <w:szCs w:val="22"/>
        </w:rPr>
      </w:pPr>
      <w:r w:rsidRPr="00553D79">
        <w:rPr>
          <w:rFonts w:ascii="Palatino Linotype" w:hAnsi="Palatino Linotype" w:cs="Arial"/>
          <w:i/>
          <w:sz w:val="22"/>
          <w:szCs w:val="22"/>
        </w:rPr>
        <w:t xml:space="preserve">II. Se esté tramitando ante el Poder Judicial de la Federación algún recurso o medio de defensa interpuesto por el recurrente;  </w:t>
      </w:r>
    </w:p>
    <w:p w14:paraId="245B1066" w14:textId="77777777" w:rsidR="00464E34" w:rsidRPr="00553D79" w:rsidRDefault="00464E34" w:rsidP="00464E34">
      <w:pPr>
        <w:autoSpaceDE w:val="0"/>
        <w:autoSpaceDN w:val="0"/>
        <w:adjustRightInd w:val="0"/>
        <w:ind w:left="708" w:right="850"/>
        <w:jc w:val="both"/>
        <w:rPr>
          <w:rFonts w:ascii="Palatino Linotype" w:hAnsi="Palatino Linotype" w:cs="Arial"/>
          <w:i/>
          <w:sz w:val="22"/>
          <w:szCs w:val="22"/>
        </w:rPr>
      </w:pPr>
      <w:r w:rsidRPr="00553D79">
        <w:rPr>
          <w:rFonts w:ascii="Palatino Linotype" w:hAnsi="Palatino Linotype" w:cs="Arial"/>
          <w:i/>
          <w:sz w:val="22"/>
          <w:szCs w:val="22"/>
        </w:rPr>
        <w:t xml:space="preserve">III. No actualice alguno de los supuestos previstos en la presente Ley;  </w:t>
      </w:r>
    </w:p>
    <w:p w14:paraId="5490EC13" w14:textId="77777777" w:rsidR="00464E34" w:rsidRPr="00553D79" w:rsidRDefault="00464E34" w:rsidP="00464E34">
      <w:pPr>
        <w:autoSpaceDE w:val="0"/>
        <w:autoSpaceDN w:val="0"/>
        <w:adjustRightInd w:val="0"/>
        <w:ind w:left="708" w:right="850"/>
        <w:jc w:val="both"/>
        <w:rPr>
          <w:rFonts w:ascii="Palatino Linotype" w:hAnsi="Palatino Linotype" w:cs="Arial"/>
          <w:i/>
          <w:sz w:val="22"/>
          <w:szCs w:val="22"/>
        </w:rPr>
      </w:pPr>
      <w:r w:rsidRPr="00553D79">
        <w:rPr>
          <w:rFonts w:ascii="Palatino Linotype" w:hAnsi="Palatino Linotype" w:cs="Arial"/>
          <w:i/>
          <w:sz w:val="22"/>
          <w:szCs w:val="22"/>
        </w:rPr>
        <w:t>IV. No se haya desahogado la prevención en los términos establecidos en la presente Ley;</w:t>
      </w:r>
    </w:p>
    <w:p w14:paraId="56BD78A1" w14:textId="77777777" w:rsidR="00464E34" w:rsidRPr="00553D79" w:rsidRDefault="00464E34" w:rsidP="00464E34">
      <w:pPr>
        <w:autoSpaceDE w:val="0"/>
        <w:autoSpaceDN w:val="0"/>
        <w:adjustRightInd w:val="0"/>
        <w:ind w:left="708" w:right="850"/>
        <w:jc w:val="both"/>
        <w:rPr>
          <w:rFonts w:ascii="Palatino Linotype" w:hAnsi="Palatino Linotype" w:cs="Arial"/>
          <w:i/>
          <w:sz w:val="22"/>
          <w:szCs w:val="22"/>
        </w:rPr>
      </w:pPr>
      <w:r w:rsidRPr="00553D79">
        <w:rPr>
          <w:rFonts w:ascii="Palatino Linotype" w:hAnsi="Palatino Linotype" w:cs="Arial"/>
          <w:i/>
          <w:sz w:val="22"/>
          <w:szCs w:val="22"/>
        </w:rPr>
        <w:t xml:space="preserve">V. Se impugne la veracidad de la información proporcionada;  </w:t>
      </w:r>
    </w:p>
    <w:p w14:paraId="3DC9AFA0" w14:textId="77777777" w:rsidR="00464E34" w:rsidRPr="00553D79" w:rsidRDefault="00464E34" w:rsidP="00464E34">
      <w:pPr>
        <w:autoSpaceDE w:val="0"/>
        <w:autoSpaceDN w:val="0"/>
        <w:adjustRightInd w:val="0"/>
        <w:ind w:left="708" w:right="850"/>
        <w:jc w:val="both"/>
        <w:rPr>
          <w:rFonts w:ascii="Palatino Linotype" w:hAnsi="Palatino Linotype" w:cs="Arial"/>
          <w:i/>
          <w:sz w:val="22"/>
          <w:szCs w:val="22"/>
        </w:rPr>
      </w:pPr>
      <w:r w:rsidRPr="00553D79">
        <w:rPr>
          <w:rFonts w:ascii="Palatino Linotype" w:hAnsi="Palatino Linotype" w:cs="Arial"/>
          <w:i/>
          <w:sz w:val="22"/>
          <w:szCs w:val="22"/>
        </w:rPr>
        <w:t xml:space="preserve">VI. Se trate de una consulta, o trámite en específico; y  </w:t>
      </w:r>
    </w:p>
    <w:p w14:paraId="7D635F9E" w14:textId="77777777" w:rsidR="00464E34" w:rsidRPr="00553D79" w:rsidRDefault="00464E34" w:rsidP="00464E34">
      <w:pPr>
        <w:autoSpaceDE w:val="0"/>
        <w:autoSpaceDN w:val="0"/>
        <w:adjustRightInd w:val="0"/>
        <w:ind w:left="708" w:right="850"/>
        <w:jc w:val="both"/>
        <w:rPr>
          <w:rFonts w:ascii="Palatino Linotype" w:hAnsi="Palatino Linotype" w:cs="Arial"/>
          <w:i/>
          <w:sz w:val="22"/>
          <w:szCs w:val="22"/>
        </w:rPr>
      </w:pPr>
      <w:r w:rsidRPr="00553D79">
        <w:rPr>
          <w:rFonts w:ascii="Palatino Linotype" w:hAnsi="Palatino Linotype" w:cs="Arial"/>
          <w:i/>
          <w:sz w:val="22"/>
          <w:szCs w:val="22"/>
        </w:rPr>
        <w:lastRenderedPageBreak/>
        <w:t>VII. El recurrente amplíe su solicitud en el recurso de revisión, únicamente respecto de los nuevos contenidos.”</w:t>
      </w:r>
    </w:p>
    <w:p w14:paraId="68583013" w14:textId="77777777" w:rsidR="00464E34" w:rsidRPr="00553D79" w:rsidRDefault="00464E34" w:rsidP="00464E34">
      <w:pPr>
        <w:autoSpaceDE w:val="0"/>
        <w:autoSpaceDN w:val="0"/>
        <w:adjustRightInd w:val="0"/>
        <w:spacing w:line="360" w:lineRule="auto"/>
        <w:ind w:left="708" w:right="850"/>
        <w:jc w:val="both"/>
        <w:rPr>
          <w:rFonts w:ascii="Palatino Linotype" w:hAnsi="Palatino Linotype" w:cs="Arial"/>
          <w:i/>
        </w:rPr>
      </w:pPr>
    </w:p>
    <w:p w14:paraId="1A393686" w14:textId="77777777" w:rsidR="00464E34" w:rsidRPr="00553D79" w:rsidRDefault="00464E34" w:rsidP="00464E34">
      <w:pPr>
        <w:autoSpaceDE w:val="0"/>
        <w:autoSpaceDN w:val="0"/>
        <w:adjustRightInd w:val="0"/>
        <w:spacing w:line="360" w:lineRule="auto"/>
        <w:jc w:val="both"/>
        <w:rPr>
          <w:rFonts w:ascii="Palatino Linotype" w:eastAsiaTheme="minorHAnsi" w:hAnsi="Palatino Linotype" w:cs="Arial"/>
          <w:lang w:val="es-MX" w:eastAsia="en-US"/>
        </w:rPr>
      </w:pPr>
      <w:r w:rsidRPr="00553D79">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FED828E" w14:textId="77777777" w:rsidR="00464E34" w:rsidRPr="00553D79" w:rsidRDefault="00464E34" w:rsidP="00464E34">
      <w:pPr>
        <w:autoSpaceDE w:val="0"/>
        <w:autoSpaceDN w:val="0"/>
        <w:adjustRightInd w:val="0"/>
        <w:spacing w:line="360" w:lineRule="auto"/>
        <w:jc w:val="both"/>
        <w:rPr>
          <w:rFonts w:ascii="Palatino Linotype" w:hAnsi="Palatino Linotype" w:cs="Arial"/>
        </w:rPr>
      </w:pPr>
    </w:p>
    <w:p w14:paraId="75B64D30" w14:textId="77777777" w:rsidR="00464E34" w:rsidRPr="00553D79" w:rsidRDefault="00464E34" w:rsidP="00464E34">
      <w:pPr>
        <w:autoSpaceDE w:val="0"/>
        <w:autoSpaceDN w:val="0"/>
        <w:adjustRightInd w:val="0"/>
        <w:spacing w:line="360" w:lineRule="auto"/>
        <w:jc w:val="both"/>
        <w:rPr>
          <w:rFonts w:ascii="Palatino Linotype" w:hAnsi="Palatino Linotype" w:cs="Arial"/>
        </w:rPr>
      </w:pPr>
      <w:r w:rsidRPr="00553D79">
        <w:rPr>
          <w:rFonts w:ascii="Palatino Linotype" w:hAnsi="Palatino Linotype" w:cs="Arial"/>
        </w:rPr>
        <w:t xml:space="preserve">Así las cosas, al no existir causas de improcedencia invocadas por las partes ni advertidas de oficio por este Resolutor, se </w:t>
      </w:r>
      <w:proofErr w:type="gramStart"/>
      <w:r w:rsidRPr="00553D79">
        <w:rPr>
          <w:rFonts w:ascii="Palatino Linotype" w:hAnsi="Palatino Linotype" w:cs="Arial"/>
        </w:rPr>
        <w:t>procede</w:t>
      </w:r>
      <w:proofErr w:type="gramEnd"/>
      <w:r w:rsidRPr="00553D79">
        <w:rPr>
          <w:rFonts w:ascii="Palatino Linotype" w:hAnsi="Palatino Linotype" w:cs="Arial"/>
        </w:rPr>
        <w:t xml:space="preserve"> al análisis del fondo de los asuntos en los siguientes términos.</w:t>
      </w:r>
    </w:p>
    <w:p w14:paraId="6DBC0ED7" w14:textId="77777777" w:rsidR="00464E34" w:rsidRPr="00553D79" w:rsidRDefault="00464E34" w:rsidP="00464E34">
      <w:pPr>
        <w:autoSpaceDE w:val="0"/>
        <w:autoSpaceDN w:val="0"/>
        <w:adjustRightInd w:val="0"/>
        <w:spacing w:line="360" w:lineRule="auto"/>
        <w:jc w:val="both"/>
        <w:rPr>
          <w:rFonts w:ascii="Palatino Linotype" w:hAnsi="Palatino Linotype" w:cs="Arial"/>
        </w:rPr>
      </w:pPr>
    </w:p>
    <w:p w14:paraId="6292373A" w14:textId="71817CD7" w:rsidR="00464E34" w:rsidRPr="00553D79" w:rsidRDefault="00404A06" w:rsidP="00464E34">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w:t>
      </w:r>
      <w:r w:rsidR="00464E34" w:rsidRPr="00553D79">
        <w:rPr>
          <w:rFonts w:ascii="Palatino Linotype" w:hAnsi="Palatino Linotype" w:cs="Arial"/>
          <w:b/>
          <w:sz w:val="28"/>
        </w:rPr>
        <w:t>TO. Del estudio y resolución del asunto.</w:t>
      </w:r>
      <w:r w:rsidR="00464E34" w:rsidRPr="00553D79">
        <w:rPr>
          <w:rFonts w:ascii="Palatino Linotype" w:hAnsi="Palatino Linotype" w:cs="Arial"/>
          <w:sz w:val="28"/>
        </w:rPr>
        <w:t xml:space="preserve"> </w:t>
      </w:r>
    </w:p>
    <w:p w14:paraId="1E5DA648" w14:textId="77777777" w:rsidR="00464E34" w:rsidRDefault="00464E34" w:rsidP="00464E34">
      <w:pPr>
        <w:autoSpaceDE w:val="0"/>
        <w:autoSpaceDN w:val="0"/>
        <w:adjustRightInd w:val="0"/>
        <w:spacing w:line="360" w:lineRule="auto"/>
        <w:jc w:val="both"/>
        <w:rPr>
          <w:rFonts w:ascii="Palatino Linotype" w:eastAsiaTheme="minorHAnsi" w:hAnsi="Palatino Linotype" w:cs="Arial"/>
          <w:lang w:val="es-MX" w:eastAsia="en-US"/>
        </w:rPr>
      </w:pPr>
      <w:r w:rsidRPr="00553D79">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FC046CB" w14:textId="77777777" w:rsidR="00464E34" w:rsidRPr="00553D79" w:rsidRDefault="00464E34" w:rsidP="00464E34">
      <w:pPr>
        <w:autoSpaceDE w:val="0"/>
        <w:autoSpaceDN w:val="0"/>
        <w:adjustRightInd w:val="0"/>
        <w:spacing w:line="360" w:lineRule="auto"/>
        <w:jc w:val="both"/>
        <w:rPr>
          <w:rFonts w:ascii="Palatino Linotype" w:eastAsiaTheme="minorHAnsi" w:hAnsi="Palatino Linotype" w:cs="Arial"/>
          <w:lang w:val="es-MX" w:eastAsia="en-US"/>
        </w:rPr>
      </w:pPr>
    </w:p>
    <w:p w14:paraId="45C96695" w14:textId="4AE9891C" w:rsidR="00464E34" w:rsidRDefault="00464E34" w:rsidP="00464E34">
      <w:pPr>
        <w:spacing w:line="360" w:lineRule="auto"/>
        <w:ind w:right="141"/>
        <w:jc w:val="both"/>
        <w:rPr>
          <w:rFonts w:ascii="Palatino Linotype" w:eastAsiaTheme="minorHAnsi" w:hAnsi="Palatino Linotype" w:cstheme="minorBidi"/>
          <w:lang w:val="es-MX" w:eastAsia="es-MX"/>
        </w:rPr>
      </w:pPr>
      <w:r w:rsidRPr="00553D79">
        <w:rPr>
          <w:rFonts w:ascii="Palatino Linotype" w:eastAsiaTheme="minorHAnsi" w:hAnsi="Palatino Linotype" w:cstheme="minorBidi"/>
          <w:lang w:val="es-MX" w:eastAsia="es-MX"/>
        </w:rPr>
        <w:lastRenderedPageBreak/>
        <w:t>En este sentido nuestro estudio versará en determinar si la información remitida mediante respuesta colma el derecho de acceso a la información solicitado por la</w:t>
      </w:r>
      <w:r w:rsidRPr="00553D79">
        <w:rPr>
          <w:rFonts w:ascii="Palatino Linotype" w:eastAsiaTheme="minorHAnsi" w:hAnsi="Palatino Linotype" w:cstheme="minorBidi"/>
          <w:b/>
          <w:lang w:val="es-MX" w:eastAsia="es-MX"/>
        </w:rPr>
        <w:t xml:space="preserve"> </w:t>
      </w:r>
      <w:r w:rsidRPr="00553D79">
        <w:rPr>
          <w:rFonts w:ascii="Palatino Linotype" w:eastAsiaTheme="minorHAnsi" w:hAnsi="Palatino Linotype" w:cstheme="minorBidi"/>
          <w:lang w:val="es-MX" w:eastAsia="es-MX"/>
        </w:rPr>
        <w:t>parte</w:t>
      </w:r>
      <w:r w:rsidRPr="00553D79">
        <w:rPr>
          <w:rFonts w:ascii="Palatino Linotype" w:eastAsiaTheme="minorHAnsi" w:hAnsi="Palatino Linotype" w:cstheme="minorBidi"/>
          <w:b/>
          <w:lang w:val="es-MX" w:eastAsia="es-MX"/>
        </w:rPr>
        <w:t xml:space="preserve"> Recurrente</w:t>
      </w:r>
      <w:r w:rsidRPr="00553D79">
        <w:rPr>
          <w:rFonts w:ascii="Palatino Linotype" w:eastAsiaTheme="minorHAnsi" w:hAnsi="Palatino Linotype" w:cstheme="minorBidi"/>
          <w:lang w:val="es-MX" w:eastAsia="es-MX"/>
        </w:rPr>
        <w:t>, para ello analizaremos lo solicitado y la información proporcionada.</w:t>
      </w:r>
    </w:p>
    <w:p w14:paraId="5CADEFC4" w14:textId="77777777" w:rsidR="009A7B69" w:rsidRPr="00553D79" w:rsidRDefault="009A7B69" w:rsidP="00464E34">
      <w:pPr>
        <w:spacing w:line="360" w:lineRule="auto"/>
        <w:ind w:right="141"/>
        <w:jc w:val="both"/>
        <w:rPr>
          <w:rFonts w:ascii="Palatino Linotype" w:eastAsiaTheme="minorHAnsi" w:hAnsi="Palatino Linotype" w:cstheme="minorBidi"/>
          <w:lang w:val="es-MX" w:eastAsia="es-MX"/>
        </w:rPr>
      </w:pPr>
    </w:p>
    <w:p w14:paraId="04431CBF" w14:textId="651C3032" w:rsidR="004C2972" w:rsidRDefault="00464E34" w:rsidP="004C2972">
      <w:pPr>
        <w:spacing w:line="360" w:lineRule="auto"/>
        <w:ind w:right="141"/>
        <w:jc w:val="both"/>
        <w:rPr>
          <w:rFonts w:ascii="Palatino Linotype" w:hAnsi="Palatino Linotype" w:cs="Arial"/>
        </w:rPr>
      </w:pPr>
      <w:r w:rsidRPr="00553D79">
        <w:rPr>
          <w:rFonts w:ascii="Palatino Linotype" w:eastAsiaTheme="minorHAnsi" w:hAnsi="Palatino Linotype" w:cstheme="minorBidi"/>
          <w:b/>
          <w:szCs w:val="22"/>
          <w:lang w:val="es-MX" w:eastAsia="es-MX"/>
        </w:rPr>
        <w:t xml:space="preserve">REQUERIMIENTOS SOLICITADOS: </w:t>
      </w:r>
      <w:r w:rsidR="004C2972" w:rsidRPr="004C2972">
        <w:rPr>
          <w:rFonts w:ascii="Palatino Linotype" w:hAnsi="Palatino Linotype" w:cs="Arial"/>
        </w:rPr>
        <w:t xml:space="preserve">En el </w:t>
      </w:r>
      <w:proofErr w:type="spellStart"/>
      <w:r w:rsidR="004C2972" w:rsidRPr="004C2972">
        <w:rPr>
          <w:rFonts w:ascii="Palatino Linotype" w:hAnsi="Palatino Linotype" w:cs="Arial"/>
        </w:rPr>
        <w:t>Cecytem</w:t>
      </w:r>
      <w:proofErr w:type="spellEnd"/>
      <w:r w:rsidR="004C2972" w:rsidRPr="004C2972">
        <w:rPr>
          <w:rFonts w:ascii="Palatino Linotype" w:hAnsi="Palatino Linotype" w:cs="Arial"/>
        </w:rPr>
        <w:t xml:space="preserve"> </w:t>
      </w:r>
      <w:r w:rsidR="00655273" w:rsidRPr="004C2972">
        <w:rPr>
          <w:rFonts w:ascii="Palatino Linotype" w:hAnsi="Palatino Linotype" w:cs="Arial"/>
        </w:rPr>
        <w:t>Nicolás</w:t>
      </w:r>
      <w:r w:rsidR="004C2972" w:rsidRPr="004C2972">
        <w:rPr>
          <w:rFonts w:ascii="Palatino Linotype" w:hAnsi="Palatino Linotype" w:cs="Arial"/>
        </w:rPr>
        <w:t xml:space="preserve"> Romero III</w:t>
      </w:r>
      <w:r w:rsidR="004C2972">
        <w:rPr>
          <w:rFonts w:ascii="Palatino Linotype" w:hAnsi="Palatino Linotype" w:cs="Arial"/>
        </w:rPr>
        <w:t>,</w:t>
      </w:r>
      <w:r w:rsidR="004C2972" w:rsidRPr="004C2972">
        <w:rPr>
          <w:rFonts w:ascii="Palatino Linotype" w:hAnsi="Palatino Linotype" w:cs="Arial"/>
        </w:rPr>
        <w:t xml:space="preserve"> han solicitado dinero de forma excesiva desde que llegó el </w:t>
      </w:r>
      <w:r w:rsidR="004C2972">
        <w:rPr>
          <w:rFonts w:ascii="Palatino Linotype" w:hAnsi="Palatino Linotype" w:cs="Arial"/>
        </w:rPr>
        <w:t>D</w:t>
      </w:r>
      <w:r w:rsidR="004C2972" w:rsidRPr="004C2972">
        <w:rPr>
          <w:rFonts w:ascii="Palatino Linotype" w:hAnsi="Palatino Linotype" w:cs="Arial"/>
        </w:rPr>
        <w:t xml:space="preserve">irector Gabriel que se encuentra actualmente en el cargo. Los padres de familia ya estamos hartos de esa situación, porque año con año es lo mismo, por lo que le exigimos al director que nos brinde toda la información detallada de lo siguiente: </w:t>
      </w:r>
    </w:p>
    <w:p w14:paraId="65324503" w14:textId="77777777" w:rsidR="004C2972" w:rsidRDefault="004C2972" w:rsidP="004C2972">
      <w:pPr>
        <w:spacing w:line="360" w:lineRule="auto"/>
        <w:ind w:right="141"/>
        <w:jc w:val="both"/>
        <w:rPr>
          <w:rFonts w:ascii="Palatino Linotype" w:hAnsi="Palatino Linotype" w:cs="Arial"/>
        </w:rPr>
      </w:pPr>
    </w:p>
    <w:p w14:paraId="0936FB05" w14:textId="77777777" w:rsidR="004C2972" w:rsidRPr="004C2972" w:rsidRDefault="004C2972" w:rsidP="004A3375">
      <w:pPr>
        <w:pStyle w:val="Prrafodelista"/>
        <w:numPr>
          <w:ilvl w:val="0"/>
          <w:numId w:val="6"/>
        </w:numPr>
        <w:spacing w:line="360" w:lineRule="auto"/>
        <w:ind w:right="141"/>
        <w:jc w:val="both"/>
        <w:rPr>
          <w:rFonts w:ascii="Palatino Linotype" w:eastAsiaTheme="minorHAnsi" w:hAnsi="Palatino Linotype" w:cstheme="minorBidi"/>
          <w:b/>
          <w:szCs w:val="22"/>
          <w:lang w:val="es-MX" w:eastAsia="es-MX"/>
        </w:rPr>
      </w:pPr>
      <w:r w:rsidRPr="004C2972">
        <w:rPr>
          <w:rFonts w:ascii="Palatino Linotype" w:hAnsi="Palatino Linotype" w:cs="Arial"/>
        </w:rPr>
        <w:t xml:space="preserve">Reporte detallado, fecha por fecha, del manejo del dinero que han solicitado para la sociedad de padres de familia desde que llegó el director, con notas de todo lo que se han gastado. </w:t>
      </w:r>
    </w:p>
    <w:p w14:paraId="20289FBF" w14:textId="77777777" w:rsidR="004C2972" w:rsidRPr="004C2972" w:rsidRDefault="004C2972" w:rsidP="004A3375">
      <w:pPr>
        <w:pStyle w:val="Prrafodelista"/>
        <w:numPr>
          <w:ilvl w:val="0"/>
          <w:numId w:val="6"/>
        </w:numPr>
        <w:spacing w:line="360" w:lineRule="auto"/>
        <w:ind w:right="141"/>
        <w:jc w:val="both"/>
        <w:rPr>
          <w:rFonts w:ascii="Palatino Linotype" w:eastAsiaTheme="minorHAnsi" w:hAnsi="Palatino Linotype" w:cstheme="minorBidi"/>
          <w:b/>
          <w:szCs w:val="22"/>
          <w:lang w:val="es-MX" w:eastAsia="es-MX"/>
        </w:rPr>
      </w:pPr>
      <w:r w:rsidRPr="004C2972">
        <w:rPr>
          <w:rFonts w:ascii="Palatino Linotype" w:hAnsi="Palatino Linotype" w:cs="Arial"/>
        </w:rPr>
        <w:t xml:space="preserve">Reporte de lo que se ha gastado en las dos últimas graduaciones de nuestros hijos, ya que nos pidieron dinero para pagar sillas, mesas, lonas y los señores del comité de graduación no devolvieron el dinero a todos los padres de familia. </w:t>
      </w:r>
    </w:p>
    <w:p w14:paraId="1A571815" w14:textId="4D041041" w:rsidR="006A6362" w:rsidRPr="004C2972" w:rsidRDefault="004C2972" w:rsidP="004A3375">
      <w:pPr>
        <w:pStyle w:val="Prrafodelista"/>
        <w:numPr>
          <w:ilvl w:val="0"/>
          <w:numId w:val="6"/>
        </w:numPr>
        <w:spacing w:line="360" w:lineRule="auto"/>
        <w:ind w:right="141"/>
        <w:jc w:val="both"/>
        <w:rPr>
          <w:rFonts w:ascii="Palatino Linotype" w:eastAsiaTheme="minorHAnsi" w:hAnsi="Palatino Linotype" w:cstheme="minorBidi"/>
          <w:b/>
          <w:szCs w:val="22"/>
          <w:lang w:val="es-MX" w:eastAsia="es-MX"/>
        </w:rPr>
      </w:pPr>
      <w:r w:rsidRPr="004C2972">
        <w:rPr>
          <w:rFonts w:ascii="Palatino Linotype" w:hAnsi="Palatino Linotype" w:cs="Arial"/>
        </w:rPr>
        <w:t>Que el director explique cómo fue el trato con el señor de los paquetes de fotografías de la graduación, ya que nos obligó a comprar una carpeta especial y el paquete de fotos, aun cuando no quisimos comprarlo, prácticamente el director impone las cosas.</w:t>
      </w:r>
    </w:p>
    <w:p w14:paraId="6D589D97" w14:textId="77777777" w:rsidR="009C301B" w:rsidRDefault="009C301B" w:rsidP="009602BA">
      <w:pPr>
        <w:spacing w:line="360" w:lineRule="auto"/>
        <w:jc w:val="both"/>
        <w:rPr>
          <w:rFonts w:ascii="Palatino Linotype" w:eastAsiaTheme="minorHAnsi" w:hAnsi="Palatino Linotype" w:cs="TimesNewRomanPS-ItalicMT"/>
          <w:iCs/>
          <w:lang w:val="es-MX" w:eastAsia="en-US"/>
        </w:rPr>
      </w:pPr>
    </w:p>
    <w:p w14:paraId="78E92EF6" w14:textId="34D4EAA8" w:rsidR="00E922EE" w:rsidRPr="00F37AE7" w:rsidRDefault="00E922EE" w:rsidP="00E922EE">
      <w:pPr>
        <w:pStyle w:val="Prrafodelista"/>
        <w:spacing w:line="360" w:lineRule="auto"/>
        <w:ind w:left="0"/>
        <w:contextualSpacing/>
        <w:jc w:val="both"/>
        <w:rPr>
          <w:rFonts w:ascii="Palatino Linotype" w:hAnsi="Palatino Linotype"/>
          <w:color w:val="000000"/>
        </w:rPr>
      </w:pPr>
      <w:r w:rsidRPr="00F37AE7">
        <w:rPr>
          <w:rFonts w:ascii="Palatino Linotype" w:hAnsi="Palatino Linotype"/>
          <w:color w:val="000000"/>
        </w:rPr>
        <w:t>Por lo que, es de destacar que</w:t>
      </w:r>
      <w:r>
        <w:rPr>
          <w:rFonts w:ascii="Palatino Linotype" w:hAnsi="Palatino Linotype"/>
          <w:color w:val="000000"/>
        </w:rPr>
        <w:t>, en el numeral tres de la solicitud</w:t>
      </w:r>
      <w:r w:rsidRPr="00F37AE7">
        <w:rPr>
          <w:rFonts w:ascii="Palatino Linotype" w:hAnsi="Palatino Linotype"/>
          <w:color w:val="000000"/>
        </w:rPr>
        <w:t xml:space="preserve">, se observa que la información </w:t>
      </w:r>
      <w:r>
        <w:rPr>
          <w:rFonts w:ascii="Palatino Linotype" w:hAnsi="Palatino Linotype"/>
          <w:color w:val="000000"/>
        </w:rPr>
        <w:t>requerida</w:t>
      </w:r>
      <w:r w:rsidRPr="00F37AE7">
        <w:rPr>
          <w:rFonts w:ascii="Palatino Linotype" w:hAnsi="Palatino Linotype"/>
          <w:color w:val="000000"/>
        </w:rPr>
        <w:t xml:space="preserve"> fue formulada parcialmente a través de planteamientos en donde </w:t>
      </w:r>
      <w:r w:rsidRPr="00F37AE7">
        <w:rPr>
          <w:rFonts w:ascii="Palatino Linotype" w:hAnsi="Palatino Linotype" w:cs="Arial"/>
          <w:b/>
          <w:bCs/>
          <w:iCs/>
          <w:color w:val="222222"/>
        </w:rPr>
        <w:t>no se identifica un documento en específico</w:t>
      </w:r>
      <w:r w:rsidRPr="00F37AE7">
        <w:rPr>
          <w:rFonts w:ascii="Palatino Linotype" w:hAnsi="Palatino Linotype"/>
          <w:color w:val="000000"/>
        </w:rPr>
        <w:t xml:space="preserve">, en segundo lugar, se aprecia que </w:t>
      </w:r>
      <w:r w:rsidRPr="00F37AE7">
        <w:rPr>
          <w:rFonts w:ascii="Palatino Linotype" w:hAnsi="Palatino Linotype"/>
          <w:color w:val="000000"/>
        </w:rPr>
        <w:lastRenderedPageBreak/>
        <w:t>en la misma se vierten manifestaciones subjetivas que no pueden ser atendidas mediante el Derecho de Acceso a la Información.</w:t>
      </w:r>
    </w:p>
    <w:p w14:paraId="24BB7B4B" w14:textId="77777777" w:rsidR="00E922EE" w:rsidRPr="00710FEA" w:rsidRDefault="00E922EE" w:rsidP="00E922EE">
      <w:pPr>
        <w:pStyle w:val="Prrafodelista"/>
        <w:spacing w:line="360" w:lineRule="auto"/>
        <w:ind w:left="0"/>
        <w:contextualSpacing/>
        <w:jc w:val="both"/>
        <w:rPr>
          <w:lang w:eastAsia="en-US"/>
        </w:rPr>
      </w:pPr>
    </w:p>
    <w:p w14:paraId="4775C3B0" w14:textId="77777777" w:rsidR="00E922EE" w:rsidRDefault="00E922EE" w:rsidP="00E922EE">
      <w:pPr>
        <w:pStyle w:val="Prrafodelista"/>
        <w:autoSpaceDE w:val="0"/>
        <w:autoSpaceDN w:val="0"/>
        <w:adjustRightInd w:val="0"/>
        <w:spacing w:line="360" w:lineRule="auto"/>
        <w:ind w:left="0"/>
        <w:contextualSpacing/>
        <w:jc w:val="both"/>
        <w:rPr>
          <w:rFonts w:ascii="Palatino Linotype" w:hAnsi="Palatino Linotype"/>
        </w:rPr>
      </w:pPr>
      <w:r w:rsidRPr="00F37AE7">
        <w:rPr>
          <w:rFonts w:ascii="Palatino Linotype" w:hAnsi="Palatino Linotype"/>
        </w:rPr>
        <w:t xml:space="preserve">Bajo éste tenor cabe aclarar que cuando los planteamientos que formulen los particulares se pueda colmar con la entrega de </w:t>
      </w:r>
      <w:r w:rsidRPr="00F37AE7">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F37AE7">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0BE10FCE" w14:textId="77777777" w:rsidR="00E922EE" w:rsidRPr="00F37AE7" w:rsidRDefault="00E922EE" w:rsidP="00E922EE">
      <w:pPr>
        <w:pStyle w:val="Prrafodelista"/>
        <w:autoSpaceDE w:val="0"/>
        <w:autoSpaceDN w:val="0"/>
        <w:adjustRightInd w:val="0"/>
        <w:spacing w:line="360" w:lineRule="auto"/>
        <w:ind w:left="0"/>
        <w:contextualSpacing/>
        <w:jc w:val="both"/>
        <w:rPr>
          <w:rFonts w:ascii="Palatino Linotype" w:hAnsi="Palatino Linotype" w:cs="Arial"/>
          <w:lang w:val="es-MX"/>
        </w:rPr>
      </w:pPr>
    </w:p>
    <w:p w14:paraId="542815A5" w14:textId="77777777" w:rsidR="00E922EE" w:rsidRPr="00F37AE7" w:rsidRDefault="00E922EE" w:rsidP="00E922EE">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F37AE7">
        <w:rPr>
          <w:rFonts w:ascii="Palatino Linotype" w:hAnsi="Palatino Linotype" w:cs="Arial"/>
          <w:color w:val="000000" w:themeColor="text1"/>
        </w:rPr>
        <w:t>Sirve de sustento a lo anterior, el</w:t>
      </w:r>
      <w:r w:rsidRPr="00F37AE7">
        <w:rPr>
          <w:rStyle w:val="apple-converted-space"/>
          <w:rFonts w:ascii="Palatino Linotype" w:eastAsia="Calibri" w:hAnsi="Palatino Linotype" w:cs="Arial"/>
          <w:color w:val="000000" w:themeColor="text1"/>
        </w:rPr>
        <w:t xml:space="preserve"> </w:t>
      </w:r>
      <w:r w:rsidRPr="00F37AE7">
        <w:rPr>
          <w:rStyle w:val="il"/>
          <w:rFonts w:ascii="Palatino Linotype" w:hAnsi="Palatino Linotype" w:cs="Arial"/>
          <w:color w:val="000000" w:themeColor="text1"/>
        </w:rPr>
        <w:t>Criterio</w:t>
      </w:r>
      <w:r w:rsidRPr="00F37AE7">
        <w:rPr>
          <w:rStyle w:val="apple-converted-space"/>
          <w:rFonts w:ascii="Palatino Linotype" w:eastAsia="Calibri" w:hAnsi="Palatino Linotype" w:cs="Arial"/>
          <w:color w:val="000000" w:themeColor="text1"/>
        </w:rPr>
        <w:t xml:space="preserve"> </w:t>
      </w:r>
      <w:r w:rsidRPr="00F37AE7">
        <w:rPr>
          <w:rStyle w:val="il"/>
          <w:rFonts w:ascii="Palatino Linotype" w:hAnsi="Palatino Linotype" w:cs="Arial"/>
          <w:color w:val="000000" w:themeColor="text1"/>
        </w:rPr>
        <w:t>028</w:t>
      </w:r>
      <w:r w:rsidRPr="00F37AE7">
        <w:rPr>
          <w:rFonts w:ascii="Palatino Linotype" w:hAnsi="Palatino Linotype" w:cs="Arial"/>
          <w:color w:val="000000" w:themeColor="text1"/>
        </w:rPr>
        <w:t>-</w:t>
      </w:r>
      <w:r w:rsidRPr="00F37AE7">
        <w:rPr>
          <w:rStyle w:val="il"/>
          <w:rFonts w:ascii="Palatino Linotype" w:hAnsi="Palatino Linotype" w:cs="Arial"/>
          <w:color w:val="000000" w:themeColor="text1"/>
        </w:rPr>
        <w:t>10,</w:t>
      </w:r>
      <w:r w:rsidRPr="00F37AE7">
        <w:rPr>
          <w:rStyle w:val="apple-converted-space"/>
          <w:rFonts w:ascii="Palatino Linotype" w:eastAsia="Calibri" w:hAnsi="Palatino Linotype" w:cs="Arial"/>
          <w:color w:val="000000" w:themeColor="text1"/>
        </w:rPr>
        <w:t xml:space="preserve"> </w:t>
      </w:r>
      <w:r w:rsidRPr="00F37AE7">
        <w:rPr>
          <w:rFonts w:ascii="Palatino Linotype" w:hAnsi="Palatino Linotype" w:cs="Arial"/>
          <w:color w:val="000000" w:themeColor="text1"/>
        </w:rPr>
        <w:t>emitido por el Pleno del entonces llamado</w:t>
      </w:r>
      <w:r w:rsidRPr="00F37AE7">
        <w:rPr>
          <w:rStyle w:val="apple-converted-space"/>
          <w:rFonts w:ascii="Palatino Linotype" w:eastAsia="Calibri" w:hAnsi="Palatino Linotype" w:cs="Arial"/>
          <w:color w:val="000000" w:themeColor="text1"/>
        </w:rPr>
        <w:t xml:space="preserve"> </w:t>
      </w:r>
      <w:r w:rsidRPr="00F37AE7">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F37AE7">
        <w:rPr>
          <w:rStyle w:val="apple-converted-space"/>
          <w:rFonts w:ascii="Palatino Linotype" w:eastAsia="Calibri" w:hAnsi="Palatino Linotype" w:cs="Arial"/>
          <w:color w:val="000000" w:themeColor="text1"/>
        </w:rPr>
        <w:t xml:space="preserve"> </w:t>
      </w:r>
      <w:r w:rsidRPr="00F37AE7">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F37AE7">
        <w:rPr>
          <w:rStyle w:val="apple-converted-space"/>
          <w:rFonts w:ascii="Palatino Linotype" w:eastAsia="Calibri" w:hAnsi="Palatino Linotype" w:cs="Arial"/>
          <w:i/>
          <w:iCs/>
          <w:color w:val="000000" w:themeColor="text1"/>
        </w:rPr>
        <w:t xml:space="preserve"> </w:t>
      </w:r>
      <w:r w:rsidRPr="00F37AE7">
        <w:rPr>
          <w:rFonts w:ascii="Palatino Linotype" w:hAnsi="Palatino Linotype" w:cs="Arial"/>
          <w:color w:val="000000" w:themeColor="text1"/>
        </w:rPr>
        <w:t xml:space="preserve">aunque el particular lleve a cabo una solicitud de información sin identificar de forma precisa la documentación, </w:t>
      </w:r>
      <w:r w:rsidRPr="00F37AE7">
        <w:rPr>
          <w:rFonts w:ascii="Palatino Linotype" w:hAnsi="Palatino Linotype" w:cs="Arial"/>
          <w:b/>
          <w:color w:val="000000" w:themeColor="text1"/>
        </w:rPr>
        <w:t>El Sujeto Obligado</w:t>
      </w:r>
      <w:r w:rsidRPr="00F37AE7">
        <w:rPr>
          <w:rStyle w:val="apple-converted-space"/>
          <w:rFonts w:ascii="Palatino Linotype" w:eastAsia="Calibri" w:hAnsi="Palatino Linotype" w:cs="Arial"/>
          <w:b/>
          <w:color w:val="000000" w:themeColor="text1"/>
        </w:rPr>
        <w:t xml:space="preserve"> </w:t>
      </w:r>
      <w:r w:rsidRPr="00F37AE7">
        <w:rPr>
          <w:rFonts w:ascii="Palatino Linotype" w:hAnsi="Palatino Linotype" w:cs="Arial"/>
          <w:color w:val="000000" w:themeColor="text1"/>
        </w:rPr>
        <w:t>deberá hacer entrega del mismo al solicitante</w:t>
      </w:r>
      <w:r w:rsidRPr="00F37AE7">
        <w:rPr>
          <w:rStyle w:val="apple-converted-space"/>
          <w:rFonts w:ascii="Palatino Linotype" w:eastAsia="Calibri" w:hAnsi="Palatino Linotype" w:cs="Arial"/>
          <w:color w:val="000000" w:themeColor="text1"/>
        </w:rPr>
        <w:t xml:space="preserve"> </w:t>
      </w:r>
      <w:r w:rsidRPr="00F37AE7">
        <w:rPr>
          <w:rFonts w:ascii="Palatino Linotype" w:hAnsi="Palatino Linotype" w:cs="Arial"/>
          <w:color w:val="000000" w:themeColor="text1"/>
        </w:rPr>
        <w:t>mismo que a continuación se cita:</w:t>
      </w:r>
    </w:p>
    <w:p w14:paraId="20D3438B" w14:textId="77777777" w:rsidR="00E922EE" w:rsidRPr="00F37AE7" w:rsidRDefault="00E922EE" w:rsidP="00E922EE">
      <w:pPr>
        <w:pStyle w:val="Sinespaciado"/>
        <w:rPr>
          <w:sz w:val="18"/>
        </w:rPr>
      </w:pPr>
    </w:p>
    <w:p w14:paraId="63D2F4D9" w14:textId="77777777" w:rsidR="00E922EE" w:rsidRPr="00F37AE7" w:rsidRDefault="00E922EE" w:rsidP="00E922EE">
      <w:pPr>
        <w:pStyle w:val="Prrafodelista"/>
        <w:autoSpaceDE w:val="0"/>
        <w:autoSpaceDN w:val="0"/>
        <w:adjustRightInd w:val="0"/>
        <w:ind w:left="567" w:right="616"/>
        <w:jc w:val="both"/>
        <w:rPr>
          <w:rFonts w:ascii="Palatino Linotype" w:hAnsi="Palatino Linotype" w:cs="Arial"/>
        </w:rPr>
      </w:pPr>
      <w:r w:rsidRPr="00F37AE7">
        <w:rPr>
          <w:rFonts w:ascii="Palatino Linotype"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F37AE7">
        <w:rPr>
          <w:rStyle w:val="apple-converted-space"/>
          <w:rFonts w:ascii="Palatino Linotype" w:eastAsia="Calibri" w:hAnsi="Palatino Linotype" w:cs="Arial"/>
          <w:i/>
          <w:iCs/>
          <w:color w:val="000000" w:themeColor="text1"/>
          <w:sz w:val="22"/>
          <w:szCs w:val="22"/>
          <w:lang w:val="es-ES_tradnl"/>
        </w:rPr>
        <w:t xml:space="preserve"> </w:t>
      </w:r>
      <w:r w:rsidRPr="00F37AE7">
        <w:rPr>
          <w:rFonts w:ascii="Palatino Linotype" w:hAnsi="Palatino Linotype" w:cs="Arial"/>
          <w:i/>
          <w:iCs/>
          <w:color w:val="000000" w:themeColor="text1"/>
          <w:sz w:val="22"/>
          <w:szCs w:val="22"/>
          <w:lang w:val="es-ES_tradnl"/>
        </w:rPr>
        <w:t xml:space="preserve">La Ley Federal de Transparencia y Acceso a la Información Pública Gubernamental tiene por objeto garantizar el acceso a la </w:t>
      </w:r>
      <w:r w:rsidRPr="00F37AE7">
        <w:rPr>
          <w:rFonts w:ascii="Palatino Linotype" w:hAnsi="Palatino Linotype" w:cs="Arial"/>
          <w:i/>
          <w:iCs/>
          <w:color w:val="000000" w:themeColor="text1"/>
          <w:sz w:val="22"/>
          <w:szCs w:val="22"/>
          <w:lang w:val="es-ES_tradnl"/>
        </w:rPr>
        <w:lastRenderedPageBreak/>
        <w:t>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2F08225E" w14:textId="77777777" w:rsidR="00E922EE" w:rsidRPr="00F37AE7" w:rsidRDefault="00E922EE" w:rsidP="00E922EE">
      <w:pPr>
        <w:spacing w:line="360" w:lineRule="auto"/>
        <w:jc w:val="both"/>
        <w:rPr>
          <w:rFonts w:ascii="Palatino Linotype" w:hAnsi="Palatino Linotype"/>
        </w:rPr>
      </w:pPr>
    </w:p>
    <w:p w14:paraId="661B3B73" w14:textId="77777777" w:rsidR="00E922EE" w:rsidRPr="00F37AE7" w:rsidRDefault="00E922EE" w:rsidP="00E922EE">
      <w:pPr>
        <w:spacing w:line="360" w:lineRule="auto"/>
        <w:ind w:right="141"/>
        <w:jc w:val="both"/>
        <w:rPr>
          <w:rFonts w:ascii="Palatino Linotype" w:hAnsi="Palatino Linotype" w:cs="Arial"/>
          <w:bCs/>
        </w:rPr>
      </w:pPr>
      <w:r w:rsidRPr="00F37AE7">
        <w:rPr>
          <w:rFonts w:ascii="Palatino Linotype" w:hAnsi="Palatino Linotype" w:cs="Arial"/>
        </w:rPr>
        <w:t xml:space="preserve">Así que, hay que hacer un énfasis en que </w:t>
      </w:r>
      <w:r w:rsidRPr="00F37AE7">
        <w:rPr>
          <w:rFonts w:ascii="Palatino Linotype" w:eastAsia="MS Mincho" w:hAnsi="Palatino Linotype"/>
        </w:rPr>
        <w:t>son solicitudes que deben señalarse</w:t>
      </w:r>
      <w:r w:rsidRPr="00F37AE7">
        <w:rPr>
          <w:rFonts w:ascii="Palatino Linotype" w:hAnsi="Palatino Linotype"/>
          <w:i/>
        </w:rPr>
        <w:t xml:space="preserve">, </w:t>
      </w:r>
      <w:r w:rsidRPr="00F37AE7">
        <w:rPr>
          <w:rFonts w:ascii="Palatino Linotype" w:hAnsi="Palatino Linotype" w:cs="Arial"/>
        </w:rPr>
        <w:t xml:space="preserve">no constituyen un derecho de acceso a la información pública y por lo tanto </w:t>
      </w:r>
      <w:r w:rsidRPr="00F37AE7">
        <w:rPr>
          <w:rFonts w:ascii="Palatino Linotype" w:hAnsi="Palatino Linotype" w:cs="Arial"/>
          <w:b/>
          <w:u w:val="single"/>
        </w:rPr>
        <w:t>no es atendible mediante una solicitud de Acceso a la Información</w:t>
      </w:r>
      <w:r w:rsidRPr="00F37AE7">
        <w:rPr>
          <w:rFonts w:ascii="Palatino Linotype" w:hAnsi="Palatino Linotype" w:cs="Arial"/>
        </w:rPr>
        <w:t xml:space="preserve">, porque se tratan de manifestaciones subjetivas vertidas por el particular, </w:t>
      </w:r>
      <w:r w:rsidRPr="00F37AE7">
        <w:rPr>
          <w:rFonts w:ascii="Palatino Linotype" w:hAnsi="Palatino Linotype" w:cs="Arial"/>
          <w:b/>
        </w:rPr>
        <w:t>interrogantes</w:t>
      </w:r>
      <w:r w:rsidRPr="00F37AE7">
        <w:rPr>
          <w:rFonts w:ascii="Palatino Linotype" w:hAnsi="Palatino Linotype" w:cs="Arial"/>
        </w:rPr>
        <w:t xml:space="preserve"> y declaraciones que no se colman con la entrega de documentos, situación que conlleva a afirmar que se está en presencia del ejercicio del </w:t>
      </w:r>
      <w:r w:rsidRPr="00F37AE7">
        <w:rPr>
          <w:rFonts w:ascii="Palatino Linotype" w:hAnsi="Palatino Linotype" w:cs="Arial"/>
          <w:b/>
          <w:u w:val="single"/>
        </w:rPr>
        <w:t>DERECHO DE PETICIÓN</w:t>
      </w:r>
      <w:r w:rsidRPr="00F37AE7">
        <w:rPr>
          <w:rFonts w:ascii="Palatino Linotype" w:hAnsi="Palatino Linotype" w:cs="Arial"/>
        </w:rPr>
        <w:t>.</w:t>
      </w:r>
    </w:p>
    <w:p w14:paraId="3DC499AC" w14:textId="77777777" w:rsidR="00E922EE" w:rsidRPr="00F37AE7" w:rsidRDefault="00E922EE" w:rsidP="00E922EE">
      <w:pPr>
        <w:pStyle w:val="Prrafodelista"/>
        <w:spacing w:line="360" w:lineRule="auto"/>
        <w:ind w:left="0"/>
        <w:jc w:val="both"/>
        <w:rPr>
          <w:rFonts w:ascii="Palatino Linotype" w:hAnsi="Palatino Linotype"/>
          <w:sz w:val="22"/>
          <w:szCs w:val="22"/>
        </w:rPr>
      </w:pPr>
    </w:p>
    <w:p w14:paraId="3A482EBB" w14:textId="77777777" w:rsidR="00E922EE" w:rsidRDefault="00E922EE" w:rsidP="00E922EE">
      <w:pPr>
        <w:spacing w:line="360" w:lineRule="auto"/>
        <w:ind w:right="141"/>
        <w:jc w:val="both"/>
        <w:rPr>
          <w:rFonts w:ascii="Palatino Linotype" w:hAnsi="Palatino Linotype" w:cs="Arial"/>
        </w:rPr>
      </w:pPr>
      <w:r w:rsidRPr="00F37AE7">
        <w:rPr>
          <w:rFonts w:ascii="Palatino Linotype" w:hAnsi="Palatino Linotype" w:cs="Arial"/>
        </w:rPr>
        <w:t xml:space="preserve">Por lo que la entrega de una razón o un razonamiento por parte del </w:t>
      </w:r>
      <w:r w:rsidRPr="00F37AE7">
        <w:rPr>
          <w:rFonts w:ascii="Palatino Linotype" w:hAnsi="Palatino Linotype" w:cs="Arial"/>
          <w:b/>
        </w:rPr>
        <w:t>Sujeto Obligado</w:t>
      </w:r>
      <w:r w:rsidRPr="00F37AE7">
        <w:rPr>
          <w:rFonts w:ascii="Palatino Linotype" w:hAnsi="Palatino Linotype" w:cs="Arial"/>
        </w:rPr>
        <w:t xml:space="preserve"> no es algo que la ley establezca como atribución, derecho, o facultad; pues ello implicaría un juicio de valor referente a </w:t>
      </w:r>
      <w:r w:rsidRPr="00F37AE7">
        <w:rPr>
          <w:rFonts w:ascii="Palatino Linotype" w:hAnsi="Palatino Linotype" w:cs="Arial"/>
          <w:b/>
          <w:u w:val="single"/>
        </w:rPr>
        <w:t>un cuestionamiento</w:t>
      </w:r>
      <w:r w:rsidRPr="00F37AE7">
        <w:rPr>
          <w:rFonts w:ascii="Palatino Linotype" w:hAnsi="Palatino Linotype" w:cs="Arial"/>
        </w:rPr>
        <w:t xml:space="preserve"> realizado, los cuales, </w:t>
      </w:r>
      <w:r w:rsidRPr="00F37AE7">
        <w:rPr>
          <w:rFonts w:ascii="Palatino Linotype" w:hAnsi="Palatino Linotype" w:cs="Arial"/>
          <w:b/>
          <w:u w:val="single"/>
        </w:rPr>
        <w:t>al constituir interrogantes</w:t>
      </w:r>
      <w:r w:rsidRPr="00F37AE7">
        <w:rPr>
          <w:rFonts w:ascii="Palatino Linotype" w:hAnsi="Palatino Linotype" w:cs="Arial"/>
        </w:rPr>
        <w:t xml:space="preserve">, </w:t>
      </w:r>
      <w:r w:rsidRPr="00F37AE7">
        <w:rPr>
          <w:rFonts w:ascii="Palatino Linotype" w:hAnsi="Palatino Linotype" w:cs="Arial"/>
          <w:b/>
          <w:u w:val="single"/>
        </w:rPr>
        <w:t>inquietudes</w:t>
      </w:r>
      <w:r w:rsidRPr="00F37AE7">
        <w:rPr>
          <w:rFonts w:ascii="Palatino Linotype" w:hAnsi="Palatino Linotype" w:cs="Arial"/>
        </w:rPr>
        <w:t xml:space="preserve"> y manifestaciones se satisfacen vía derecho de petición.</w:t>
      </w:r>
    </w:p>
    <w:p w14:paraId="7E358E34" w14:textId="77777777" w:rsidR="00E922EE" w:rsidRPr="00F37AE7" w:rsidRDefault="00E922EE" w:rsidP="00E922EE">
      <w:pPr>
        <w:spacing w:line="360" w:lineRule="auto"/>
        <w:ind w:right="141"/>
        <w:jc w:val="both"/>
        <w:rPr>
          <w:rFonts w:ascii="Palatino Linotype" w:hAnsi="Palatino Linotype" w:cs="Arial"/>
        </w:rPr>
      </w:pPr>
    </w:p>
    <w:p w14:paraId="679D4BA9" w14:textId="77777777" w:rsidR="00E922EE" w:rsidRPr="00F37AE7" w:rsidRDefault="00E922EE" w:rsidP="00E922EE">
      <w:pPr>
        <w:spacing w:line="360" w:lineRule="auto"/>
        <w:jc w:val="both"/>
        <w:rPr>
          <w:rFonts w:ascii="Palatino Linotype" w:hAnsi="Palatino Linotype" w:cs="Arial"/>
        </w:rPr>
      </w:pPr>
      <w:r w:rsidRPr="00F37AE7">
        <w:rPr>
          <w:rFonts w:ascii="Palatino Linotype" w:hAnsi="Palatino Linotype" w:cs="Arial"/>
        </w:rPr>
        <w:t xml:space="preserve">Asimismo, se puede advertir que el ejercicio del derecho de acceso a la información pública se centra en la potestad de los particulares para conocer el contenido de los </w:t>
      </w:r>
      <w:r w:rsidRPr="00F37AE7">
        <w:rPr>
          <w:rFonts w:ascii="Palatino Linotype" w:hAnsi="Palatino Linotype" w:cs="Arial"/>
        </w:rPr>
        <w:lastRenderedPageBreak/>
        <w:t>documentos que obren en los archivos de los Sujetos Obligados, ya sea porque los generen, administren o simplemente los posean en el ejercicio de sus atribuciones.</w:t>
      </w:r>
    </w:p>
    <w:p w14:paraId="186C8C75" w14:textId="77777777" w:rsidR="00E922EE" w:rsidRPr="00F37AE7" w:rsidRDefault="00E922EE" w:rsidP="00E922EE">
      <w:pPr>
        <w:spacing w:line="360" w:lineRule="auto"/>
        <w:jc w:val="both"/>
        <w:rPr>
          <w:rFonts w:ascii="Palatino Linotype" w:hAnsi="Palatino Linotype" w:cs="Arial"/>
        </w:rPr>
      </w:pPr>
    </w:p>
    <w:p w14:paraId="175513DD" w14:textId="77777777" w:rsidR="00E922EE" w:rsidRPr="00F37AE7" w:rsidRDefault="00E922EE" w:rsidP="00E922EE">
      <w:pPr>
        <w:spacing w:line="360" w:lineRule="auto"/>
        <w:jc w:val="both"/>
        <w:rPr>
          <w:rFonts w:ascii="Palatino Linotype" w:hAnsi="Palatino Linotype" w:cs="Arial"/>
        </w:rPr>
      </w:pPr>
      <w:r w:rsidRPr="00F37AE7">
        <w:rPr>
          <w:rFonts w:ascii="Palatino Linotype" w:hAnsi="Palatino Linotype" w:cs="Arial"/>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F37AE7">
        <w:rPr>
          <w:rFonts w:ascii="Palatino Linotype" w:hAnsi="Palatino Linotype" w:cs="Arial"/>
          <w:b/>
        </w:rPr>
        <w:t>cualquier otro registro que documente el ejercicio de las facultades, funciones y competencias de los Sujetos Obligados</w:t>
      </w:r>
      <w:r w:rsidRPr="00F37AE7">
        <w:rPr>
          <w:rFonts w:ascii="Palatino Linotype" w:hAnsi="Palatino Linotype" w:cs="Arial"/>
        </w:rPr>
        <w:t>, sus servidores públicos e integrantes, sin importar su fuente o fecha de elaboración. Los documentos podrán estar en cualquier medio, sea escrito, impreso, sonoro, visual, electrónico, informático u holográfico.</w:t>
      </w:r>
    </w:p>
    <w:p w14:paraId="35E7B0F8" w14:textId="77777777" w:rsidR="00E922EE" w:rsidRPr="00F37AE7" w:rsidRDefault="00E922EE" w:rsidP="00E922EE">
      <w:pPr>
        <w:spacing w:line="360" w:lineRule="auto"/>
        <w:jc w:val="both"/>
        <w:rPr>
          <w:rFonts w:ascii="Palatino Linotype" w:hAnsi="Palatino Linotype" w:cs="Arial"/>
        </w:rPr>
      </w:pPr>
    </w:p>
    <w:p w14:paraId="147CEFF7" w14:textId="77777777" w:rsidR="00E922EE" w:rsidRDefault="00E922EE" w:rsidP="00E922EE">
      <w:pPr>
        <w:spacing w:line="360" w:lineRule="auto"/>
        <w:jc w:val="both"/>
        <w:rPr>
          <w:rFonts w:ascii="Palatino Linotype" w:hAnsi="Palatino Linotype" w:cs="Arial"/>
          <w:b/>
          <w:u w:val="single"/>
        </w:rPr>
      </w:pPr>
      <w:r w:rsidRPr="00F37AE7">
        <w:rPr>
          <w:rFonts w:ascii="Palatino Linotype" w:hAnsi="Palatino Linotype" w:cs="Arial"/>
        </w:rPr>
        <w:t xml:space="preserve">De lo anterior, se puede concluir que la distinción entre el derecho de petición y el derecho de acceso a la información pública estriba principalmente en que en el primero de ellos, </w:t>
      </w:r>
      <w:r w:rsidRPr="00F37AE7">
        <w:rPr>
          <w:rFonts w:ascii="Palatino Linotype" w:hAnsi="Palatino Linotype" w:cs="Arial"/>
          <w:color w:val="000000"/>
          <w:lang w:eastAsia="es-MX"/>
        </w:rPr>
        <w:t xml:space="preserve">la pretensión del peticionario consiste generalmente en obligar a la autoridad responsable a que actúe en el sentido de contestar lo solicitado, mientras que en el </w:t>
      </w:r>
      <w:r w:rsidRPr="00F37AE7">
        <w:rPr>
          <w:rFonts w:ascii="Palatino Linotype" w:hAnsi="Palatino Linotype" w:cs="Arial"/>
          <w:bCs/>
          <w:lang w:eastAsia="es-CO"/>
        </w:rPr>
        <w:t xml:space="preserve">segundo supuesto </w:t>
      </w:r>
      <w:r w:rsidRPr="00F37AE7">
        <w:rPr>
          <w:rFonts w:ascii="Palatino Linotype" w:hAnsi="Palatino Linotype" w:cs="Arial"/>
          <w:b/>
          <w:bCs/>
          <w:u w:val="single"/>
          <w:lang w:eastAsia="es-CO"/>
        </w:rPr>
        <w:t>la solicitud de acceso a la información pública se encamina primordialmente a</w:t>
      </w:r>
      <w:r w:rsidRPr="00F37AE7">
        <w:rPr>
          <w:rFonts w:ascii="Palatino Linotype" w:hAnsi="Palatino Linotype" w:cs="Arial"/>
          <w:b/>
          <w:u w:val="single"/>
        </w:rPr>
        <w:t xml:space="preserve"> permitir el </w:t>
      </w:r>
      <w:r w:rsidRPr="00F37AE7">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F37AE7">
        <w:rPr>
          <w:rFonts w:ascii="Palatino Linotype" w:hAnsi="Palatino Linotype" w:cs="Arial"/>
          <w:b/>
          <w:u w:val="single"/>
        </w:rPr>
        <w:t xml:space="preserve">la autoridad. </w:t>
      </w:r>
    </w:p>
    <w:p w14:paraId="180E905A" w14:textId="77777777" w:rsidR="00E922EE" w:rsidRDefault="00E922EE" w:rsidP="00E922EE">
      <w:pPr>
        <w:spacing w:line="360" w:lineRule="auto"/>
        <w:jc w:val="both"/>
        <w:rPr>
          <w:rFonts w:ascii="Palatino Linotype" w:hAnsi="Palatino Linotype" w:cs="Arial"/>
          <w:b/>
          <w:u w:val="single"/>
        </w:rPr>
      </w:pPr>
    </w:p>
    <w:p w14:paraId="01C49A53" w14:textId="77777777" w:rsidR="00E922EE" w:rsidRPr="00F37AE7" w:rsidRDefault="00E922EE" w:rsidP="00E922EE">
      <w:pPr>
        <w:autoSpaceDE w:val="0"/>
        <w:autoSpaceDN w:val="0"/>
        <w:adjustRightInd w:val="0"/>
        <w:spacing w:line="360" w:lineRule="auto"/>
        <w:contextualSpacing/>
        <w:jc w:val="both"/>
        <w:rPr>
          <w:rFonts w:ascii="Palatino Linotype" w:eastAsia="MS Mincho" w:hAnsi="Palatino Linotype" w:cs="Arial"/>
          <w:lang w:val="es-MX"/>
        </w:rPr>
      </w:pPr>
      <w:r w:rsidRPr="00F37AE7">
        <w:rPr>
          <w:rFonts w:ascii="Palatino Linotype" w:eastAsia="MS Mincho" w:hAnsi="Palatino Linotype" w:cs="Arial"/>
          <w:lang w:val="es-MX"/>
        </w:rPr>
        <w:t>Por lo que, la entrega de una razón o un razonamiento por parte del</w:t>
      </w:r>
      <w:r w:rsidRPr="00F37AE7">
        <w:rPr>
          <w:rFonts w:ascii="Palatino Linotype" w:eastAsia="MS Mincho" w:hAnsi="Palatino Linotype" w:cs="Arial"/>
          <w:b/>
          <w:lang w:val="es-MX" w:eastAsia="es-MX"/>
        </w:rPr>
        <w:t xml:space="preserve"> Sujeto Obligado</w:t>
      </w:r>
      <w:r w:rsidRPr="00F37AE7">
        <w:rPr>
          <w:rFonts w:ascii="Palatino Linotype" w:eastAsia="MS Mincho" w:hAnsi="Palatino Linotype" w:cs="Arial"/>
          <w:lang w:val="es-MX"/>
        </w:rPr>
        <w:t xml:space="preserve"> no es algo que la ley establezca como atribución, derecho, o facultad; pues ello implicaría </w:t>
      </w:r>
      <w:r w:rsidRPr="00F37AE7">
        <w:rPr>
          <w:rFonts w:ascii="Palatino Linotype" w:eastAsia="MS Mincho" w:hAnsi="Palatino Linotype" w:cs="Arial"/>
          <w:b/>
          <w:u w:val="single"/>
          <w:lang w:val="es-MX"/>
        </w:rPr>
        <w:t>un juicio de valor</w:t>
      </w:r>
      <w:r w:rsidRPr="00F37AE7">
        <w:rPr>
          <w:rFonts w:ascii="Palatino Linotype" w:eastAsia="MS Mincho" w:hAnsi="Palatino Linotype" w:cs="Arial"/>
          <w:lang w:val="es-MX"/>
        </w:rPr>
        <w:t xml:space="preserve"> referente a un cuestionamiento realizado, los cuales, al </w:t>
      </w:r>
      <w:r w:rsidRPr="00F37AE7">
        <w:rPr>
          <w:rFonts w:ascii="Palatino Linotype" w:eastAsia="MS Mincho" w:hAnsi="Palatino Linotype" w:cs="Arial"/>
          <w:lang w:val="es-MX"/>
        </w:rPr>
        <w:lastRenderedPageBreak/>
        <w:t>constituir interrogantes, inquietudes y manifestaciones se satisfacen vía derecho de petición, y no así, a través del ejercicio del derecho a acceder a información pública.</w:t>
      </w:r>
    </w:p>
    <w:p w14:paraId="6E611C85" w14:textId="77777777" w:rsidR="00E922EE" w:rsidRPr="00F37AE7" w:rsidRDefault="00E922EE" w:rsidP="00E922EE">
      <w:pPr>
        <w:spacing w:line="360" w:lineRule="auto"/>
        <w:ind w:right="49"/>
        <w:contextualSpacing/>
        <w:jc w:val="both"/>
        <w:rPr>
          <w:rFonts w:ascii="Palatino Linotype" w:eastAsia="MS Mincho" w:hAnsi="Palatino Linotype" w:cs="Arial"/>
          <w:lang w:val="es-MX"/>
        </w:rPr>
      </w:pPr>
    </w:p>
    <w:p w14:paraId="5E0FC367" w14:textId="52C1316C" w:rsidR="00E922EE" w:rsidRDefault="00E922EE" w:rsidP="00E922EE">
      <w:pPr>
        <w:spacing w:line="360" w:lineRule="auto"/>
        <w:jc w:val="both"/>
        <w:rPr>
          <w:rFonts w:ascii="Palatino Linotype" w:eastAsia="MS Mincho" w:hAnsi="Palatino Linotype" w:cs="Arial"/>
          <w:b/>
          <w:color w:val="000000"/>
          <w:u w:val="single"/>
          <w:lang w:val="es-MX"/>
        </w:rPr>
      </w:pPr>
      <w:r w:rsidRPr="00F37AE7">
        <w:rPr>
          <w:rFonts w:ascii="Palatino Linotype" w:eastAsia="MS Mincho" w:hAnsi="Palatino Linotype" w:cs="Arial"/>
          <w:color w:val="000000"/>
          <w:lang w:val="es-MX"/>
        </w:rPr>
        <w:t>Entonces, al tratarse de un derecho de petición estamos en presencia de una consulta que se aleja del derecho de acceso a la información pública</w:t>
      </w:r>
      <w:r>
        <w:rPr>
          <w:rFonts w:ascii="Palatino Linotype" w:eastAsia="MS Mincho" w:hAnsi="Palatino Linotype" w:cs="Arial"/>
          <w:color w:val="000000"/>
          <w:lang w:val="es-MX"/>
        </w:rPr>
        <w:t>, b</w:t>
      </w:r>
      <w:r w:rsidRPr="00C91C78">
        <w:rPr>
          <w:rFonts w:ascii="Palatino Linotype" w:eastAsia="MS Mincho" w:hAnsi="Palatino Linotype" w:cs="Arial"/>
          <w:color w:val="000000"/>
          <w:lang w:val="es-MX"/>
        </w:rPr>
        <w:t xml:space="preserve">ajo esas consideraciones, se afirma que en el recurso de revisión sujeto a estudio se actualiza la hipótesis jurídica citada, toda vez que quedó probado que la solicitud de acceso a la información que promovió la parte Recurrente corresponde al ejercicio de un derecho de petición y no al derecho de </w:t>
      </w:r>
      <w:r>
        <w:rPr>
          <w:rFonts w:ascii="Palatino Linotype" w:eastAsia="MS Mincho" w:hAnsi="Palatino Linotype" w:cs="Arial"/>
          <w:color w:val="000000"/>
          <w:lang w:val="es-MX"/>
        </w:rPr>
        <w:t xml:space="preserve">acceso a la información pública; por lo que, </w:t>
      </w:r>
      <w:r>
        <w:rPr>
          <w:rFonts w:ascii="Palatino Linotype" w:eastAsia="MS Mincho" w:hAnsi="Palatino Linotype" w:cs="Arial"/>
          <w:b/>
          <w:color w:val="000000"/>
          <w:u w:val="single"/>
          <w:lang w:val="es-MX"/>
        </w:rPr>
        <w:t>el punto tres</w:t>
      </w:r>
      <w:r w:rsidRPr="00B2735B">
        <w:rPr>
          <w:rFonts w:ascii="Palatino Linotype" w:eastAsia="MS Mincho" w:hAnsi="Palatino Linotype" w:cs="Arial"/>
          <w:b/>
          <w:color w:val="000000"/>
          <w:u w:val="single"/>
          <w:lang w:val="es-MX"/>
        </w:rPr>
        <w:t xml:space="preserve">, no </w:t>
      </w:r>
      <w:r>
        <w:rPr>
          <w:rFonts w:ascii="Palatino Linotype" w:eastAsia="MS Mincho" w:hAnsi="Palatino Linotype" w:cs="Arial"/>
          <w:b/>
          <w:color w:val="000000"/>
          <w:u w:val="single"/>
          <w:lang w:val="es-MX"/>
        </w:rPr>
        <w:t>es</w:t>
      </w:r>
      <w:r w:rsidRPr="00B2735B">
        <w:rPr>
          <w:rFonts w:ascii="Palatino Linotype" w:eastAsia="MS Mincho" w:hAnsi="Palatino Linotype" w:cs="Arial"/>
          <w:b/>
          <w:color w:val="000000"/>
          <w:u w:val="single"/>
          <w:lang w:val="es-MX"/>
        </w:rPr>
        <w:t xml:space="preserve"> atendible</w:t>
      </w:r>
      <w:r>
        <w:rPr>
          <w:rFonts w:ascii="Palatino Linotype" w:eastAsia="MS Mincho" w:hAnsi="Palatino Linotype" w:cs="Arial"/>
          <w:b/>
          <w:color w:val="000000"/>
          <w:u w:val="single"/>
          <w:lang w:val="es-MX"/>
        </w:rPr>
        <w:t>.</w:t>
      </w:r>
    </w:p>
    <w:p w14:paraId="226AB2F0" w14:textId="77777777" w:rsidR="00E922EE" w:rsidRDefault="00E922EE" w:rsidP="00E922EE">
      <w:pPr>
        <w:spacing w:line="360" w:lineRule="auto"/>
        <w:jc w:val="both"/>
        <w:rPr>
          <w:rFonts w:ascii="Palatino Linotype" w:eastAsiaTheme="minorHAnsi" w:hAnsi="Palatino Linotype" w:cs="TimesNewRomanPS-ItalicMT"/>
          <w:iCs/>
          <w:lang w:val="es-MX" w:eastAsia="en-US"/>
        </w:rPr>
      </w:pPr>
    </w:p>
    <w:p w14:paraId="19497038" w14:textId="5F37FCEB" w:rsidR="009602BA" w:rsidRDefault="00E922EE" w:rsidP="009602BA">
      <w:pPr>
        <w:spacing w:line="360" w:lineRule="auto"/>
        <w:jc w:val="both"/>
        <w:rPr>
          <w:rFonts w:ascii="Palatino Linotype" w:eastAsiaTheme="minorHAnsi" w:hAnsi="Palatino Linotype" w:cs="TimesNewRomanPS-ItalicMT"/>
          <w:iCs/>
          <w:lang w:val="es-MX" w:eastAsia="en-US"/>
        </w:rPr>
      </w:pPr>
      <w:r>
        <w:rPr>
          <w:rFonts w:ascii="Palatino Linotype" w:eastAsiaTheme="minorHAnsi" w:hAnsi="Palatino Linotype" w:cs="TimesNewRomanPS-ItalicMT"/>
          <w:iCs/>
          <w:lang w:val="es-MX" w:eastAsia="en-US"/>
        </w:rPr>
        <w:t xml:space="preserve">Sin embargo, </w:t>
      </w:r>
      <w:r w:rsidR="009602BA" w:rsidRPr="00374FE7">
        <w:rPr>
          <w:rFonts w:ascii="Palatino Linotype" w:eastAsiaTheme="minorHAnsi" w:hAnsi="Palatino Linotype" w:cs="TimesNewRomanPS-ItalicMT"/>
          <w:iCs/>
          <w:lang w:val="es-MX" w:eastAsia="en-US"/>
        </w:rPr>
        <w:t xml:space="preserve">el </w:t>
      </w:r>
      <w:r w:rsidR="009602BA" w:rsidRPr="00374FE7">
        <w:rPr>
          <w:rFonts w:ascii="Palatino Linotype" w:eastAsiaTheme="minorHAnsi" w:hAnsi="Palatino Linotype" w:cs="TimesNewRomanPS-ItalicMT"/>
          <w:b/>
          <w:iCs/>
          <w:lang w:val="es-MX" w:eastAsia="en-US"/>
        </w:rPr>
        <w:t>Sujeto Obligado</w:t>
      </w:r>
      <w:r w:rsidR="009602BA" w:rsidRPr="00374FE7">
        <w:rPr>
          <w:rFonts w:ascii="Palatino Linotype" w:eastAsiaTheme="minorHAnsi" w:hAnsi="Palatino Linotype" w:cs="TimesNewRomanPS-ItalicMT"/>
          <w:iCs/>
          <w:lang w:val="es-MX" w:eastAsia="en-US"/>
        </w:rPr>
        <w:t xml:space="preserve"> </w:t>
      </w:r>
      <w:r w:rsidR="00665089">
        <w:rPr>
          <w:rFonts w:ascii="Palatino Linotype" w:eastAsiaTheme="minorHAnsi" w:hAnsi="Palatino Linotype" w:cs="TimesNewRomanPS-ItalicMT"/>
          <w:iCs/>
          <w:lang w:val="es-MX" w:eastAsia="en-US"/>
        </w:rPr>
        <w:t>emitió</w:t>
      </w:r>
      <w:r w:rsidR="009602BA" w:rsidRPr="00374FE7">
        <w:rPr>
          <w:rFonts w:ascii="Palatino Linotype" w:eastAsiaTheme="minorHAnsi" w:hAnsi="Palatino Linotype" w:cs="TimesNewRomanPS-ItalicMT"/>
          <w:iCs/>
          <w:lang w:val="es-MX" w:eastAsia="en-US"/>
        </w:rPr>
        <w:t xml:space="preserve"> su respuesta, </w:t>
      </w:r>
      <w:r w:rsidR="005C4F12">
        <w:rPr>
          <w:rFonts w:ascii="Palatino Linotype" w:eastAsiaTheme="minorHAnsi" w:hAnsi="Palatino Linotype" w:cs="TimesNewRomanPS-ItalicMT"/>
          <w:iCs/>
          <w:lang w:val="es-MX" w:eastAsia="en-US"/>
        </w:rPr>
        <w:t xml:space="preserve">a través del oficio número </w:t>
      </w:r>
      <w:bookmarkStart w:id="2" w:name="_Hlk179300989"/>
      <w:r w:rsidR="005C4F12" w:rsidRPr="005C4F12">
        <w:rPr>
          <w:rFonts w:ascii="Palatino Linotype" w:eastAsiaTheme="minorHAnsi" w:hAnsi="Palatino Linotype" w:cs="TimesNewRomanPS-ItalicMT"/>
          <w:b/>
          <w:bCs/>
          <w:iCs/>
          <w:lang w:val="es-MX" w:eastAsia="en-US"/>
        </w:rPr>
        <w:t>228C0401000052T/DIR0180/2024</w:t>
      </w:r>
      <w:r w:rsidR="005C4F12">
        <w:rPr>
          <w:rFonts w:ascii="Palatino Linotype" w:eastAsiaTheme="minorHAnsi" w:hAnsi="Palatino Linotype" w:cs="TimesNewRomanPS-ItalicMT"/>
          <w:iCs/>
          <w:lang w:val="es-MX" w:eastAsia="en-US"/>
        </w:rPr>
        <w:t>, firmado por el Director del CECYTEM Nicolás Romero III</w:t>
      </w:r>
      <w:bookmarkEnd w:id="2"/>
      <w:r w:rsidR="005C4F12">
        <w:rPr>
          <w:rFonts w:ascii="Palatino Linotype" w:eastAsiaTheme="minorHAnsi" w:hAnsi="Palatino Linotype" w:cs="TimesNewRomanPS-ItalicMT"/>
          <w:iCs/>
          <w:lang w:val="es-MX" w:eastAsia="en-US"/>
        </w:rPr>
        <w:t xml:space="preserve">, en </w:t>
      </w:r>
      <w:r w:rsidR="00E15790">
        <w:rPr>
          <w:rFonts w:ascii="Palatino Linotype" w:eastAsiaTheme="minorHAnsi" w:hAnsi="Palatino Linotype" w:cs="TimesNewRomanPS-ItalicMT"/>
          <w:iCs/>
          <w:lang w:val="es-MX" w:eastAsia="en-US"/>
        </w:rPr>
        <w:t>el cual, consta</w:t>
      </w:r>
      <w:r w:rsidR="009602BA" w:rsidRPr="00374FE7">
        <w:rPr>
          <w:rFonts w:ascii="Palatino Linotype" w:eastAsiaTheme="minorHAnsi" w:hAnsi="Palatino Linotype" w:cs="TimesNewRomanPS-ItalicMT"/>
          <w:iCs/>
          <w:lang w:val="es-MX" w:eastAsia="en-US"/>
        </w:rPr>
        <w:t xml:space="preserve"> en lo siguiente:</w:t>
      </w:r>
    </w:p>
    <w:p w14:paraId="0183B4B2" w14:textId="77777777" w:rsidR="00464E34" w:rsidRDefault="00464E34" w:rsidP="00DF6E8C">
      <w:pPr>
        <w:pStyle w:val="Sinespaciado"/>
        <w:rPr>
          <w:rFonts w:eastAsiaTheme="minorHAnsi"/>
          <w:lang w:eastAsia="en-US"/>
        </w:rPr>
      </w:pPr>
    </w:p>
    <w:tbl>
      <w:tblPr>
        <w:tblStyle w:val="Tablaconcuadrcula"/>
        <w:tblW w:w="0" w:type="auto"/>
        <w:tblCellSpacing w:w="2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4A0" w:firstRow="1" w:lastRow="0" w:firstColumn="1" w:lastColumn="0" w:noHBand="0" w:noVBand="1"/>
      </w:tblPr>
      <w:tblGrid>
        <w:gridCol w:w="2387"/>
        <w:gridCol w:w="4678"/>
        <w:gridCol w:w="2010"/>
      </w:tblGrid>
      <w:tr w:rsidR="00F262D9" w14:paraId="047CEFA4" w14:textId="77777777" w:rsidTr="00F262D9">
        <w:trPr>
          <w:tblHeader/>
          <w:tblCellSpacing w:w="20" w:type="dxa"/>
        </w:trPr>
        <w:tc>
          <w:tcPr>
            <w:tcW w:w="2327" w:type="dxa"/>
            <w:shd w:val="clear" w:color="auto" w:fill="BFBFBF" w:themeFill="background1" w:themeFillShade="BF"/>
            <w:vAlign w:val="center"/>
          </w:tcPr>
          <w:p w14:paraId="6D9CB7D4" w14:textId="0E80702D" w:rsidR="00F45A2E" w:rsidRPr="00F262D9" w:rsidRDefault="00F45A2E" w:rsidP="00F262D9">
            <w:pPr>
              <w:jc w:val="center"/>
              <w:rPr>
                <w:rFonts w:ascii="Palatino Linotype" w:hAnsi="Palatino Linotype" w:cs="Arial"/>
                <w:b/>
                <w:sz w:val="22"/>
                <w:lang w:val="es-ES_tradnl"/>
              </w:rPr>
            </w:pPr>
            <w:r w:rsidRPr="00F262D9">
              <w:rPr>
                <w:rFonts w:ascii="Palatino Linotype" w:hAnsi="Palatino Linotype" w:cs="Arial"/>
                <w:b/>
                <w:sz w:val="22"/>
                <w:lang w:val="es-ES_tradnl"/>
              </w:rPr>
              <w:t>Solicitud de información</w:t>
            </w:r>
          </w:p>
        </w:tc>
        <w:tc>
          <w:tcPr>
            <w:tcW w:w="4638" w:type="dxa"/>
            <w:shd w:val="clear" w:color="auto" w:fill="BFBFBF" w:themeFill="background1" w:themeFillShade="BF"/>
            <w:vAlign w:val="center"/>
          </w:tcPr>
          <w:p w14:paraId="3045258B" w14:textId="215D882F" w:rsidR="00F45A2E" w:rsidRPr="00F262D9" w:rsidRDefault="00F45A2E" w:rsidP="00F262D9">
            <w:pPr>
              <w:jc w:val="center"/>
              <w:rPr>
                <w:rFonts w:ascii="Palatino Linotype" w:hAnsi="Palatino Linotype" w:cs="Arial"/>
                <w:b/>
                <w:sz w:val="22"/>
                <w:lang w:val="es-ES_tradnl"/>
              </w:rPr>
            </w:pPr>
            <w:r w:rsidRPr="00F262D9">
              <w:rPr>
                <w:rFonts w:ascii="Palatino Linotype" w:hAnsi="Palatino Linotype" w:cs="Arial"/>
                <w:b/>
                <w:sz w:val="22"/>
                <w:lang w:val="es-ES_tradnl"/>
              </w:rPr>
              <w:t>Respuesta</w:t>
            </w:r>
          </w:p>
        </w:tc>
        <w:tc>
          <w:tcPr>
            <w:tcW w:w="1950" w:type="dxa"/>
            <w:shd w:val="clear" w:color="auto" w:fill="BFBFBF" w:themeFill="background1" w:themeFillShade="BF"/>
            <w:vAlign w:val="center"/>
          </w:tcPr>
          <w:p w14:paraId="67BE2421" w14:textId="115CDD47" w:rsidR="00F45A2E" w:rsidRPr="00F262D9" w:rsidRDefault="00F45A2E" w:rsidP="00F262D9">
            <w:pPr>
              <w:jc w:val="center"/>
              <w:rPr>
                <w:rFonts w:ascii="Palatino Linotype" w:hAnsi="Palatino Linotype" w:cs="Arial"/>
                <w:b/>
                <w:sz w:val="22"/>
                <w:lang w:val="es-ES_tradnl"/>
              </w:rPr>
            </w:pPr>
            <w:r w:rsidRPr="00F262D9">
              <w:rPr>
                <w:rFonts w:ascii="Palatino Linotype" w:hAnsi="Palatino Linotype" w:cs="Arial"/>
                <w:b/>
                <w:sz w:val="22"/>
                <w:lang w:val="es-ES_tradnl"/>
              </w:rPr>
              <w:t>Cumplimiento</w:t>
            </w:r>
          </w:p>
        </w:tc>
      </w:tr>
      <w:tr w:rsidR="00F262D9" w14:paraId="4366D9A2" w14:textId="77777777" w:rsidTr="00693177">
        <w:trPr>
          <w:tblCellSpacing w:w="20" w:type="dxa"/>
        </w:trPr>
        <w:tc>
          <w:tcPr>
            <w:tcW w:w="2327" w:type="dxa"/>
            <w:vAlign w:val="center"/>
          </w:tcPr>
          <w:p w14:paraId="48021E66" w14:textId="55E3407C" w:rsidR="00F45A2E" w:rsidRPr="00E922EE" w:rsidRDefault="004C2972" w:rsidP="00693177">
            <w:pPr>
              <w:jc w:val="both"/>
              <w:rPr>
                <w:rFonts w:ascii="Palatino Linotype" w:hAnsi="Palatino Linotype" w:cs="Arial"/>
                <w:sz w:val="20"/>
                <w:szCs w:val="28"/>
                <w:lang w:val="es-ES_tradnl"/>
              </w:rPr>
            </w:pPr>
            <w:bookmarkStart w:id="3" w:name="_Hlk179304281"/>
            <w:r w:rsidRPr="00E922EE">
              <w:rPr>
                <w:rFonts w:ascii="Palatino Linotype" w:hAnsi="Palatino Linotype" w:cs="Arial"/>
                <w:b/>
                <w:bCs/>
                <w:sz w:val="20"/>
                <w:szCs w:val="28"/>
                <w:u w:val="single"/>
                <w:lang w:val="es-ES_tradnl"/>
              </w:rPr>
              <w:t>Reporte detallado</w:t>
            </w:r>
            <w:r w:rsidRPr="00E922EE">
              <w:rPr>
                <w:rFonts w:ascii="Palatino Linotype" w:hAnsi="Palatino Linotype" w:cs="Arial"/>
                <w:sz w:val="20"/>
                <w:szCs w:val="28"/>
                <w:lang w:val="es-ES_tradnl"/>
              </w:rPr>
              <w:t xml:space="preserve">, fecha por fecha, </w:t>
            </w:r>
            <w:r w:rsidRPr="00E922EE">
              <w:rPr>
                <w:rFonts w:ascii="Palatino Linotype" w:hAnsi="Palatino Linotype" w:cs="Arial"/>
                <w:b/>
                <w:bCs/>
                <w:sz w:val="20"/>
                <w:szCs w:val="28"/>
                <w:u w:val="single"/>
                <w:lang w:val="es-ES_tradnl"/>
              </w:rPr>
              <w:t>del manejo del dinero que han solicitado para la sociedad de padres de familia</w:t>
            </w:r>
            <w:r w:rsidRPr="00E922EE">
              <w:rPr>
                <w:rFonts w:ascii="Palatino Linotype" w:hAnsi="Palatino Linotype" w:cs="Arial"/>
                <w:sz w:val="20"/>
                <w:szCs w:val="28"/>
                <w:lang w:val="es-ES_tradnl"/>
              </w:rPr>
              <w:t xml:space="preserve"> desde que llegó el director, </w:t>
            </w:r>
            <w:r w:rsidRPr="00E922EE">
              <w:rPr>
                <w:rFonts w:ascii="Palatino Linotype" w:hAnsi="Palatino Linotype" w:cs="Arial"/>
                <w:b/>
                <w:bCs/>
                <w:sz w:val="20"/>
                <w:szCs w:val="28"/>
                <w:u w:val="single"/>
                <w:lang w:val="es-ES_tradnl"/>
              </w:rPr>
              <w:t>con notas de todo lo que se han gastado</w:t>
            </w:r>
            <w:r w:rsidRPr="00E922EE">
              <w:rPr>
                <w:rFonts w:ascii="Palatino Linotype" w:hAnsi="Palatino Linotype" w:cs="Arial"/>
                <w:sz w:val="20"/>
                <w:szCs w:val="28"/>
                <w:lang w:val="es-ES_tradnl"/>
              </w:rPr>
              <w:t>.</w:t>
            </w:r>
          </w:p>
        </w:tc>
        <w:tc>
          <w:tcPr>
            <w:tcW w:w="4638" w:type="dxa"/>
            <w:vAlign w:val="center"/>
          </w:tcPr>
          <w:p w14:paraId="452CFA7D" w14:textId="77777777" w:rsidR="00693177" w:rsidRPr="00E922EE" w:rsidRDefault="005C4F12" w:rsidP="00F63131">
            <w:pPr>
              <w:jc w:val="both"/>
              <w:rPr>
                <w:rFonts w:ascii="Palatino Linotype" w:hAnsi="Palatino Linotype" w:cs="Arial"/>
                <w:sz w:val="20"/>
                <w:szCs w:val="20"/>
                <w:lang w:val="es-ES_tradnl"/>
              </w:rPr>
            </w:pPr>
            <w:r w:rsidRPr="00E922EE">
              <w:rPr>
                <w:rFonts w:ascii="Palatino Linotype" w:hAnsi="Palatino Linotype" w:cs="Arial"/>
                <w:sz w:val="20"/>
                <w:szCs w:val="20"/>
                <w:lang w:val="es-ES_tradnl"/>
              </w:rPr>
              <w:t>Informó que, el recurso recaudado para la adquisición de insumos y gastos del plantel, es por medio de representantes de los padres de familia, sin tener intervención alguna de ningún tipo los servidores públicos como parte de la estructura directiva de este plantel.</w:t>
            </w:r>
          </w:p>
          <w:p w14:paraId="32DA398A" w14:textId="77777777" w:rsidR="005C4F12" w:rsidRPr="00E922EE" w:rsidRDefault="005C4F12" w:rsidP="004B55D4">
            <w:pPr>
              <w:pStyle w:val="Sinespaciado"/>
              <w:rPr>
                <w:sz w:val="20"/>
                <w:szCs w:val="20"/>
              </w:rPr>
            </w:pPr>
          </w:p>
          <w:p w14:paraId="14551543" w14:textId="1A768024" w:rsidR="005C4F12" w:rsidRPr="00E922EE" w:rsidRDefault="005C4F12" w:rsidP="00F63131">
            <w:pPr>
              <w:jc w:val="both"/>
              <w:rPr>
                <w:rFonts w:ascii="Palatino Linotype" w:hAnsi="Palatino Linotype" w:cs="Arial"/>
                <w:sz w:val="20"/>
                <w:szCs w:val="20"/>
                <w:lang w:val="es-ES_tradnl"/>
              </w:rPr>
            </w:pPr>
            <w:r w:rsidRPr="00E922EE">
              <w:rPr>
                <w:rFonts w:ascii="Palatino Linotype" w:hAnsi="Palatino Linotype" w:cs="Arial"/>
                <w:sz w:val="20"/>
                <w:szCs w:val="20"/>
                <w:lang w:val="es-ES_tradnl"/>
              </w:rPr>
              <w:t>Asimismo, puso a disposición para agendar una cita con los representantes de padres de familia para la consulta directa de las notas de remisión de gastos efectuados, mismas que se encuentran para consulta directa en las instalaciones del plantel, en un horario laboral de lunes a viernes de 08:00 a 17:00 horas, exceptuado los días inhábiles.</w:t>
            </w:r>
          </w:p>
        </w:tc>
        <w:tc>
          <w:tcPr>
            <w:tcW w:w="1950" w:type="dxa"/>
            <w:vAlign w:val="center"/>
          </w:tcPr>
          <w:p w14:paraId="1F1D5587" w14:textId="11370275" w:rsidR="00F45A2E" w:rsidRPr="00F262D9" w:rsidRDefault="005C4F12" w:rsidP="00F262D9">
            <w:pPr>
              <w:spacing w:line="360" w:lineRule="auto"/>
              <w:jc w:val="center"/>
              <w:rPr>
                <w:rFonts w:ascii="Palatino Linotype" w:hAnsi="Palatino Linotype" w:cs="Arial"/>
                <w:b/>
                <w:sz w:val="22"/>
                <w:lang w:val="es-ES_tradnl"/>
              </w:rPr>
            </w:pPr>
            <w:r>
              <w:rPr>
                <w:rFonts w:ascii="Palatino Linotype" w:hAnsi="Palatino Linotype" w:cs="Arial"/>
                <w:b/>
                <w:sz w:val="22"/>
                <w:lang w:val="es-ES_tradnl"/>
              </w:rPr>
              <w:t>No</w:t>
            </w:r>
          </w:p>
        </w:tc>
      </w:tr>
      <w:bookmarkEnd w:id="3"/>
      <w:tr w:rsidR="00F262D9" w14:paraId="2EB3D018" w14:textId="77777777" w:rsidTr="00F63131">
        <w:trPr>
          <w:tblCellSpacing w:w="20" w:type="dxa"/>
        </w:trPr>
        <w:tc>
          <w:tcPr>
            <w:tcW w:w="2327" w:type="dxa"/>
            <w:vAlign w:val="center"/>
          </w:tcPr>
          <w:p w14:paraId="5BB80187" w14:textId="26DD9B2D" w:rsidR="00F45A2E" w:rsidRPr="00E922EE" w:rsidRDefault="004C2972" w:rsidP="00F63131">
            <w:pPr>
              <w:jc w:val="both"/>
              <w:rPr>
                <w:rFonts w:ascii="Palatino Linotype" w:hAnsi="Palatino Linotype" w:cs="Arial"/>
                <w:sz w:val="20"/>
                <w:szCs w:val="28"/>
                <w:lang w:val="es-ES_tradnl"/>
              </w:rPr>
            </w:pPr>
            <w:r w:rsidRPr="00E922EE">
              <w:rPr>
                <w:rFonts w:ascii="Palatino Linotype" w:hAnsi="Palatino Linotype" w:cs="Arial"/>
                <w:b/>
                <w:bCs/>
                <w:sz w:val="20"/>
                <w:szCs w:val="28"/>
                <w:u w:val="single"/>
                <w:lang w:val="es-ES_tradnl"/>
              </w:rPr>
              <w:lastRenderedPageBreak/>
              <w:t>Reporte de lo que se ha gastado en las dos últimas graduaciones</w:t>
            </w:r>
            <w:r w:rsidRPr="00E922EE">
              <w:rPr>
                <w:rFonts w:ascii="Palatino Linotype" w:hAnsi="Palatino Linotype" w:cs="Arial"/>
                <w:b/>
                <w:bCs/>
                <w:sz w:val="20"/>
                <w:szCs w:val="28"/>
                <w:lang w:val="es-ES_tradnl"/>
              </w:rPr>
              <w:t xml:space="preserve"> </w:t>
            </w:r>
            <w:r w:rsidRPr="00E922EE">
              <w:rPr>
                <w:rFonts w:ascii="Palatino Linotype" w:hAnsi="Palatino Linotype" w:cs="Arial"/>
                <w:sz w:val="20"/>
                <w:szCs w:val="28"/>
                <w:lang w:val="es-ES_tradnl"/>
              </w:rPr>
              <w:t>de nuestros hijos, ya que nos pidieron dinero para pagar sillas, mesas, lonas y los señores del comité de graduación no devolvieron el dinero a todos los padres de familia.</w:t>
            </w:r>
          </w:p>
        </w:tc>
        <w:tc>
          <w:tcPr>
            <w:tcW w:w="4638" w:type="dxa"/>
            <w:vAlign w:val="center"/>
          </w:tcPr>
          <w:p w14:paraId="3D1F848A" w14:textId="3DC26CA3" w:rsidR="00F45A2E" w:rsidRPr="00E922EE" w:rsidRDefault="004B55D4" w:rsidP="00F63131">
            <w:pPr>
              <w:jc w:val="both"/>
              <w:rPr>
                <w:rFonts w:ascii="Palatino Linotype" w:hAnsi="Palatino Linotype" w:cs="Arial"/>
                <w:sz w:val="20"/>
                <w:szCs w:val="20"/>
                <w:lang w:val="es-ES_tradnl"/>
              </w:rPr>
            </w:pPr>
            <w:r w:rsidRPr="00E922EE">
              <w:rPr>
                <w:rFonts w:ascii="Palatino Linotype" w:hAnsi="Palatino Linotype" w:cs="Arial"/>
                <w:sz w:val="20"/>
                <w:szCs w:val="20"/>
                <w:lang w:val="es-ES_tradnl"/>
              </w:rPr>
              <w:t xml:space="preserve">Indicó que, realizó la gestión correspondiente con las autoridades de la comunidad de San Francisco Magú del Auditorio Ejidal para llevar a cabo la entrega de documentos de la generación </w:t>
            </w:r>
            <w:r w:rsidRPr="00E922EE">
              <w:rPr>
                <w:rFonts w:ascii="Palatino Linotype" w:hAnsi="Palatino Linotype" w:cs="Arial"/>
                <w:b/>
                <w:bCs/>
                <w:sz w:val="20"/>
                <w:szCs w:val="20"/>
                <w:lang w:val="es-ES_tradnl"/>
              </w:rPr>
              <w:t>2020–2023</w:t>
            </w:r>
            <w:r w:rsidRPr="00E922EE">
              <w:rPr>
                <w:rFonts w:ascii="Palatino Linotype" w:hAnsi="Palatino Linotype" w:cs="Arial"/>
                <w:sz w:val="20"/>
                <w:szCs w:val="20"/>
                <w:lang w:val="es-ES_tradnl"/>
              </w:rPr>
              <w:t xml:space="preserve">, posteriormente informó que, para la entrega de documentos de la generación </w:t>
            </w:r>
            <w:r w:rsidRPr="00E922EE">
              <w:rPr>
                <w:rFonts w:ascii="Palatino Linotype" w:hAnsi="Palatino Linotype" w:cs="Arial"/>
                <w:b/>
                <w:bCs/>
                <w:sz w:val="20"/>
                <w:szCs w:val="20"/>
                <w:lang w:val="es-ES_tradnl"/>
              </w:rPr>
              <w:t>2021–2024</w:t>
            </w:r>
            <w:r w:rsidRPr="00E922EE">
              <w:rPr>
                <w:rFonts w:ascii="Palatino Linotype" w:hAnsi="Palatino Linotype" w:cs="Arial"/>
                <w:sz w:val="20"/>
                <w:szCs w:val="20"/>
                <w:lang w:val="es-ES_tradnl"/>
              </w:rPr>
              <w:t>, la gestión la efectuó con el H. Ayuntamiento del Municipio de Nicolás Romero, a través de los oficios dirigidos al Comisario Ejidal de San Francisco Magú y al Presidente Municipal de Nicolás Romero</w:t>
            </w:r>
            <w:r w:rsidR="00FC0B08" w:rsidRPr="00E922EE">
              <w:rPr>
                <w:rFonts w:ascii="Palatino Linotype" w:hAnsi="Palatino Linotype" w:cs="Arial"/>
                <w:sz w:val="20"/>
                <w:szCs w:val="20"/>
                <w:lang w:val="es-ES_tradnl"/>
              </w:rPr>
              <w:t xml:space="preserve"> (mismos que remitió mediante el archivo electrónico denominado </w:t>
            </w:r>
            <w:r w:rsidR="00FC0B08" w:rsidRPr="00BC6472">
              <w:rPr>
                <w:rFonts w:ascii="Palatino Linotype" w:hAnsi="Palatino Linotype" w:cs="Arial"/>
                <w:i/>
                <w:iCs/>
                <w:sz w:val="20"/>
                <w:szCs w:val="20"/>
                <w:lang w:val="es-ES_tradnl"/>
              </w:rPr>
              <w:t>“ANEXO 1 SOL 57_2024 NRIII.pdf”</w:t>
            </w:r>
            <w:r w:rsidR="00BC6472">
              <w:rPr>
                <w:rFonts w:ascii="Palatino Linotype" w:hAnsi="Palatino Linotype" w:cs="Arial"/>
                <w:sz w:val="20"/>
                <w:szCs w:val="20"/>
                <w:lang w:val="es-ES_tradnl"/>
              </w:rPr>
              <w:t>)</w:t>
            </w:r>
            <w:r w:rsidRPr="00E922EE">
              <w:rPr>
                <w:rFonts w:ascii="Palatino Linotype" w:hAnsi="Palatino Linotype" w:cs="Arial"/>
                <w:sz w:val="20"/>
                <w:szCs w:val="20"/>
                <w:lang w:val="es-ES_tradnl"/>
              </w:rPr>
              <w:t xml:space="preserve">; lo correspondiente a los gastos generados de mobiliario (sillas y mesas) fue solventado por el Comité de Padres de Familia de cada generación, reiterando que el trato fue directo entre los papás y los representantes del Comité. </w:t>
            </w:r>
          </w:p>
        </w:tc>
        <w:tc>
          <w:tcPr>
            <w:tcW w:w="1950" w:type="dxa"/>
            <w:vAlign w:val="center"/>
          </w:tcPr>
          <w:p w14:paraId="7D2C7C91" w14:textId="4A5BB066" w:rsidR="00F63131" w:rsidRPr="004B55D4" w:rsidRDefault="004B55D4" w:rsidP="004B55D4">
            <w:pPr>
              <w:spacing w:line="360" w:lineRule="auto"/>
              <w:jc w:val="center"/>
              <w:rPr>
                <w:rFonts w:ascii="Palatino Linotype" w:hAnsi="Palatino Linotype" w:cs="Arial"/>
                <w:b/>
                <w:bCs/>
                <w:iCs/>
                <w:sz w:val="22"/>
                <w:lang w:val="es-ES_tradnl"/>
              </w:rPr>
            </w:pPr>
            <w:r>
              <w:rPr>
                <w:rFonts w:ascii="Palatino Linotype" w:hAnsi="Palatino Linotype" w:cs="Arial"/>
                <w:b/>
                <w:bCs/>
                <w:iCs/>
                <w:sz w:val="22"/>
                <w:lang w:val="es-ES_tradnl"/>
              </w:rPr>
              <w:t>Parcialmente</w:t>
            </w:r>
          </w:p>
        </w:tc>
      </w:tr>
      <w:tr w:rsidR="00693177" w14:paraId="309E4E42" w14:textId="77777777" w:rsidTr="00F63131">
        <w:trPr>
          <w:tblCellSpacing w:w="20" w:type="dxa"/>
        </w:trPr>
        <w:tc>
          <w:tcPr>
            <w:tcW w:w="2327" w:type="dxa"/>
          </w:tcPr>
          <w:p w14:paraId="434307A7" w14:textId="254231C0" w:rsidR="00693177" w:rsidRPr="00E922EE" w:rsidRDefault="004C2972" w:rsidP="00693177">
            <w:pPr>
              <w:jc w:val="both"/>
              <w:rPr>
                <w:rFonts w:ascii="Palatino Linotype" w:hAnsi="Palatino Linotype" w:cs="Arial"/>
                <w:sz w:val="20"/>
                <w:szCs w:val="28"/>
                <w:lang w:val="es-ES_tradnl"/>
              </w:rPr>
            </w:pPr>
            <w:r w:rsidRPr="00E922EE">
              <w:rPr>
                <w:rFonts w:ascii="Palatino Linotype" w:hAnsi="Palatino Linotype" w:cs="Arial"/>
                <w:sz w:val="20"/>
                <w:szCs w:val="28"/>
                <w:lang w:val="es-ES_tradnl"/>
              </w:rPr>
              <w:t xml:space="preserve">Que el director </w:t>
            </w:r>
            <w:r w:rsidRPr="00E922EE">
              <w:rPr>
                <w:rFonts w:ascii="Palatino Linotype" w:hAnsi="Palatino Linotype" w:cs="Arial"/>
                <w:b/>
                <w:bCs/>
                <w:sz w:val="20"/>
                <w:szCs w:val="28"/>
                <w:u w:val="single"/>
                <w:lang w:val="es-ES_tradnl"/>
              </w:rPr>
              <w:t>explique cómo fue el trato con el señor de los paquetes de fotografías de la graduación</w:t>
            </w:r>
            <w:r w:rsidRPr="00E922EE">
              <w:rPr>
                <w:rFonts w:ascii="Palatino Linotype" w:hAnsi="Palatino Linotype" w:cs="Arial"/>
                <w:sz w:val="20"/>
                <w:szCs w:val="28"/>
                <w:lang w:val="es-ES_tradnl"/>
              </w:rPr>
              <w:t>, ya que nos obligó a comprar una carpeta especial y el paquete de fotos, aun cuando no quisimos comprarlo, prácticamente el director impone las cosas.</w:t>
            </w:r>
          </w:p>
        </w:tc>
        <w:tc>
          <w:tcPr>
            <w:tcW w:w="4638" w:type="dxa"/>
            <w:vAlign w:val="center"/>
          </w:tcPr>
          <w:p w14:paraId="7D8970D3" w14:textId="467D48A2" w:rsidR="00693177" w:rsidRPr="00E922EE" w:rsidRDefault="00960DFD" w:rsidP="00693177">
            <w:pPr>
              <w:jc w:val="both"/>
              <w:rPr>
                <w:rFonts w:ascii="Palatino Linotype" w:hAnsi="Palatino Linotype" w:cs="Arial"/>
                <w:sz w:val="20"/>
                <w:szCs w:val="20"/>
                <w:lang w:val="es-ES_tradnl"/>
              </w:rPr>
            </w:pPr>
            <w:r>
              <w:rPr>
                <w:rFonts w:ascii="Palatino Linotype" w:hAnsi="Palatino Linotype" w:cs="Arial"/>
                <w:sz w:val="20"/>
                <w:szCs w:val="20"/>
                <w:lang w:val="es-ES_tradnl"/>
              </w:rPr>
              <w:t>Informó que no tuv</w:t>
            </w:r>
            <w:r w:rsidR="004B55D4" w:rsidRPr="00E922EE">
              <w:rPr>
                <w:rFonts w:ascii="Palatino Linotype" w:hAnsi="Palatino Linotype" w:cs="Arial"/>
                <w:sz w:val="20"/>
                <w:szCs w:val="20"/>
                <w:lang w:val="es-ES_tradnl"/>
              </w:rPr>
              <w:t xml:space="preserve">o ninguna relación, el trato también fue directamente entre los padres de familia y la persona que ofreció el servicio. </w:t>
            </w:r>
          </w:p>
        </w:tc>
        <w:tc>
          <w:tcPr>
            <w:tcW w:w="1950" w:type="dxa"/>
            <w:vAlign w:val="center"/>
          </w:tcPr>
          <w:p w14:paraId="1CBA42B8" w14:textId="396BC7C9" w:rsidR="004C2972" w:rsidRPr="00F262D9" w:rsidRDefault="004C2972" w:rsidP="004C2972">
            <w:pPr>
              <w:jc w:val="center"/>
              <w:rPr>
                <w:rFonts w:ascii="Palatino Linotype" w:hAnsi="Palatino Linotype" w:cs="Arial"/>
                <w:b/>
                <w:sz w:val="22"/>
                <w:lang w:val="es-ES_tradnl"/>
              </w:rPr>
            </w:pPr>
            <w:r>
              <w:rPr>
                <w:rFonts w:ascii="Palatino Linotype" w:hAnsi="Palatino Linotype" w:cs="Arial"/>
                <w:b/>
                <w:sz w:val="22"/>
                <w:lang w:val="es-ES_tradnl"/>
              </w:rPr>
              <w:t>No es atendible dicho punto por ser un Derecho de Petición.</w:t>
            </w:r>
          </w:p>
        </w:tc>
      </w:tr>
    </w:tbl>
    <w:p w14:paraId="51EBC524" w14:textId="77777777" w:rsidR="00E922EE" w:rsidRDefault="00E922EE" w:rsidP="00821C4B">
      <w:pPr>
        <w:spacing w:line="360" w:lineRule="auto"/>
        <w:jc w:val="both"/>
        <w:rPr>
          <w:rFonts w:ascii="Palatino Linotype" w:hAnsi="Palatino Linotype" w:cs="Arial"/>
        </w:rPr>
      </w:pPr>
    </w:p>
    <w:p w14:paraId="145892F3" w14:textId="725F6D29" w:rsidR="00464E34" w:rsidRPr="00821C4B" w:rsidRDefault="009602BA" w:rsidP="00821C4B">
      <w:pPr>
        <w:spacing w:line="360" w:lineRule="auto"/>
        <w:jc w:val="both"/>
        <w:rPr>
          <w:rFonts w:ascii="Palatino Linotype" w:eastAsiaTheme="minorHAnsi" w:hAnsi="Palatino Linotype" w:cs="TimesNewRomanPS-ItalicMT"/>
          <w:iCs/>
          <w:lang w:val="es-MX" w:eastAsia="en-US"/>
        </w:rPr>
      </w:pPr>
      <w:r w:rsidRPr="00914DD5">
        <w:rPr>
          <w:rFonts w:ascii="Palatino Linotype" w:hAnsi="Palatino Linotype" w:cs="Arial"/>
        </w:rPr>
        <w:t xml:space="preserve">Por lo que, inconforme con la respuesta emitida por parte del </w:t>
      </w:r>
      <w:r w:rsidRPr="00914DD5">
        <w:rPr>
          <w:rFonts w:ascii="Palatino Linotype" w:hAnsi="Palatino Linotype" w:cs="Arial"/>
          <w:b/>
        </w:rPr>
        <w:t>Sujeto Obligado</w:t>
      </w:r>
      <w:r w:rsidRPr="00914DD5">
        <w:rPr>
          <w:rFonts w:ascii="Palatino Linotype" w:hAnsi="Palatino Linotype" w:cs="Arial"/>
        </w:rPr>
        <w:t xml:space="preserve">, </w:t>
      </w:r>
      <w:r w:rsidR="0058348E" w:rsidRPr="00914DD5">
        <w:rPr>
          <w:rFonts w:ascii="Palatino Linotype" w:hAnsi="Palatino Linotype" w:cs="Arial"/>
          <w:b/>
        </w:rPr>
        <w:t>El</w:t>
      </w:r>
      <w:r w:rsidRPr="00914DD5">
        <w:rPr>
          <w:rFonts w:ascii="Palatino Linotype" w:hAnsi="Palatino Linotype" w:cs="Arial"/>
          <w:b/>
        </w:rPr>
        <w:t xml:space="preserve"> Recurrente </w:t>
      </w:r>
      <w:r w:rsidRPr="00914DD5">
        <w:rPr>
          <w:rFonts w:ascii="Palatino Linotype" w:hAnsi="Palatino Linotype" w:cs="Arial"/>
        </w:rPr>
        <w:t>interpuso el presente recurso de revisión, señalando como su</w:t>
      </w:r>
      <w:r w:rsidR="00821C4B" w:rsidRPr="00914DD5">
        <w:rPr>
          <w:rFonts w:ascii="Palatino Linotype" w:hAnsi="Palatino Linotype" w:cs="Arial"/>
        </w:rPr>
        <w:t>s</w:t>
      </w:r>
      <w:r w:rsidRPr="00914DD5">
        <w:rPr>
          <w:rFonts w:ascii="Palatino Linotype" w:hAnsi="Palatino Linotype" w:cs="Arial"/>
        </w:rPr>
        <w:t xml:space="preserve"> </w:t>
      </w:r>
      <w:r w:rsidR="00821C4B" w:rsidRPr="00914DD5">
        <w:rPr>
          <w:rFonts w:ascii="Palatino Linotype" w:hAnsi="Palatino Linotype" w:cs="Arial"/>
          <w:b/>
          <w:bCs/>
        </w:rPr>
        <w:t>razones o motivos de la inconformidad</w:t>
      </w:r>
      <w:r w:rsidRPr="00914DD5">
        <w:rPr>
          <w:rFonts w:ascii="Palatino Linotype" w:hAnsi="Palatino Linotype" w:cs="Arial"/>
        </w:rPr>
        <w:t>, lo siguiente:</w:t>
      </w:r>
      <w:r w:rsidRPr="00914DD5">
        <w:rPr>
          <w:rFonts w:ascii="Palatino Linotype" w:eastAsiaTheme="minorHAnsi" w:hAnsi="Palatino Linotype" w:cs="TimesNewRomanPS-ItalicMT"/>
          <w:iCs/>
          <w:lang w:val="es-MX" w:eastAsia="en-US"/>
        </w:rPr>
        <w:t xml:space="preserve"> </w:t>
      </w:r>
      <w:r w:rsidR="004218B2" w:rsidRPr="00914DD5">
        <w:rPr>
          <w:rFonts w:ascii="Palatino Linotype" w:eastAsiaTheme="minorHAnsi" w:hAnsi="Palatino Linotype" w:cstheme="minorBidi"/>
          <w:i/>
          <w:color w:val="000000"/>
          <w:szCs w:val="22"/>
          <w:lang w:val="es-MX" w:eastAsia="en-US"/>
        </w:rPr>
        <w:t>“</w:t>
      </w:r>
      <w:r w:rsidR="002F1FAF" w:rsidRPr="00E922EE">
        <w:rPr>
          <w:rFonts w:ascii="Palatino Linotype" w:eastAsiaTheme="minorHAnsi" w:hAnsi="Palatino Linotype" w:cstheme="minorBidi"/>
          <w:b/>
          <w:bCs/>
          <w:i/>
          <w:color w:val="000000"/>
          <w:szCs w:val="22"/>
          <w:u w:val="single"/>
          <w:lang w:val="es-MX" w:eastAsia="en-US"/>
        </w:rPr>
        <w:t xml:space="preserve">No estamos conformes con las respuestas que nos dio el director a la solicitud de </w:t>
      </w:r>
      <w:proofErr w:type="spellStart"/>
      <w:r w:rsidR="002F1FAF" w:rsidRPr="00E922EE">
        <w:rPr>
          <w:rFonts w:ascii="Palatino Linotype" w:eastAsiaTheme="minorHAnsi" w:hAnsi="Palatino Linotype" w:cstheme="minorBidi"/>
          <w:b/>
          <w:bCs/>
          <w:i/>
          <w:color w:val="000000"/>
          <w:szCs w:val="22"/>
          <w:u w:val="single"/>
          <w:lang w:val="es-MX" w:eastAsia="en-US"/>
        </w:rPr>
        <w:t>informacion</w:t>
      </w:r>
      <w:proofErr w:type="spellEnd"/>
      <w:r w:rsidR="002F1FAF" w:rsidRPr="00E922EE">
        <w:rPr>
          <w:rFonts w:ascii="Palatino Linotype" w:eastAsiaTheme="minorHAnsi" w:hAnsi="Palatino Linotype" w:cstheme="minorBidi"/>
          <w:b/>
          <w:bCs/>
          <w:i/>
          <w:color w:val="000000"/>
          <w:szCs w:val="22"/>
          <w:u w:val="single"/>
          <w:lang w:val="es-MX" w:eastAsia="en-US"/>
        </w:rPr>
        <w:t xml:space="preserve"> que hicimos como padres de </w:t>
      </w:r>
      <w:r w:rsidR="002F1FAF" w:rsidRPr="00E922EE">
        <w:rPr>
          <w:rFonts w:ascii="Palatino Linotype" w:eastAsiaTheme="minorHAnsi" w:hAnsi="Palatino Linotype" w:cstheme="minorBidi"/>
          <w:b/>
          <w:bCs/>
          <w:i/>
          <w:color w:val="000000"/>
          <w:szCs w:val="22"/>
          <w:u w:val="single"/>
          <w:lang w:val="es-MX" w:eastAsia="en-US"/>
        </w:rPr>
        <w:lastRenderedPageBreak/>
        <w:t xml:space="preserve">familia, con respecto al primer punto usted tiene la </w:t>
      </w:r>
      <w:proofErr w:type="spellStart"/>
      <w:r w:rsidR="002F1FAF" w:rsidRPr="00E922EE">
        <w:rPr>
          <w:rFonts w:ascii="Palatino Linotype" w:eastAsiaTheme="minorHAnsi" w:hAnsi="Palatino Linotype" w:cstheme="minorBidi"/>
          <w:b/>
          <w:bCs/>
          <w:i/>
          <w:color w:val="000000"/>
          <w:szCs w:val="22"/>
          <w:u w:val="single"/>
          <w:lang w:val="es-MX" w:eastAsia="en-US"/>
        </w:rPr>
        <w:t>obligacion</w:t>
      </w:r>
      <w:proofErr w:type="spellEnd"/>
      <w:r w:rsidR="002F1FAF" w:rsidRPr="00E922EE">
        <w:rPr>
          <w:rFonts w:ascii="Palatino Linotype" w:eastAsiaTheme="minorHAnsi" w:hAnsi="Palatino Linotype" w:cstheme="minorBidi"/>
          <w:b/>
          <w:bCs/>
          <w:i/>
          <w:color w:val="000000"/>
          <w:szCs w:val="22"/>
          <w:u w:val="single"/>
          <w:lang w:val="es-MX" w:eastAsia="en-US"/>
        </w:rPr>
        <w:t xml:space="preserve"> de mostrar la </w:t>
      </w:r>
      <w:proofErr w:type="spellStart"/>
      <w:r w:rsidR="002F1FAF" w:rsidRPr="00E922EE">
        <w:rPr>
          <w:rFonts w:ascii="Palatino Linotype" w:eastAsiaTheme="minorHAnsi" w:hAnsi="Palatino Linotype" w:cstheme="minorBidi"/>
          <w:b/>
          <w:bCs/>
          <w:i/>
          <w:color w:val="000000"/>
          <w:szCs w:val="22"/>
          <w:u w:val="single"/>
          <w:lang w:val="es-MX" w:eastAsia="en-US"/>
        </w:rPr>
        <w:t>informacion</w:t>
      </w:r>
      <w:proofErr w:type="spellEnd"/>
      <w:r w:rsidR="002F1FAF" w:rsidRPr="00E922EE">
        <w:rPr>
          <w:rFonts w:ascii="Palatino Linotype" w:eastAsiaTheme="minorHAnsi" w:hAnsi="Palatino Linotype" w:cstheme="minorBidi"/>
          <w:b/>
          <w:bCs/>
          <w:i/>
          <w:color w:val="000000"/>
          <w:szCs w:val="22"/>
          <w:u w:val="single"/>
          <w:lang w:val="es-MX" w:eastAsia="en-US"/>
        </w:rPr>
        <w:t xml:space="preserve"> a </w:t>
      </w:r>
      <w:proofErr w:type="spellStart"/>
      <w:r w:rsidR="002F1FAF" w:rsidRPr="00E922EE">
        <w:rPr>
          <w:rFonts w:ascii="Palatino Linotype" w:eastAsiaTheme="minorHAnsi" w:hAnsi="Palatino Linotype" w:cstheme="minorBidi"/>
          <w:b/>
          <w:bCs/>
          <w:i/>
          <w:color w:val="000000"/>
          <w:szCs w:val="22"/>
          <w:u w:val="single"/>
          <w:lang w:val="es-MX" w:eastAsia="en-US"/>
        </w:rPr>
        <w:t>traves</w:t>
      </w:r>
      <w:proofErr w:type="spellEnd"/>
      <w:r w:rsidR="002F1FAF" w:rsidRPr="00E922EE">
        <w:rPr>
          <w:rFonts w:ascii="Palatino Linotype" w:eastAsiaTheme="minorHAnsi" w:hAnsi="Palatino Linotype" w:cstheme="minorBidi"/>
          <w:b/>
          <w:bCs/>
          <w:i/>
          <w:color w:val="000000"/>
          <w:szCs w:val="22"/>
          <w:u w:val="single"/>
          <w:lang w:val="es-MX" w:eastAsia="en-US"/>
        </w:rPr>
        <w:t xml:space="preserve"> de la plataforma, ya que el </w:t>
      </w:r>
      <w:proofErr w:type="spellStart"/>
      <w:r w:rsidR="002F1FAF" w:rsidRPr="00E922EE">
        <w:rPr>
          <w:rFonts w:ascii="Palatino Linotype" w:eastAsiaTheme="minorHAnsi" w:hAnsi="Palatino Linotype" w:cstheme="minorBidi"/>
          <w:b/>
          <w:bCs/>
          <w:i/>
          <w:color w:val="000000"/>
          <w:szCs w:val="22"/>
          <w:u w:val="single"/>
          <w:lang w:val="es-MX" w:eastAsia="en-US"/>
        </w:rPr>
        <w:t>cecytem</w:t>
      </w:r>
      <w:proofErr w:type="spellEnd"/>
      <w:r w:rsidR="002F1FAF" w:rsidRPr="00E922EE">
        <w:rPr>
          <w:rFonts w:ascii="Palatino Linotype" w:eastAsiaTheme="minorHAnsi" w:hAnsi="Palatino Linotype" w:cstheme="minorBidi"/>
          <w:b/>
          <w:bCs/>
          <w:i/>
          <w:color w:val="000000"/>
          <w:szCs w:val="22"/>
          <w:u w:val="single"/>
          <w:lang w:val="es-MX" w:eastAsia="en-US"/>
        </w:rPr>
        <w:t xml:space="preserve"> es una dependencia de gobierno y la información es publica, exigimos que muestre el desglose de todos sus gastos en la plataforma</w:t>
      </w:r>
      <w:r w:rsidR="002F1FAF" w:rsidRPr="002F1FAF">
        <w:rPr>
          <w:rFonts w:ascii="Palatino Linotype" w:eastAsiaTheme="minorHAnsi" w:hAnsi="Palatino Linotype" w:cstheme="minorBidi"/>
          <w:i/>
          <w:color w:val="000000"/>
          <w:szCs w:val="22"/>
          <w:lang w:val="es-MX" w:eastAsia="en-US"/>
        </w:rPr>
        <w:t xml:space="preserve"> porque no pensamos acudir a solicitar directamente la </w:t>
      </w:r>
      <w:proofErr w:type="spellStart"/>
      <w:r w:rsidR="002F1FAF" w:rsidRPr="002F1FAF">
        <w:rPr>
          <w:rFonts w:ascii="Palatino Linotype" w:eastAsiaTheme="minorHAnsi" w:hAnsi="Palatino Linotype" w:cstheme="minorBidi"/>
          <w:i/>
          <w:color w:val="000000"/>
          <w:szCs w:val="22"/>
          <w:lang w:val="es-MX" w:eastAsia="en-US"/>
        </w:rPr>
        <w:t>informacion</w:t>
      </w:r>
      <w:proofErr w:type="spellEnd"/>
      <w:r w:rsidR="002F1FAF" w:rsidRPr="002F1FAF">
        <w:rPr>
          <w:rFonts w:ascii="Palatino Linotype" w:eastAsiaTheme="minorHAnsi" w:hAnsi="Palatino Linotype" w:cstheme="minorBidi"/>
          <w:i/>
          <w:color w:val="000000"/>
          <w:szCs w:val="22"/>
          <w:lang w:val="es-MX" w:eastAsia="en-US"/>
        </w:rPr>
        <w:t xml:space="preserve"> a la escuela porque el director es una persona muy rencorosa y visceral y estamos seguros que va a tomar represalias contra nuestros hijos y sobrinos que siguen estudiando en el plantel y lo que menos queremos es afectarlos a ellos o que los acosen. </w:t>
      </w:r>
      <w:r w:rsidR="002F1FAF" w:rsidRPr="00E922EE">
        <w:rPr>
          <w:rFonts w:ascii="Palatino Linotype" w:eastAsiaTheme="minorHAnsi" w:hAnsi="Palatino Linotype" w:cstheme="minorBidi"/>
          <w:b/>
          <w:bCs/>
          <w:i/>
          <w:color w:val="000000"/>
          <w:szCs w:val="22"/>
          <w:u w:val="single"/>
          <w:lang w:val="es-MX" w:eastAsia="en-US"/>
        </w:rPr>
        <w:t>Del segundo punto, tampoco estamos conformes porque nos pidieron dinero porque iba a comprar cosas para darles de comer a los invitados especiales y para pagar las sillas y las mesas</w:t>
      </w:r>
      <w:r w:rsidR="002F1FAF" w:rsidRPr="002F1FAF">
        <w:rPr>
          <w:rFonts w:ascii="Palatino Linotype" w:eastAsiaTheme="minorHAnsi" w:hAnsi="Palatino Linotype" w:cstheme="minorBidi"/>
          <w:i/>
          <w:color w:val="000000"/>
          <w:szCs w:val="22"/>
          <w:lang w:val="es-MX" w:eastAsia="en-US"/>
        </w:rPr>
        <w:t xml:space="preserve"> y el director si estaba enterado de todo que no niegue que </w:t>
      </w:r>
      <w:proofErr w:type="spellStart"/>
      <w:r w:rsidR="002F1FAF" w:rsidRPr="002F1FAF">
        <w:rPr>
          <w:rFonts w:ascii="Palatino Linotype" w:eastAsiaTheme="minorHAnsi" w:hAnsi="Palatino Linotype" w:cstheme="minorBidi"/>
          <w:i/>
          <w:color w:val="000000"/>
          <w:szCs w:val="22"/>
          <w:lang w:val="es-MX" w:eastAsia="en-US"/>
        </w:rPr>
        <w:t>el</w:t>
      </w:r>
      <w:proofErr w:type="spellEnd"/>
      <w:r w:rsidR="002F1FAF" w:rsidRPr="002F1FAF">
        <w:rPr>
          <w:rFonts w:ascii="Palatino Linotype" w:eastAsiaTheme="minorHAnsi" w:hAnsi="Palatino Linotype" w:cstheme="minorBidi"/>
          <w:i/>
          <w:color w:val="000000"/>
          <w:szCs w:val="22"/>
          <w:lang w:val="es-MX" w:eastAsia="en-US"/>
        </w:rPr>
        <w:t xml:space="preserve"> estaba enterado de todos incluso nos dijo que era obligación de nuestros hijos el pagar la comida para los invitados especiales. De la petición de las </w:t>
      </w:r>
      <w:proofErr w:type="spellStart"/>
      <w:r w:rsidR="002F1FAF" w:rsidRPr="002F1FAF">
        <w:rPr>
          <w:rFonts w:ascii="Palatino Linotype" w:eastAsiaTheme="minorHAnsi" w:hAnsi="Palatino Linotype" w:cstheme="minorBidi"/>
          <w:i/>
          <w:color w:val="000000"/>
          <w:szCs w:val="22"/>
          <w:lang w:val="es-MX" w:eastAsia="en-US"/>
        </w:rPr>
        <w:t>fotografias</w:t>
      </w:r>
      <w:proofErr w:type="spellEnd"/>
      <w:r w:rsidR="002F1FAF" w:rsidRPr="002F1FAF">
        <w:rPr>
          <w:rFonts w:ascii="Palatino Linotype" w:eastAsiaTheme="minorHAnsi" w:hAnsi="Palatino Linotype" w:cstheme="minorBidi"/>
          <w:i/>
          <w:color w:val="000000"/>
          <w:szCs w:val="22"/>
          <w:lang w:val="es-MX" w:eastAsia="en-US"/>
        </w:rPr>
        <w:t xml:space="preserve"> si fue </w:t>
      </w:r>
      <w:proofErr w:type="spellStart"/>
      <w:r w:rsidR="002F1FAF" w:rsidRPr="002F1FAF">
        <w:rPr>
          <w:rFonts w:ascii="Palatino Linotype" w:eastAsiaTheme="minorHAnsi" w:hAnsi="Palatino Linotype" w:cstheme="minorBidi"/>
          <w:i/>
          <w:color w:val="000000"/>
          <w:szCs w:val="22"/>
          <w:lang w:val="es-MX" w:eastAsia="en-US"/>
        </w:rPr>
        <w:t>imposicion</w:t>
      </w:r>
      <w:proofErr w:type="spellEnd"/>
      <w:r w:rsidR="002F1FAF" w:rsidRPr="002F1FAF">
        <w:rPr>
          <w:rFonts w:ascii="Palatino Linotype" w:eastAsiaTheme="minorHAnsi" w:hAnsi="Palatino Linotype" w:cstheme="minorBidi"/>
          <w:i/>
          <w:color w:val="000000"/>
          <w:szCs w:val="22"/>
          <w:lang w:val="es-MX" w:eastAsia="en-US"/>
        </w:rPr>
        <w:t xml:space="preserve"> porque varios no quisimos pagar las fotos y las carpetas y el director nos amedrento para comprar todo el paquete no se puso a pensar en todos los gastos que hicimos con los documentos finales los pagos que tenemos de uniformes de otras escuelas y de </w:t>
      </w:r>
      <w:proofErr w:type="spellStart"/>
      <w:r w:rsidR="002F1FAF" w:rsidRPr="002F1FAF">
        <w:rPr>
          <w:rFonts w:ascii="Palatino Linotype" w:eastAsiaTheme="minorHAnsi" w:hAnsi="Palatino Linotype" w:cstheme="minorBidi"/>
          <w:i/>
          <w:color w:val="000000"/>
          <w:szCs w:val="22"/>
          <w:lang w:val="es-MX" w:eastAsia="en-US"/>
        </w:rPr>
        <w:t>utiles</w:t>
      </w:r>
      <w:proofErr w:type="spellEnd"/>
      <w:r w:rsidR="002F1FAF" w:rsidRPr="002F1FAF">
        <w:rPr>
          <w:rFonts w:ascii="Palatino Linotype" w:eastAsiaTheme="minorHAnsi" w:hAnsi="Palatino Linotype" w:cstheme="minorBidi"/>
          <w:i/>
          <w:color w:val="000000"/>
          <w:szCs w:val="22"/>
          <w:lang w:val="es-MX" w:eastAsia="en-US"/>
        </w:rPr>
        <w:t xml:space="preserve"> escolares y el </w:t>
      </w:r>
      <w:proofErr w:type="spellStart"/>
      <w:r w:rsidR="002F1FAF" w:rsidRPr="002F1FAF">
        <w:rPr>
          <w:rFonts w:ascii="Palatino Linotype" w:eastAsiaTheme="minorHAnsi" w:hAnsi="Palatino Linotype" w:cstheme="minorBidi"/>
          <w:i/>
          <w:color w:val="000000"/>
          <w:szCs w:val="22"/>
          <w:lang w:val="es-MX" w:eastAsia="en-US"/>
        </w:rPr>
        <w:t>si</w:t>
      </w:r>
      <w:proofErr w:type="spellEnd"/>
      <w:r w:rsidR="002F1FAF" w:rsidRPr="002F1FAF">
        <w:rPr>
          <w:rFonts w:ascii="Palatino Linotype" w:eastAsiaTheme="minorHAnsi" w:hAnsi="Palatino Linotype" w:cstheme="minorBidi"/>
          <w:i/>
          <w:color w:val="000000"/>
          <w:szCs w:val="22"/>
          <w:lang w:val="es-MX" w:eastAsia="en-US"/>
        </w:rPr>
        <w:t xml:space="preserve"> tuvo que ver con todo eso porque literalmente nos </w:t>
      </w:r>
      <w:proofErr w:type="spellStart"/>
      <w:r w:rsidR="002F1FAF" w:rsidRPr="002F1FAF">
        <w:rPr>
          <w:rFonts w:ascii="Palatino Linotype" w:eastAsiaTheme="minorHAnsi" w:hAnsi="Palatino Linotype" w:cstheme="minorBidi"/>
          <w:i/>
          <w:color w:val="000000"/>
          <w:szCs w:val="22"/>
          <w:lang w:val="es-MX" w:eastAsia="en-US"/>
        </w:rPr>
        <w:t>obligo</w:t>
      </w:r>
      <w:proofErr w:type="spellEnd"/>
      <w:r w:rsidR="002F1FAF" w:rsidRPr="002F1FAF">
        <w:rPr>
          <w:rFonts w:ascii="Palatino Linotype" w:eastAsiaTheme="minorHAnsi" w:hAnsi="Palatino Linotype" w:cstheme="minorBidi"/>
          <w:i/>
          <w:color w:val="000000"/>
          <w:szCs w:val="22"/>
          <w:lang w:val="es-MX" w:eastAsia="en-US"/>
        </w:rPr>
        <w:t xml:space="preserve"> Exigimos que nos rinda cuentas claras de las tres cosas que solicitamos porque no vamos a arriesgar a que se porten groseros con nuestros hijos o que se desquiten con ellos </w:t>
      </w:r>
      <w:proofErr w:type="spellStart"/>
      <w:r w:rsidR="002F1FAF" w:rsidRPr="002F1FAF">
        <w:rPr>
          <w:rFonts w:ascii="Palatino Linotype" w:eastAsiaTheme="minorHAnsi" w:hAnsi="Palatino Linotype" w:cstheme="minorBidi"/>
          <w:i/>
          <w:color w:val="000000"/>
          <w:szCs w:val="22"/>
          <w:lang w:val="es-MX" w:eastAsia="en-US"/>
        </w:rPr>
        <w:t>haciendoles</w:t>
      </w:r>
      <w:proofErr w:type="spellEnd"/>
      <w:r w:rsidR="002F1FAF" w:rsidRPr="002F1FAF">
        <w:rPr>
          <w:rFonts w:ascii="Palatino Linotype" w:eastAsiaTheme="minorHAnsi" w:hAnsi="Palatino Linotype" w:cstheme="minorBidi"/>
          <w:i/>
          <w:color w:val="000000"/>
          <w:szCs w:val="22"/>
          <w:lang w:val="es-MX" w:eastAsia="en-US"/>
        </w:rPr>
        <w:t xml:space="preserve"> la vida miserable o negándoles su derecho a estudiar.</w:t>
      </w:r>
      <w:r w:rsidR="004218B2" w:rsidRPr="00914DD5">
        <w:rPr>
          <w:rFonts w:ascii="Palatino Linotype" w:eastAsiaTheme="minorHAnsi" w:hAnsi="Palatino Linotype" w:cstheme="minorBidi"/>
          <w:i/>
          <w:color w:val="000000"/>
          <w:szCs w:val="22"/>
          <w:lang w:val="es-MX" w:eastAsia="en-US"/>
        </w:rPr>
        <w:t>" [Sic].</w:t>
      </w:r>
      <w:r w:rsidR="004218B2" w:rsidRPr="00374FE7">
        <w:rPr>
          <w:rFonts w:ascii="Palatino Linotype" w:eastAsiaTheme="minorHAnsi" w:hAnsi="Palatino Linotype" w:cstheme="minorBidi"/>
          <w:i/>
          <w:color w:val="000000"/>
          <w:szCs w:val="22"/>
          <w:lang w:val="es-MX" w:eastAsia="en-US"/>
        </w:rPr>
        <w:t xml:space="preserve"> </w:t>
      </w:r>
    </w:p>
    <w:p w14:paraId="1E962074" w14:textId="77777777" w:rsidR="009A7B69" w:rsidRDefault="009A7B69" w:rsidP="00802ABB">
      <w:pPr>
        <w:tabs>
          <w:tab w:val="left" w:pos="709"/>
        </w:tabs>
        <w:spacing w:line="360" w:lineRule="auto"/>
        <w:contextualSpacing/>
        <w:jc w:val="both"/>
        <w:rPr>
          <w:rFonts w:ascii="Palatino Linotype" w:hAnsi="Palatino Linotype" w:cs="Arial"/>
          <w:lang w:val="es-ES_tradnl"/>
        </w:rPr>
      </w:pPr>
    </w:p>
    <w:p w14:paraId="5DAF37A3" w14:textId="4F390D0E" w:rsidR="00914DD5" w:rsidRDefault="009A7B69" w:rsidP="00802ABB">
      <w:pPr>
        <w:tabs>
          <w:tab w:val="left" w:pos="709"/>
        </w:tabs>
        <w:spacing w:line="360" w:lineRule="auto"/>
        <w:contextualSpacing/>
        <w:jc w:val="both"/>
        <w:rPr>
          <w:rFonts w:ascii="Palatino Linotype" w:hAnsi="Palatino Linotype" w:cs="Arial"/>
          <w:lang w:val="es-ES_tradnl"/>
        </w:rPr>
      </w:pPr>
      <w:r w:rsidRPr="002245B0">
        <w:rPr>
          <w:rFonts w:ascii="Palatino Linotype" w:hAnsi="Palatino Linotype" w:cs="Arial"/>
          <w:lang w:val="es-ES_tradnl"/>
        </w:rPr>
        <w:t xml:space="preserve">Por lo que, en la etapa de manifestaciones, el </w:t>
      </w:r>
      <w:r w:rsidRPr="002245B0">
        <w:rPr>
          <w:rFonts w:ascii="Palatino Linotype" w:hAnsi="Palatino Linotype" w:cs="Arial"/>
          <w:b/>
          <w:bCs/>
          <w:lang w:val="es-ES_tradnl"/>
        </w:rPr>
        <w:t>Sujeto Obligado</w:t>
      </w:r>
      <w:r w:rsidRPr="002245B0">
        <w:rPr>
          <w:rFonts w:ascii="Palatino Linotype" w:hAnsi="Palatino Linotype" w:cs="Arial"/>
          <w:lang w:val="es-ES_tradnl"/>
        </w:rPr>
        <w:t xml:space="preserve"> </w:t>
      </w:r>
      <w:r w:rsidR="001B553C" w:rsidRPr="002245B0">
        <w:rPr>
          <w:rFonts w:ascii="Palatino Linotype" w:hAnsi="Palatino Linotype" w:cs="Arial"/>
          <w:lang w:val="es-ES_tradnl"/>
        </w:rPr>
        <w:t xml:space="preserve">mediante el oficio número </w:t>
      </w:r>
      <w:r w:rsidR="002245B0" w:rsidRPr="002245B0">
        <w:rPr>
          <w:rFonts w:ascii="Palatino Linotype" w:hAnsi="Palatino Linotype" w:cs="Arial"/>
          <w:b/>
          <w:bCs/>
          <w:iCs/>
          <w:lang w:val="es-MX"/>
        </w:rPr>
        <w:t>228C0401000052T/DIR018</w:t>
      </w:r>
      <w:r w:rsidR="002245B0">
        <w:rPr>
          <w:rFonts w:ascii="Palatino Linotype" w:hAnsi="Palatino Linotype" w:cs="Arial"/>
          <w:b/>
          <w:bCs/>
          <w:iCs/>
          <w:lang w:val="es-MX"/>
        </w:rPr>
        <w:t>9</w:t>
      </w:r>
      <w:r w:rsidR="002245B0" w:rsidRPr="002245B0">
        <w:rPr>
          <w:rFonts w:ascii="Palatino Linotype" w:hAnsi="Palatino Linotype" w:cs="Arial"/>
          <w:b/>
          <w:bCs/>
          <w:iCs/>
          <w:lang w:val="es-MX"/>
        </w:rPr>
        <w:t>/2024</w:t>
      </w:r>
      <w:r w:rsidR="002245B0" w:rsidRPr="002245B0">
        <w:rPr>
          <w:rFonts w:ascii="Palatino Linotype" w:hAnsi="Palatino Linotype" w:cs="Arial"/>
          <w:bCs/>
          <w:iCs/>
          <w:lang w:val="es-MX"/>
        </w:rPr>
        <w:t>,</w:t>
      </w:r>
      <w:r w:rsidR="002245B0" w:rsidRPr="002245B0">
        <w:rPr>
          <w:rFonts w:ascii="Palatino Linotype" w:hAnsi="Palatino Linotype" w:cs="Arial"/>
          <w:b/>
          <w:iCs/>
          <w:lang w:val="es-MX"/>
        </w:rPr>
        <w:t xml:space="preserve"> </w:t>
      </w:r>
      <w:r w:rsidR="002245B0" w:rsidRPr="002245B0">
        <w:rPr>
          <w:rFonts w:ascii="Palatino Linotype" w:hAnsi="Palatino Linotype" w:cs="Arial"/>
          <w:bCs/>
          <w:iCs/>
          <w:lang w:val="es-MX"/>
        </w:rPr>
        <w:t>firmado por el Director del CECYTEM Nicolás Romero III</w:t>
      </w:r>
      <w:r w:rsidR="001B553C">
        <w:rPr>
          <w:rFonts w:ascii="Palatino Linotype" w:hAnsi="Palatino Linotype" w:cs="Arial"/>
          <w:lang w:val="es-ES_tradnl"/>
        </w:rPr>
        <w:t xml:space="preserve">, </w:t>
      </w:r>
      <w:r w:rsidRPr="007F720F">
        <w:rPr>
          <w:rFonts w:ascii="Palatino Linotype" w:hAnsi="Palatino Linotype" w:cs="Arial"/>
          <w:lang w:val="es-ES_tradnl"/>
        </w:rPr>
        <w:t xml:space="preserve">remitió </w:t>
      </w:r>
      <w:r w:rsidR="00E922EE">
        <w:rPr>
          <w:rFonts w:ascii="Palatino Linotype" w:hAnsi="Palatino Linotype" w:cs="Arial"/>
          <w:lang w:val="es-ES_tradnl"/>
        </w:rPr>
        <w:t xml:space="preserve">la </w:t>
      </w:r>
      <w:r w:rsidR="007F720F" w:rsidRPr="007F720F">
        <w:rPr>
          <w:rFonts w:ascii="Palatino Linotype" w:hAnsi="Palatino Linotype" w:cs="Arial"/>
          <w:lang w:val="es-ES_tradnl"/>
        </w:rPr>
        <w:t>información</w:t>
      </w:r>
      <w:r w:rsidR="00914DD5">
        <w:rPr>
          <w:rFonts w:ascii="Palatino Linotype" w:hAnsi="Palatino Linotype" w:cs="Arial"/>
          <w:lang w:val="es-ES_tradnl"/>
        </w:rPr>
        <w:t xml:space="preserve"> que se desagrega en el siguiente cuadro comparativo:</w:t>
      </w:r>
      <w:r w:rsidR="007F720F" w:rsidRPr="007F720F">
        <w:rPr>
          <w:rFonts w:ascii="Palatino Linotype" w:hAnsi="Palatino Linotype" w:cs="Arial"/>
          <w:lang w:val="es-ES_tradnl"/>
        </w:rPr>
        <w:t xml:space="preserve"> </w:t>
      </w:r>
    </w:p>
    <w:p w14:paraId="77E2D01E" w14:textId="77777777" w:rsidR="00914DD5" w:rsidRDefault="00914DD5" w:rsidP="00340C30">
      <w:pPr>
        <w:pStyle w:val="Sinespaciado"/>
      </w:pPr>
    </w:p>
    <w:tbl>
      <w:tblPr>
        <w:tblStyle w:val="Tablaconcuadrcula"/>
        <w:tblW w:w="0" w:type="auto"/>
        <w:tblCellSpacing w:w="20" w:type="dxa"/>
        <w:tblLayout w:type="fixed"/>
        <w:tblLook w:val="04A0" w:firstRow="1" w:lastRow="0" w:firstColumn="1" w:lastColumn="0" w:noHBand="0" w:noVBand="1"/>
      </w:tblPr>
      <w:tblGrid>
        <w:gridCol w:w="2387"/>
        <w:gridCol w:w="4678"/>
        <w:gridCol w:w="2010"/>
      </w:tblGrid>
      <w:tr w:rsidR="00914DD5" w14:paraId="2F1DC8B2" w14:textId="77777777" w:rsidTr="00914DD5">
        <w:trPr>
          <w:tblHeader/>
          <w:tblCellSpacing w:w="20" w:type="dxa"/>
        </w:trPr>
        <w:tc>
          <w:tcPr>
            <w:tcW w:w="2327" w:type="dxa"/>
            <w:shd w:val="clear" w:color="auto" w:fill="BFBFBF" w:themeFill="background1" w:themeFillShade="BF"/>
            <w:vAlign w:val="center"/>
          </w:tcPr>
          <w:p w14:paraId="529F827B" w14:textId="77777777" w:rsidR="00914DD5" w:rsidRPr="00F262D9" w:rsidRDefault="00914DD5" w:rsidP="001B553C">
            <w:pPr>
              <w:jc w:val="center"/>
              <w:rPr>
                <w:rFonts w:ascii="Palatino Linotype" w:hAnsi="Palatino Linotype" w:cs="Arial"/>
                <w:b/>
                <w:sz w:val="22"/>
                <w:lang w:val="es-ES_tradnl"/>
              </w:rPr>
            </w:pPr>
            <w:r w:rsidRPr="00F262D9">
              <w:rPr>
                <w:rFonts w:ascii="Palatino Linotype" w:hAnsi="Palatino Linotype" w:cs="Arial"/>
                <w:b/>
                <w:sz w:val="22"/>
                <w:lang w:val="es-ES_tradnl"/>
              </w:rPr>
              <w:lastRenderedPageBreak/>
              <w:t>Solicitud de información</w:t>
            </w:r>
          </w:p>
        </w:tc>
        <w:tc>
          <w:tcPr>
            <w:tcW w:w="4638" w:type="dxa"/>
            <w:shd w:val="clear" w:color="auto" w:fill="BFBFBF" w:themeFill="background1" w:themeFillShade="BF"/>
            <w:vAlign w:val="center"/>
          </w:tcPr>
          <w:p w14:paraId="4B7D1C0E" w14:textId="77777777" w:rsidR="00914DD5" w:rsidRDefault="00914DD5" w:rsidP="00914DD5">
            <w:pPr>
              <w:jc w:val="center"/>
              <w:rPr>
                <w:rFonts w:ascii="Palatino Linotype" w:hAnsi="Palatino Linotype" w:cs="Arial"/>
                <w:b/>
                <w:sz w:val="22"/>
                <w:lang w:val="es-ES_tradnl"/>
              </w:rPr>
            </w:pPr>
            <w:r>
              <w:rPr>
                <w:rFonts w:ascii="Palatino Linotype" w:hAnsi="Palatino Linotype" w:cs="Arial"/>
                <w:b/>
                <w:sz w:val="22"/>
                <w:lang w:val="es-ES_tradnl"/>
              </w:rPr>
              <w:t xml:space="preserve">Información remitida en </w:t>
            </w:r>
          </w:p>
          <w:p w14:paraId="4C5D84D8" w14:textId="2F5CF12B" w:rsidR="00914DD5" w:rsidRPr="00F262D9" w:rsidRDefault="00914DD5" w:rsidP="00914DD5">
            <w:pPr>
              <w:jc w:val="center"/>
              <w:rPr>
                <w:rFonts w:ascii="Palatino Linotype" w:hAnsi="Palatino Linotype" w:cs="Arial"/>
                <w:b/>
                <w:sz w:val="22"/>
                <w:lang w:val="es-ES_tradnl"/>
              </w:rPr>
            </w:pPr>
            <w:r>
              <w:rPr>
                <w:rFonts w:ascii="Palatino Linotype" w:hAnsi="Palatino Linotype" w:cs="Arial"/>
                <w:b/>
                <w:sz w:val="22"/>
                <w:lang w:val="es-ES_tradnl"/>
              </w:rPr>
              <w:t>Informe Justificado</w:t>
            </w:r>
          </w:p>
        </w:tc>
        <w:tc>
          <w:tcPr>
            <w:tcW w:w="1950" w:type="dxa"/>
            <w:shd w:val="clear" w:color="auto" w:fill="BFBFBF" w:themeFill="background1" w:themeFillShade="BF"/>
            <w:vAlign w:val="center"/>
          </w:tcPr>
          <w:p w14:paraId="3ABE3C58" w14:textId="77777777" w:rsidR="00914DD5" w:rsidRPr="00F262D9" w:rsidRDefault="00914DD5" w:rsidP="001B553C">
            <w:pPr>
              <w:jc w:val="center"/>
              <w:rPr>
                <w:rFonts w:ascii="Palatino Linotype" w:hAnsi="Palatino Linotype" w:cs="Arial"/>
                <w:b/>
                <w:sz w:val="22"/>
                <w:lang w:val="es-ES_tradnl"/>
              </w:rPr>
            </w:pPr>
            <w:r w:rsidRPr="00F262D9">
              <w:rPr>
                <w:rFonts w:ascii="Palatino Linotype" w:hAnsi="Palatino Linotype" w:cs="Arial"/>
                <w:b/>
                <w:sz w:val="22"/>
                <w:lang w:val="es-ES_tradnl"/>
              </w:rPr>
              <w:t>Cumplimiento</w:t>
            </w:r>
          </w:p>
        </w:tc>
      </w:tr>
      <w:tr w:rsidR="00E922EE" w14:paraId="27085068" w14:textId="77777777" w:rsidTr="00867F91">
        <w:trPr>
          <w:tblCellSpacing w:w="20" w:type="dxa"/>
        </w:trPr>
        <w:tc>
          <w:tcPr>
            <w:tcW w:w="2327" w:type="dxa"/>
            <w:vAlign w:val="center"/>
          </w:tcPr>
          <w:p w14:paraId="7EB43078" w14:textId="10DC0972" w:rsidR="00E922EE" w:rsidRPr="00F262D9" w:rsidRDefault="00E922EE" w:rsidP="00E922EE">
            <w:pPr>
              <w:jc w:val="both"/>
              <w:rPr>
                <w:rFonts w:ascii="Palatino Linotype" w:hAnsi="Palatino Linotype" w:cs="Arial"/>
                <w:sz w:val="18"/>
                <w:lang w:val="es-ES_tradnl"/>
              </w:rPr>
            </w:pPr>
            <w:r w:rsidRPr="00E922EE">
              <w:rPr>
                <w:rFonts w:ascii="Palatino Linotype" w:hAnsi="Palatino Linotype" w:cs="Arial"/>
                <w:b/>
                <w:bCs/>
                <w:sz w:val="20"/>
                <w:szCs w:val="28"/>
                <w:u w:val="single"/>
                <w:lang w:val="es-ES_tradnl"/>
              </w:rPr>
              <w:t>Reporte detallado</w:t>
            </w:r>
            <w:r w:rsidRPr="00E922EE">
              <w:rPr>
                <w:rFonts w:ascii="Palatino Linotype" w:hAnsi="Palatino Linotype" w:cs="Arial"/>
                <w:sz w:val="20"/>
                <w:szCs w:val="28"/>
                <w:lang w:val="es-ES_tradnl"/>
              </w:rPr>
              <w:t xml:space="preserve">, fecha por fecha, </w:t>
            </w:r>
            <w:r w:rsidRPr="00E922EE">
              <w:rPr>
                <w:rFonts w:ascii="Palatino Linotype" w:hAnsi="Palatino Linotype" w:cs="Arial"/>
                <w:b/>
                <w:bCs/>
                <w:sz w:val="20"/>
                <w:szCs w:val="28"/>
                <w:u w:val="single"/>
                <w:lang w:val="es-ES_tradnl"/>
              </w:rPr>
              <w:t>del manejo del dinero que han solicitado para la sociedad de padres de familia</w:t>
            </w:r>
            <w:r w:rsidRPr="00E922EE">
              <w:rPr>
                <w:rFonts w:ascii="Palatino Linotype" w:hAnsi="Palatino Linotype" w:cs="Arial"/>
                <w:sz w:val="20"/>
                <w:szCs w:val="28"/>
                <w:lang w:val="es-ES_tradnl"/>
              </w:rPr>
              <w:t xml:space="preserve"> desde que llegó el director, </w:t>
            </w:r>
            <w:r w:rsidRPr="00E922EE">
              <w:rPr>
                <w:rFonts w:ascii="Palatino Linotype" w:hAnsi="Palatino Linotype" w:cs="Arial"/>
                <w:b/>
                <w:bCs/>
                <w:sz w:val="20"/>
                <w:szCs w:val="28"/>
                <w:u w:val="single"/>
                <w:lang w:val="es-ES_tradnl"/>
              </w:rPr>
              <w:t>con notas de todo lo que se han gastado</w:t>
            </w:r>
            <w:r w:rsidRPr="00E922EE">
              <w:rPr>
                <w:rFonts w:ascii="Palatino Linotype" w:hAnsi="Palatino Linotype" w:cs="Arial"/>
                <w:sz w:val="20"/>
                <w:szCs w:val="28"/>
                <w:lang w:val="es-ES_tradnl"/>
              </w:rPr>
              <w:t>.</w:t>
            </w:r>
          </w:p>
        </w:tc>
        <w:tc>
          <w:tcPr>
            <w:tcW w:w="4638" w:type="dxa"/>
            <w:vAlign w:val="center"/>
          </w:tcPr>
          <w:p w14:paraId="61B477B5" w14:textId="2A760E72" w:rsidR="00E922EE" w:rsidRPr="00F63131" w:rsidRDefault="004A25E3" w:rsidP="00E922EE">
            <w:pPr>
              <w:jc w:val="both"/>
              <w:rPr>
                <w:rFonts w:ascii="Palatino Linotype" w:hAnsi="Palatino Linotype" w:cs="Arial"/>
                <w:sz w:val="20"/>
                <w:szCs w:val="20"/>
                <w:lang w:val="es-ES_tradnl"/>
              </w:rPr>
            </w:pPr>
            <w:bookmarkStart w:id="4" w:name="_Hlk179304390"/>
            <w:r>
              <w:rPr>
                <w:rFonts w:ascii="Palatino Linotype" w:hAnsi="Palatino Linotype" w:cs="Arial"/>
                <w:sz w:val="20"/>
                <w:szCs w:val="20"/>
                <w:lang w:val="es-ES_tradnl"/>
              </w:rPr>
              <w:t xml:space="preserve">Remitió el archivo de contabilidad, el cual, contiene diversos </w:t>
            </w:r>
            <w:bookmarkStart w:id="5" w:name="_Hlk179305648"/>
            <w:r>
              <w:rPr>
                <w:rFonts w:ascii="Palatino Linotype" w:hAnsi="Palatino Linotype" w:cs="Arial"/>
                <w:sz w:val="20"/>
                <w:szCs w:val="20"/>
                <w:lang w:val="es-ES_tradnl"/>
              </w:rPr>
              <w:t>recibos y facturas de pago por diversos conceptos</w:t>
            </w:r>
            <w:bookmarkEnd w:id="5"/>
            <w:r>
              <w:rPr>
                <w:rFonts w:ascii="Palatino Linotype" w:hAnsi="Palatino Linotype" w:cs="Arial"/>
                <w:sz w:val="20"/>
                <w:szCs w:val="20"/>
                <w:lang w:val="es-ES_tradnl"/>
              </w:rPr>
              <w:t xml:space="preserve">, correspondiente al periodo comprendido del 05 de septiembre de 2022 al </w:t>
            </w:r>
            <w:r w:rsidR="00B419D8">
              <w:rPr>
                <w:rFonts w:ascii="Palatino Linotype" w:hAnsi="Palatino Linotype" w:cs="Arial"/>
                <w:sz w:val="20"/>
                <w:szCs w:val="20"/>
                <w:lang w:val="es-ES_tradnl"/>
              </w:rPr>
              <w:t xml:space="preserve">09 de agosto de 2024; </w:t>
            </w:r>
            <w:r>
              <w:rPr>
                <w:rFonts w:ascii="Palatino Linotype" w:hAnsi="Palatino Linotype" w:cs="Arial"/>
                <w:sz w:val="20"/>
                <w:szCs w:val="20"/>
                <w:lang w:val="es-ES_tradnl"/>
              </w:rPr>
              <w:t>no</w:t>
            </w:r>
            <w:r w:rsidR="00B419D8">
              <w:rPr>
                <w:rFonts w:ascii="Palatino Linotype" w:hAnsi="Palatino Linotype" w:cs="Arial"/>
                <w:sz w:val="20"/>
                <w:szCs w:val="20"/>
                <w:lang w:val="es-ES_tradnl"/>
              </w:rPr>
              <w:t xml:space="preserve"> obstante, dicho archivo no se puso a la vista del particular, por contener datos que son susceptibles de clasificar como </w:t>
            </w:r>
            <w:r w:rsidR="00B419D8" w:rsidRPr="00B419D8">
              <w:rPr>
                <w:rFonts w:ascii="Palatino Linotype" w:hAnsi="Palatino Linotype" w:cs="Arial"/>
                <w:b/>
                <w:bCs/>
                <w:sz w:val="20"/>
                <w:szCs w:val="20"/>
                <w:lang w:val="es-ES_tradnl"/>
              </w:rPr>
              <w:t>CONFIDENCIALES</w:t>
            </w:r>
            <w:r w:rsidR="00B419D8">
              <w:rPr>
                <w:rFonts w:ascii="Palatino Linotype" w:hAnsi="Palatino Linotype" w:cs="Arial"/>
                <w:sz w:val="20"/>
                <w:szCs w:val="20"/>
                <w:lang w:val="es-ES_tradnl"/>
              </w:rPr>
              <w:t>, tales como, nombre y firma de personas particulares y el número de socio de tienda departamental.</w:t>
            </w:r>
            <w:bookmarkEnd w:id="4"/>
          </w:p>
        </w:tc>
        <w:tc>
          <w:tcPr>
            <w:tcW w:w="1950" w:type="dxa"/>
            <w:vAlign w:val="center"/>
          </w:tcPr>
          <w:p w14:paraId="63614E5E" w14:textId="44EC884F" w:rsidR="00E922EE" w:rsidRPr="00F262D9" w:rsidRDefault="004A25E3" w:rsidP="00E922EE">
            <w:pPr>
              <w:spacing w:line="360" w:lineRule="auto"/>
              <w:jc w:val="center"/>
              <w:rPr>
                <w:rFonts w:ascii="Palatino Linotype" w:hAnsi="Palatino Linotype" w:cs="Arial"/>
                <w:b/>
                <w:sz w:val="22"/>
                <w:lang w:val="es-ES_tradnl"/>
              </w:rPr>
            </w:pPr>
            <w:r>
              <w:rPr>
                <w:rFonts w:ascii="Palatino Linotype" w:hAnsi="Palatino Linotype" w:cs="Arial"/>
                <w:b/>
                <w:sz w:val="22"/>
                <w:lang w:val="es-ES_tradnl"/>
              </w:rPr>
              <w:t>No</w:t>
            </w:r>
          </w:p>
        </w:tc>
      </w:tr>
      <w:tr w:rsidR="00E922EE" w14:paraId="61B32D8A" w14:textId="77777777" w:rsidTr="00D41BB6">
        <w:trPr>
          <w:tblCellSpacing w:w="20" w:type="dxa"/>
        </w:trPr>
        <w:tc>
          <w:tcPr>
            <w:tcW w:w="2327" w:type="dxa"/>
            <w:vAlign w:val="center"/>
          </w:tcPr>
          <w:p w14:paraId="05015A9C" w14:textId="64630259" w:rsidR="00E922EE" w:rsidRPr="00F262D9" w:rsidRDefault="00E922EE" w:rsidP="00E922EE">
            <w:pPr>
              <w:jc w:val="both"/>
              <w:rPr>
                <w:rFonts w:ascii="Palatino Linotype" w:hAnsi="Palatino Linotype" w:cs="Arial"/>
                <w:sz w:val="18"/>
                <w:lang w:val="es-ES_tradnl"/>
              </w:rPr>
            </w:pPr>
            <w:bookmarkStart w:id="6" w:name="_Hlk179305694"/>
            <w:r w:rsidRPr="00E922EE">
              <w:rPr>
                <w:rFonts w:ascii="Palatino Linotype" w:hAnsi="Palatino Linotype" w:cs="Arial"/>
                <w:b/>
                <w:bCs/>
                <w:sz w:val="20"/>
                <w:szCs w:val="28"/>
                <w:u w:val="single"/>
                <w:lang w:val="es-ES_tradnl"/>
              </w:rPr>
              <w:t>Reporte de lo que se ha gastado en las dos últimas graduaciones</w:t>
            </w:r>
            <w:r w:rsidRPr="00E922EE">
              <w:rPr>
                <w:rFonts w:ascii="Palatino Linotype" w:hAnsi="Palatino Linotype" w:cs="Arial"/>
                <w:b/>
                <w:bCs/>
                <w:sz w:val="20"/>
                <w:szCs w:val="28"/>
                <w:lang w:val="es-ES_tradnl"/>
              </w:rPr>
              <w:t xml:space="preserve"> </w:t>
            </w:r>
            <w:r w:rsidRPr="00E922EE">
              <w:rPr>
                <w:rFonts w:ascii="Palatino Linotype" w:hAnsi="Palatino Linotype" w:cs="Arial"/>
                <w:sz w:val="20"/>
                <w:szCs w:val="28"/>
                <w:lang w:val="es-ES_tradnl"/>
              </w:rPr>
              <w:t xml:space="preserve">de nuestros hijos, ya que nos pidieron dinero </w:t>
            </w:r>
            <w:r w:rsidRPr="00E922EE">
              <w:rPr>
                <w:rFonts w:ascii="Palatino Linotype" w:hAnsi="Palatino Linotype" w:cs="Arial"/>
                <w:b/>
                <w:bCs/>
                <w:sz w:val="20"/>
                <w:szCs w:val="28"/>
                <w:u w:val="single"/>
                <w:lang w:val="es-ES_tradnl"/>
              </w:rPr>
              <w:t>para pagar sillas, mesas, lonas</w:t>
            </w:r>
            <w:r w:rsidRPr="00E922EE">
              <w:rPr>
                <w:rFonts w:ascii="Palatino Linotype" w:hAnsi="Palatino Linotype" w:cs="Arial"/>
                <w:sz w:val="20"/>
                <w:szCs w:val="28"/>
                <w:lang w:val="es-ES_tradnl"/>
              </w:rPr>
              <w:t xml:space="preserve"> y los señores del comité de graduación no devolvieron el dinero a todos los padres de familia.</w:t>
            </w:r>
            <w:bookmarkEnd w:id="6"/>
          </w:p>
        </w:tc>
        <w:tc>
          <w:tcPr>
            <w:tcW w:w="4638" w:type="dxa"/>
            <w:vAlign w:val="center"/>
          </w:tcPr>
          <w:p w14:paraId="5263E2CC" w14:textId="70CBD71E" w:rsidR="004A25E3" w:rsidRDefault="004A25E3" w:rsidP="00E922EE">
            <w:pPr>
              <w:jc w:val="both"/>
              <w:rPr>
                <w:rFonts w:ascii="Palatino Linotype" w:hAnsi="Palatino Linotype" w:cs="Arial"/>
                <w:sz w:val="20"/>
                <w:szCs w:val="20"/>
                <w:lang w:val="es-ES_tradnl"/>
              </w:rPr>
            </w:pPr>
            <w:r>
              <w:rPr>
                <w:rFonts w:ascii="Palatino Linotype" w:hAnsi="Palatino Linotype" w:cs="Arial"/>
                <w:sz w:val="20"/>
                <w:szCs w:val="20"/>
                <w:lang w:val="es-ES_tradnl"/>
              </w:rPr>
              <w:t>Anexó los oficios remitidos en respuesta, correspondientes a las solicitudes de apoyo de fecha 17 de marzo de 2023, para el préstamo del salón ejidal dirigido al Comisario Ejidal de San Francisco Magú y del préstamo de lonas, equipo de sonido y pantallas, dirigido al Presidente Municipal de Nicolás Romero, de fecha 12 de junio de 2024.</w:t>
            </w:r>
          </w:p>
          <w:p w14:paraId="3AAF4B61" w14:textId="77777777" w:rsidR="004A25E3" w:rsidRDefault="004A25E3" w:rsidP="00E922EE">
            <w:pPr>
              <w:jc w:val="both"/>
              <w:rPr>
                <w:rFonts w:ascii="Palatino Linotype" w:hAnsi="Palatino Linotype" w:cs="Arial"/>
                <w:sz w:val="20"/>
                <w:szCs w:val="20"/>
                <w:lang w:val="es-ES_tradnl"/>
              </w:rPr>
            </w:pPr>
          </w:p>
          <w:p w14:paraId="1FFDC853" w14:textId="12613ED2" w:rsidR="00E922EE" w:rsidRPr="00F63131" w:rsidRDefault="004A25E3" w:rsidP="00E922EE">
            <w:pPr>
              <w:jc w:val="both"/>
              <w:rPr>
                <w:rFonts w:ascii="Palatino Linotype" w:hAnsi="Palatino Linotype" w:cs="Arial"/>
                <w:sz w:val="20"/>
                <w:szCs w:val="20"/>
                <w:lang w:val="es-ES_tradnl"/>
              </w:rPr>
            </w:pPr>
            <w:r>
              <w:rPr>
                <w:rFonts w:ascii="Palatino Linotype" w:hAnsi="Palatino Linotype" w:cs="Arial"/>
                <w:sz w:val="20"/>
                <w:szCs w:val="20"/>
                <w:lang w:val="es-ES_tradnl"/>
              </w:rPr>
              <w:t>Adicionalmente, r</w:t>
            </w:r>
            <w:r w:rsidR="00E922EE">
              <w:rPr>
                <w:rFonts w:ascii="Palatino Linotype" w:hAnsi="Palatino Linotype" w:cs="Arial"/>
                <w:sz w:val="20"/>
                <w:szCs w:val="20"/>
                <w:lang w:val="es-ES_tradnl"/>
              </w:rPr>
              <w:t xml:space="preserve">emitió </w:t>
            </w:r>
            <w:r>
              <w:rPr>
                <w:rFonts w:ascii="Palatino Linotype" w:hAnsi="Palatino Linotype" w:cs="Arial"/>
                <w:sz w:val="20"/>
                <w:szCs w:val="20"/>
                <w:lang w:val="es-ES_tradnl"/>
              </w:rPr>
              <w:t xml:space="preserve">un recibo de </w:t>
            </w:r>
            <w:bookmarkStart w:id="7" w:name="_Hlk179305277"/>
            <w:r>
              <w:rPr>
                <w:rFonts w:ascii="Palatino Linotype" w:hAnsi="Palatino Linotype" w:cs="Arial"/>
                <w:sz w:val="20"/>
                <w:szCs w:val="20"/>
                <w:lang w:val="es-ES_tradnl"/>
              </w:rPr>
              <w:t xml:space="preserve">pago de fecha 02 de agosto de 2024, por la cantidad de $3,033.00 (Tres mil treinta y tres pesos 00/100 M.N.), por diversos conceptos de mesas, sillas y tarimas. </w:t>
            </w:r>
            <w:bookmarkEnd w:id="7"/>
          </w:p>
        </w:tc>
        <w:tc>
          <w:tcPr>
            <w:tcW w:w="1950" w:type="dxa"/>
            <w:vAlign w:val="center"/>
          </w:tcPr>
          <w:p w14:paraId="437900BF" w14:textId="77777777" w:rsidR="00E922EE" w:rsidRDefault="00E922EE" w:rsidP="00E922EE">
            <w:pPr>
              <w:spacing w:line="360" w:lineRule="auto"/>
              <w:jc w:val="center"/>
              <w:rPr>
                <w:rFonts w:ascii="Palatino Linotype" w:hAnsi="Palatino Linotype" w:cs="Arial"/>
                <w:b/>
                <w:sz w:val="22"/>
                <w:lang w:val="es-ES_tradnl"/>
              </w:rPr>
            </w:pPr>
            <w:r>
              <w:rPr>
                <w:rFonts w:ascii="Palatino Linotype" w:hAnsi="Palatino Linotype" w:cs="Arial"/>
                <w:b/>
                <w:sz w:val="22"/>
                <w:lang w:val="es-ES_tradnl"/>
              </w:rPr>
              <w:t xml:space="preserve">Parcialmente </w:t>
            </w:r>
          </w:p>
          <w:p w14:paraId="65FACDB9" w14:textId="6C460A75" w:rsidR="00E922EE" w:rsidRPr="00EC73C4" w:rsidRDefault="00E922EE" w:rsidP="00E922EE">
            <w:pPr>
              <w:jc w:val="both"/>
              <w:rPr>
                <w:rFonts w:ascii="Palatino Linotype" w:hAnsi="Palatino Linotype" w:cs="Arial"/>
                <w:bCs/>
                <w:i/>
                <w:iCs/>
                <w:sz w:val="18"/>
                <w:szCs w:val="18"/>
                <w:lang w:val="es-ES_tradnl"/>
              </w:rPr>
            </w:pPr>
            <w:r w:rsidRPr="00EC73C4">
              <w:rPr>
                <w:rFonts w:ascii="Palatino Linotype" w:hAnsi="Palatino Linotype" w:cs="Arial"/>
                <w:bCs/>
                <w:i/>
                <w:iCs/>
                <w:sz w:val="18"/>
                <w:szCs w:val="18"/>
                <w:lang w:val="es-ES_tradnl"/>
              </w:rPr>
              <w:t>(Faltó el comprobante o reporte de gastos del año 2023)</w:t>
            </w:r>
          </w:p>
        </w:tc>
      </w:tr>
    </w:tbl>
    <w:p w14:paraId="2A1859E1" w14:textId="77777777" w:rsidR="007F720F" w:rsidRDefault="007F720F" w:rsidP="00802ABB">
      <w:pPr>
        <w:tabs>
          <w:tab w:val="left" w:pos="709"/>
        </w:tabs>
        <w:spacing w:line="360" w:lineRule="auto"/>
        <w:contextualSpacing/>
        <w:jc w:val="both"/>
        <w:rPr>
          <w:rFonts w:ascii="Palatino Linotype" w:hAnsi="Palatino Linotype" w:cs="Arial"/>
          <w:lang w:val="es-ES_tradnl"/>
        </w:rPr>
      </w:pPr>
    </w:p>
    <w:p w14:paraId="16EEE726" w14:textId="77777777" w:rsidR="00867F91" w:rsidRDefault="00867F91" w:rsidP="00867F91">
      <w:pPr>
        <w:autoSpaceDE w:val="0"/>
        <w:autoSpaceDN w:val="0"/>
        <w:adjustRightInd w:val="0"/>
        <w:spacing w:line="360" w:lineRule="auto"/>
        <w:jc w:val="both"/>
        <w:rPr>
          <w:rFonts w:ascii="Palatino Linotype" w:eastAsiaTheme="minorHAnsi" w:hAnsi="Palatino Linotype" w:cs="Arial"/>
          <w:bCs/>
          <w:szCs w:val="22"/>
          <w:lang w:val="es-MX" w:eastAsia="en-US"/>
        </w:rPr>
      </w:pPr>
      <w:r w:rsidRPr="00130316">
        <w:rPr>
          <w:rFonts w:ascii="Palatino Linotype" w:eastAsiaTheme="minorHAnsi" w:hAnsi="Palatino Linotype" w:cs="Arial"/>
          <w:bCs/>
          <w:szCs w:val="22"/>
          <w:lang w:val="es-MX" w:eastAsia="en-US"/>
        </w:rPr>
        <w:t xml:space="preserve">Es de destacar que, al haber un pronunciamiento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pues no existe precepto legal alguno en la Ley de la materia que lo faculte para ello. </w:t>
      </w:r>
    </w:p>
    <w:p w14:paraId="5FECB52A" w14:textId="77777777" w:rsidR="00867F91" w:rsidRDefault="00867F91" w:rsidP="00802ABB">
      <w:pPr>
        <w:tabs>
          <w:tab w:val="left" w:pos="709"/>
        </w:tabs>
        <w:spacing w:line="360" w:lineRule="auto"/>
        <w:contextualSpacing/>
        <w:jc w:val="both"/>
        <w:rPr>
          <w:rFonts w:ascii="Palatino Linotype" w:hAnsi="Palatino Linotype" w:cs="Arial"/>
          <w:lang w:val="es-ES_tradnl"/>
        </w:rPr>
      </w:pPr>
    </w:p>
    <w:p w14:paraId="019405BA" w14:textId="77777777" w:rsidR="008237E5" w:rsidRDefault="008237E5" w:rsidP="008237E5">
      <w:pPr>
        <w:tabs>
          <w:tab w:val="left" w:pos="7938"/>
        </w:tabs>
        <w:spacing w:line="360" w:lineRule="auto"/>
        <w:jc w:val="both"/>
        <w:rPr>
          <w:rFonts w:ascii="Palatino Linotype" w:eastAsiaTheme="minorHAnsi" w:hAnsi="Palatino Linotype" w:cs="Arial"/>
          <w:szCs w:val="22"/>
          <w:lang w:val="es-MX" w:eastAsia="en-US"/>
        </w:rPr>
      </w:pPr>
      <w:r w:rsidRPr="003C6409">
        <w:rPr>
          <w:rFonts w:ascii="Palatino Linotype" w:eastAsiaTheme="minorHAnsi" w:hAnsi="Palatino Linotype" w:cs="Arial"/>
          <w:szCs w:val="22"/>
          <w:lang w:val="es-MX" w:eastAsia="en-US"/>
        </w:rPr>
        <w:t xml:space="preserve">De lo anterior se advierte que el </w:t>
      </w:r>
      <w:r w:rsidRPr="003C6409">
        <w:rPr>
          <w:rFonts w:ascii="Palatino Linotype" w:eastAsiaTheme="minorHAnsi" w:hAnsi="Palatino Linotype" w:cs="Arial"/>
          <w:b/>
          <w:bCs/>
          <w:szCs w:val="22"/>
          <w:lang w:val="es-MX" w:eastAsia="en-US"/>
        </w:rPr>
        <w:t>Sujeto Obligado</w:t>
      </w:r>
      <w:r w:rsidRPr="003C6409">
        <w:rPr>
          <w:rFonts w:ascii="Palatino Linotype" w:eastAsiaTheme="minorHAnsi" w:hAnsi="Palatino Linotype" w:cs="Arial"/>
          <w:szCs w:val="22"/>
          <w:lang w:val="es-MX" w:eastAsia="en-US"/>
        </w:rPr>
        <w:t xml:space="preserve"> comprueba fehacientemente que dicha autoridad acepta que  genera, posee y/o administra los documentos solicitados, en ejercicio de sus funciones de derecho público, es decir, no niega la existencia de la información solicitada, por el contrario, se pronuncia respecto de la información </w:t>
      </w:r>
      <w:r w:rsidRPr="003C6409">
        <w:rPr>
          <w:rFonts w:ascii="Palatino Linotype" w:eastAsiaTheme="minorHAnsi" w:hAnsi="Palatino Linotype" w:cs="Arial"/>
          <w:szCs w:val="22"/>
          <w:lang w:val="es-MX" w:eastAsia="en-US"/>
        </w:rPr>
        <w:lastRenderedPageBreak/>
        <w:t>requerida, es por ello que se reitera, se asume que posee la información; por lo tanto, el estudio en específico se obvia dado que a nada práctico llevaría el alcance del mismo.</w:t>
      </w:r>
    </w:p>
    <w:p w14:paraId="26AC61A6" w14:textId="77777777" w:rsidR="008237E5" w:rsidRPr="003C6409" w:rsidRDefault="008237E5" w:rsidP="008237E5">
      <w:pPr>
        <w:tabs>
          <w:tab w:val="left" w:pos="7938"/>
        </w:tabs>
        <w:spacing w:line="360" w:lineRule="auto"/>
        <w:jc w:val="both"/>
        <w:rPr>
          <w:rFonts w:ascii="Palatino Linotype" w:eastAsiaTheme="minorHAnsi" w:hAnsi="Palatino Linotype" w:cs="Arial"/>
          <w:szCs w:val="22"/>
          <w:lang w:val="es-MX" w:eastAsia="en-US"/>
        </w:rPr>
      </w:pPr>
    </w:p>
    <w:p w14:paraId="3E2AF62C" w14:textId="77777777" w:rsidR="008237E5" w:rsidRDefault="008237E5" w:rsidP="008237E5">
      <w:pPr>
        <w:tabs>
          <w:tab w:val="left" w:pos="7938"/>
        </w:tabs>
        <w:spacing w:line="360" w:lineRule="auto"/>
        <w:jc w:val="both"/>
        <w:rPr>
          <w:rFonts w:ascii="Palatino Linotype" w:eastAsiaTheme="minorHAnsi" w:hAnsi="Palatino Linotype" w:cs="Arial"/>
          <w:szCs w:val="22"/>
          <w:lang w:val="es-MX" w:eastAsia="en-US"/>
        </w:rPr>
      </w:pPr>
      <w:r w:rsidRPr="003C6409">
        <w:rPr>
          <w:rFonts w:ascii="Palatino Linotype" w:eastAsiaTheme="minorHAnsi" w:hAnsi="Palatino Linotype" w:cs="Arial"/>
          <w:szCs w:val="22"/>
          <w:lang w:val="es-MX" w:eastAsia="en-US"/>
        </w:rPr>
        <w:t xml:space="preserve">De hecho, el estudio de la naturaleza jurídica de la información pública solicitada, tiene por objeto determinar si ésta la genera, posee o administra el </w:t>
      </w:r>
      <w:r w:rsidRPr="003C6409">
        <w:rPr>
          <w:rFonts w:ascii="Palatino Linotype" w:eastAsiaTheme="minorHAnsi" w:hAnsi="Palatino Linotype" w:cs="Arial"/>
          <w:b/>
          <w:bCs/>
          <w:szCs w:val="22"/>
          <w:lang w:val="es-MX" w:eastAsia="en-US"/>
        </w:rPr>
        <w:t>Sujeto Obligado</w:t>
      </w:r>
      <w:r w:rsidRPr="003C6409">
        <w:rPr>
          <w:rFonts w:ascii="Palatino Linotype" w:eastAsiaTheme="minorHAnsi" w:hAnsi="Palatino Linotype" w:cs="Arial"/>
          <w:szCs w:val="22"/>
          <w:lang w:val="es-MX" w:eastAsia="en-US"/>
        </w:rPr>
        <w:t xml:space="preserve">; sin embargo, en aquellos casos en que éste la asume, implica en automático que la genera, posee o administra; por consiguiente, a nada práctico nos conduciría su estudio, ya que se insiste la información pública solicitada, ya fue asumida por el </w:t>
      </w:r>
      <w:r w:rsidRPr="008237E5">
        <w:rPr>
          <w:rFonts w:ascii="Palatino Linotype" w:eastAsiaTheme="minorHAnsi" w:hAnsi="Palatino Linotype" w:cs="Arial"/>
          <w:b/>
          <w:szCs w:val="22"/>
          <w:lang w:val="es-MX" w:eastAsia="en-US"/>
        </w:rPr>
        <w:t>Sujeto Obligado</w:t>
      </w:r>
      <w:r w:rsidRPr="003C6409">
        <w:rPr>
          <w:rFonts w:ascii="Palatino Linotype" w:eastAsiaTheme="minorHAnsi" w:hAnsi="Palatino Linotype" w:cs="Arial"/>
          <w:szCs w:val="22"/>
          <w:lang w:val="es-MX" w:eastAsia="en-US"/>
        </w:rPr>
        <w:t>.</w:t>
      </w:r>
    </w:p>
    <w:p w14:paraId="3B7E912C" w14:textId="77777777" w:rsidR="008237E5" w:rsidRDefault="008237E5" w:rsidP="00802ABB">
      <w:pPr>
        <w:tabs>
          <w:tab w:val="left" w:pos="709"/>
        </w:tabs>
        <w:spacing w:line="360" w:lineRule="auto"/>
        <w:contextualSpacing/>
        <w:jc w:val="both"/>
        <w:rPr>
          <w:rFonts w:ascii="Palatino Linotype" w:hAnsi="Palatino Linotype" w:cs="Arial"/>
          <w:lang w:val="es-ES_tradnl"/>
        </w:rPr>
      </w:pPr>
    </w:p>
    <w:p w14:paraId="049EF452" w14:textId="0067C5BB" w:rsidR="00802ABB" w:rsidRPr="00B7320F" w:rsidRDefault="00802ABB" w:rsidP="00802ABB">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 xml:space="preserve">Ante ello, es de </w:t>
      </w:r>
      <w:r w:rsidRPr="00B7320F">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B7320F" w:rsidRDefault="00802ABB" w:rsidP="00802ABB">
      <w:pPr>
        <w:pStyle w:val="Sinespaciado"/>
      </w:pPr>
    </w:p>
    <w:p w14:paraId="2E7CACF5"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0003F0C0"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Default="007F720F" w:rsidP="00802ABB">
      <w:pPr>
        <w:tabs>
          <w:tab w:val="left" w:pos="709"/>
        </w:tabs>
        <w:spacing w:line="360" w:lineRule="auto"/>
        <w:contextualSpacing/>
        <w:jc w:val="both"/>
        <w:rPr>
          <w:rFonts w:ascii="Palatino Linotype" w:hAnsi="Palatino Linotype" w:cs="Arial"/>
          <w:lang w:val="es-ES_tradnl"/>
        </w:rPr>
      </w:pPr>
    </w:p>
    <w:p w14:paraId="09906C7F" w14:textId="033CCB9B" w:rsidR="00802ABB" w:rsidRDefault="00802ABB" w:rsidP="00802ABB">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159FEA4" w14:textId="77777777" w:rsidR="006379FB" w:rsidRDefault="006379FB"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374FE7" w:rsidRDefault="009602BA" w:rsidP="009602BA">
      <w:pPr>
        <w:autoSpaceDE w:val="0"/>
        <w:autoSpaceDN w:val="0"/>
        <w:adjustRightInd w:val="0"/>
        <w:spacing w:line="360" w:lineRule="auto"/>
        <w:jc w:val="both"/>
        <w:rPr>
          <w:rFonts w:ascii="Palatino Linotype" w:hAnsi="Palatino Linotype" w:cs="Arial"/>
        </w:rPr>
      </w:pPr>
      <w:r w:rsidRPr="00374FE7">
        <w:rPr>
          <w:rFonts w:ascii="Palatino Linotype" w:hAnsi="Palatino Linotype" w:cs="Arial"/>
        </w:rPr>
        <w:lastRenderedPageBreak/>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374FE7" w:rsidRDefault="009602BA" w:rsidP="009602BA">
      <w:pPr>
        <w:rPr>
          <w:rFonts w:asciiTheme="minorHAnsi" w:eastAsiaTheme="minorHAnsi" w:hAnsiTheme="minorHAnsi" w:cstheme="minorBidi"/>
          <w:sz w:val="22"/>
          <w:szCs w:val="22"/>
          <w:lang w:val="es-MX" w:eastAsia="en-US"/>
        </w:rPr>
      </w:pPr>
    </w:p>
    <w:p w14:paraId="6411B9D9" w14:textId="77777777" w:rsidR="009602BA" w:rsidRPr="00374FE7" w:rsidRDefault="009602BA" w:rsidP="00C52084">
      <w:pPr>
        <w:pStyle w:val="Sinespaciado"/>
        <w:rPr>
          <w:rFonts w:eastAsiaTheme="minorHAnsi"/>
          <w:sz w:val="8"/>
        </w:rPr>
      </w:pPr>
    </w:p>
    <w:p w14:paraId="17139D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374FE7">
        <w:rPr>
          <w:rFonts w:ascii="Palatino Linotype" w:eastAsiaTheme="minorHAnsi" w:hAnsi="Palatino Linotype" w:cs="Arial"/>
          <w:b/>
          <w:i/>
          <w:sz w:val="22"/>
          <w:szCs w:val="22"/>
          <w:lang w:val="es-MX" w:eastAsia="en-US"/>
        </w:rPr>
        <w:t>Artículo 12.</w:t>
      </w:r>
      <w:r w:rsidRPr="00374FE7">
        <w:rPr>
          <w:rFonts w:ascii="Palatino Linotype" w:eastAsiaTheme="minorHAnsi" w:hAnsi="Palatino Linotype" w:cs="Arial"/>
          <w:i/>
          <w:sz w:val="22"/>
          <w:szCs w:val="22"/>
          <w:lang w:val="es-MX" w:eastAsia="en-US"/>
        </w:rPr>
        <w:t xml:space="preserve"> …</w:t>
      </w:r>
      <w:r w:rsidRPr="00374FE7">
        <w:rPr>
          <w:rFonts w:ascii="Palatino Linotype" w:eastAsiaTheme="minorHAnsi" w:hAnsi="Palatino Linotype" w:cs="Arial"/>
          <w:b/>
          <w:i/>
          <w:sz w:val="22"/>
          <w:szCs w:val="22"/>
          <w:lang w:val="es-MX" w:eastAsia="en-US"/>
        </w:rPr>
        <w:t xml:space="preserve"> </w:t>
      </w:r>
    </w:p>
    <w:p w14:paraId="669ECD70" w14:textId="77777777" w:rsidR="009602BA" w:rsidRPr="00374FE7" w:rsidRDefault="009602BA" w:rsidP="009602BA">
      <w:pPr>
        <w:spacing w:after="160" w:line="259" w:lineRule="auto"/>
        <w:ind w:left="851" w:right="851"/>
        <w:jc w:val="both"/>
        <w:rPr>
          <w:rFonts w:ascii="Palatino Linotype" w:eastAsiaTheme="minorHAnsi" w:hAnsi="Palatino Linotype" w:cs="Arial"/>
          <w:i/>
          <w:sz w:val="22"/>
          <w:szCs w:val="22"/>
          <w:lang w:val="es-MX" w:eastAsia="en-US"/>
        </w:rPr>
      </w:pPr>
      <w:r w:rsidRPr="00374FE7">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374FE7">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753C25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16"/>
          <w:szCs w:val="22"/>
          <w:lang w:val="es-MX" w:eastAsia="en-US"/>
        </w:rPr>
      </w:pPr>
    </w:p>
    <w:p w14:paraId="1F8869BE" w14:textId="77777777" w:rsidR="009602BA" w:rsidRPr="00374FE7" w:rsidRDefault="009602BA" w:rsidP="009602BA">
      <w:pPr>
        <w:spacing w:line="360" w:lineRule="auto"/>
        <w:jc w:val="both"/>
        <w:rPr>
          <w:rFonts w:ascii="Palatino Linotype" w:eastAsiaTheme="minorHAnsi" w:hAnsi="Palatino Linotype" w:cs="Arial"/>
          <w:lang w:val="es-MX" w:eastAsia="es-MX"/>
        </w:rPr>
      </w:pPr>
      <w:r w:rsidRPr="00374FE7">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374FE7">
        <w:rPr>
          <w:rFonts w:ascii="Palatino Linotype" w:eastAsiaTheme="minorHAnsi" w:hAnsi="Palatino Linotype" w:cs="Arial"/>
          <w:b/>
          <w:lang w:val="es-MX" w:eastAsia="es-MX"/>
        </w:rPr>
        <w:t>Sujeto Obligado</w:t>
      </w:r>
      <w:r w:rsidRPr="00374FE7">
        <w:rPr>
          <w:rFonts w:ascii="Palatino Linotype" w:eastAsiaTheme="minorHAnsi" w:hAnsi="Palatino Linotype" w:cs="Arial"/>
          <w:lang w:val="es-MX" w:eastAsia="es-MX"/>
        </w:rPr>
        <w:t xml:space="preserve"> sólo proporcionará la información que obra en sus archivos, lo que </w:t>
      </w:r>
      <w:r w:rsidRPr="00374FE7">
        <w:rPr>
          <w:rFonts w:ascii="Palatino Linotype" w:eastAsiaTheme="minorHAnsi" w:hAnsi="Palatino Linotype" w:cs="Arial"/>
          <w:i/>
          <w:lang w:val="es-MX" w:eastAsia="es-MX"/>
        </w:rPr>
        <w:t>a contrario sensu</w:t>
      </w:r>
      <w:r w:rsidRPr="00374FE7">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374FE7" w:rsidRDefault="009602BA" w:rsidP="009602BA">
      <w:pPr>
        <w:spacing w:line="360" w:lineRule="auto"/>
        <w:jc w:val="both"/>
        <w:rPr>
          <w:rFonts w:ascii="Palatino Linotype" w:eastAsiaTheme="minorHAnsi" w:hAnsi="Palatino Linotype" w:cs="Arial"/>
          <w:szCs w:val="22"/>
          <w:lang w:val="es-MX" w:eastAsia="es-MX"/>
        </w:rPr>
      </w:pPr>
    </w:p>
    <w:p w14:paraId="59CD392F" w14:textId="77777777" w:rsidR="009602BA" w:rsidRPr="00374FE7" w:rsidRDefault="009602BA" w:rsidP="009602BA">
      <w:pPr>
        <w:spacing w:line="360" w:lineRule="auto"/>
        <w:jc w:val="both"/>
        <w:rPr>
          <w:rFonts w:ascii="Palatino Linotype" w:eastAsia="Calibri" w:hAnsi="Palatino Linotype" w:cs="Arial"/>
          <w:szCs w:val="22"/>
          <w:lang w:val="es-MX" w:eastAsia="en-US"/>
        </w:rPr>
      </w:pPr>
      <w:r w:rsidRPr="00374FE7">
        <w:rPr>
          <w:rFonts w:ascii="Palatino Linotype" w:eastAsia="Calibri" w:hAnsi="Palatino Linotype" w:cs="Arial"/>
          <w:szCs w:val="22"/>
          <w:lang w:val="es-MX" w:eastAsia="en-US"/>
        </w:rPr>
        <w:t>Así también, se dispone que</w:t>
      </w:r>
      <w:r w:rsidRPr="00374FE7">
        <w:rPr>
          <w:rFonts w:ascii="Palatino Linotype" w:eastAsiaTheme="minorHAnsi" w:hAnsi="Palatino Linotype" w:cstheme="minorBidi"/>
          <w:szCs w:val="22"/>
          <w:lang w:val="es-MX" w:eastAsia="en-US"/>
        </w:rPr>
        <w:t xml:space="preserve"> </w:t>
      </w:r>
      <w:r w:rsidRPr="00374FE7">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31179545" w14:textId="77777777" w:rsidR="009602BA" w:rsidRPr="00374FE7" w:rsidRDefault="009602BA" w:rsidP="009602BA">
      <w:pPr>
        <w:spacing w:line="360" w:lineRule="auto"/>
        <w:jc w:val="both"/>
        <w:rPr>
          <w:rFonts w:ascii="Palatino Linotype" w:eastAsiaTheme="minorHAnsi" w:hAnsi="Palatino Linotype" w:cs="Arial"/>
          <w:szCs w:val="22"/>
          <w:lang w:val="es-MX" w:eastAsia="en-US"/>
        </w:rPr>
      </w:pPr>
    </w:p>
    <w:p w14:paraId="70C63FB2" w14:textId="77777777" w:rsidR="009602BA" w:rsidRPr="00374FE7"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374FE7">
        <w:rPr>
          <w:rFonts w:ascii="Palatino Linotype" w:eastAsiaTheme="minorHAnsi" w:hAnsi="Palatino Linotype" w:cs="Arial"/>
          <w:szCs w:val="22"/>
          <w:lang w:val="es-MX" w:eastAsia="en-US"/>
        </w:rPr>
        <w:t xml:space="preserve">En este contexto, </w:t>
      </w:r>
      <w:r w:rsidRPr="00374FE7">
        <w:rPr>
          <w:rFonts w:ascii="Palatino Linotype" w:eastAsiaTheme="minorHAnsi" w:hAnsi="Palatino Linotype" w:cs="Arial"/>
          <w:szCs w:val="22"/>
          <w:lang w:val="es-MX" w:eastAsia="es-MX"/>
        </w:rPr>
        <w:t xml:space="preserve">el </w:t>
      </w:r>
      <w:r w:rsidRPr="00374FE7">
        <w:rPr>
          <w:rFonts w:ascii="Palatino Linotype" w:eastAsiaTheme="minorHAnsi" w:hAnsi="Palatino Linotype" w:cs="Arial"/>
          <w:b/>
          <w:szCs w:val="22"/>
          <w:lang w:val="es-MX" w:eastAsia="es-MX"/>
        </w:rPr>
        <w:t>Sujeto Obligado</w:t>
      </w:r>
      <w:r w:rsidRPr="00374FE7">
        <w:rPr>
          <w:rFonts w:ascii="Palatino Linotype" w:eastAsiaTheme="minorHAnsi" w:hAnsi="Palatino Linotype" w:cs="Arial"/>
          <w:szCs w:val="22"/>
          <w:lang w:val="es-MX" w:eastAsia="en-US"/>
        </w:rPr>
        <w:t xml:space="preserve"> no está obligado a generar documento </w:t>
      </w:r>
      <w:r w:rsidRPr="00374FE7">
        <w:rPr>
          <w:rFonts w:ascii="Palatino Linotype" w:eastAsiaTheme="minorHAnsi" w:hAnsi="Palatino Linotype" w:cs="Arial"/>
          <w:b/>
          <w:i/>
          <w:szCs w:val="22"/>
          <w:lang w:val="es-MX" w:eastAsia="en-US"/>
        </w:rPr>
        <w:t>ad hoc</w:t>
      </w:r>
      <w:r w:rsidRPr="00374FE7">
        <w:rPr>
          <w:rFonts w:ascii="Palatino Linotype" w:eastAsiaTheme="minorHAnsi" w:hAnsi="Palatino Linotype" w:cs="Arial"/>
          <w:szCs w:val="22"/>
          <w:lang w:val="es-MX" w:eastAsia="en-US"/>
        </w:rPr>
        <w:t xml:space="preserve"> para para satisfacer el derecho de acceso, situación que no está permitida dentro de la </w:t>
      </w:r>
      <w:r w:rsidRPr="00374FE7">
        <w:rPr>
          <w:rFonts w:ascii="Palatino Linotype" w:eastAsiaTheme="minorHAnsi" w:hAnsi="Palatino Linotype" w:cs="Arial"/>
          <w:szCs w:val="22"/>
          <w:lang w:val="es-MX" w:eastAsia="en-US"/>
        </w:rPr>
        <w:lastRenderedPageBreak/>
        <w:t xml:space="preserve">materia de acceso a la información. </w:t>
      </w:r>
      <w:r w:rsidRPr="00374FE7">
        <w:rPr>
          <w:rFonts w:ascii="Palatino Linotype" w:eastAsiaTheme="minorHAnsi" w:hAnsi="Palatino Linotype" w:cs="Arial"/>
          <w:color w:val="000000"/>
          <w:szCs w:val="22"/>
          <w:lang w:val="es-MX" w:eastAsia="en-US"/>
        </w:rPr>
        <w:t xml:space="preserve">Como apoyo a lo anterior, es aplicable el Criterio 03-17, emitido por </w:t>
      </w:r>
      <w:r w:rsidRPr="00374FE7">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374FE7">
        <w:rPr>
          <w:rFonts w:ascii="Palatino Linotype" w:eastAsiaTheme="minorHAnsi" w:hAnsi="Palatino Linotype" w:cstheme="minorBidi"/>
          <w:bCs/>
          <w:color w:val="000000"/>
          <w:szCs w:val="22"/>
          <w:lang w:val="es-MX" w:eastAsia="en-US"/>
        </w:rPr>
        <w:t xml:space="preserve"> que dice:</w:t>
      </w:r>
      <w:r w:rsidRPr="00374FE7">
        <w:rPr>
          <w:rFonts w:ascii="Palatino Linotype" w:eastAsiaTheme="minorHAnsi" w:hAnsi="Palatino Linotype" w:cstheme="minorBidi"/>
          <w:b/>
          <w:bCs/>
          <w:color w:val="000000"/>
          <w:szCs w:val="22"/>
          <w:lang w:val="es-MX" w:eastAsia="en-US"/>
        </w:rPr>
        <w:t xml:space="preserve"> </w:t>
      </w:r>
    </w:p>
    <w:p w14:paraId="00868262" w14:textId="77777777" w:rsidR="009602BA" w:rsidRPr="00374FE7" w:rsidRDefault="009602BA" w:rsidP="009602BA">
      <w:pPr>
        <w:rPr>
          <w:rFonts w:asciiTheme="minorHAnsi" w:eastAsiaTheme="minorHAnsi" w:hAnsiTheme="minorHAnsi" w:cstheme="minorBidi"/>
          <w:sz w:val="22"/>
          <w:szCs w:val="22"/>
          <w:lang w:val="es-MX" w:eastAsia="en-US"/>
        </w:rPr>
      </w:pPr>
    </w:p>
    <w:p w14:paraId="4344A0AD" w14:textId="77777777" w:rsidR="009602BA" w:rsidRPr="00374FE7"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w:t>
      </w:r>
      <w:r w:rsidRPr="00374FE7">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374FE7">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B8BCC"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805BEE" w14:textId="77777777" w:rsidR="009602BA" w:rsidRPr="00374FE7" w:rsidRDefault="009602BA" w:rsidP="009602BA">
      <w:pPr>
        <w:autoSpaceDE w:val="0"/>
        <w:autoSpaceDN w:val="0"/>
        <w:adjustRightInd w:val="0"/>
        <w:spacing w:line="360" w:lineRule="auto"/>
        <w:jc w:val="both"/>
        <w:rPr>
          <w:rFonts w:ascii="Palatino Linotype" w:eastAsiaTheme="minorHAnsi" w:hAnsi="Palatino Linotype" w:cs="Arial"/>
          <w:lang w:val="es-MX" w:eastAsia="en-US"/>
        </w:rPr>
      </w:pPr>
    </w:p>
    <w:p w14:paraId="270AA0CA" w14:textId="1132C54D" w:rsidR="008237E5" w:rsidRDefault="00D47741" w:rsidP="00D47741">
      <w:pPr>
        <w:spacing w:line="360" w:lineRule="auto"/>
        <w:jc w:val="both"/>
        <w:rPr>
          <w:rFonts w:ascii="Palatino Linotype" w:hAnsi="Palatino Linotype" w:cs="Tahoma"/>
          <w:bCs/>
        </w:rPr>
      </w:pPr>
      <w:r w:rsidRPr="00374FE7">
        <w:rPr>
          <w:rFonts w:ascii="Palatino Linotype" w:hAnsi="Palatino Linotype" w:cs="Tahoma"/>
          <w:bCs/>
        </w:rPr>
        <w:t xml:space="preserve">Bajo estas líneas argumentativas, al retomar y delimitar los requerimientos del ahora </w:t>
      </w:r>
      <w:r w:rsidRPr="00374FE7">
        <w:rPr>
          <w:rFonts w:ascii="Palatino Linotype" w:hAnsi="Palatino Linotype" w:cs="Tahoma"/>
          <w:b/>
          <w:bCs/>
        </w:rPr>
        <w:t>Recurrente</w:t>
      </w:r>
      <w:r w:rsidRPr="00374FE7">
        <w:rPr>
          <w:rFonts w:ascii="Palatino Linotype" w:hAnsi="Palatino Linotype" w:cs="Tahoma"/>
          <w:bCs/>
        </w:rPr>
        <w:t>, de manera objetiva se precisa que</w:t>
      </w:r>
      <w:r w:rsidR="00867F91">
        <w:rPr>
          <w:rFonts w:ascii="Palatino Linotype" w:hAnsi="Palatino Linotype" w:cs="Tahoma"/>
          <w:bCs/>
        </w:rPr>
        <w:t xml:space="preserve">, se adolece que, no le hicieron entrega de la información solicitada; por lo que, analizaremos punto por punto lo requerido por el particular y la información remitida por parte del </w:t>
      </w:r>
      <w:r w:rsidR="00867F91" w:rsidRPr="00867F91">
        <w:rPr>
          <w:rFonts w:ascii="Palatino Linotype" w:hAnsi="Palatino Linotype" w:cs="Tahoma"/>
          <w:b/>
          <w:bCs/>
        </w:rPr>
        <w:t>Sujeto Obligado</w:t>
      </w:r>
      <w:r w:rsidR="00867F91">
        <w:rPr>
          <w:rFonts w:ascii="Palatino Linotype" w:hAnsi="Palatino Linotype" w:cs="Tahoma"/>
          <w:bCs/>
        </w:rPr>
        <w:t xml:space="preserve"> tanto en respuesta como en informe justificado.</w:t>
      </w:r>
    </w:p>
    <w:p w14:paraId="41CEC11B" w14:textId="77777777" w:rsidR="00D40F51" w:rsidRPr="00374FE7" w:rsidRDefault="00D40F51" w:rsidP="009602BA">
      <w:pPr>
        <w:spacing w:line="360" w:lineRule="auto"/>
        <w:jc w:val="both"/>
        <w:rPr>
          <w:rFonts w:ascii="Palatino Linotype" w:hAnsi="Palatino Linotype" w:cs="Arial"/>
        </w:rPr>
      </w:pPr>
    </w:p>
    <w:p w14:paraId="4522FAA4" w14:textId="6CC7E93F" w:rsidR="00390DD9" w:rsidRPr="00390DD9" w:rsidRDefault="00331F0D" w:rsidP="00390DD9">
      <w:pPr>
        <w:spacing w:line="360" w:lineRule="auto"/>
        <w:jc w:val="both"/>
        <w:rPr>
          <w:rFonts w:ascii="Palatino Linotype" w:hAnsi="Palatino Linotype" w:cs="Arial"/>
        </w:rPr>
      </w:pPr>
      <w:r w:rsidRPr="00BC6472">
        <w:rPr>
          <w:rFonts w:ascii="Palatino Linotype" w:eastAsiaTheme="minorHAnsi" w:hAnsi="Palatino Linotype" w:cs="Arial"/>
          <w:color w:val="000000" w:themeColor="text1"/>
          <w:lang w:val="es-MX" w:eastAsia="en-US"/>
        </w:rPr>
        <w:lastRenderedPageBreak/>
        <w:t>Por lo anteriormente expuesto</w:t>
      </w:r>
      <w:r w:rsidRPr="00BC6472">
        <w:rPr>
          <w:rFonts w:ascii="Palatino Linotype" w:hAnsi="Palatino Linotype" w:cs="Arial"/>
        </w:rPr>
        <w:t xml:space="preserve">, recordemos </w:t>
      </w:r>
      <w:r w:rsidR="00821C4B" w:rsidRPr="00BC6472">
        <w:rPr>
          <w:rFonts w:ascii="Palatino Linotype" w:hAnsi="Palatino Linotype" w:cs="Arial"/>
        </w:rPr>
        <w:t>que,</w:t>
      </w:r>
      <w:r w:rsidRPr="00BC6472">
        <w:rPr>
          <w:rFonts w:ascii="Palatino Linotype" w:hAnsi="Palatino Linotype" w:cs="Arial"/>
        </w:rPr>
        <w:t xml:space="preserve"> en respuesta, </w:t>
      </w:r>
      <w:r w:rsidR="00821C4B" w:rsidRPr="00BC6472">
        <w:rPr>
          <w:rFonts w:ascii="Palatino Linotype" w:hAnsi="Palatino Linotype" w:cs="Arial"/>
        </w:rPr>
        <w:t xml:space="preserve">el </w:t>
      </w:r>
      <w:r w:rsidR="00821C4B" w:rsidRPr="00BC6472">
        <w:rPr>
          <w:rFonts w:ascii="Palatino Linotype" w:hAnsi="Palatino Linotype" w:cs="Arial"/>
          <w:b/>
          <w:bCs/>
        </w:rPr>
        <w:t>Sujeto Obligado</w:t>
      </w:r>
      <w:r w:rsidR="009526B5" w:rsidRPr="00BC6472">
        <w:rPr>
          <w:rFonts w:ascii="Palatino Linotype" w:hAnsi="Palatino Linotype" w:cs="Arial"/>
        </w:rPr>
        <w:t>,</w:t>
      </w:r>
      <w:r w:rsidR="00390DD9">
        <w:rPr>
          <w:rFonts w:ascii="Palatino Linotype" w:hAnsi="Palatino Linotype" w:cs="Arial"/>
        </w:rPr>
        <w:t xml:space="preserve"> respecto al reporte </w:t>
      </w:r>
      <w:r w:rsidR="00390DD9" w:rsidRPr="00390DD9">
        <w:rPr>
          <w:rFonts w:ascii="Palatino Linotype" w:hAnsi="Palatino Linotype" w:cs="Arial"/>
        </w:rPr>
        <w:t>detallado, fecha por fecha, del manejo del dinero que han solicitado para la sociedad de padres de familia desde que llegó el director, con notas de todo lo que se han gastado</w:t>
      </w:r>
      <w:r w:rsidR="00390DD9">
        <w:rPr>
          <w:rFonts w:ascii="Palatino Linotype" w:hAnsi="Palatino Linotype" w:cs="Arial"/>
        </w:rPr>
        <w:t xml:space="preserve">, </w:t>
      </w:r>
      <w:r w:rsidR="005F2232" w:rsidRPr="00BC6472">
        <w:rPr>
          <w:rFonts w:ascii="Palatino Linotype" w:hAnsi="Palatino Linotype" w:cs="Arial"/>
        </w:rPr>
        <w:t>argumentó</w:t>
      </w:r>
      <w:r w:rsidR="00390DD9">
        <w:rPr>
          <w:rFonts w:ascii="Palatino Linotype" w:hAnsi="Palatino Linotype" w:cs="Arial"/>
        </w:rPr>
        <w:t xml:space="preserve"> que</w:t>
      </w:r>
      <w:r w:rsidR="00390DD9" w:rsidRPr="00390DD9">
        <w:rPr>
          <w:rFonts w:ascii="Palatino Linotype" w:hAnsi="Palatino Linotype" w:cs="Arial"/>
        </w:rPr>
        <w:t>, el recurso recaudado para la adquisición de insumos y gastos del plantel, es por medio de representantes de los padres de familia, sin tener intervención alguna de ningún tipo los servidores públicos como parte de la estructura directiva de este plantel.</w:t>
      </w:r>
    </w:p>
    <w:p w14:paraId="69F63A78" w14:textId="77777777" w:rsidR="00390DD9" w:rsidRPr="00390DD9" w:rsidRDefault="00390DD9" w:rsidP="00390DD9">
      <w:pPr>
        <w:spacing w:line="360" w:lineRule="auto"/>
        <w:jc w:val="both"/>
        <w:rPr>
          <w:rFonts w:ascii="Palatino Linotype" w:hAnsi="Palatino Linotype" w:cs="Arial"/>
        </w:rPr>
      </w:pPr>
    </w:p>
    <w:p w14:paraId="51960646" w14:textId="40910921" w:rsidR="00390DD9" w:rsidRDefault="00390DD9" w:rsidP="00390DD9">
      <w:pPr>
        <w:spacing w:line="360" w:lineRule="auto"/>
        <w:jc w:val="both"/>
        <w:rPr>
          <w:rFonts w:ascii="Palatino Linotype" w:hAnsi="Palatino Linotype" w:cs="Arial"/>
        </w:rPr>
      </w:pPr>
      <w:r w:rsidRPr="00390DD9">
        <w:rPr>
          <w:rFonts w:ascii="Palatino Linotype" w:hAnsi="Palatino Linotype" w:cs="Arial"/>
        </w:rPr>
        <w:t>Asimismo, puso a disposición para agendar una cita con los representantes de padres de familia para la consulta directa de las notas de remisión de gastos efectuados, mismas que se encuentran para consulta directa en las instalaciones del plantel, en un horario laboral de lunes a viernes de 08:00 a 17:00 horas, exceptuado los días inhábiles.</w:t>
      </w:r>
      <w:r>
        <w:rPr>
          <w:rFonts w:ascii="Palatino Linotype" w:hAnsi="Palatino Linotype" w:cs="Arial"/>
        </w:rPr>
        <w:t xml:space="preserve"> </w:t>
      </w:r>
    </w:p>
    <w:p w14:paraId="1DF5624F" w14:textId="77777777" w:rsidR="00390DD9" w:rsidRDefault="00390DD9" w:rsidP="00390DD9">
      <w:pPr>
        <w:spacing w:line="360" w:lineRule="auto"/>
        <w:jc w:val="both"/>
        <w:rPr>
          <w:rFonts w:ascii="Palatino Linotype" w:hAnsi="Palatino Linotype" w:cs="Arial"/>
        </w:rPr>
      </w:pPr>
    </w:p>
    <w:p w14:paraId="672125A0" w14:textId="1D9A9F45" w:rsidR="00390DD9" w:rsidRDefault="00390DD9" w:rsidP="00390DD9">
      <w:pPr>
        <w:spacing w:line="360" w:lineRule="auto"/>
        <w:jc w:val="both"/>
        <w:rPr>
          <w:rFonts w:ascii="Palatino Linotype" w:hAnsi="Palatino Linotype" w:cs="Arial"/>
          <w:lang w:val="es-ES_tradnl"/>
        </w:rPr>
      </w:pPr>
      <w:r>
        <w:rPr>
          <w:rFonts w:ascii="Palatino Linotype" w:hAnsi="Palatino Linotype" w:cs="Arial"/>
        </w:rPr>
        <w:t xml:space="preserve">Asimismo, en la etapa de manifestaciones, el </w:t>
      </w:r>
      <w:r w:rsidRPr="00390DD9">
        <w:rPr>
          <w:rFonts w:ascii="Palatino Linotype" w:hAnsi="Palatino Linotype" w:cs="Arial"/>
          <w:b/>
          <w:bCs/>
        </w:rPr>
        <w:t>Sujeto Obligado</w:t>
      </w:r>
      <w:r>
        <w:rPr>
          <w:rFonts w:ascii="Palatino Linotype" w:hAnsi="Palatino Linotype" w:cs="Arial"/>
        </w:rPr>
        <w:t xml:space="preserve"> </w:t>
      </w:r>
      <w:r>
        <w:rPr>
          <w:rFonts w:ascii="Palatino Linotype" w:hAnsi="Palatino Linotype" w:cs="Arial"/>
          <w:lang w:val="es-ES_tradnl"/>
        </w:rPr>
        <w:t>r</w:t>
      </w:r>
      <w:r w:rsidRPr="00390DD9">
        <w:rPr>
          <w:rFonts w:ascii="Palatino Linotype" w:hAnsi="Palatino Linotype" w:cs="Arial"/>
          <w:lang w:val="es-ES_tradnl"/>
        </w:rPr>
        <w:t xml:space="preserve">emitió el archivo de contabilidad, el cual, contiene diversos recibos y facturas de pago por diversos conceptos, correspondiente al periodo comprendido del 05 de septiembre de 2022 al 09 de agosto de 2024; no obstante, dicho archivo no se puso a la vista del particular, por </w:t>
      </w:r>
      <w:bookmarkStart w:id="8" w:name="_Hlk179304613"/>
      <w:r w:rsidRPr="00390DD9">
        <w:rPr>
          <w:rFonts w:ascii="Palatino Linotype" w:hAnsi="Palatino Linotype" w:cs="Arial"/>
          <w:lang w:val="es-ES_tradnl"/>
        </w:rPr>
        <w:t xml:space="preserve">contener datos que son susceptibles de clasificar como </w:t>
      </w:r>
      <w:r w:rsidRPr="00390DD9">
        <w:rPr>
          <w:rFonts w:ascii="Palatino Linotype" w:hAnsi="Palatino Linotype" w:cs="Arial"/>
          <w:b/>
          <w:bCs/>
          <w:lang w:val="es-ES_tradnl"/>
        </w:rPr>
        <w:t>CONFIDENCIALES</w:t>
      </w:r>
      <w:r w:rsidRPr="00390DD9">
        <w:rPr>
          <w:rFonts w:ascii="Palatino Linotype" w:hAnsi="Palatino Linotype" w:cs="Arial"/>
          <w:lang w:val="es-ES_tradnl"/>
        </w:rPr>
        <w:t>, tales como, nombre y firma de personas particulares y el número de socio de tienda departamental.</w:t>
      </w:r>
    </w:p>
    <w:bookmarkEnd w:id="8"/>
    <w:p w14:paraId="6904AE48" w14:textId="77777777" w:rsidR="00390DD9" w:rsidRDefault="00390DD9" w:rsidP="00390DD9">
      <w:pPr>
        <w:spacing w:line="360" w:lineRule="auto"/>
        <w:jc w:val="both"/>
        <w:rPr>
          <w:rFonts w:ascii="Palatino Linotype" w:hAnsi="Palatino Linotype" w:cs="Arial"/>
          <w:lang w:val="es-ES_tradnl"/>
        </w:rPr>
      </w:pPr>
    </w:p>
    <w:p w14:paraId="1587D3F9" w14:textId="5916C0B1" w:rsidR="00390DD9" w:rsidRPr="00390DD9" w:rsidRDefault="00390DD9" w:rsidP="00390DD9">
      <w:pPr>
        <w:spacing w:line="360" w:lineRule="auto"/>
        <w:jc w:val="both"/>
        <w:rPr>
          <w:rFonts w:ascii="Palatino Linotype" w:hAnsi="Palatino Linotype" w:cs="Arial"/>
          <w:lang w:val="es-ES_tradnl"/>
        </w:rPr>
      </w:pPr>
      <w:r>
        <w:rPr>
          <w:rFonts w:ascii="Palatino Linotype" w:hAnsi="Palatino Linotype" w:cs="Arial"/>
          <w:lang w:val="es-ES_tradnl"/>
        </w:rPr>
        <w:t xml:space="preserve">Por lo que, es importante mencionar que, </w:t>
      </w:r>
      <w:r w:rsidRPr="00D06651">
        <w:rPr>
          <w:rFonts w:ascii="Palatino Linotype" w:eastAsiaTheme="minorHAnsi" w:hAnsi="Palatino Linotype" w:cstheme="minorBidi"/>
          <w:szCs w:val="22"/>
          <w:lang w:val="es-ES_tradnl" w:eastAsia="en-US"/>
        </w:rPr>
        <w:t xml:space="preserve">las </w:t>
      </w:r>
      <w:r w:rsidRPr="00D06651">
        <w:rPr>
          <w:rFonts w:ascii="Palatino Linotype" w:eastAsiaTheme="minorHAnsi" w:hAnsi="Palatino Linotype" w:cstheme="minorBidi"/>
          <w:b/>
          <w:szCs w:val="22"/>
          <w:u w:val="single"/>
          <w:lang w:val="es-ES_tradnl" w:eastAsia="en-US"/>
        </w:rPr>
        <w:t>facturas</w:t>
      </w:r>
      <w:r>
        <w:rPr>
          <w:rFonts w:ascii="Palatino Linotype" w:eastAsiaTheme="minorHAnsi" w:hAnsi="Palatino Linotype" w:cstheme="minorBidi"/>
          <w:b/>
          <w:szCs w:val="22"/>
          <w:u w:val="single"/>
          <w:lang w:val="es-ES_tradnl" w:eastAsia="en-US"/>
        </w:rPr>
        <w:t>, recibos de pago</w:t>
      </w:r>
      <w:r w:rsidRPr="00D06651">
        <w:rPr>
          <w:rFonts w:ascii="Palatino Linotype" w:eastAsiaTheme="minorHAnsi" w:hAnsi="Palatino Linotype" w:cstheme="minorBidi"/>
          <w:b/>
          <w:szCs w:val="22"/>
          <w:u w:val="single"/>
          <w:lang w:val="es-ES_tradnl" w:eastAsia="en-US"/>
        </w:rPr>
        <w:t xml:space="preserve"> y pólizas de cheque que se genera</w:t>
      </w:r>
      <w:r>
        <w:rPr>
          <w:rFonts w:ascii="Palatino Linotype" w:eastAsiaTheme="minorHAnsi" w:hAnsi="Palatino Linotype" w:cstheme="minorBidi"/>
          <w:b/>
          <w:szCs w:val="22"/>
          <w:u w:val="single"/>
          <w:lang w:val="es-ES_tradnl" w:eastAsia="en-US"/>
        </w:rPr>
        <w:t>n</w:t>
      </w:r>
      <w:r w:rsidRPr="00D06651">
        <w:rPr>
          <w:rFonts w:ascii="Palatino Linotype" w:eastAsiaTheme="minorHAnsi" w:hAnsi="Palatino Linotype" w:cstheme="minorBidi"/>
          <w:szCs w:val="22"/>
          <w:lang w:val="es-ES_tradnl" w:eastAsia="en-US"/>
        </w:rPr>
        <w:t>, e</w:t>
      </w:r>
      <w:r w:rsidRPr="00D06651">
        <w:rPr>
          <w:rFonts w:ascii="Palatino Linotype" w:eastAsia="Palatino Linotype" w:hAnsi="Palatino Linotype" w:cs="Palatino Linotype"/>
          <w:lang w:eastAsia="es-MX"/>
        </w:rPr>
        <w:t xml:space="preserve">s necesario referir que los artículos 342, 343, 344 y 345, del Código Financiero del Estado de México y Municipios, disponen el sistema y las </w:t>
      </w:r>
      <w:r w:rsidRPr="00D06651">
        <w:rPr>
          <w:rFonts w:ascii="Palatino Linotype" w:eastAsia="Palatino Linotype" w:hAnsi="Palatino Linotype" w:cs="Palatino Linotype"/>
          <w:lang w:eastAsia="es-MX"/>
        </w:rPr>
        <w:lastRenderedPageBreak/>
        <w:t>políticas que deben seguirse para llevar el registro contable y presupuestal de las operaciones financieras, en los siguientes términos:</w:t>
      </w:r>
    </w:p>
    <w:p w14:paraId="16DBC6A9" w14:textId="77777777" w:rsidR="00390DD9" w:rsidRPr="00D06651" w:rsidRDefault="00390DD9" w:rsidP="00390DD9">
      <w:pPr>
        <w:rPr>
          <w:rFonts w:asciiTheme="minorHAnsi" w:eastAsiaTheme="minorHAnsi" w:hAnsiTheme="minorHAnsi" w:cstheme="minorBidi"/>
          <w:sz w:val="22"/>
          <w:szCs w:val="22"/>
          <w:lang w:eastAsia="es-MX"/>
        </w:rPr>
      </w:pPr>
    </w:p>
    <w:p w14:paraId="0860F4A6" w14:textId="77777777" w:rsidR="00390DD9" w:rsidRPr="00D06651" w:rsidRDefault="00390DD9" w:rsidP="00390DD9">
      <w:pPr>
        <w:ind w:left="567" w:right="567"/>
        <w:jc w:val="both"/>
        <w:rPr>
          <w:rFonts w:ascii="Palatino Linotype" w:eastAsia="Palatino Linotype" w:hAnsi="Palatino Linotype" w:cs="Palatino Linotype"/>
          <w:i/>
          <w:sz w:val="22"/>
          <w:szCs w:val="22"/>
          <w:lang w:eastAsia="es-MX"/>
        </w:rPr>
      </w:pPr>
      <w:r w:rsidRPr="00D06651">
        <w:rPr>
          <w:rFonts w:ascii="Palatino Linotype" w:eastAsia="Palatino Linotype" w:hAnsi="Palatino Linotype" w:cs="Palatino Linotype"/>
          <w:i/>
          <w:sz w:val="22"/>
          <w:szCs w:val="22"/>
          <w:lang w:eastAsia="es-MX"/>
        </w:rPr>
        <w:t>“</w:t>
      </w:r>
      <w:r w:rsidRPr="00D06651">
        <w:rPr>
          <w:rFonts w:ascii="Palatino Linotype" w:eastAsia="Palatino Linotype" w:hAnsi="Palatino Linotype" w:cs="Palatino Linotype"/>
          <w:b/>
          <w:i/>
          <w:sz w:val="22"/>
          <w:szCs w:val="22"/>
          <w:lang w:eastAsia="es-MX"/>
        </w:rPr>
        <w:t>Artículo 342.-</w:t>
      </w:r>
      <w:r w:rsidRPr="00D06651">
        <w:rPr>
          <w:rFonts w:ascii="Palatino Linotype" w:eastAsia="Palatino Linotype" w:hAnsi="Palatino Linotype" w:cs="Palatino Linotype"/>
          <w:i/>
          <w:sz w:val="22"/>
          <w:szCs w:val="22"/>
          <w:lang w:eastAsia="es-MX"/>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0A964113" w14:textId="77777777" w:rsidR="00390DD9" w:rsidRPr="00D06651" w:rsidRDefault="00390DD9" w:rsidP="00390DD9">
      <w:pPr>
        <w:ind w:left="567" w:right="567"/>
        <w:jc w:val="both"/>
        <w:rPr>
          <w:rFonts w:ascii="Palatino Linotype" w:eastAsia="Palatino Linotype" w:hAnsi="Palatino Linotype" w:cs="Palatino Linotype"/>
          <w:i/>
          <w:sz w:val="22"/>
          <w:szCs w:val="22"/>
          <w:lang w:eastAsia="es-MX"/>
        </w:rPr>
      </w:pPr>
    </w:p>
    <w:p w14:paraId="414B354B" w14:textId="77777777" w:rsidR="00390DD9" w:rsidRPr="00D06651" w:rsidRDefault="00390DD9" w:rsidP="00390DD9">
      <w:pPr>
        <w:ind w:left="567" w:right="567"/>
        <w:jc w:val="both"/>
        <w:rPr>
          <w:rFonts w:ascii="Palatino Linotype" w:eastAsia="Palatino Linotype" w:hAnsi="Palatino Linotype" w:cs="Palatino Linotype"/>
          <w:i/>
          <w:sz w:val="22"/>
          <w:szCs w:val="22"/>
          <w:lang w:eastAsia="es-MX"/>
        </w:rPr>
      </w:pPr>
      <w:r w:rsidRPr="00D06651">
        <w:rPr>
          <w:rFonts w:ascii="Palatino Linotype" w:eastAsia="Palatino Linotype" w:hAnsi="Palatino Linotype" w:cs="Palatino Linotype"/>
          <w:b/>
          <w:i/>
          <w:sz w:val="22"/>
          <w:szCs w:val="22"/>
          <w:lang w:eastAsia="es-MX"/>
        </w:rPr>
        <w:t>En el caso de los municipios,</w:t>
      </w:r>
      <w:r w:rsidRPr="00D06651">
        <w:rPr>
          <w:rFonts w:ascii="Palatino Linotype" w:eastAsia="Palatino Linotype" w:hAnsi="Palatino Linotype" w:cs="Palatino Linotype"/>
          <w:i/>
          <w:sz w:val="22"/>
          <w:szCs w:val="22"/>
          <w:lang w:eastAsia="es-MX"/>
        </w:rPr>
        <w:t xml:space="preserve"> el registro a que se refiere el párrafo anterior, se realizará conforme al sistema y a las disposiciones en materia de </w:t>
      </w:r>
      <w:r w:rsidRPr="00D06651">
        <w:rPr>
          <w:rFonts w:ascii="Palatino Linotype" w:eastAsia="Palatino Linotype" w:hAnsi="Palatino Linotype" w:cs="Palatino Linotype"/>
          <w:b/>
          <w:i/>
          <w:sz w:val="22"/>
          <w:szCs w:val="22"/>
          <w:lang w:eastAsia="es-MX"/>
        </w:rPr>
        <w:t>planeación, programación, presupuestación, evaluación y contabilidad gubernamental</w:t>
      </w:r>
      <w:r w:rsidRPr="00D06651">
        <w:rPr>
          <w:rFonts w:ascii="Palatino Linotype" w:eastAsia="Palatino Linotype" w:hAnsi="Palatino Linotype" w:cs="Palatino Linotype"/>
          <w:i/>
          <w:sz w:val="22"/>
          <w:szCs w:val="22"/>
          <w:lang w:eastAsia="es-MX"/>
        </w:rPr>
        <w:t>, que se aprueben en el marco del Sistema de Coordinación Hacendaria del Estado de México.</w:t>
      </w:r>
    </w:p>
    <w:p w14:paraId="7D484B58" w14:textId="77777777" w:rsidR="00390DD9" w:rsidRPr="00D06651" w:rsidRDefault="00390DD9" w:rsidP="00390DD9">
      <w:pPr>
        <w:ind w:left="567" w:right="567"/>
        <w:jc w:val="both"/>
        <w:rPr>
          <w:rFonts w:ascii="Palatino Linotype" w:eastAsia="Palatino Linotype" w:hAnsi="Palatino Linotype" w:cs="Palatino Linotype"/>
          <w:b/>
          <w:i/>
          <w:sz w:val="22"/>
          <w:szCs w:val="22"/>
          <w:lang w:eastAsia="es-MX"/>
        </w:rPr>
      </w:pPr>
    </w:p>
    <w:p w14:paraId="597F6BA6" w14:textId="77777777" w:rsidR="00390DD9" w:rsidRPr="00D06651" w:rsidRDefault="00390DD9" w:rsidP="00390DD9">
      <w:pPr>
        <w:ind w:left="567" w:right="567"/>
        <w:jc w:val="both"/>
        <w:rPr>
          <w:rFonts w:ascii="Palatino Linotype" w:eastAsia="Palatino Linotype" w:hAnsi="Palatino Linotype" w:cs="Palatino Linotype"/>
          <w:i/>
          <w:sz w:val="22"/>
          <w:szCs w:val="22"/>
          <w:lang w:eastAsia="es-MX"/>
        </w:rPr>
      </w:pPr>
      <w:r w:rsidRPr="00D06651">
        <w:rPr>
          <w:rFonts w:ascii="Palatino Linotype" w:eastAsia="Palatino Linotype" w:hAnsi="Palatino Linotype" w:cs="Palatino Linotype"/>
          <w:b/>
          <w:i/>
          <w:sz w:val="22"/>
          <w:szCs w:val="22"/>
          <w:lang w:eastAsia="es-MX"/>
        </w:rPr>
        <w:t>Artículo 343.-</w:t>
      </w:r>
      <w:r w:rsidRPr="00D06651">
        <w:rPr>
          <w:rFonts w:ascii="Palatino Linotype" w:eastAsia="Palatino Linotype" w:hAnsi="Palatino Linotype" w:cs="Palatino Linotype"/>
          <w:i/>
          <w:sz w:val="22"/>
          <w:szCs w:val="22"/>
          <w:lang w:eastAsia="es-MX"/>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0851A2BD" w14:textId="77777777" w:rsidR="00390DD9" w:rsidRPr="00D06651" w:rsidRDefault="00390DD9" w:rsidP="00390DD9">
      <w:pPr>
        <w:ind w:left="567" w:right="567"/>
        <w:jc w:val="both"/>
        <w:rPr>
          <w:rFonts w:ascii="Palatino Linotype" w:eastAsia="Palatino Linotype" w:hAnsi="Palatino Linotype" w:cs="Palatino Linotype"/>
          <w:i/>
          <w:sz w:val="22"/>
          <w:szCs w:val="22"/>
          <w:lang w:eastAsia="es-MX"/>
        </w:rPr>
      </w:pPr>
      <w:r w:rsidRPr="00D06651">
        <w:rPr>
          <w:rFonts w:ascii="Palatino Linotype" w:eastAsia="Palatino Linotype" w:hAnsi="Palatino Linotype" w:cs="Palatino Linotype"/>
          <w:i/>
          <w:sz w:val="22"/>
          <w:szCs w:val="22"/>
          <w:lang w:eastAsia="es-MX"/>
        </w:rPr>
        <w:t>El sistema de contabilidad sobre base acumulativa total, se sustentará en las normas emitidas por el Consejo Nacional de Armonización Contable.</w:t>
      </w:r>
    </w:p>
    <w:p w14:paraId="3EDCE18F" w14:textId="77777777" w:rsidR="00390DD9" w:rsidRPr="00D06651" w:rsidRDefault="00390DD9" w:rsidP="00390DD9">
      <w:pPr>
        <w:ind w:left="567" w:right="567"/>
        <w:jc w:val="both"/>
        <w:rPr>
          <w:rFonts w:ascii="Palatino Linotype" w:eastAsia="Palatino Linotype" w:hAnsi="Palatino Linotype" w:cs="Palatino Linotype"/>
          <w:b/>
          <w:i/>
          <w:sz w:val="22"/>
          <w:szCs w:val="22"/>
          <w:lang w:eastAsia="es-MX"/>
        </w:rPr>
      </w:pPr>
    </w:p>
    <w:p w14:paraId="3AC60DEE" w14:textId="77777777" w:rsidR="00390DD9" w:rsidRPr="00D06651" w:rsidRDefault="00390DD9" w:rsidP="00390DD9">
      <w:pPr>
        <w:ind w:left="567" w:right="567"/>
        <w:jc w:val="both"/>
        <w:rPr>
          <w:rFonts w:ascii="Palatino Linotype" w:eastAsia="Palatino Linotype" w:hAnsi="Palatino Linotype" w:cs="Palatino Linotype"/>
          <w:i/>
          <w:sz w:val="22"/>
          <w:szCs w:val="22"/>
          <w:lang w:eastAsia="es-MX"/>
        </w:rPr>
      </w:pPr>
      <w:r w:rsidRPr="00D06651">
        <w:rPr>
          <w:rFonts w:ascii="Palatino Linotype" w:eastAsia="Palatino Linotype" w:hAnsi="Palatino Linotype" w:cs="Palatino Linotype"/>
          <w:b/>
          <w:i/>
          <w:sz w:val="22"/>
          <w:szCs w:val="22"/>
          <w:lang w:eastAsia="es-MX"/>
        </w:rPr>
        <w:t xml:space="preserve">Artículo 344.- </w:t>
      </w:r>
      <w:r w:rsidRPr="00D06651">
        <w:rPr>
          <w:rFonts w:ascii="Palatino Linotype" w:eastAsia="Palatino Linotype" w:hAnsi="Palatino Linotype" w:cs="Palatino Linotype"/>
          <w:i/>
          <w:sz w:val="22"/>
          <w:szCs w:val="22"/>
          <w:lang w:eastAsia="es-MX"/>
        </w:rPr>
        <w:t xml:space="preserve">Los Entes Públicos, a través de cualquiera de sus unidades administrativas, de acuerdo con su naturaleza jurídica y según corresponda, </w:t>
      </w:r>
      <w:r w:rsidRPr="00D06651">
        <w:rPr>
          <w:rFonts w:ascii="Palatino Linotype" w:eastAsia="Palatino Linotype" w:hAnsi="Palatino Linotype" w:cs="Palatino Linotype"/>
          <w:i/>
          <w:sz w:val="22"/>
          <w:szCs w:val="22"/>
          <w:u w:val="single"/>
          <w:lang w:eastAsia="es-MX"/>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D06651">
        <w:rPr>
          <w:rFonts w:ascii="Palatino Linotype" w:eastAsia="Palatino Linotype" w:hAnsi="Palatino Linotype" w:cs="Palatino Linotype"/>
          <w:i/>
          <w:sz w:val="22"/>
          <w:szCs w:val="22"/>
          <w:lang w:eastAsia="es-MX"/>
        </w:rPr>
        <w:t>.</w:t>
      </w:r>
    </w:p>
    <w:p w14:paraId="5B113B47" w14:textId="77777777" w:rsidR="00390DD9" w:rsidRPr="00D06651" w:rsidRDefault="00390DD9" w:rsidP="00390DD9">
      <w:pPr>
        <w:ind w:left="567" w:right="567"/>
        <w:jc w:val="both"/>
        <w:rPr>
          <w:rFonts w:ascii="Palatino Linotype" w:eastAsia="Palatino Linotype" w:hAnsi="Palatino Linotype" w:cs="Palatino Linotype"/>
          <w:b/>
          <w:i/>
          <w:sz w:val="22"/>
          <w:szCs w:val="22"/>
          <w:lang w:eastAsia="es-MX"/>
        </w:rPr>
      </w:pPr>
    </w:p>
    <w:p w14:paraId="3F1BE823" w14:textId="77777777" w:rsidR="00390DD9" w:rsidRPr="00D06651" w:rsidRDefault="00390DD9" w:rsidP="00390DD9">
      <w:pPr>
        <w:ind w:left="567" w:right="567"/>
        <w:jc w:val="both"/>
        <w:rPr>
          <w:rFonts w:ascii="Palatino Linotype" w:eastAsia="Palatino Linotype" w:hAnsi="Palatino Linotype" w:cs="Palatino Linotype"/>
          <w:b/>
          <w:i/>
          <w:sz w:val="22"/>
          <w:szCs w:val="22"/>
          <w:lang w:eastAsia="es-MX"/>
        </w:rPr>
      </w:pPr>
      <w:r w:rsidRPr="00D06651">
        <w:rPr>
          <w:rFonts w:ascii="Palatino Linotype" w:eastAsia="Palatino Linotype" w:hAnsi="Palatino Linotype" w:cs="Palatino Linotype"/>
          <w:b/>
          <w:i/>
          <w:sz w:val="22"/>
          <w:szCs w:val="22"/>
          <w:lang w:eastAsia="es-MX"/>
        </w:rPr>
        <w:t xml:space="preserve">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 </w:t>
      </w:r>
      <w:r w:rsidRPr="00D06651">
        <w:rPr>
          <w:rFonts w:ascii="Palatino Linotype" w:eastAsia="Palatino Linotype" w:hAnsi="Palatino Linotype" w:cs="Palatino Linotype"/>
          <w:i/>
          <w:sz w:val="22"/>
          <w:szCs w:val="22"/>
          <w:lang w:eastAsia="es-MX"/>
        </w:rPr>
        <w:t xml:space="preserve">según corresponda, así como de los órganos internos de control, </w:t>
      </w:r>
      <w:r w:rsidRPr="00D06651">
        <w:rPr>
          <w:rFonts w:ascii="Palatino Linotype" w:eastAsia="Palatino Linotype" w:hAnsi="Palatino Linotype" w:cs="Palatino Linotype"/>
          <w:b/>
          <w:i/>
          <w:sz w:val="22"/>
          <w:szCs w:val="22"/>
          <w:lang w:eastAsia="es-MX"/>
        </w:rPr>
        <w:t>por un término de cinco años,</w:t>
      </w:r>
      <w:r w:rsidRPr="00D06651">
        <w:rPr>
          <w:rFonts w:ascii="Palatino Linotype" w:eastAsia="Palatino Linotype" w:hAnsi="Palatino Linotype" w:cs="Palatino Linotype"/>
          <w:i/>
          <w:sz w:val="22"/>
          <w:szCs w:val="22"/>
          <w:lang w:eastAsia="es-MX"/>
        </w:rPr>
        <w:t xml:space="preserve"> contados a partir del ejercicio presupuestal siguiente al que corresponda,</w:t>
      </w:r>
      <w:r w:rsidRPr="00D06651">
        <w:rPr>
          <w:rFonts w:ascii="Palatino Linotype" w:eastAsia="Palatino Linotype" w:hAnsi="Palatino Linotype" w:cs="Palatino Linotype"/>
          <w:b/>
          <w:i/>
          <w:sz w:val="22"/>
          <w:szCs w:val="22"/>
          <w:lang w:eastAsia="es-MX"/>
        </w:rPr>
        <w:t xml:space="preserve"> en el caso de los Municipios, dicha obligación corresponderá a la Tesorería.</w:t>
      </w:r>
    </w:p>
    <w:p w14:paraId="2CA55C49" w14:textId="77777777" w:rsidR="00390DD9" w:rsidRPr="00D06651" w:rsidRDefault="00390DD9" w:rsidP="00390DD9">
      <w:pPr>
        <w:ind w:left="567" w:right="567"/>
        <w:jc w:val="both"/>
        <w:rPr>
          <w:rFonts w:ascii="Palatino Linotype" w:eastAsia="Palatino Linotype" w:hAnsi="Palatino Linotype" w:cs="Palatino Linotype"/>
          <w:i/>
          <w:sz w:val="22"/>
          <w:szCs w:val="22"/>
          <w:lang w:eastAsia="es-MX"/>
        </w:rPr>
      </w:pPr>
    </w:p>
    <w:p w14:paraId="5ED220A1" w14:textId="77777777" w:rsidR="00390DD9" w:rsidRPr="00D06651" w:rsidRDefault="00390DD9" w:rsidP="00390DD9">
      <w:pPr>
        <w:ind w:left="567" w:right="567"/>
        <w:jc w:val="both"/>
        <w:rPr>
          <w:rFonts w:ascii="Palatino Linotype" w:eastAsia="Palatino Linotype" w:hAnsi="Palatino Linotype" w:cs="Palatino Linotype"/>
          <w:i/>
          <w:sz w:val="22"/>
          <w:szCs w:val="22"/>
          <w:lang w:eastAsia="es-MX"/>
        </w:rPr>
      </w:pPr>
      <w:r w:rsidRPr="00D06651">
        <w:rPr>
          <w:rFonts w:ascii="Palatino Linotype" w:eastAsia="Palatino Linotype" w:hAnsi="Palatino Linotype" w:cs="Palatino Linotype"/>
          <w:i/>
          <w:sz w:val="22"/>
          <w:szCs w:val="22"/>
          <w:lang w:eastAsia="es-MX"/>
        </w:rPr>
        <w:t>Tratándose de documentos de carácter histórico, se estará a lo dispuesto por la legislación de la materia.</w:t>
      </w:r>
    </w:p>
    <w:p w14:paraId="3E3A9E99" w14:textId="77777777" w:rsidR="00390DD9" w:rsidRPr="00D06651" w:rsidRDefault="00390DD9" w:rsidP="00390DD9">
      <w:pPr>
        <w:ind w:left="567" w:right="567"/>
        <w:jc w:val="both"/>
        <w:rPr>
          <w:rFonts w:ascii="Palatino Linotype" w:eastAsia="Palatino Linotype" w:hAnsi="Palatino Linotype" w:cs="Palatino Linotype"/>
          <w:i/>
          <w:sz w:val="22"/>
          <w:szCs w:val="22"/>
          <w:lang w:eastAsia="es-MX"/>
        </w:rPr>
      </w:pPr>
      <w:r w:rsidRPr="00D06651">
        <w:rPr>
          <w:rFonts w:ascii="Palatino Linotype" w:eastAsia="Palatino Linotype" w:hAnsi="Palatino Linotype" w:cs="Palatino Linotype"/>
          <w:i/>
          <w:sz w:val="22"/>
          <w:szCs w:val="22"/>
          <w:lang w:eastAsia="es-MX"/>
        </w:rPr>
        <w:t>(…)</w:t>
      </w:r>
    </w:p>
    <w:p w14:paraId="69E332D0" w14:textId="77777777" w:rsidR="00390DD9" w:rsidRPr="00D06651" w:rsidRDefault="00390DD9" w:rsidP="00390DD9">
      <w:pPr>
        <w:ind w:left="567" w:right="567"/>
        <w:jc w:val="both"/>
        <w:rPr>
          <w:rFonts w:ascii="Palatino Linotype" w:eastAsia="Palatino Linotype" w:hAnsi="Palatino Linotype" w:cs="Palatino Linotype"/>
          <w:i/>
          <w:sz w:val="22"/>
          <w:szCs w:val="22"/>
          <w:lang w:eastAsia="es-MX"/>
        </w:rPr>
      </w:pPr>
      <w:r w:rsidRPr="00D06651">
        <w:rPr>
          <w:rFonts w:ascii="Palatino Linotype" w:eastAsia="Palatino Linotype" w:hAnsi="Palatino Linotype" w:cs="Palatino Linotype"/>
          <w:b/>
          <w:i/>
          <w:sz w:val="22"/>
          <w:szCs w:val="22"/>
          <w:lang w:eastAsia="es-MX"/>
        </w:rPr>
        <w:t>Artículo 345.-</w:t>
      </w:r>
      <w:r w:rsidRPr="00D06651">
        <w:rPr>
          <w:rFonts w:ascii="Palatino Linotype" w:eastAsia="Palatino Linotype" w:hAnsi="Palatino Linotype" w:cs="Palatino Linotype"/>
          <w:i/>
          <w:sz w:val="22"/>
          <w:szCs w:val="22"/>
          <w:lang w:eastAsia="es-MX"/>
        </w:rPr>
        <w:t xml:space="preserve"> Las Dependencias y sus unidades administrativas; deberán conservar la documentación contable del año en curso y la de ejercicios anteriores, cuyas cuentas públicas </w:t>
      </w:r>
      <w:r w:rsidRPr="00D06651">
        <w:rPr>
          <w:rFonts w:ascii="Palatino Linotype" w:eastAsia="Palatino Linotype" w:hAnsi="Palatino Linotype" w:cs="Palatino Linotype"/>
          <w:i/>
          <w:sz w:val="22"/>
          <w:szCs w:val="22"/>
          <w:lang w:eastAsia="es-MX"/>
        </w:rPr>
        <w:lastRenderedPageBreak/>
        <w:t xml:space="preserve">hayan sido revisadas y fiscalizadas y la remitirán al Archivo Contable Gubernamental en un plazo que no excederá de seis meses. </w:t>
      </w:r>
      <w:r w:rsidRPr="00D06651">
        <w:rPr>
          <w:rFonts w:ascii="Palatino Linotype" w:eastAsia="Palatino Linotype" w:hAnsi="Palatino Linotype" w:cs="Palatino Linotype"/>
          <w:i/>
          <w:sz w:val="22"/>
          <w:szCs w:val="22"/>
          <w:u w:val="single"/>
          <w:lang w:eastAsia="es-MX"/>
        </w:rPr>
        <w:t>Tratándose de los comprobantes fiscales digitales, estos deberán estar agregados en forma electrónica a cada póliza de registro contable</w:t>
      </w:r>
      <w:r w:rsidRPr="00D06651">
        <w:rPr>
          <w:rFonts w:ascii="Palatino Linotype" w:eastAsia="Palatino Linotype" w:hAnsi="Palatino Linotype" w:cs="Palatino Linotype"/>
          <w:i/>
          <w:sz w:val="22"/>
          <w:szCs w:val="22"/>
          <w:lang w:eastAsia="es-MX"/>
        </w:rPr>
        <w:t>.</w:t>
      </w:r>
    </w:p>
    <w:p w14:paraId="4C215098" w14:textId="77777777" w:rsidR="00390DD9" w:rsidRPr="00D06651" w:rsidRDefault="00390DD9" w:rsidP="00390DD9">
      <w:pPr>
        <w:ind w:left="567" w:right="567"/>
        <w:jc w:val="both"/>
        <w:rPr>
          <w:rFonts w:ascii="Palatino Linotype" w:eastAsia="Palatino Linotype" w:hAnsi="Palatino Linotype" w:cs="Palatino Linotype"/>
          <w:i/>
          <w:sz w:val="22"/>
          <w:szCs w:val="22"/>
          <w:lang w:eastAsia="es-MX"/>
        </w:rPr>
      </w:pPr>
    </w:p>
    <w:p w14:paraId="351DBACD" w14:textId="77777777" w:rsidR="00390DD9" w:rsidRPr="00D06651" w:rsidRDefault="00390DD9" w:rsidP="00390DD9">
      <w:pPr>
        <w:ind w:left="567" w:right="567"/>
        <w:jc w:val="both"/>
        <w:rPr>
          <w:rFonts w:ascii="Palatino Linotype" w:eastAsia="Palatino Linotype" w:hAnsi="Palatino Linotype" w:cs="Palatino Linotype"/>
          <w:i/>
          <w:sz w:val="22"/>
          <w:szCs w:val="22"/>
          <w:lang w:eastAsia="es-MX"/>
        </w:rPr>
      </w:pPr>
      <w:r w:rsidRPr="00D06651">
        <w:rPr>
          <w:rFonts w:ascii="Palatino Linotype" w:eastAsia="Palatino Linotype" w:hAnsi="Palatino Linotype" w:cs="Palatino Linotype"/>
          <w:i/>
          <w:sz w:val="22"/>
          <w:szCs w:val="22"/>
          <w:lang w:eastAsia="es-MX"/>
        </w:rPr>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w:t>
      </w:r>
      <w:r w:rsidRPr="00D06651">
        <w:rPr>
          <w:rFonts w:ascii="Palatino Linotype" w:eastAsia="Palatino Linotype" w:hAnsi="Palatino Linotype" w:cs="Palatino Linotype"/>
          <w:b/>
          <w:i/>
          <w:sz w:val="22"/>
          <w:szCs w:val="22"/>
          <w:lang w:eastAsia="es-MX"/>
        </w:rPr>
        <w:t>deberán estar agregados en forma electrónica a cada póliza de registro contable</w:t>
      </w:r>
      <w:r w:rsidRPr="00D06651">
        <w:rPr>
          <w:rFonts w:ascii="Palatino Linotype" w:eastAsia="Palatino Linotype" w:hAnsi="Palatino Linotype" w:cs="Palatino Linotype"/>
          <w:i/>
          <w:sz w:val="22"/>
          <w:szCs w:val="22"/>
          <w:lang w:eastAsia="es-MX"/>
        </w:rPr>
        <w:t>.</w:t>
      </w:r>
    </w:p>
    <w:p w14:paraId="50940D4F" w14:textId="77777777" w:rsidR="00390DD9" w:rsidRPr="00D06651" w:rsidRDefault="00390DD9" w:rsidP="00390DD9">
      <w:pPr>
        <w:ind w:left="567" w:right="567"/>
        <w:jc w:val="both"/>
        <w:rPr>
          <w:rFonts w:ascii="Palatino Linotype" w:eastAsia="Palatino Linotype" w:hAnsi="Palatino Linotype" w:cs="Palatino Linotype"/>
          <w:i/>
          <w:sz w:val="22"/>
          <w:szCs w:val="22"/>
          <w:lang w:eastAsia="es-MX"/>
        </w:rPr>
      </w:pPr>
    </w:p>
    <w:p w14:paraId="5ACF6A70" w14:textId="77777777" w:rsidR="00390DD9" w:rsidRPr="00D06651" w:rsidRDefault="00390DD9" w:rsidP="00390DD9">
      <w:pPr>
        <w:ind w:left="567" w:right="567"/>
        <w:jc w:val="both"/>
        <w:rPr>
          <w:rFonts w:ascii="Palatino Linotype" w:eastAsia="Palatino Linotype" w:hAnsi="Palatino Linotype" w:cs="Palatino Linotype"/>
          <w:b/>
          <w:i/>
          <w:sz w:val="22"/>
          <w:szCs w:val="22"/>
          <w:lang w:eastAsia="es-MX"/>
        </w:rPr>
      </w:pPr>
      <w:r w:rsidRPr="00D06651">
        <w:rPr>
          <w:rFonts w:ascii="Palatino Linotype" w:eastAsia="Palatino Linotype" w:hAnsi="Palatino Linotype" w:cs="Palatino Linotype"/>
          <w:i/>
          <w:sz w:val="22"/>
          <w:szCs w:val="22"/>
          <w:lang w:eastAsia="es-MX"/>
        </w:rPr>
        <w:t>El plazo señalado en este artículo empezará a contar a partir de la publicación en el Periódico Oficial, del decreto correspondiente.”</w:t>
      </w:r>
    </w:p>
    <w:p w14:paraId="62332340" w14:textId="77777777" w:rsidR="00390DD9" w:rsidRDefault="00390DD9" w:rsidP="00390DD9">
      <w:pPr>
        <w:spacing w:line="360" w:lineRule="auto"/>
        <w:jc w:val="both"/>
        <w:rPr>
          <w:rFonts w:ascii="Palatino Linotype" w:eastAsia="Palatino Linotype" w:hAnsi="Palatino Linotype" w:cs="Palatino Linotype"/>
          <w:lang w:eastAsia="es-MX"/>
        </w:rPr>
      </w:pPr>
    </w:p>
    <w:p w14:paraId="5EDC42E9" w14:textId="77777777" w:rsidR="00390DD9" w:rsidRPr="00D06651" w:rsidRDefault="00390DD9" w:rsidP="00390DD9">
      <w:pPr>
        <w:spacing w:line="360" w:lineRule="auto"/>
        <w:jc w:val="both"/>
        <w:rPr>
          <w:rFonts w:ascii="Palatino Linotype" w:eastAsia="Palatino Linotype" w:hAnsi="Palatino Linotype" w:cs="Palatino Linotype"/>
          <w:lang w:eastAsia="es-MX"/>
        </w:rPr>
      </w:pPr>
      <w:r w:rsidRPr="00D06651">
        <w:rPr>
          <w:rFonts w:ascii="Palatino Linotype" w:eastAsia="Palatino Linotype" w:hAnsi="Palatino Linotype" w:cs="Palatino Linotype"/>
          <w:lang w:eastAsia="es-MX"/>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42FFDDBB" w14:textId="77777777" w:rsidR="00390DD9" w:rsidRPr="00D06651" w:rsidRDefault="00390DD9" w:rsidP="00390DD9">
      <w:pPr>
        <w:spacing w:line="360" w:lineRule="auto"/>
        <w:jc w:val="both"/>
        <w:rPr>
          <w:rFonts w:ascii="Palatino Linotype" w:eastAsia="Palatino Linotype" w:hAnsi="Palatino Linotype" w:cs="Palatino Linotype"/>
          <w:lang w:eastAsia="es-MX"/>
        </w:rPr>
      </w:pPr>
    </w:p>
    <w:p w14:paraId="6CEA16CA" w14:textId="77777777" w:rsidR="00390DD9" w:rsidRDefault="00390DD9" w:rsidP="00390DD9">
      <w:pPr>
        <w:spacing w:line="360" w:lineRule="auto"/>
        <w:jc w:val="both"/>
        <w:rPr>
          <w:rFonts w:ascii="Palatino Linotype" w:eastAsia="Palatino Linotype" w:hAnsi="Palatino Linotype" w:cs="Palatino Linotype"/>
          <w:lang w:eastAsia="es-MX"/>
        </w:rPr>
      </w:pPr>
      <w:r w:rsidRPr="00D06651">
        <w:rPr>
          <w:rFonts w:ascii="Palatino Linotype" w:eastAsia="Palatino Linotype" w:hAnsi="Palatino Linotype" w:cs="Palatino Linotype"/>
          <w:lang w:eastAsia="es-MX"/>
        </w:rPr>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Programación, Presupuestación y Evaluación en la Administración Pública”</w:t>
      </w:r>
      <w:r w:rsidRPr="00D06651">
        <w:rPr>
          <w:rFonts w:ascii="Palatino Linotype" w:eastAsia="Palatino Linotype" w:hAnsi="Palatino Linotype" w:cs="Palatino Linotype"/>
          <w:vertAlign w:val="superscript"/>
          <w:lang w:eastAsia="es-MX"/>
        </w:rPr>
        <w:footnoteReference w:id="2"/>
      </w:r>
      <w:r w:rsidRPr="00D06651">
        <w:rPr>
          <w:rFonts w:ascii="Palatino Linotype" w:eastAsia="Palatino Linotype" w:hAnsi="Palatino Linotype" w:cs="Palatino Linotype"/>
          <w:lang w:eastAsia="es-MX"/>
        </w:rPr>
        <w:t xml:space="preserve">, elaborado por el Grupo de Trabajo de Sistemas de Información Financiera, Contable y Presupuestal de la Comisión Permanente de Funcionarios Fiscales del Instituto para el Desarrollo Técnico de las Haciendas </w:t>
      </w:r>
      <w:r w:rsidRPr="00D06651">
        <w:rPr>
          <w:rFonts w:ascii="Palatino Linotype" w:eastAsia="Palatino Linotype" w:hAnsi="Palatino Linotype" w:cs="Palatino Linotype"/>
          <w:lang w:eastAsia="es-MX"/>
        </w:rPr>
        <w:lastRenderedPageBreak/>
        <w:t>Públicas, INDETEC, señalan las siguientes definiciones de las palabras registro contable y registro presupuestario:</w:t>
      </w:r>
    </w:p>
    <w:p w14:paraId="6B7924A3" w14:textId="77777777" w:rsidR="00390DD9" w:rsidRPr="00BB026A" w:rsidRDefault="00390DD9" w:rsidP="00390DD9">
      <w:pPr>
        <w:spacing w:line="360" w:lineRule="auto"/>
        <w:jc w:val="both"/>
        <w:rPr>
          <w:rFonts w:ascii="Palatino Linotype" w:eastAsia="Palatino Linotype" w:hAnsi="Palatino Linotype" w:cs="Palatino Linotype"/>
          <w:lang w:eastAsia="es-MX"/>
        </w:rPr>
      </w:pPr>
    </w:p>
    <w:p w14:paraId="217F78BA" w14:textId="77777777" w:rsidR="00390DD9" w:rsidRPr="00D06651" w:rsidRDefault="00390DD9" w:rsidP="00390DD9">
      <w:pPr>
        <w:ind w:left="567" w:right="616" w:hanging="9"/>
        <w:jc w:val="both"/>
        <w:rPr>
          <w:rFonts w:ascii="Palatino Linotype" w:eastAsia="Palatino Linotype" w:hAnsi="Palatino Linotype" w:cs="Palatino Linotype"/>
          <w:b/>
          <w:i/>
          <w:sz w:val="22"/>
          <w:szCs w:val="22"/>
          <w:lang w:eastAsia="es-MX"/>
        </w:rPr>
      </w:pPr>
      <w:r w:rsidRPr="00D06651">
        <w:rPr>
          <w:rFonts w:ascii="Palatino Linotype" w:eastAsia="Palatino Linotype" w:hAnsi="Palatino Linotype" w:cs="Palatino Linotype"/>
          <w:b/>
          <w:i/>
          <w:sz w:val="22"/>
          <w:szCs w:val="22"/>
          <w:lang w:eastAsia="es-MX"/>
        </w:rPr>
        <w:t>“REGISTRO CONTABLE</w:t>
      </w:r>
    </w:p>
    <w:p w14:paraId="3247469F" w14:textId="77777777" w:rsidR="00390DD9" w:rsidRPr="00D06651" w:rsidRDefault="00390DD9" w:rsidP="00390DD9">
      <w:pPr>
        <w:ind w:left="567" w:right="616" w:hanging="9"/>
        <w:jc w:val="both"/>
        <w:rPr>
          <w:rFonts w:ascii="Palatino Linotype" w:eastAsia="Palatino Linotype" w:hAnsi="Palatino Linotype" w:cs="Palatino Linotype"/>
          <w:i/>
          <w:sz w:val="22"/>
          <w:szCs w:val="22"/>
          <w:lang w:eastAsia="es-MX"/>
        </w:rPr>
      </w:pPr>
      <w:r w:rsidRPr="00D06651">
        <w:rPr>
          <w:rFonts w:ascii="Palatino Linotype" w:eastAsia="Palatino Linotype" w:hAnsi="Palatino Linotype" w:cs="Palatino Linotype"/>
          <w:i/>
          <w:sz w:val="22"/>
          <w:szCs w:val="22"/>
          <w:lang w:eastAsia="es-MX"/>
        </w:rPr>
        <w:t>Asiento que se realiza en los libros de contabilidad de las actividades relacionadas con el ingreso y egresos de un ente económico.”</w:t>
      </w:r>
    </w:p>
    <w:p w14:paraId="736D0D70" w14:textId="77777777" w:rsidR="00390DD9" w:rsidRPr="00D06651" w:rsidRDefault="00390DD9" w:rsidP="00390DD9">
      <w:pPr>
        <w:ind w:left="567" w:right="616" w:hanging="9"/>
        <w:jc w:val="both"/>
        <w:rPr>
          <w:rFonts w:ascii="Palatino Linotype" w:eastAsia="Palatino Linotype" w:hAnsi="Palatino Linotype" w:cs="Palatino Linotype"/>
          <w:b/>
          <w:i/>
          <w:sz w:val="22"/>
          <w:szCs w:val="22"/>
          <w:lang w:eastAsia="es-MX"/>
        </w:rPr>
      </w:pPr>
    </w:p>
    <w:p w14:paraId="39A96D0F" w14:textId="77777777" w:rsidR="00390DD9" w:rsidRPr="00D06651" w:rsidRDefault="00390DD9" w:rsidP="00390DD9">
      <w:pPr>
        <w:ind w:left="567" w:right="616" w:hanging="9"/>
        <w:jc w:val="both"/>
        <w:rPr>
          <w:rFonts w:ascii="Palatino Linotype" w:eastAsia="Palatino Linotype" w:hAnsi="Palatino Linotype" w:cs="Palatino Linotype"/>
          <w:b/>
          <w:i/>
          <w:sz w:val="22"/>
          <w:szCs w:val="22"/>
          <w:lang w:eastAsia="es-MX"/>
        </w:rPr>
      </w:pPr>
      <w:r w:rsidRPr="00D06651">
        <w:rPr>
          <w:rFonts w:ascii="Palatino Linotype" w:eastAsia="Palatino Linotype" w:hAnsi="Palatino Linotype" w:cs="Palatino Linotype"/>
          <w:b/>
          <w:i/>
          <w:sz w:val="22"/>
          <w:szCs w:val="22"/>
          <w:lang w:eastAsia="es-MX"/>
        </w:rPr>
        <w:t>“REGISTRO PRESUPUESTARIO</w:t>
      </w:r>
    </w:p>
    <w:p w14:paraId="33C9BD87" w14:textId="77777777" w:rsidR="00390DD9" w:rsidRPr="00D06651" w:rsidRDefault="00390DD9" w:rsidP="00390DD9">
      <w:pPr>
        <w:ind w:left="567" w:right="616" w:hanging="9"/>
        <w:jc w:val="both"/>
        <w:rPr>
          <w:rFonts w:ascii="Palatino Linotype" w:eastAsia="Palatino Linotype" w:hAnsi="Palatino Linotype" w:cs="Palatino Linotype"/>
          <w:i/>
          <w:sz w:val="22"/>
          <w:szCs w:val="22"/>
          <w:lang w:eastAsia="es-MX"/>
        </w:rPr>
      </w:pPr>
      <w:r w:rsidRPr="00D06651">
        <w:rPr>
          <w:rFonts w:ascii="Palatino Linotype" w:eastAsia="Palatino Linotype" w:hAnsi="Palatino Linotype" w:cs="Palatino Linotype"/>
          <w:i/>
          <w:sz w:val="22"/>
          <w:szCs w:val="22"/>
          <w:lang w:eastAsia="es-MX"/>
        </w:rPr>
        <w:t>Asiento contable de las erogaciones realizadas por las dependencias y entidades con relación a la asignación, modificación y ejercicio de los recursos presupuestarios que se les hayan autorizado.”</w:t>
      </w:r>
    </w:p>
    <w:p w14:paraId="5D78BF28" w14:textId="77777777" w:rsidR="00390DD9" w:rsidRPr="00D06651" w:rsidRDefault="00390DD9" w:rsidP="00390DD9">
      <w:pPr>
        <w:spacing w:line="360" w:lineRule="auto"/>
        <w:ind w:right="51"/>
        <w:jc w:val="both"/>
        <w:rPr>
          <w:rFonts w:ascii="Palatino Linotype" w:eastAsia="Palatino Linotype" w:hAnsi="Palatino Linotype" w:cs="Palatino Linotype"/>
          <w:lang w:eastAsia="es-MX"/>
        </w:rPr>
      </w:pPr>
    </w:p>
    <w:p w14:paraId="7C4A3692" w14:textId="77777777" w:rsidR="00390DD9" w:rsidRDefault="00390DD9" w:rsidP="00390DD9">
      <w:pPr>
        <w:spacing w:line="360" w:lineRule="auto"/>
        <w:ind w:right="51"/>
        <w:jc w:val="both"/>
        <w:rPr>
          <w:rFonts w:ascii="Palatino Linotype" w:eastAsia="Palatino Linotype" w:hAnsi="Palatino Linotype" w:cs="Palatino Linotype"/>
          <w:lang w:eastAsia="es-MX"/>
        </w:rPr>
      </w:pPr>
      <w:r w:rsidRPr="00D06651">
        <w:rPr>
          <w:rFonts w:ascii="Palatino Linotype" w:eastAsia="Palatino Linotype" w:hAnsi="Palatino Linotype" w:cs="Palatino Linotype"/>
          <w:lang w:eastAsia="es-MX"/>
        </w:rPr>
        <w:t>Como bien se desprende de las definiciones, los registros contables y presupuestarios son asientos o anotaciones contables que se realizan tanto de los ingresos como de los egresos, a decir se trata de un control financiero en el que se reconoce la obligación del Tesorero de llevar dicho registro.</w:t>
      </w:r>
    </w:p>
    <w:p w14:paraId="526A5226" w14:textId="77777777" w:rsidR="00390DD9" w:rsidRDefault="00390DD9" w:rsidP="00390DD9">
      <w:pPr>
        <w:spacing w:line="360" w:lineRule="auto"/>
        <w:ind w:right="51"/>
        <w:jc w:val="both"/>
        <w:rPr>
          <w:rFonts w:ascii="Palatino Linotype" w:eastAsia="Palatino Linotype" w:hAnsi="Palatino Linotype" w:cs="Palatino Linotype"/>
          <w:lang w:eastAsia="es-MX"/>
        </w:rPr>
      </w:pPr>
    </w:p>
    <w:p w14:paraId="592AEDE6" w14:textId="0A90BF00" w:rsidR="00CF56FF" w:rsidRDefault="00390DD9" w:rsidP="00CF56FF">
      <w:pPr>
        <w:spacing w:line="360" w:lineRule="auto"/>
        <w:ind w:right="51"/>
        <w:jc w:val="both"/>
        <w:rPr>
          <w:rFonts w:ascii="Palatino Linotype" w:eastAsia="Palatino Linotype" w:hAnsi="Palatino Linotype" w:cs="Palatino Linotype"/>
          <w:lang w:val="es-ES_tradnl" w:eastAsia="es-MX"/>
        </w:rPr>
      </w:pPr>
      <w:r>
        <w:rPr>
          <w:rFonts w:ascii="Palatino Linotype" w:eastAsia="Palatino Linotype" w:hAnsi="Palatino Linotype" w:cs="Palatino Linotype"/>
          <w:lang w:eastAsia="es-MX"/>
        </w:rPr>
        <w:t xml:space="preserve">De lo anteriormente visto, y al haber remitido la información que el </w:t>
      </w:r>
      <w:r w:rsidRPr="00CF56FF">
        <w:rPr>
          <w:rFonts w:ascii="Palatino Linotype" w:eastAsia="Palatino Linotype" w:hAnsi="Palatino Linotype" w:cs="Palatino Linotype"/>
          <w:b/>
          <w:bCs/>
          <w:lang w:eastAsia="es-MX"/>
        </w:rPr>
        <w:t>Sujeto Obligado</w:t>
      </w:r>
      <w:r>
        <w:rPr>
          <w:rFonts w:ascii="Palatino Linotype" w:eastAsia="Palatino Linotype" w:hAnsi="Palatino Linotype" w:cs="Palatino Linotype"/>
          <w:lang w:eastAsia="es-MX"/>
        </w:rPr>
        <w:t xml:space="preserve"> generó, </w:t>
      </w:r>
      <w:r w:rsidR="00CF56FF">
        <w:rPr>
          <w:rFonts w:ascii="Palatino Linotype" w:eastAsia="Palatino Linotype" w:hAnsi="Palatino Linotype" w:cs="Palatino Linotype"/>
          <w:lang w:eastAsia="es-MX"/>
        </w:rPr>
        <w:t xml:space="preserve">se desprende que se pudo haber colmado el derecho al acceso a la información; no obstante, al </w:t>
      </w:r>
      <w:r w:rsidR="00CF56FF" w:rsidRPr="00CF56FF">
        <w:rPr>
          <w:rFonts w:ascii="Palatino Linotype" w:eastAsia="Palatino Linotype" w:hAnsi="Palatino Linotype" w:cs="Palatino Linotype"/>
          <w:lang w:val="es-ES_tradnl" w:eastAsia="es-MX"/>
        </w:rPr>
        <w:t xml:space="preserve">contener </w:t>
      </w:r>
      <w:r w:rsidR="00CF56FF">
        <w:rPr>
          <w:rFonts w:ascii="Palatino Linotype" w:eastAsia="Palatino Linotype" w:hAnsi="Palatino Linotype" w:cs="Palatino Linotype"/>
          <w:lang w:val="es-ES_tradnl" w:eastAsia="es-MX"/>
        </w:rPr>
        <w:t xml:space="preserve">diversos </w:t>
      </w:r>
      <w:r w:rsidR="00CF56FF" w:rsidRPr="00CF56FF">
        <w:rPr>
          <w:rFonts w:ascii="Palatino Linotype" w:eastAsia="Palatino Linotype" w:hAnsi="Palatino Linotype" w:cs="Palatino Linotype"/>
          <w:lang w:val="es-ES_tradnl" w:eastAsia="es-MX"/>
        </w:rPr>
        <w:t xml:space="preserve">datos que son susceptibles de clasificar como </w:t>
      </w:r>
      <w:r w:rsidR="00CF56FF" w:rsidRPr="00CF56FF">
        <w:rPr>
          <w:rFonts w:ascii="Palatino Linotype" w:eastAsia="Palatino Linotype" w:hAnsi="Palatino Linotype" w:cs="Palatino Linotype"/>
          <w:b/>
          <w:bCs/>
          <w:lang w:val="es-ES_tradnl" w:eastAsia="es-MX"/>
        </w:rPr>
        <w:t>CONFIDENCIALES</w:t>
      </w:r>
      <w:r w:rsidR="00CF56FF" w:rsidRPr="00CF56FF">
        <w:rPr>
          <w:rFonts w:ascii="Palatino Linotype" w:eastAsia="Palatino Linotype" w:hAnsi="Palatino Linotype" w:cs="Palatino Linotype"/>
          <w:lang w:val="es-ES_tradnl" w:eastAsia="es-MX"/>
        </w:rPr>
        <w:t>, tales como, nombre y firma de personas particulares y el número de socio de tienda departamental.</w:t>
      </w:r>
    </w:p>
    <w:p w14:paraId="3AD709EE" w14:textId="77777777" w:rsidR="00CF56FF" w:rsidRDefault="00CF56FF" w:rsidP="00CF56FF">
      <w:pPr>
        <w:spacing w:line="360" w:lineRule="auto"/>
        <w:ind w:right="51"/>
        <w:jc w:val="both"/>
        <w:rPr>
          <w:rFonts w:ascii="Palatino Linotype" w:eastAsia="Palatino Linotype" w:hAnsi="Palatino Linotype" w:cs="Palatino Linotype"/>
          <w:lang w:val="es-ES_tradnl" w:eastAsia="es-MX"/>
        </w:rPr>
      </w:pPr>
    </w:p>
    <w:p w14:paraId="602BD253" w14:textId="77777777" w:rsidR="00CF56FF" w:rsidRPr="00CF56FF" w:rsidRDefault="00CF56FF" w:rsidP="00CF56FF">
      <w:pPr>
        <w:spacing w:line="360" w:lineRule="auto"/>
        <w:contextualSpacing/>
        <w:jc w:val="both"/>
        <w:rPr>
          <w:rFonts w:ascii="Palatino Linotype" w:hAnsi="Palatino Linotype" w:cs="Tahoma"/>
          <w:bCs/>
          <w:iCs/>
          <w:lang w:val="es-MX" w:eastAsia="es-MX"/>
        </w:rPr>
      </w:pPr>
      <w:r w:rsidRPr="00CF56FF">
        <w:rPr>
          <w:rFonts w:ascii="Palatino Linotype" w:hAnsi="Palatino Linotype" w:cs="Tahoma"/>
          <w:bCs/>
          <w:iCs/>
          <w:lang w:val="es-MX" w:eastAsia="es-MX"/>
        </w:rPr>
        <w:t xml:space="preserve">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w:t>
      </w:r>
      <w:r w:rsidRPr="00CF56FF">
        <w:rPr>
          <w:rFonts w:ascii="Palatino Linotype" w:hAnsi="Palatino Linotype" w:cs="Tahoma"/>
          <w:bCs/>
          <w:iCs/>
          <w:lang w:val="es-MX" w:eastAsia="es-MX"/>
        </w:rPr>
        <w:lastRenderedPageBreak/>
        <w:t>otra permita hacer identificable a una persona, es un dato personal, susceptible de ser clasificado.</w:t>
      </w:r>
    </w:p>
    <w:p w14:paraId="0C309D10" w14:textId="77777777" w:rsidR="00CF56FF" w:rsidRPr="00CF56FF" w:rsidRDefault="00CF56FF" w:rsidP="00CF56FF">
      <w:pPr>
        <w:spacing w:line="360" w:lineRule="auto"/>
        <w:contextualSpacing/>
        <w:jc w:val="both"/>
        <w:rPr>
          <w:rFonts w:ascii="Palatino Linotype" w:hAnsi="Palatino Linotype" w:cs="Tahoma"/>
          <w:bCs/>
          <w:iCs/>
          <w:lang w:val="es-MX" w:eastAsia="es-MX"/>
        </w:rPr>
      </w:pPr>
    </w:p>
    <w:p w14:paraId="4006194C" w14:textId="77777777" w:rsidR="00CF56FF" w:rsidRPr="00CF56FF" w:rsidRDefault="00CF56FF" w:rsidP="00CF56FF">
      <w:pPr>
        <w:spacing w:line="360" w:lineRule="auto"/>
        <w:contextualSpacing/>
        <w:jc w:val="both"/>
        <w:rPr>
          <w:rFonts w:ascii="Palatino Linotype" w:hAnsi="Palatino Linotype" w:cs="Tahoma"/>
          <w:bCs/>
          <w:iCs/>
          <w:lang w:val="es-MX" w:eastAsia="es-MX"/>
        </w:rPr>
      </w:pPr>
      <w:r w:rsidRPr="00CF56FF">
        <w:rPr>
          <w:rFonts w:ascii="Palatino Linotype" w:hAnsi="Palatino Linotype" w:cs="Tahoma"/>
          <w:bCs/>
          <w:iCs/>
          <w:lang w:val="es-MX" w:eastAsia="es-MX"/>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45055213" w14:textId="77777777" w:rsidR="00CF56FF" w:rsidRPr="00CF56FF" w:rsidRDefault="00CF56FF" w:rsidP="00CF56FF">
      <w:pPr>
        <w:spacing w:line="360" w:lineRule="auto"/>
        <w:contextualSpacing/>
        <w:jc w:val="both"/>
        <w:rPr>
          <w:rFonts w:ascii="Palatino Linotype" w:hAnsi="Palatino Linotype" w:cs="Tahoma"/>
          <w:bCs/>
          <w:iCs/>
          <w:lang w:val="es-MX" w:eastAsia="es-MX"/>
        </w:rPr>
      </w:pPr>
    </w:p>
    <w:p w14:paraId="782A7818" w14:textId="77777777" w:rsidR="00CF56FF" w:rsidRPr="00CF56FF" w:rsidRDefault="00CF56FF" w:rsidP="00CF56FF">
      <w:pPr>
        <w:spacing w:line="360" w:lineRule="auto"/>
        <w:contextualSpacing/>
        <w:jc w:val="both"/>
        <w:rPr>
          <w:rFonts w:ascii="Palatino Linotype" w:hAnsi="Palatino Linotype" w:cs="Tahoma"/>
          <w:bCs/>
          <w:iCs/>
          <w:lang w:val="es-MX" w:eastAsia="es-MX"/>
        </w:rPr>
      </w:pPr>
      <w:r w:rsidRPr="00CF56FF">
        <w:rPr>
          <w:rFonts w:ascii="Palatino Linotype" w:hAnsi="Palatino Linotype" w:cs="Tahoma"/>
          <w:bCs/>
          <w:iCs/>
          <w:lang w:val="es-MX" w:eastAsia="es-MX"/>
        </w:rPr>
        <w:t>De tal suerte, las instituciones públicas tienen la doble responsabilidad, por un lado, de proteger los datos personales y por otro, darles publicidad cuando la relevancia de esos datos sea de interés público.</w:t>
      </w:r>
    </w:p>
    <w:p w14:paraId="104E1EB7" w14:textId="77777777" w:rsidR="00CF56FF" w:rsidRPr="00CF56FF" w:rsidRDefault="00CF56FF" w:rsidP="00CF56FF">
      <w:pPr>
        <w:spacing w:line="360" w:lineRule="auto"/>
        <w:contextualSpacing/>
        <w:jc w:val="both"/>
        <w:rPr>
          <w:rFonts w:ascii="Palatino Linotype" w:hAnsi="Palatino Linotype" w:cs="Tahoma"/>
          <w:bCs/>
          <w:iCs/>
          <w:lang w:val="es-MX" w:eastAsia="es-MX"/>
        </w:rPr>
      </w:pPr>
    </w:p>
    <w:p w14:paraId="1FFD1ED6" w14:textId="77777777" w:rsidR="00CF56FF" w:rsidRPr="00CF56FF" w:rsidRDefault="00CF56FF" w:rsidP="00CF56FF">
      <w:pPr>
        <w:spacing w:line="360" w:lineRule="auto"/>
        <w:contextualSpacing/>
        <w:jc w:val="both"/>
        <w:rPr>
          <w:rFonts w:ascii="Palatino Linotype" w:hAnsi="Palatino Linotype" w:cs="Tahoma"/>
          <w:bCs/>
          <w:iCs/>
          <w:lang w:val="es-MX" w:eastAsia="es-MX"/>
        </w:rPr>
      </w:pPr>
      <w:r w:rsidRPr="00CF56FF">
        <w:rPr>
          <w:rFonts w:ascii="Palatino Linotype" w:hAnsi="Palatino Linotype" w:cs="Tahoma"/>
          <w:bCs/>
          <w:iCs/>
          <w:lang w:val="es-MX" w:eastAsia="es-MX"/>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4C94AEBD" w14:textId="77777777" w:rsidR="00CF56FF" w:rsidRPr="00CF56FF" w:rsidRDefault="00CF56FF" w:rsidP="00CF56FF">
      <w:pPr>
        <w:spacing w:line="360" w:lineRule="auto"/>
        <w:contextualSpacing/>
        <w:jc w:val="both"/>
        <w:rPr>
          <w:rFonts w:ascii="Palatino Linotype" w:hAnsi="Palatino Linotype" w:cs="Tahoma"/>
          <w:bCs/>
          <w:iCs/>
          <w:lang w:val="es-MX" w:eastAsia="es-MX"/>
        </w:rPr>
      </w:pPr>
    </w:p>
    <w:p w14:paraId="7F006EEF" w14:textId="77777777" w:rsidR="00CF56FF" w:rsidRPr="00CF56FF" w:rsidRDefault="00CF56FF" w:rsidP="00CF56FF">
      <w:pPr>
        <w:spacing w:line="360" w:lineRule="auto"/>
        <w:contextualSpacing/>
        <w:jc w:val="both"/>
        <w:rPr>
          <w:rFonts w:ascii="Palatino Linotype" w:hAnsi="Palatino Linotype" w:cs="Tahoma"/>
          <w:bCs/>
          <w:iCs/>
          <w:lang w:val="es-MX" w:eastAsia="es-MX"/>
        </w:rPr>
      </w:pPr>
      <w:r w:rsidRPr="00CF56FF">
        <w:rPr>
          <w:rFonts w:ascii="Palatino Linotype" w:hAnsi="Palatino Linotype" w:cs="Tahoma"/>
          <w:bCs/>
          <w:iCs/>
          <w:lang w:val="es-MX" w:eastAsia="es-MX"/>
        </w:rPr>
        <w:lastRenderedPageBreak/>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4EACC4B4" w14:textId="77777777" w:rsidR="00CF56FF" w:rsidRPr="00CF56FF" w:rsidRDefault="00CF56FF" w:rsidP="00CF56FF">
      <w:pPr>
        <w:spacing w:line="360" w:lineRule="auto"/>
        <w:contextualSpacing/>
        <w:jc w:val="both"/>
        <w:rPr>
          <w:rFonts w:ascii="Palatino Linotype" w:hAnsi="Palatino Linotype" w:cs="Tahoma"/>
          <w:bCs/>
          <w:iCs/>
          <w:lang w:val="es-MX" w:eastAsia="es-MX"/>
        </w:rPr>
      </w:pPr>
    </w:p>
    <w:p w14:paraId="55030D39" w14:textId="77777777" w:rsidR="00CF56FF" w:rsidRPr="00CF56FF" w:rsidRDefault="00CF56FF" w:rsidP="00CF56FF">
      <w:pPr>
        <w:spacing w:line="360" w:lineRule="auto"/>
        <w:contextualSpacing/>
        <w:jc w:val="both"/>
        <w:rPr>
          <w:rFonts w:ascii="Palatino Linotype" w:hAnsi="Palatino Linotype" w:cs="Tahoma"/>
          <w:bCs/>
          <w:iCs/>
          <w:lang w:val="es-MX" w:eastAsia="es-MX"/>
        </w:rPr>
      </w:pPr>
      <w:r w:rsidRPr="00CF56FF">
        <w:rPr>
          <w:rFonts w:ascii="Palatino Linotype" w:hAnsi="Palatino Linotype" w:cs="Tahoma"/>
          <w:bCs/>
          <w:iCs/>
          <w:lang w:val="es-MX" w:eastAsia="es-MX"/>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 manera enunciativa, son confidenciales o públicos.</w:t>
      </w:r>
    </w:p>
    <w:p w14:paraId="711F29C2" w14:textId="77777777" w:rsidR="00CF56FF" w:rsidRPr="00CF56FF" w:rsidRDefault="00CF56FF" w:rsidP="00CF56FF">
      <w:pPr>
        <w:autoSpaceDE w:val="0"/>
        <w:autoSpaceDN w:val="0"/>
        <w:adjustRightInd w:val="0"/>
        <w:spacing w:line="360" w:lineRule="auto"/>
        <w:contextualSpacing/>
        <w:jc w:val="both"/>
        <w:rPr>
          <w:rFonts w:ascii="Palatino Linotype" w:hAnsi="Palatino Linotype" w:cs="Tahoma"/>
          <w:bCs/>
          <w:color w:val="000000"/>
          <w:lang w:eastAsia="en-US"/>
        </w:rPr>
      </w:pPr>
    </w:p>
    <w:p w14:paraId="5391E073" w14:textId="77777777" w:rsidR="00CF56FF" w:rsidRPr="00CF56FF" w:rsidRDefault="00CF56FF" w:rsidP="004A3375">
      <w:pPr>
        <w:numPr>
          <w:ilvl w:val="0"/>
          <w:numId w:val="7"/>
        </w:numPr>
        <w:spacing w:after="160" w:line="360" w:lineRule="auto"/>
        <w:contextualSpacing/>
        <w:jc w:val="both"/>
        <w:rPr>
          <w:rFonts w:ascii="Palatino Linotype" w:hAnsi="Palatino Linotype"/>
          <w:b/>
          <w:bCs/>
          <w:iCs/>
          <w:color w:val="000000"/>
          <w:u w:val="single"/>
          <w:lang w:val="es-ES_tradnl" w:eastAsia="en-US"/>
        </w:rPr>
      </w:pPr>
      <w:r w:rsidRPr="00CF56FF">
        <w:rPr>
          <w:rFonts w:ascii="Palatino Linotype" w:hAnsi="Palatino Linotype"/>
          <w:b/>
          <w:bCs/>
          <w:iCs/>
          <w:color w:val="000000"/>
          <w:u w:val="single"/>
          <w:lang w:val="es-ES_tradnl" w:eastAsia="en-US"/>
        </w:rPr>
        <w:t>Nombre de particulares.</w:t>
      </w:r>
    </w:p>
    <w:p w14:paraId="1E5C880D" w14:textId="77777777" w:rsidR="00CF56FF" w:rsidRPr="00CF56FF" w:rsidRDefault="00CF56FF" w:rsidP="00CF56FF">
      <w:pPr>
        <w:spacing w:line="360" w:lineRule="auto"/>
        <w:contextualSpacing/>
        <w:jc w:val="both"/>
        <w:rPr>
          <w:rFonts w:ascii="Palatino Linotype" w:hAnsi="Palatino Linotype" w:cs="Tahoma"/>
          <w:b/>
          <w:bCs/>
          <w:lang w:val="es-ES_tradnl" w:eastAsia="en-US"/>
        </w:rPr>
      </w:pPr>
      <w:r w:rsidRPr="00CF56FF">
        <w:rPr>
          <w:rFonts w:ascii="Palatino Linotype" w:hAnsi="Palatino Linotype" w:cs="Tahoma"/>
          <w:bCs/>
          <w:lang w:val="es-MX" w:eastAsia="en-US"/>
        </w:rPr>
        <w:t xml:space="preserve">Al respecto, se considera que el nombre se integra </w:t>
      </w:r>
      <w:r w:rsidRPr="00CF56FF">
        <w:rPr>
          <w:rFonts w:ascii="Palatino Linotype" w:hAnsi="Palatino Linotype" w:cs="Tahoma"/>
          <w:bCs/>
          <w:lang w:val="es-ES_tradnl" w:eastAsia="en-US"/>
        </w:rPr>
        <w:t xml:space="preserve">con el sustantivo propio y el primer apellido de los padres, en el orden que, de común acuerdo determinen; asimismo es la </w:t>
      </w:r>
      <w:r w:rsidRPr="00CF56FF">
        <w:rPr>
          <w:rFonts w:ascii="Palatino Linotype" w:hAnsi="Palatino Linotype" w:cs="Tahoma"/>
          <w:bCs/>
          <w:lang w:val="es-ES_tradnl" w:eastAsia="en-US"/>
        </w:rPr>
        <w:lastRenderedPageBreak/>
        <w:t xml:space="preserve">manifestación principal del derecho subjetivo a la personalidad y atributo de esta en términos del artículo 2.3 del Código Civil del Estado de México, de tal suerte, el nombre </w:t>
      </w:r>
      <w:r w:rsidRPr="00CF56FF">
        <w:rPr>
          <w:rFonts w:ascii="Palatino Linotype" w:hAnsi="Palatino Linotype" w:cs="Tahoma"/>
          <w:bCs/>
          <w:i/>
          <w:lang w:val="es-ES_tradnl" w:eastAsia="en-US"/>
        </w:rPr>
        <w:t>per se</w:t>
      </w:r>
      <w:r w:rsidRPr="00CF56FF">
        <w:rPr>
          <w:rFonts w:ascii="Palatino Linotype" w:hAnsi="Palatino Linotype" w:cs="Tahoma"/>
          <w:bCs/>
          <w:lang w:val="es-ES_tradnl" w:eastAsia="en-US"/>
        </w:rPr>
        <w:t xml:space="preserve"> es un elemento que hace a una persona física identificada o identificable, por lo que, </w:t>
      </w:r>
      <w:r w:rsidRPr="00CF56FF">
        <w:rPr>
          <w:rFonts w:ascii="Palatino Linotype" w:hAnsi="Palatino Linotype" w:cs="Tahoma"/>
          <w:b/>
          <w:bCs/>
          <w:lang w:val="es-ES_tradnl" w:eastAsia="en-US"/>
        </w:rPr>
        <w:t>se considera un dato personal.</w:t>
      </w:r>
    </w:p>
    <w:p w14:paraId="5EDC2041" w14:textId="77777777" w:rsidR="00CF56FF" w:rsidRPr="00CF56FF" w:rsidRDefault="00CF56FF" w:rsidP="00CF56FF">
      <w:pPr>
        <w:spacing w:line="360" w:lineRule="auto"/>
        <w:contextualSpacing/>
        <w:jc w:val="both"/>
        <w:rPr>
          <w:rFonts w:ascii="Palatino Linotype" w:hAnsi="Palatino Linotype" w:cs="Tahoma"/>
          <w:b/>
          <w:bCs/>
          <w:lang w:val="es-MX" w:eastAsia="en-US"/>
        </w:rPr>
      </w:pPr>
    </w:p>
    <w:p w14:paraId="3DCE4D08" w14:textId="77777777" w:rsidR="00CF56FF" w:rsidRPr="00CF56FF" w:rsidRDefault="00CF56FF" w:rsidP="00CF56FF">
      <w:pPr>
        <w:spacing w:line="360" w:lineRule="auto"/>
        <w:ind w:right="-93"/>
        <w:contextualSpacing/>
        <w:jc w:val="both"/>
        <w:rPr>
          <w:rFonts w:ascii="Palatino Linotype" w:hAnsi="Palatino Linotype" w:cs="Tahoma"/>
          <w:bCs/>
          <w:lang w:eastAsia="en-US"/>
        </w:rPr>
      </w:pPr>
      <w:r w:rsidRPr="00CF56FF">
        <w:rPr>
          <w:rFonts w:ascii="Palatino Linotype" w:hAnsi="Palatino Linotype" w:cs="Tahoma"/>
          <w:bCs/>
          <w:lang w:val="es-MX" w:eastAsia="en-US"/>
        </w:rPr>
        <w:t xml:space="preserve">Al respecto </w:t>
      </w:r>
      <w:r w:rsidRPr="00CF56FF">
        <w:rPr>
          <w:rFonts w:ascii="Palatino Linotype" w:hAnsi="Palatino Linotype" w:cs="Tahoma"/>
          <w:bCs/>
          <w:lang w:eastAsia="en-US"/>
        </w:rPr>
        <w:t xml:space="preserve">cabe señalar lo previsto en la tesis aislada número 1a. CCXIV/2009, emitida por la Primera Sala de la Suprema Corte de Justicia de la Nación, publicada </w:t>
      </w:r>
      <w:r w:rsidRPr="00CF56FF">
        <w:rPr>
          <w:rFonts w:ascii="Palatino Linotype" w:hAnsi="Palatino Linotype" w:cs="Tahoma"/>
          <w:bCs/>
          <w:iCs/>
          <w:lang w:eastAsia="en-US"/>
        </w:rPr>
        <w:t>en la Gaceta del Semanario Judicial de la Federación, Tomo XXX, de diciembre de 2009, página 277, de la Novena Época, materia constitucional,</w:t>
      </w:r>
      <w:r w:rsidRPr="00CF56FF">
        <w:rPr>
          <w:rFonts w:ascii="Palatino Linotype" w:hAnsi="Palatino Linotype" w:cs="Tahoma"/>
          <w:bCs/>
          <w:lang w:eastAsia="en-US"/>
        </w:rPr>
        <w:t xml:space="preserve"> que establece lo siguiente:</w:t>
      </w:r>
    </w:p>
    <w:p w14:paraId="2E6E0991" w14:textId="77777777" w:rsidR="00CF56FF" w:rsidRPr="00CF56FF" w:rsidRDefault="00CF56FF" w:rsidP="00CF56FF">
      <w:pPr>
        <w:spacing w:line="360" w:lineRule="auto"/>
        <w:ind w:right="-93"/>
        <w:contextualSpacing/>
        <w:jc w:val="both"/>
        <w:rPr>
          <w:rFonts w:ascii="Palatino Linotype" w:hAnsi="Palatino Linotype" w:cs="Tahoma"/>
          <w:bCs/>
          <w:sz w:val="22"/>
          <w:szCs w:val="22"/>
          <w:lang w:eastAsia="en-US"/>
        </w:rPr>
      </w:pPr>
    </w:p>
    <w:p w14:paraId="4E71DB76" w14:textId="77777777" w:rsidR="00CF56FF" w:rsidRPr="00CF56FF" w:rsidRDefault="00CF56FF" w:rsidP="00CF56FF">
      <w:pPr>
        <w:ind w:left="567" w:right="567"/>
        <w:contextualSpacing/>
        <w:jc w:val="both"/>
        <w:rPr>
          <w:rFonts w:ascii="Palatino Linotype" w:hAnsi="Palatino Linotype" w:cs="Tahoma"/>
          <w:bCs/>
          <w:i/>
          <w:sz w:val="22"/>
          <w:szCs w:val="22"/>
          <w:lang w:eastAsia="en-US"/>
        </w:rPr>
      </w:pPr>
      <w:r w:rsidRPr="00CF56FF">
        <w:rPr>
          <w:rFonts w:ascii="Palatino Linotype" w:hAnsi="Palatino Linotype" w:cs="Tahoma"/>
          <w:bCs/>
          <w:i/>
          <w:sz w:val="22"/>
          <w:szCs w:val="22"/>
          <w:lang w:eastAsia="en-US"/>
        </w:rPr>
        <w:t>“</w:t>
      </w:r>
      <w:r w:rsidRPr="00CF56FF">
        <w:rPr>
          <w:rFonts w:ascii="Palatino Linotype" w:hAnsi="Palatino Linotype" w:cs="Tahoma"/>
          <w:b/>
          <w:bCs/>
          <w:i/>
          <w:sz w:val="22"/>
          <w:szCs w:val="22"/>
          <w:lang w:eastAsia="en-US"/>
        </w:rPr>
        <w:t xml:space="preserve">DERECHO A LA VIDA PRIVADA. SU CONTENIDO GENERAL Y LA IMPORTANCIA DE NO DESCONTEXTUALIZAR LAS REFERENCIAS A LA MISMA. </w:t>
      </w:r>
      <w:r w:rsidRPr="00CF56FF">
        <w:rPr>
          <w:rFonts w:ascii="Palatino Linotype" w:hAnsi="Palatino Linotype" w:cs="Tahoma"/>
          <w:bCs/>
          <w:i/>
          <w:sz w:val="22"/>
          <w:szCs w:val="22"/>
          <w:lang w:eastAsia="en-US"/>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w:t>
      </w:r>
      <w:r w:rsidRPr="00CF56FF">
        <w:rPr>
          <w:rFonts w:ascii="Palatino Linotype" w:hAnsi="Palatino Linotype" w:cs="Tahoma"/>
          <w:bCs/>
          <w:i/>
          <w:sz w:val="22"/>
          <w:szCs w:val="22"/>
          <w:lang w:eastAsia="en-US"/>
        </w:rPr>
        <w:lastRenderedPageBreak/>
        <w:t xml:space="preserve">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CF56FF">
        <w:rPr>
          <w:rFonts w:ascii="Palatino Linotype" w:hAnsi="Palatino Linotype" w:cs="Tahoma"/>
          <w:b/>
          <w:bCs/>
          <w:i/>
          <w:sz w:val="22"/>
          <w:szCs w:val="22"/>
          <w:lang w:eastAsia="en-U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CF56FF">
        <w:rPr>
          <w:rFonts w:ascii="Palatino Linotype" w:hAnsi="Palatino Linotype" w:cs="Tahoma"/>
          <w:bCs/>
          <w:i/>
          <w:sz w:val="22"/>
          <w:szCs w:val="22"/>
          <w:lang w:eastAsia="en-U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CF56FF">
        <w:rPr>
          <w:rFonts w:ascii="Palatino Linotype" w:hAnsi="Palatino Linotype" w:cs="Tahoma"/>
          <w:b/>
          <w:bCs/>
          <w:i/>
          <w:sz w:val="22"/>
          <w:szCs w:val="22"/>
          <w:lang w:eastAsia="en-US"/>
        </w:rPr>
        <w:t>En un sentido amplio, entonces, la protección constitucional de la vida privada implica poder conducir parte de la vida de uno protegido de la mirada y las injerencias de los demás</w:t>
      </w:r>
      <w:r w:rsidRPr="00CF56FF">
        <w:rPr>
          <w:rFonts w:ascii="Palatino Linotype" w:hAnsi="Palatino Linotype" w:cs="Tahoma"/>
          <w:bCs/>
          <w:i/>
          <w:sz w:val="22"/>
          <w:szCs w:val="22"/>
          <w:lang w:eastAsia="en-US"/>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00FD2B44" w14:textId="77777777" w:rsidR="00CF56FF" w:rsidRPr="00CF56FF" w:rsidRDefault="00CF56FF" w:rsidP="00CF56FF">
      <w:pPr>
        <w:spacing w:line="360" w:lineRule="auto"/>
        <w:ind w:right="-93"/>
        <w:contextualSpacing/>
        <w:jc w:val="both"/>
        <w:rPr>
          <w:rFonts w:ascii="Palatino Linotype" w:hAnsi="Palatino Linotype" w:cs="Tahoma"/>
          <w:bCs/>
          <w:sz w:val="22"/>
          <w:szCs w:val="22"/>
          <w:lang w:eastAsia="en-US"/>
        </w:rPr>
      </w:pPr>
    </w:p>
    <w:p w14:paraId="0B718AAD" w14:textId="77777777" w:rsidR="00CF56FF" w:rsidRPr="00CF56FF" w:rsidRDefault="00CF56FF" w:rsidP="00CF56FF">
      <w:pPr>
        <w:spacing w:line="360" w:lineRule="auto"/>
        <w:ind w:right="-93"/>
        <w:contextualSpacing/>
        <w:jc w:val="both"/>
        <w:rPr>
          <w:rFonts w:ascii="Palatino Linotype" w:hAnsi="Palatino Linotype" w:cs="Tahoma"/>
          <w:b/>
          <w:bCs/>
          <w:lang w:eastAsia="en-US"/>
        </w:rPr>
      </w:pPr>
      <w:r w:rsidRPr="00CF56FF">
        <w:rPr>
          <w:rFonts w:ascii="Palatino Linotype" w:hAnsi="Palatino Linotype" w:cs="Tahoma"/>
          <w:bCs/>
          <w:lang w:eastAsia="en-US"/>
        </w:rPr>
        <w:t xml:space="preserve">De conformidad con lo señalado, se colige que </w:t>
      </w:r>
      <w:r w:rsidRPr="00CF56FF">
        <w:rPr>
          <w:rFonts w:ascii="Palatino Linotype" w:hAnsi="Palatino Linotype" w:cs="Tahoma"/>
          <w:b/>
          <w:bCs/>
          <w:lang w:eastAsia="en-US"/>
        </w:rPr>
        <w:t>las actividades que realicen los particulares, dentro del ámbito privado, o dentro de la esfera particular, es información que debe protegerse.</w:t>
      </w:r>
    </w:p>
    <w:p w14:paraId="1DE1C074" w14:textId="77777777" w:rsidR="00CF56FF" w:rsidRPr="00CF56FF" w:rsidRDefault="00CF56FF" w:rsidP="00CF56FF">
      <w:pPr>
        <w:spacing w:line="360" w:lineRule="auto"/>
        <w:ind w:right="-93"/>
        <w:contextualSpacing/>
        <w:jc w:val="both"/>
        <w:rPr>
          <w:rFonts w:ascii="Palatino Linotype" w:hAnsi="Palatino Linotype" w:cs="Tahoma"/>
          <w:bCs/>
          <w:lang w:val="es-MX" w:eastAsia="en-US"/>
        </w:rPr>
      </w:pPr>
    </w:p>
    <w:p w14:paraId="78A0EA8E" w14:textId="77777777" w:rsidR="00CF56FF" w:rsidRPr="00CF56FF" w:rsidRDefault="00CF56FF" w:rsidP="00CF56FF">
      <w:pPr>
        <w:spacing w:line="360" w:lineRule="auto"/>
        <w:ind w:right="-93"/>
        <w:contextualSpacing/>
        <w:jc w:val="both"/>
        <w:rPr>
          <w:rFonts w:ascii="Palatino Linotype" w:hAnsi="Palatino Linotype" w:cs="Tahoma"/>
          <w:bCs/>
          <w:lang w:val="es-MX" w:eastAsia="en-US"/>
        </w:rPr>
      </w:pPr>
      <w:r w:rsidRPr="00CF56FF">
        <w:rPr>
          <w:rFonts w:ascii="Palatino Linotype" w:hAnsi="Palatino Linotype" w:cs="Tahoma"/>
          <w:bCs/>
          <w:lang w:val="es-MX" w:eastAsia="en-US"/>
        </w:rPr>
        <w:t>En consecuencia, se estima que resulta procedente la clasificación del nombre de particulares en actuación dentro de su ámbito privado, en términos del artículo 143, fracción I de la Ley de Transparencia y Acceso a la Información Pública del Estado de México y Municipios.</w:t>
      </w:r>
    </w:p>
    <w:p w14:paraId="50534BEC" w14:textId="77777777" w:rsidR="00CF56FF" w:rsidRDefault="00CF56FF" w:rsidP="00CF56FF">
      <w:pPr>
        <w:shd w:val="clear" w:color="auto" w:fill="FFFFFF"/>
        <w:spacing w:line="360" w:lineRule="auto"/>
        <w:contextualSpacing/>
        <w:jc w:val="both"/>
        <w:rPr>
          <w:rFonts w:ascii="Palatino Linotype" w:hAnsi="Palatino Linotype" w:cs="Tahoma"/>
          <w:b/>
          <w:bCs/>
          <w:iCs/>
        </w:rPr>
      </w:pPr>
    </w:p>
    <w:p w14:paraId="26E95F54" w14:textId="77777777" w:rsidR="00CF56FF" w:rsidRPr="00CF56FF" w:rsidRDefault="00CF56FF" w:rsidP="00CF56FF">
      <w:pPr>
        <w:shd w:val="clear" w:color="auto" w:fill="FFFFFF"/>
        <w:spacing w:line="360" w:lineRule="auto"/>
        <w:contextualSpacing/>
        <w:jc w:val="both"/>
        <w:rPr>
          <w:rFonts w:ascii="Palatino Linotype" w:hAnsi="Palatino Linotype" w:cs="Tahoma"/>
          <w:b/>
          <w:bCs/>
          <w:iCs/>
        </w:rPr>
      </w:pPr>
    </w:p>
    <w:p w14:paraId="2B41D84C" w14:textId="11F298E5" w:rsidR="00CF56FF" w:rsidRPr="00CF56FF" w:rsidRDefault="00CF56FF" w:rsidP="004A3375">
      <w:pPr>
        <w:numPr>
          <w:ilvl w:val="0"/>
          <w:numId w:val="8"/>
        </w:numPr>
        <w:spacing w:after="160" w:line="360" w:lineRule="auto"/>
        <w:contextualSpacing/>
        <w:jc w:val="both"/>
        <w:rPr>
          <w:rFonts w:ascii="Palatino Linotype" w:hAnsi="Palatino Linotype" w:cs="Tahoma"/>
          <w:bCs/>
          <w:kern w:val="2"/>
          <w:u w:val="single"/>
          <w:lang w:val="es-MX"/>
        </w:rPr>
      </w:pPr>
      <w:r w:rsidRPr="00CF56FF">
        <w:rPr>
          <w:rFonts w:ascii="Palatino Linotype" w:hAnsi="Palatino Linotype" w:cs="Tahoma"/>
          <w:b/>
          <w:kern w:val="2"/>
          <w:u w:val="single"/>
          <w:lang w:val="es-MX"/>
        </w:rPr>
        <w:lastRenderedPageBreak/>
        <w:t>Firma de particulares</w:t>
      </w:r>
      <w:r>
        <w:rPr>
          <w:rFonts w:ascii="Palatino Linotype" w:hAnsi="Palatino Linotype" w:cs="Tahoma"/>
          <w:b/>
          <w:kern w:val="2"/>
          <w:u w:val="single"/>
          <w:lang w:val="es-MX"/>
        </w:rPr>
        <w:t>.</w:t>
      </w:r>
    </w:p>
    <w:p w14:paraId="18139F46" w14:textId="77777777" w:rsidR="00CF56FF" w:rsidRPr="00CF56FF" w:rsidRDefault="00CF56FF" w:rsidP="00CF56FF">
      <w:pPr>
        <w:spacing w:line="360" w:lineRule="auto"/>
        <w:jc w:val="both"/>
        <w:rPr>
          <w:rFonts w:ascii="Palatino Linotype" w:eastAsia="Calibri" w:hAnsi="Palatino Linotype" w:cs="Tahoma"/>
          <w:bCs/>
          <w:lang w:val="es-MX" w:eastAsia="en-US"/>
        </w:rPr>
      </w:pPr>
      <w:r w:rsidRPr="00CF56FF">
        <w:rPr>
          <w:rFonts w:ascii="Palatino Linotype" w:eastAsia="Calibri" w:hAnsi="Palatino Linotype" w:cs="Tahoma"/>
          <w:bCs/>
          <w:lang w:val="es-MX" w:eastAsia="en-US"/>
        </w:rPr>
        <w:t>En principio, cabe señalar que la firma corresponde de aquellas personas físicas que brindaron apoyo al Sujeto Obligado, en diversas actividades, por lo que, no se trata de empleados o servidores públicos de este, sino de particulares.</w:t>
      </w:r>
    </w:p>
    <w:p w14:paraId="43D1F4BB" w14:textId="77777777" w:rsidR="00CF56FF" w:rsidRPr="00CF56FF" w:rsidRDefault="00CF56FF" w:rsidP="00CF56FF">
      <w:pPr>
        <w:spacing w:line="360" w:lineRule="auto"/>
        <w:jc w:val="both"/>
        <w:rPr>
          <w:rFonts w:ascii="Palatino Linotype" w:eastAsia="Calibri" w:hAnsi="Palatino Linotype" w:cs="Tahoma"/>
          <w:bCs/>
          <w:lang w:val="es-MX" w:eastAsia="en-US"/>
        </w:rPr>
      </w:pPr>
    </w:p>
    <w:p w14:paraId="68A67B87" w14:textId="77777777" w:rsidR="00CF56FF" w:rsidRPr="00CF56FF" w:rsidRDefault="00CF56FF" w:rsidP="00CF56FF">
      <w:pPr>
        <w:spacing w:line="360" w:lineRule="auto"/>
        <w:jc w:val="both"/>
        <w:rPr>
          <w:rFonts w:ascii="Palatino Linotype" w:eastAsia="Calibri" w:hAnsi="Palatino Linotype" w:cs="Tahoma"/>
          <w:bCs/>
          <w:lang w:val="es-MX" w:eastAsia="en-US"/>
        </w:rPr>
      </w:pPr>
      <w:r w:rsidRPr="00CF56FF">
        <w:rPr>
          <w:rFonts w:ascii="Palatino Linotype" w:eastAsia="Calibri" w:hAnsi="Palatino Linotype" w:cs="Tahoma"/>
          <w:bCs/>
          <w:lang w:val="es-MX" w:eastAsia="en-US"/>
        </w:rPr>
        <w:t>En ese contexto, la firma es considerada un dato personal, al tratarse de información gráfica a través de la cual su titular exterioriza su voluntad en actos públicos y privados; por lo que, al tratarse de un dato concerniente a una persona física, es considerada confidencial, ya que también haría identificable a los individuos en cuestión.</w:t>
      </w:r>
    </w:p>
    <w:p w14:paraId="55DDE2D4" w14:textId="77777777" w:rsidR="00CF56FF" w:rsidRPr="00CF56FF" w:rsidRDefault="00CF56FF" w:rsidP="00CF56FF">
      <w:pPr>
        <w:spacing w:line="360" w:lineRule="auto"/>
        <w:jc w:val="both"/>
        <w:rPr>
          <w:rFonts w:ascii="Palatino Linotype" w:eastAsia="Calibri" w:hAnsi="Palatino Linotype" w:cs="Tahoma"/>
          <w:bCs/>
          <w:iCs/>
          <w:lang w:val="es-MX" w:eastAsia="en-US"/>
        </w:rPr>
      </w:pPr>
    </w:p>
    <w:p w14:paraId="3C53B15D" w14:textId="77777777" w:rsidR="00CF56FF" w:rsidRPr="00CF56FF" w:rsidRDefault="00CF56FF" w:rsidP="00CF56FF">
      <w:pPr>
        <w:spacing w:line="360" w:lineRule="auto"/>
        <w:jc w:val="both"/>
        <w:rPr>
          <w:rFonts w:ascii="Palatino Linotype" w:eastAsia="Calibri" w:hAnsi="Palatino Linotype" w:cs="Tahoma"/>
          <w:bCs/>
          <w:lang w:val="es-MX" w:eastAsia="en-US"/>
        </w:rPr>
      </w:pPr>
      <w:r w:rsidRPr="00CF56FF">
        <w:rPr>
          <w:rFonts w:ascii="Palatino Linotype" w:eastAsia="Calibri" w:hAnsi="Palatino Linotype" w:cs="Tahoma"/>
          <w:bCs/>
          <w:iCs/>
          <w:lang w:val="es-MX" w:eastAsia="en-US"/>
        </w:rPr>
        <w:t>Además, aún y cuando se encuentra asentada en un documento público, elaborado en ejercicio de las facultades con las que cuenta el sujeto obligado, lo cierto es que es un dato que exterioriza su voluntad y aceptación de diversos recursos. Por lo que, se actualiza la causal de clasificación establecida en el artículo 143, fracción I, de la L</w:t>
      </w:r>
      <w:r w:rsidRPr="00CF56FF">
        <w:rPr>
          <w:rFonts w:ascii="Palatino Linotype" w:eastAsia="Calibri" w:hAnsi="Palatino Linotype" w:cs="Tahoma"/>
          <w:bCs/>
          <w:lang w:val="es-MX" w:eastAsia="en-US"/>
        </w:rPr>
        <w:t>ey de Transparencia y Acceso a la Información Pública del Estado de México y Municipios.</w:t>
      </w:r>
    </w:p>
    <w:p w14:paraId="71C80829" w14:textId="77777777" w:rsidR="00CF56FF" w:rsidRPr="00CF56FF" w:rsidRDefault="00CF56FF" w:rsidP="00CF56FF">
      <w:pPr>
        <w:tabs>
          <w:tab w:val="left" w:pos="4962"/>
        </w:tabs>
        <w:spacing w:line="360" w:lineRule="auto"/>
        <w:contextualSpacing/>
        <w:jc w:val="both"/>
        <w:rPr>
          <w:rFonts w:ascii="Palatino Linotype" w:hAnsi="Palatino Linotype" w:cs="Tahoma"/>
          <w:bCs/>
          <w:color w:val="000000"/>
          <w:lang w:val="es-MX" w:eastAsia="en-US"/>
        </w:rPr>
      </w:pPr>
    </w:p>
    <w:p w14:paraId="42EC9BAD" w14:textId="40D5711E" w:rsidR="00CF56FF" w:rsidRPr="00CF56FF" w:rsidRDefault="00CF56FF" w:rsidP="004A3375">
      <w:pPr>
        <w:numPr>
          <w:ilvl w:val="0"/>
          <w:numId w:val="8"/>
        </w:numPr>
        <w:spacing w:after="160" w:line="360" w:lineRule="auto"/>
        <w:contextualSpacing/>
        <w:jc w:val="both"/>
        <w:rPr>
          <w:rFonts w:ascii="Palatino Linotype" w:hAnsi="Palatino Linotype" w:cs="Tahoma"/>
          <w:b/>
          <w:kern w:val="2"/>
          <w:u w:val="single"/>
          <w:lang w:val="es-MX"/>
        </w:rPr>
      </w:pPr>
      <w:r w:rsidRPr="00CF56FF">
        <w:rPr>
          <w:rFonts w:ascii="Palatino Linotype" w:hAnsi="Palatino Linotype" w:cs="Tahoma"/>
          <w:b/>
          <w:kern w:val="2"/>
          <w:u w:val="single"/>
          <w:lang w:val="es-MX"/>
        </w:rPr>
        <w:t>Número de socio de tienda departamental.</w:t>
      </w:r>
    </w:p>
    <w:p w14:paraId="0A1D1577" w14:textId="3BBFC1B7" w:rsidR="00CF56FF" w:rsidRPr="00CF56FF" w:rsidRDefault="00CF56FF" w:rsidP="00CF56FF">
      <w:pPr>
        <w:tabs>
          <w:tab w:val="left" w:pos="4962"/>
        </w:tabs>
        <w:spacing w:line="360" w:lineRule="auto"/>
        <w:contextualSpacing/>
        <w:jc w:val="both"/>
        <w:rPr>
          <w:rFonts w:ascii="Palatino Linotype" w:hAnsi="Palatino Linotype" w:cs="Tahoma"/>
          <w:bCs/>
          <w:color w:val="000000"/>
          <w:lang w:eastAsia="en-US"/>
        </w:rPr>
      </w:pPr>
      <w:r w:rsidRPr="00CF56FF">
        <w:rPr>
          <w:rFonts w:ascii="Palatino Linotype" w:hAnsi="Palatino Linotype" w:cs="Tahoma"/>
          <w:bCs/>
          <w:color w:val="000000"/>
          <w:lang w:eastAsia="en-US"/>
        </w:rPr>
        <w:t>Por lo que hace a dicho dato, corresponde a un medio de identificación dentro de una tienda departamental, por lo que, solo le atañe al particular y a la Institución dicha información, al ser datos meramente numéricos que hacen identificable a los socios de dichas cadenas departamentales; además, que pudieran hacer identificables con la vinculación de otros datos.</w:t>
      </w:r>
    </w:p>
    <w:p w14:paraId="18CD3300" w14:textId="77777777" w:rsidR="00CF56FF" w:rsidRPr="00CF56FF" w:rsidRDefault="00CF56FF" w:rsidP="00CF56FF">
      <w:pPr>
        <w:tabs>
          <w:tab w:val="left" w:pos="4962"/>
        </w:tabs>
        <w:spacing w:line="360" w:lineRule="auto"/>
        <w:contextualSpacing/>
        <w:jc w:val="both"/>
        <w:rPr>
          <w:rFonts w:ascii="Palatino Linotype" w:hAnsi="Palatino Linotype" w:cs="Tahoma"/>
          <w:bCs/>
          <w:color w:val="000000"/>
          <w:lang w:eastAsia="en-US"/>
        </w:rPr>
      </w:pPr>
      <w:r w:rsidRPr="00CF56FF">
        <w:rPr>
          <w:rFonts w:ascii="Palatino Linotype" w:hAnsi="Palatino Linotype" w:cs="Tahoma"/>
          <w:bCs/>
          <w:color w:val="000000"/>
          <w:lang w:eastAsia="en-US"/>
        </w:rPr>
        <w:t xml:space="preserve"> </w:t>
      </w:r>
    </w:p>
    <w:p w14:paraId="132A4664" w14:textId="6D0A73E2" w:rsidR="00CF56FF" w:rsidRDefault="00CF56FF" w:rsidP="00CF56FF">
      <w:pPr>
        <w:tabs>
          <w:tab w:val="left" w:pos="4962"/>
        </w:tabs>
        <w:spacing w:line="360" w:lineRule="auto"/>
        <w:contextualSpacing/>
        <w:jc w:val="both"/>
        <w:rPr>
          <w:rFonts w:ascii="Palatino Linotype" w:hAnsi="Palatino Linotype" w:cs="Tahoma"/>
          <w:bCs/>
          <w:color w:val="000000"/>
          <w:lang w:eastAsia="en-US"/>
        </w:rPr>
      </w:pPr>
      <w:r w:rsidRPr="00CF56FF">
        <w:rPr>
          <w:rFonts w:ascii="Palatino Linotype" w:hAnsi="Palatino Linotype" w:cs="Tahoma"/>
          <w:bCs/>
          <w:color w:val="000000"/>
          <w:lang w:eastAsia="en-US"/>
        </w:rPr>
        <w:lastRenderedPageBreak/>
        <w:t xml:space="preserve">De tales circunstancias, se considera que el dato en comento es información </w:t>
      </w:r>
      <w:r w:rsidRPr="00CF56FF">
        <w:rPr>
          <w:rFonts w:ascii="Palatino Linotype" w:hAnsi="Palatino Linotype" w:cs="Tahoma"/>
          <w:b/>
          <w:color w:val="000000"/>
          <w:u w:val="single"/>
          <w:lang w:eastAsia="en-US"/>
        </w:rPr>
        <w:t>CONFIDENCIAL</w:t>
      </w:r>
      <w:r w:rsidRPr="00CF56FF">
        <w:rPr>
          <w:rFonts w:ascii="Palatino Linotype" w:hAnsi="Palatino Linotype" w:cs="Tahoma"/>
          <w:bCs/>
          <w:color w:val="000000"/>
          <w:lang w:eastAsia="en-US"/>
        </w:rPr>
        <w:t xml:space="preserve"> lo cual atañe únicamente a los alumnos y a la institución educativa, por lo que, es clasificado en términos del artículo 143, fracción I de la Ley de la materia.</w:t>
      </w:r>
    </w:p>
    <w:p w14:paraId="70238096" w14:textId="77777777" w:rsidR="00CF56FF" w:rsidRDefault="00CF56FF" w:rsidP="00CF56FF">
      <w:pPr>
        <w:tabs>
          <w:tab w:val="left" w:pos="4962"/>
        </w:tabs>
        <w:spacing w:line="360" w:lineRule="auto"/>
        <w:contextualSpacing/>
        <w:jc w:val="both"/>
        <w:rPr>
          <w:rFonts w:ascii="Palatino Linotype" w:hAnsi="Palatino Linotype" w:cs="Tahoma"/>
          <w:bCs/>
          <w:color w:val="000000"/>
          <w:lang w:eastAsia="en-US"/>
        </w:rPr>
      </w:pPr>
    </w:p>
    <w:p w14:paraId="7A3ECA96" w14:textId="4439884B" w:rsidR="00CF56FF" w:rsidRDefault="00CF56FF" w:rsidP="00CF56FF">
      <w:pPr>
        <w:tabs>
          <w:tab w:val="left" w:pos="4962"/>
        </w:tabs>
        <w:spacing w:line="360" w:lineRule="auto"/>
        <w:contextualSpacing/>
        <w:jc w:val="both"/>
        <w:rPr>
          <w:rFonts w:ascii="Palatino Linotype" w:hAnsi="Palatino Linotype" w:cs="Tahoma"/>
          <w:bCs/>
          <w:color w:val="000000"/>
          <w:lang w:eastAsia="en-US"/>
        </w:rPr>
      </w:pPr>
      <w:r>
        <w:rPr>
          <w:rFonts w:ascii="Palatino Linotype" w:hAnsi="Palatino Linotype" w:cs="Tahoma"/>
          <w:bCs/>
          <w:color w:val="000000"/>
          <w:lang w:eastAsia="en-US"/>
        </w:rPr>
        <w:t>En conclusión, es dable ordenar la entrega de la información remitida en informe justificado en versión pública.</w:t>
      </w:r>
    </w:p>
    <w:p w14:paraId="066CDC16" w14:textId="77777777" w:rsidR="00CF56FF" w:rsidRDefault="00CF56FF" w:rsidP="00CF56FF">
      <w:pPr>
        <w:tabs>
          <w:tab w:val="left" w:pos="4962"/>
        </w:tabs>
        <w:spacing w:line="360" w:lineRule="auto"/>
        <w:contextualSpacing/>
        <w:jc w:val="both"/>
        <w:rPr>
          <w:rFonts w:ascii="Palatino Linotype" w:hAnsi="Palatino Linotype" w:cs="Tahoma"/>
          <w:bCs/>
          <w:color w:val="000000"/>
          <w:lang w:eastAsia="en-US"/>
        </w:rPr>
      </w:pPr>
    </w:p>
    <w:p w14:paraId="5643E710" w14:textId="37B7379A" w:rsidR="00390DD9" w:rsidRDefault="00CF56FF" w:rsidP="00CF56FF">
      <w:pPr>
        <w:tabs>
          <w:tab w:val="left" w:pos="4962"/>
        </w:tabs>
        <w:spacing w:line="360" w:lineRule="auto"/>
        <w:contextualSpacing/>
        <w:jc w:val="both"/>
        <w:rPr>
          <w:rFonts w:ascii="Palatino Linotype" w:hAnsi="Palatino Linotype" w:cs="Arial"/>
          <w:lang w:val="es-ES_tradnl"/>
        </w:rPr>
      </w:pPr>
      <w:r>
        <w:rPr>
          <w:rFonts w:ascii="Palatino Linotype" w:hAnsi="Palatino Linotype" w:cs="Tahoma"/>
          <w:bCs/>
          <w:color w:val="000000"/>
          <w:lang w:eastAsia="en-US"/>
        </w:rPr>
        <w:t xml:space="preserve">Finalmente, respecto al </w:t>
      </w:r>
      <w:r w:rsidRPr="00EC73C4">
        <w:rPr>
          <w:rFonts w:ascii="Palatino Linotype" w:hAnsi="Palatino Linotype" w:cs="Tahoma"/>
          <w:b/>
          <w:color w:val="000000"/>
          <w:u w:val="single"/>
          <w:lang w:eastAsia="en-US"/>
        </w:rPr>
        <w:t>r</w:t>
      </w:r>
      <w:r w:rsidR="00390DD9" w:rsidRPr="00EC73C4">
        <w:rPr>
          <w:rFonts w:ascii="Palatino Linotype" w:hAnsi="Palatino Linotype" w:cs="Arial"/>
          <w:b/>
          <w:u w:val="single"/>
        </w:rPr>
        <w:t>eporte de lo que se ha gastado en las dos últimas graduaciones de nuestros hijos, ya que nos pidieron dinero para pagar sillas, mesas, lonas</w:t>
      </w:r>
      <w:r>
        <w:rPr>
          <w:rFonts w:ascii="Palatino Linotype" w:hAnsi="Palatino Linotype" w:cs="Arial"/>
        </w:rPr>
        <w:t xml:space="preserve">; en la etapa de manifestaciones, el Sujeto Obligado </w:t>
      </w:r>
      <w:r w:rsidR="00EC73C4">
        <w:rPr>
          <w:rFonts w:ascii="Palatino Linotype" w:hAnsi="Palatino Linotype" w:cs="Arial"/>
        </w:rPr>
        <w:t xml:space="preserve">remitió un recibo de pago </w:t>
      </w:r>
      <w:r w:rsidR="00EC73C4" w:rsidRPr="00EC73C4">
        <w:rPr>
          <w:rFonts w:ascii="Palatino Linotype" w:hAnsi="Palatino Linotype" w:cs="Arial"/>
          <w:lang w:val="es-ES_tradnl"/>
        </w:rPr>
        <w:t>de fecha 02 de agosto de 2024, por la cantidad de $3,033.00 (Tres mil treinta y tres pesos 00/100 M.N.), por diversos conceptos de mesas, sillas y tarimas.</w:t>
      </w:r>
    </w:p>
    <w:p w14:paraId="5811D63C" w14:textId="77777777" w:rsidR="00EC73C4" w:rsidRDefault="00EC73C4" w:rsidP="00CF56FF">
      <w:pPr>
        <w:tabs>
          <w:tab w:val="left" w:pos="4962"/>
        </w:tabs>
        <w:spacing w:line="360" w:lineRule="auto"/>
        <w:contextualSpacing/>
        <w:jc w:val="both"/>
        <w:rPr>
          <w:rFonts w:ascii="Palatino Linotype" w:hAnsi="Palatino Linotype" w:cs="Arial"/>
          <w:lang w:val="es-ES_tradnl"/>
        </w:rPr>
      </w:pPr>
    </w:p>
    <w:p w14:paraId="0290E8A3" w14:textId="2D8A6907" w:rsidR="00DF6500" w:rsidRDefault="00EC73C4" w:rsidP="00EC73C4">
      <w:pPr>
        <w:tabs>
          <w:tab w:val="left" w:pos="4962"/>
        </w:tabs>
        <w:spacing w:line="360" w:lineRule="auto"/>
        <w:contextualSpacing/>
        <w:jc w:val="both"/>
        <w:rPr>
          <w:rFonts w:ascii="Palatino Linotype" w:hAnsi="Palatino Linotype" w:cs="Arial"/>
          <w:lang w:val="es-MX"/>
        </w:rPr>
      </w:pPr>
      <w:r>
        <w:rPr>
          <w:rFonts w:ascii="Palatino Linotype" w:hAnsi="Palatino Linotype" w:cs="Arial"/>
          <w:lang w:val="es-ES_tradnl"/>
        </w:rPr>
        <w:t xml:space="preserve">No obstante, el particular en la solicitud de información, requirió dicha información de las últimas dos graduaciones, por lo que, se visualiza que no remitió el comprobante de dicho pago correspondiente al año inmediato anterior; por lo que, es dable la entrega de dicha información con la salvedad de que, en caso de que no se </w:t>
      </w:r>
      <w:r w:rsidRPr="00EC73C4">
        <w:rPr>
          <w:rFonts w:ascii="Palatino Linotype" w:hAnsi="Palatino Linotype" w:cs="Arial"/>
          <w:lang w:val="es-ES_tradnl"/>
        </w:rPr>
        <w:t xml:space="preserve">haya sido poseída, generada o administrada por el </w:t>
      </w:r>
      <w:r w:rsidRPr="00EC73C4">
        <w:rPr>
          <w:rFonts w:ascii="Palatino Linotype" w:hAnsi="Palatino Linotype" w:cs="Arial"/>
          <w:b/>
          <w:bCs/>
          <w:lang w:val="es-ES_tradnl"/>
        </w:rPr>
        <w:t>Sujeto Obligado</w:t>
      </w:r>
      <w:r w:rsidRPr="00EC73C4">
        <w:rPr>
          <w:rFonts w:ascii="Palatino Linotype" w:hAnsi="Palatino Linotype" w:cs="Arial"/>
          <w:lang w:val="es-ES_tradnl"/>
        </w:rPr>
        <w:t>, bastará con que así lo manifieste.</w:t>
      </w:r>
    </w:p>
    <w:p w14:paraId="43338010" w14:textId="77777777" w:rsidR="00EC73C4" w:rsidRPr="00EC73C4" w:rsidRDefault="00EC73C4" w:rsidP="00EC73C4">
      <w:pPr>
        <w:tabs>
          <w:tab w:val="left" w:pos="4962"/>
        </w:tabs>
        <w:spacing w:line="360" w:lineRule="auto"/>
        <w:contextualSpacing/>
        <w:jc w:val="both"/>
        <w:rPr>
          <w:rFonts w:ascii="Palatino Linotype" w:hAnsi="Palatino Linotype" w:cs="Arial"/>
          <w:lang w:val="es-MX"/>
        </w:rPr>
      </w:pPr>
    </w:p>
    <w:p w14:paraId="121E9838" w14:textId="77777777" w:rsidR="00DF6500" w:rsidRPr="00DF6500" w:rsidRDefault="00DF6500" w:rsidP="00DF6500">
      <w:pPr>
        <w:spacing w:line="360" w:lineRule="auto"/>
        <w:jc w:val="both"/>
        <w:rPr>
          <w:rFonts w:ascii="Palatino Linotype" w:hAnsi="Palatino Linotype"/>
        </w:rPr>
      </w:pPr>
      <w:r w:rsidRPr="00DF6500">
        <w:rPr>
          <w:rFonts w:ascii="Palatino Linotype" w:hAnsi="Palatino Linotype"/>
        </w:rPr>
        <w:t>Finalmente, debemos advertir que dentro del documento o documentos en los que conste la información que se ordena, puede obrar información que por su naturaleza sea clasificada, se debe atender al siguiente considerando:</w:t>
      </w:r>
    </w:p>
    <w:p w14:paraId="3A43ECAC" w14:textId="77777777" w:rsidR="00733C11" w:rsidRDefault="00733C11" w:rsidP="00DF6500">
      <w:pPr>
        <w:tabs>
          <w:tab w:val="left" w:pos="1828"/>
        </w:tabs>
        <w:spacing w:line="360" w:lineRule="auto"/>
        <w:jc w:val="both"/>
        <w:rPr>
          <w:rFonts w:ascii="Palatino Linotype" w:hAnsi="Palatino Linotype"/>
        </w:rPr>
      </w:pPr>
    </w:p>
    <w:p w14:paraId="129CE8B8" w14:textId="77777777" w:rsidR="00EC73C4" w:rsidRDefault="00EC73C4" w:rsidP="00DF6500">
      <w:pPr>
        <w:tabs>
          <w:tab w:val="left" w:pos="1828"/>
        </w:tabs>
        <w:spacing w:line="360" w:lineRule="auto"/>
        <w:jc w:val="both"/>
        <w:rPr>
          <w:rFonts w:ascii="Palatino Linotype" w:hAnsi="Palatino Linotype"/>
        </w:rPr>
      </w:pPr>
    </w:p>
    <w:p w14:paraId="003C8A18" w14:textId="77777777" w:rsidR="00EC73C4" w:rsidRPr="00DF6500" w:rsidRDefault="00EC73C4" w:rsidP="00DF6500">
      <w:pPr>
        <w:tabs>
          <w:tab w:val="left" w:pos="1828"/>
        </w:tabs>
        <w:spacing w:line="360" w:lineRule="auto"/>
        <w:jc w:val="both"/>
        <w:rPr>
          <w:rFonts w:ascii="Palatino Linotype" w:hAnsi="Palatino Linotype"/>
        </w:rPr>
      </w:pPr>
    </w:p>
    <w:p w14:paraId="4C4E778C" w14:textId="77777777" w:rsidR="00DF6500" w:rsidRPr="00DF6500" w:rsidRDefault="00DF6500" w:rsidP="004A3375">
      <w:pPr>
        <w:numPr>
          <w:ilvl w:val="0"/>
          <w:numId w:val="4"/>
        </w:numPr>
        <w:spacing w:line="360" w:lineRule="auto"/>
        <w:jc w:val="both"/>
        <w:rPr>
          <w:rFonts w:ascii="Palatino Linotype" w:hAnsi="Palatino Linotype" w:cs="Arial"/>
          <w:b/>
          <w:i/>
          <w:sz w:val="26"/>
          <w:szCs w:val="26"/>
        </w:rPr>
      </w:pPr>
      <w:r w:rsidRPr="00DF6500">
        <w:rPr>
          <w:rFonts w:ascii="Palatino Linotype" w:hAnsi="Palatino Linotype" w:cs="Arial"/>
          <w:b/>
          <w:i/>
          <w:sz w:val="26"/>
          <w:szCs w:val="26"/>
        </w:rPr>
        <w:lastRenderedPageBreak/>
        <w:t>DE LA VERSIÓN PÚBLICA.</w:t>
      </w:r>
    </w:p>
    <w:p w14:paraId="794D037B" w14:textId="77777777" w:rsidR="00DF6500" w:rsidRPr="00DF6500" w:rsidRDefault="00DF6500" w:rsidP="00DF6500">
      <w:pPr>
        <w:spacing w:line="360" w:lineRule="auto"/>
        <w:jc w:val="both"/>
        <w:rPr>
          <w:rFonts w:ascii="Palatino Linotype" w:hAnsi="Palatino Linotype" w:cs="Arial"/>
        </w:rPr>
      </w:pPr>
      <w:r w:rsidRPr="00DF6500">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1A8B8CC8" w14:textId="77777777" w:rsidR="00DF6500" w:rsidRPr="00DF6500" w:rsidRDefault="00DF6500" w:rsidP="00DF6500">
      <w:pPr>
        <w:spacing w:line="360" w:lineRule="auto"/>
        <w:jc w:val="both"/>
        <w:rPr>
          <w:rFonts w:ascii="Palatino Linotype" w:hAnsi="Palatino Linotype" w:cs="Arial"/>
        </w:rPr>
      </w:pPr>
    </w:p>
    <w:p w14:paraId="76A49B50"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b/>
          <w:i/>
          <w:sz w:val="22"/>
        </w:rPr>
        <w:t>Artículo 3.</w:t>
      </w:r>
      <w:r w:rsidRPr="00DF6500">
        <w:rPr>
          <w:rFonts w:ascii="Palatino Linotype" w:hAnsi="Palatino Linotype" w:cs="Arial"/>
          <w:i/>
          <w:sz w:val="22"/>
        </w:rPr>
        <w:t xml:space="preserve"> Para los efectos de la presente Ley se entenderá por:</w:t>
      </w:r>
    </w:p>
    <w:p w14:paraId="23E730EB"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i/>
          <w:sz w:val="22"/>
        </w:rPr>
        <w:t>[…]</w:t>
      </w:r>
    </w:p>
    <w:p w14:paraId="774C6DBA"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b/>
          <w:i/>
          <w:sz w:val="22"/>
        </w:rPr>
        <w:t>IX. Datos personales:</w:t>
      </w:r>
      <w:r w:rsidRPr="00DF6500">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4A1A67EA"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b/>
          <w:i/>
          <w:sz w:val="22"/>
        </w:rPr>
        <w:t>XX.</w:t>
      </w:r>
      <w:r w:rsidRPr="00DF6500">
        <w:rPr>
          <w:rFonts w:ascii="Palatino Linotype" w:hAnsi="Palatino Linotype" w:cs="Arial"/>
          <w:i/>
          <w:sz w:val="22"/>
        </w:rPr>
        <w:t xml:space="preserve"> </w:t>
      </w:r>
      <w:r w:rsidRPr="00DF6500">
        <w:rPr>
          <w:rFonts w:ascii="Palatino Linotype" w:hAnsi="Palatino Linotype" w:cs="Arial"/>
          <w:b/>
          <w:i/>
          <w:sz w:val="22"/>
        </w:rPr>
        <w:t>Información clasificada:</w:t>
      </w:r>
      <w:r w:rsidRPr="00DF6500">
        <w:rPr>
          <w:rFonts w:ascii="Palatino Linotype" w:hAnsi="Palatino Linotype" w:cs="Arial"/>
          <w:i/>
          <w:sz w:val="22"/>
        </w:rPr>
        <w:t xml:space="preserve"> Aquella considerada por la presente Ley como reservada o confidencial;</w:t>
      </w:r>
    </w:p>
    <w:p w14:paraId="721152D9"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b/>
          <w:i/>
          <w:sz w:val="22"/>
        </w:rPr>
        <w:t>XXI.</w:t>
      </w:r>
      <w:r w:rsidRPr="00DF6500">
        <w:rPr>
          <w:rFonts w:ascii="Palatino Linotype" w:hAnsi="Palatino Linotype" w:cs="Arial"/>
          <w:i/>
          <w:sz w:val="22"/>
        </w:rPr>
        <w:t xml:space="preserve"> </w:t>
      </w:r>
      <w:r w:rsidRPr="00DF6500">
        <w:rPr>
          <w:rFonts w:ascii="Palatino Linotype" w:hAnsi="Palatino Linotype" w:cs="Arial"/>
          <w:b/>
          <w:i/>
          <w:sz w:val="22"/>
        </w:rPr>
        <w:t>Información confidencial:</w:t>
      </w:r>
      <w:r w:rsidRPr="00DF6500">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DA43CAE"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b/>
          <w:i/>
          <w:sz w:val="22"/>
        </w:rPr>
        <w:t>…</w:t>
      </w:r>
    </w:p>
    <w:p w14:paraId="40B89DC7"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b/>
          <w:i/>
          <w:sz w:val="22"/>
        </w:rPr>
        <w:t>XLV.</w:t>
      </w:r>
      <w:r w:rsidRPr="00DF6500">
        <w:rPr>
          <w:rFonts w:ascii="Palatino Linotype" w:hAnsi="Palatino Linotype" w:cs="Arial"/>
          <w:i/>
          <w:sz w:val="22"/>
        </w:rPr>
        <w:t xml:space="preserve"> </w:t>
      </w:r>
      <w:r w:rsidRPr="00DF6500">
        <w:rPr>
          <w:rFonts w:ascii="Palatino Linotype" w:hAnsi="Palatino Linotype" w:cs="Arial"/>
          <w:b/>
          <w:i/>
          <w:sz w:val="22"/>
        </w:rPr>
        <w:t>Versión pública:</w:t>
      </w:r>
      <w:r w:rsidRPr="00DF6500">
        <w:rPr>
          <w:rFonts w:ascii="Palatino Linotype" w:hAnsi="Palatino Linotype" w:cs="Arial"/>
          <w:i/>
          <w:sz w:val="22"/>
        </w:rPr>
        <w:t xml:space="preserve"> Documento en el que se elimine, suprime o borra la información clasificada como reservada o confidencial para permitir su acceso.</w:t>
      </w:r>
    </w:p>
    <w:p w14:paraId="0589A879"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i/>
          <w:sz w:val="22"/>
        </w:rPr>
        <w:t>[…]</w:t>
      </w:r>
    </w:p>
    <w:p w14:paraId="0D10E0E2" w14:textId="77777777" w:rsidR="00DF6500" w:rsidRPr="00DF6500" w:rsidRDefault="00DF6500" w:rsidP="00DF6500">
      <w:pPr>
        <w:ind w:left="567" w:right="567"/>
        <w:jc w:val="both"/>
        <w:rPr>
          <w:rFonts w:ascii="Palatino Linotype" w:hAnsi="Palatino Linotype" w:cs="Arial"/>
          <w:i/>
          <w:sz w:val="22"/>
        </w:rPr>
      </w:pPr>
    </w:p>
    <w:p w14:paraId="5B8FF70C"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b/>
          <w:i/>
          <w:sz w:val="22"/>
        </w:rPr>
        <w:t xml:space="preserve">Artículo 91. </w:t>
      </w:r>
      <w:r w:rsidRPr="00DF6500">
        <w:rPr>
          <w:rFonts w:ascii="Palatino Linotype" w:hAnsi="Palatino Linotype" w:cs="Arial"/>
          <w:i/>
          <w:sz w:val="22"/>
        </w:rPr>
        <w:t>El acceso a la información pública será restringido excepcionalmente, cuando ésta sea clasificada como reservada o confidencial.</w:t>
      </w:r>
    </w:p>
    <w:p w14:paraId="3D0562FF" w14:textId="77777777" w:rsidR="00DF6500" w:rsidRPr="00DF6500" w:rsidRDefault="00DF6500" w:rsidP="00DF6500">
      <w:pPr>
        <w:ind w:left="567" w:right="567"/>
        <w:jc w:val="both"/>
        <w:rPr>
          <w:rFonts w:ascii="Palatino Linotype" w:hAnsi="Palatino Linotype" w:cs="Arial"/>
          <w:i/>
          <w:sz w:val="22"/>
        </w:rPr>
      </w:pPr>
    </w:p>
    <w:p w14:paraId="12B3B019"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b/>
          <w:i/>
          <w:sz w:val="22"/>
        </w:rPr>
        <w:t>Artículo 132.</w:t>
      </w:r>
      <w:r w:rsidRPr="00DF6500">
        <w:rPr>
          <w:rFonts w:ascii="Palatino Linotype" w:hAnsi="Palatino Linotype" w:cs="Arial"/>
          <w:i/>
          <w:sz w:val="22"/>
        </w:rPr>
        <w:t xml:space="preserve"> </w:t>
      </w:r>
      <w:r w:rsidRPr="00DF6500">
        <w:rPr>
          <w:rFonts w:ascii="Palatino Linotype" w:hAnsi="Palatino Linotype" w:cs="Arial"/>
          <w:i/>
          <w:sz w:val="22"/>
          <w:u w:val="single"/>
        </w:rPr>
        <w:t>La clasificación de la información se llevará a cabo en el momento en que</w:t>
      </w:r>
      <w:r w:rsidRPr="00DF6500">
        <w:rPr>
          <w:rFonts w:ascii="Palatino Linotype" w:hAnsi="Palatino Linotype" w:cs="Arial"/>
          <w:i/>
          <w:sz w:val="22"/>
        </w:rPr>
        <w:t>:</w:t>
      </w:r>
    </w:p>
    <w:p w14:paraId="1277724C"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b/>
          <w:i/>
          <w:sz w:val="22"/>
        </w:rPr>
        <w:t>I.</w:t>
      </w:r>
      <w:r w:rsidRPr="00DF6500">
        <w:rPr>
          <w:rFonts w:ascii="Palatino Linotype" w:hAnsi="Palatino Linotype" w:cs="Arial"/>
          <w:i/>
          <w:sz w:val="22"/>
        </w:rPr>
        <w:t xml:space="preserve"> Se reciba una solicitud de acceso a la información;</w:t>
      </w:r>
    </w:p>
    <w:p w14:paraId="0B687E77"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b/>
          <w:i/>
          <w:sz w:val="22"/>
        </w:rPr>
        <w:t>II.</w:t>
      </w:r>
      <w:r w:rsidRPr="00DF6500">
        <w:rPr>
          <w:rFonts w:ascii="Palatino Linotype" w:hAnsi="Palatino Linotype" w:cs="Arial"/>
          <w:i/>
          <w:sz w:val="22"/>
        </w:rPr>
        <w:t xml:space="preserve"> </w:t>
      </w:r>
      <w:r w:rsidRPr="00DF6500">
        <w:rPr>
          <w:rFonts w:ascii="Palatino Linotype" w:hAnsi="Palatino Linotype" w:cs="Arial"/>
          <w:i/>
          <w:sz w:val="22"/>
          <w:u w:val="single"/>
        </w:rPr>
        <w:t>Se determine mediante resolución de autoridad competente; o</w:t>
      </w:r>
    </w:p>
    <w:p w14:paraId="42C85F31" w14:textId="77777777" w:rsidR="00DF6500" w:rsidRPr="00DF6500" w:rsidRDefault="00DF6500" w:rsidP="00DF6500">
      <w:pPr>
        <w:ind w:left="567" w:right="567"/>
        <w:jc w:val="both"/>
        <w:rPr>
          <w:rFonts w:ascii="Palatino Linotype" w:hAnsi="Palatino Linotype" w:cs="Arial"/>
          <w:i/>
          <w:sz w:val="22"/>
          <w:u w:val="single"/>
        </w:rPr>
      </w:pPr>
      <w:r w:rsidRPr="00DF6500">
        <w:rPr>
          <w:rFonts w:ascii="Palatino Linotype" w:hAnsi="Palatino Linotype" w:cs="Arial"/>
          <w:b/>
          <w:i/>
          <w:sz w:val="22"/>
        </w:rPr>
        <w:t>III.</w:t>
      </w:r>
      <w:r w:rsidRPr="00DF6500">
        <w:rPr>
          <w:rFonts w:ascii="Palatino Linotype" w:hAnsi="Palatino Linotype" w:cs="Arial"/>
          <w:i/>
          <w:sz w:val="22"/>
        </w:rPr>
        <w:t xml:space="preserve"> </w:t>
      </w:r>
      <w:r w:rsidRPr="00DF6500">
        <w:rPr>
          <w:rFonts w:ascii="Palatino Linotype" w:hAnsi="Palatino Linotype" w:cs="Arial"/>
          <w:i/>
          <w:sz w:val="22"/>
          <w:u w:val="single"/>
        </w:rPr>
        <w:t>Se generen versiones públicas para dar cumplimiento a las obligaciones de transparencia previstas en esta Ley.</w:t>
      </w:r>
    </w:p>
    <w:p w14:paraId="1BF8AAFA"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i/>
          <w:sz w:val="22"/>
        </w:rPr>
        <w:t>[…]</w:t>
      </w:r>
    </w:p>
    <w:p w14:paraId="2DC3F9EF" w14:textId="77777777" w:rsidR="00DF6500" w:rsidRPr="00DF6500" w:rsidRDefault="00DF6500" w:rsidP="00DF6500">
      <w:pPr>
        <w:spacing w:line="360" w:lineRule="auto"/>
        <w:jc w:val="both"/>
        <w:rPr>
          <w:rFonts w:ascii="Palatino Linotype" w:hAnsi="Palatino Linotype" w:cs="Arial"/>
        </w:rPr>
      </w:pPr>
    </w:p>
    <w:p w14:paraId="18E078A6" w14:textId="00E90860" w:rsidR="00DF6500" w:rsidRDefault="00DF6500" w:rsidP="00DF6500">
      <w:pPr>
        <w:spacing w:line="360" w:lineRule="auto"/>
        <w:jc w:val="both"/>
        <w:rPr>
          <w:rFonts w:ascii="Palatino Linotype" w:hAnsi="Palatino Linotype" w:cs="Arial"/>
        </w:rPr>
      </w:pPr>
      <w:r w:rsidRPr="00DF6500">
        <w:rPr>
          <w:rFonts w:ascii="Palatino Linotype" w:hAnsi="Palatino Linotype" w:cs="Arial"/>
        </w:rPr>
        <w:t xml:space="preserve">De este modo, en armonía entre los principios constitucionales de máxima publicidad y de protección de datos personales, la Ley permite la elaboración de versiones públicas </w:t>
      </w:r>
      <w:r w:rsidRPr="00DF6500">
        <w:rPr>
          <w:rFonts w:ascii="Palatino Linotype" w:hAnsi="Palatino Linotype" w:cs="Arial"/>
        </w:rPr>
        <w:lastRenderedPageBreak/>
        <w:t>en las que se suprima aquella información relacionada con la vida privada de los particulares.</w:t>
      </w:r>
    </w:p>
    <w:p w14:paraId="1B88498B" w14:textId="77777777" w:rsidR="006C61A0" w:rsidRPr="00DF6500" w:rsidRDefault="006C61A0" w:rsidP="00DF6500">
      <w:pPr>
        <w:spacing w:line="360" w:lineRule="auto"/>
        <w:jc w:val="both"/>
        <w:rPr>
          <w:rFonts w:ascii="Palatino Linotype" w:hAnsi="Palatino Linotype" w:cs="Arial"/>
        </w:rPr>
      </w:pPr>
    </w:p>
    <w:p w14:paraId="76813DFC" w14:textId="77777777" w:rsidR="00DF6500" w:rsidRPr="00DF6500" w:rsidRDefault="00DF6500" w:rsidP="00DF6500">
      <w:pPr>
        <w:spacing w:line="360" w:lineRule="auto"/>
        <w:jc w:val="both"/>
        <w:rPr>
          <w:rFonts w:ascii="Palatino Linotype" w:hAnsi="Palatino Linotype" w:cs="Arial"/>
        </w:rPr>
      </w:pPr>
      <w:r w:rsidRPr="00DF6500">
        <w:rPr>
          <w:rFonts w:ascii="Palatino Linotype" w:hAnsi="Palatino Linotype" w:cs="Arial"/>
        </w:rPr>
        <w:t xml:space="preserve">Por otro lado, los </w:t>
      </w:r>
      <w:r w:rsidRPr="00DF6500">
        <w:rPr>
          <w:rFonts w:ascii="Palatino Linotype" w:hAnsi="Palatino Linotype" w:cs="Arial"/>
          <w:i/>
        </w:rPr>
        <w:t>Lineamientos Generales en Materia de Clasificación y Desclasificación de la Información, así como para la elaboración de Versiones Públicas</w:t>
      </w:r>
      <w:r w:rsidRPr="00DF6500">
        <w:rPr>
          <w:rFonts w:ascii="Palatino Linotype" w:hAnsi="Palatino Linotype" w:cs="Arial"/>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733E9E7" w14:textId="77777777" w:rsidR="00DF6500" w:rsidRPr="00DF6500" w:rsidRDefault="00DF6500" w:rsidP="00DF6500">
      <w:pPr>
        <w:spacing w:line="360" w:lineRule="auto"/>
        <w:jc w:val="both"/>
        <w:rPr>
          <w:rFonts w:ascii="Palatino Linotype" w:hAnsi="Palatino Linotype" w:cs="Arial"/>
        </w:rPr>
      </w:pPr>
    </w:p>
    <w:p w14:paraId="7DA11868" w14:textId="77777777" w:rsidR="00DF6500" w:rsidRPr="00DF6500" w:rsidRDefault="00DF6500" w:rsidP="00DF6500">
      <w:pPr>
        <w:spacing w:line="360" w:lineRule="auto"/>
        <w:jc w:val="both"/>
        <w:rPr>
          <w:rFonts w:ascii="Palatino Linotype" w:hAnsi="Palatino Linotype" w:cs="Arial"/>
        </w:rPr>
      </w:pPr>
      <w:r w:rsidRPr="00DF6500">
        <w:rPr>
          <w:rFonts w:ascii="Palatino Linotype" w:hAnsi="Palatino Linotype" w:cs="Arial"/>
        </w:rPr>
        <w:t>Entorno a lo que aquí nos interesa, los Lineamientos Quincuagésimo sexto, Quincuagésimo séptimo y Quincuagésimo octavo, establecen lo siguiente:</w:t>
      </w:r>
    </w:p>
    <w:p w14:paraId="283257A7" w14:textId="77777777" w:rsidR="00DF6500" w:rsidRPr="00DF6500" w:rsidRDefault="00DF6500" w:rsidP="00DF6500">
      <w:pPr>
        <w:rPr>
          <w:lang w:val="es-MX"/>
        </w:rPr>
      </w:pPr>
    </w:p>
    <w:p w14:paraId="2E595D89"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b/>
          <w:i/>
          <w:sz w:val="22"/>
        </w:rPr>
        <w:t>Quincuagésimo sexto.</w:t>
      </w:r>
      <w:r w:rsidRPr="00DF6500">
        <w:rPr>
          <w:rFonts w:ascii="Palatino Linotype" w:hAnsi="Palatino Linotype" w:cs="Arial"/>
          <w:i/>
          <w:sz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35662FA1" w14:textId="77777777" w:rsidR="00DF6500" w:rsidRPr="00DF6500" w:rsidRDefault="00DF6500" w:rsidP="00DF6500">
      <w:pPr>
        <w:ind w:left="567" w:right="567"/>
        <w:jc w:val="both"/>
        <w:rPr>
          <w:rFonts w:ascii="Palatino Linotype" w:hAnsi="Palatino Linotype" w:cs="Arial"/>
          <w:i/>
          <w:sz w:val="22"/>
        </w:rPr>
      </w:pPr>
    </w:p>
    <w:p w14:paraId="2C3E0BAE"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b/>
          <w:i/>
          <w:sz w:val="22"/>
        </w:rPr>
        <w:t>Quincuagésimo séptimo.</w:t>
      </w:r>
      <w:r w:rsidRPr="00DF6500">
        <w:rPr>
          <w:rFonts w:ascii="Palatino Linotype" w:hAnsi="Palatino Linotype" w:cs="Arial"/>
          <w:i/>
          <w:sz w:val="22"/>
        </w:rPr>
        <w:t xml:space="preserve"> Se considera, en principio, como información pública y no podrá omitirse de las versiones públicas la siguiente:</w:t>
      </w:r>
    </w:p>
    <w:p w14:paraId="6352E408"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i/>
          <w:sz w:val="22"/>
        </w:rPr>
        <w:t xml:space="preserve"> </w:t>
      </w:r>
    </w:p>
    <w:p w14:paraId="7E02EE3B"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i/>
          <w:sz w:val="22"/>
        </w:rPr>
        <w:t xml:space="preserve">I. La relativa a las Obligaciones de Transparencia que contempla el Título V de la Ley General y las demás disposiciones legales aplicables; </w:t>
      </w:r>
    </w:p>
    <w:p w14:paraId="517A39C7"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i/>
          <w:sz w:val="22"/>
        </w:rPr>
        <w:t xml:space="preserve">II. El nombre de los servidores públicos en los documentos, y sus firmas autógrafas, cuando sean utilizados en el ejercicio de las facultades conferidas para el desempeño del servicio público, y </w:t>
      </w:r>
    </w:p>
    <w:p w14:paraId="59077A4F"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EEBFB93" w14:textId="77777777" w:rsidR="00DF6500" w:rsidRPr="00DF6500" w:rsidRDefault="00DF6500" w:rsidP="00DF6500">
      <w:pPr>
        <w:ind w:left="567" w:right="567"/>
        <w:jc w:val="both"/>
        <w:rPr>
          <w:rFonts w:ascii="Palatino Linotype" w:hAnsi="Palatino Linotype" w:cs="Arial"/>
          <w:i/>
          <w:sz w:val="22"/>
        </w:rPr>
      </w:pPr>
    </w:p>
    <w:p w14:paraId="0E1EE5D6"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i/>
          <w:sz w:val="22"/>
        </w:rPr>
        <w:t xml:space="preserve">Lo anterior, siempre y cuando no se acredite alguna causal de clasificación, prevista en las leyes o en los tratados internaciones suscritos por el Estado mexicano. </w:t>
      </w:r>
    </w:p>
    <w:p w14:paraId="5263F565" w14:textId="77777777" w:rsidR="00DF6500" w:rsidRPr="00DF6500" w:rsidRDefault="00DF6500" w:rsidP="00DF6500">
      <w:pPr>
        <w:ind w:left="567" w:right="567"/>
        <w:jc w:val="both"/>
        <w:rPr>
          <w:rFonts w:ascii="Palatino Linotype" w:hAnsi="Palatino Linotype" w:cs="Arial"/>
          <w:i/>
          <w:sz w:val="22"/>
        </w:rPr>
      </w:pPr>
    </w:p>
    <w:p w14:paraId="5FC9F570" w14:textId="77777777" w:rsidR="00DF6500" w:rsidRPr="00DF6500" w:rsidRDefault="00DF6500" w:rsidP="00DF6500">
      <w:pPr>
        <w:ind w:left="567" w:right="567"/>
        <w:jc w:val="both"/>
        <w:rPr>
          <w:rFonts w:ascii="Palatino Linotype" w:hAnsi="Palatino Linotype" w:cs="Arial"/>
          <w:i/>
          <w:sz w:val="22"/>
        </w:rPr>
      </w:pPr>
      <w:r w:rsidRPr="00DF6500">
        <w:rPr>
          <w:rFonts w:ascii="Palatino Linotype" w:hAnsi="Palatino Linotype" w:cs="Arial"/>
          <w:b/>
          <w:i/>
          <w:sz w:val="22"/>
        </w:rPr>
        <w:t>Quincuagésimo octavo.</w:t>
      </w:r>
      <w:r w:rsidRPr="00DF6500">
        <w:rPr>
          <w:rFonts w:ascii="Palatino Linotype" w:hAnsi="Palatino Linotype" w:cs="Arial"/>
          <w:i/>
          <w:sz w:val="22"/>
        </w:rPr>
        <w:t xml:space="preserve"> Los sujetos obligados garantizarán que los sistemas o medios empleados para eliminar la información en las versiones públicas no permitan la recuperación o visualización de la misma.</w:t>
      </w:r>
    </w:p>
    <w:p w14:paraId="61D9AA0B" w14:textId="77777777" w:rsidR="00DF6500" w:rsidRPr="00DF6500" w:rsidRDefault="00DF6500" w:rsidP="00DF6500">
      <w:pPr>
        <w:spacing w:line="360" w:lineRule="auto"/>
        <w:jc w:val="both"/>
        <w:rPr>
          <w:rFonts w:ascii="Palatino Linotype" w:hAnsi="Palatino Linotype" w:cs="Arial"/>
          <w:i/>
        </w:rPr>
      </w:pPr>
    </w:p>
    <w:p w14:paraId="765D5876" w14:textId="77777777" w:rsidR="00DF6500" w:rsidRPr="00DF6500" w:rsidRDefault="00DF6500" w:rsidP="00DF6500">
      <w:pPr>
        <w:spacing w:line="360" w:lineRule="auto"/>
        <w:jc w:val="both"/>
        <w:rPr>
          <w:rFonts w:ascii="Palatino Linotype" w:hAnsi="Palatino Linotype" w:cs="Arial"/>
        </w:rPr>
      </w:pPr>
      <w:r w:rsidRPr="00DF6500">
        <w:rPr>
          <w:rFonts w:ascii="Palatino Linotype" w:hAnsi="Palatino Linotype" w:cs="Arial"/>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617995B" w14:textId="77777777" w:rsidR="00DF6500" w:rsidRPr="00DF6500" w:rsidRDefault="00DF6500" w:rsidP="00DF6500">
      <w:pPr>
        <w:spacing w:line="360" w:lineRule="auto"/>
        <w:jc w:val="both"/>
        <w:rPr>
          <w:rFonts w:ascii="Palatino Linotype" w:hAnsi="Palatino Linotype" w:cs="Arial"/>
        </w:rPr>
      </w:pPr>
    </w:p>
    <w:p w14:paraId="026326E2" w14:textId="77777777" w:rsidR="00DF6500" w:rsidRPr="00DF6500" w:rsidRDefault="00DF6500" w:rsidP="00DF6500">
      <w:pPr>
        <w:spacing w:line="360" w:lineRule="auto"/>
        <w:jc w:val="both"/>
        <w:rPr>
          <w:rFonts w:ascii="Palatino Linotype" w:hAnsi="Palatino Linotype" w:cs="Arial"/>
        </w:rPr>
      </w:pPr>
      <w:r w:rsidRPr="00DF6500">
        <w:rPr>
          <w:rFonts w:ascii="Palatino Linotype" w:hAnsi="Palatino Linotype" w:cs="Arial"/>
        </w:rPr>
        <w:t>Por lo que respecta al Acuerdo del Comité de Transparencia que la sustente la versión pública, de la documentación a entregar, deberá ser notificado mediante el SAIMEX.</w:t>
      </w:r>
    </w:p>
    <w:p w14:paraId="30D75217" w14:textId="77777777" w:rsidR="00DF6500" w:rsidRPr="00DF6500" w:rsidRDefault="00DF6500" w:rsidP="00DF6500">
      <w:pPr>
        <w:spacing w:line="360" w:lineRule="auto"/>
        <w:jc w:val="both"/>
        <w:rPr>
          <w:rFonts w:ascii="Palatino Linotype" w:hAnsi="Palatino Linotype"/>
          <w:lang w:val="es-MX"/>
        </w:rPr>
      </w:pPr>
      <w:r w:rsidRPr="00DF6500">
        <w:rPr>
          <w:rFonts w:ascii="Palatino Linotype" w:hAnsi="Palatino Linotype" w:cs="Arial"/>
          <w:bCs/>
          <w:lang w:val="es-MX"/>
        </w:rPr>
        <w:t xml:space="preserve">En ese tenor y de acuerdo a la interpretación en el orden administrativo que le da la Ley de la materia a este Instituto específicamente, en términos de su artículo 36, fracción I, </w:t>
      </w:r>
      <w:r w:rsidRPr="00DF6500">
        <w:rPr>
          <w:rFonts w:ascii="Palatino Linotype" w:hAnsi="Palatino Linotype" w:cs="Arial"/>
          <w:lang w:val="es-MX"/>
        </w:rPr>
        <w:t xml:space="preserve">de la Ley de Transparencia y Acceso a la Información Pública del Estado de México y Municipios, </w:t>
      </w:r>
      <w:r w:rsidRPr="00DF6500">
        <w:rPr>
          <w:rFonts w:ascii="Palatino Linotype" w:hAnsi="Palatino Linotype" w:cs="Arial"/>
          <w:bCs/>
          <w:lang w:val="es-MX"/>
        </w:rPr>
        <w:t xml:space="preserve">a efecto de salvaguardar el derecho de acceso a la información pública consignado a favor del </w:t>
      </w:r>
      <w:r w:rsidRPr="00DF6500">
        <w:rPr>
          <w:rFonts w:ascii="Palatino Linotype" w:hAnsi="Palatino Linotype" w:cs="Arial"/>
          <w:b/>
          <w:bCs/>
          <w:lang w:val="es-MX"/>
        </w:rPr>
        <w:t>Recurrente</w:t>
      </w:r>
      <w:r w:rsidRPr="00DF6500">
        <w:rPr>
          <w:rFonts w:ascii="Palatino Linotype" w:hAnsi="Palatino Linotype" w:cs="Arial"/>
          <w:bCs/>
          <w:lang w:val="es-MX"/>
        </w:rPr>
        <w:t>.</w:t>
      </w:r>
    </w:p>
    <w:p w14:paraId="71D94B6B" w14:textId="77777777" w:rsidR="00DF2D22" w:rsidRPr="00374FE7" w:rsidRDefault="00DF2D22" w:rsidP="00DF2D22">
      <w:pPr>
        <w:pStyle w:val="Sinespaciado"/>
        <w:spacing w:line="360" w:lineRule="auto"/>
        <w:jc w:val="both"/>
        <w:rPr>
          <w:rFonts w:ascii="Palatino Linotype" w:hAnsi="Palatino Linotype"/>
        </w:rPr>
      </w:pPr>
    </w:p>
    <w:p w14:paraId="07E330E6" w14:textId="4B7E1BDE" w:rsidR="00B9581C" w:rsidRPr="00945982" w:rsidRDefault="00B9581C" w:rsidP="00B9581C">
      <w:pPr>
        <w:spacing w:line="360" w:lineRule="auto"/>
        <w:jc w:val="both"/>
        <w:rPr>
          <w:rFonts w:ascii="Palatino Linotype" w:hAnsi="Palatino Linotype"/>
        </w:rPr>
      </w:pPr>
      <w:r w:rsidRPr="00945982">
        <w:rPr>
          <w:rFonts w:ascii="Palatino Linotype" w:hAnsi="Palatino Linotype" w:cs="Arial"/>
          <w:lang w:eastAsia="es-MX"/>
        </w:rPr>
        <w:lastRenderedPageBreak/>
        <w:t>Final</w:t>
      </w:r>
      <w:r w:rsidRPr="00945982">
        <w:rPr>
          <w:rFonts w:ascii="Palatino Linotype" w:hAnsi="Palatino Linotype"/>
        </w:rPr>
        <w:t>mente</w:t>
      </w:r>
      <w:r w:rsidR="00500ACC">
        <w:rPr>
          <w:rFonts w:ascii="Palatino Linotype" w:hAnsi="Palatino Linotype"/>
        </w:rPr>
        <w:t>,</w:t>
      </w:r>
      <w:r w:rsidRPr="00945982">
        <w:rPr>
          <w:rFonts w:ascii="Palatino Linotype" w:hAnsi="Palatino Linotype"/>
        </w:rPr>
        <w:t xml:space="preserve"> y en mérito de lo expuesto en líneas anteriores, resultan</w:t>
      </w:r>
      <w:r>
        <w:rPr>
          <w:rFonts w:ascii="Palatino Linotype" w:hAnsi="Palatino Linotype"/>
        </w:rPr>
        <w:t xml:space="preserve"> </w:t>
      </w:r>
      <w:r w:rsidR="00CB759A">
        <w:rPr>
          <w:rFonts w:ascii="Palatino Linotype" w:hAnsi="Palatino Linotype"/>
        </w:rPr>
        <w:t xml:space="preserve">parcialmente </w:t>
      </w:r>
      <w:r w:rsidRPr="00945982">
        <w:rPr>
          <w:rFonts w:ascii="Palatino Linotype" w:hAnsi="Palatino Linotype"/>
        </w:rPr>
        <w:t>fundados los motivos de inconformidad vertidos por</w:t>
      </w:r>
      <w:r w:rsidR="00DF6500">
        <w:rPr>
          <w:rFonts w:ascii="Palatino Linotype" w:hAnsi="Palatino Linotype"/>
        </w:rPr>
        <w:t xml:space="preserve"> el </w:t>
      </w:r>
      <w:r w:rsidRPr="00945982">
        <w:rPr>
          <w:rFonts w:ascii="Palatino Linotype" w:hAnsi="Palatino Linotype"/>
          <w:b/>
        </w:rPr>
        <w:t>Recurrente</w:t>
      </w:r>
      <w:r w:rsidRPr="00945982">
        <w:rPr>
          <w:rFonts w:ascii="Palatino Linotype" w:hAnsi="Palatino Linotype"/>
        </w:rPr>
        <w:t xml:space="preserve">, por ello con fundamento en la </w:t>
      </w:r>
      <w:r w:rsidR="00404A06">
        <w:rPr>
          <w:rFonts w:ascii="Palatino Linotype" w:hAnsi="Palatino Linotype"/>
          <w:i/>
        </w:rPr>
        <w:t>segund</w:t>
      </w:r>
      <w:r w:rsidRPr="00945982">
        <w:rPr>
          <w:rFonts w:ascii="Palatino Linotype" w:hAnsi="Palatino Linotype"/>
          <w:i/>
        </w:rPr>
        <w:t>a hipótesis</w:t>
      </w:r>
      <w:r w:rsidRPr="00945982">
        <w:rPr>
          <w:rFonts w:ascii="Palatino Linotype" w:hAnsi="Palatino Linotype"/>
        </w:rPr>
        <w:t xml:space="preserve"> del artículo 186, fracción III, de la Ley de Transparencia y Acceso a la Información Pública del Estado de México y Municipios, se </w:t>
      </w:r>
      <w:r w:rsidR="00404A06">
        <w:rPr>
          <w:rFonts w:ascii="Palatino Linotype" w:hAnsi="Palatino Linotype"/>
          <w:b/>
        </w:rPr>
        <w:t>MODIFI</w:t>
      </w:r>
      <w:r w:rsidR="00E6048B">
        <w:rPr>
          <w:rFonts w:ascii="Palatino Linotype" w:hAnsi="Palatino Linotype"/>
          <w:b/>
        </w:rPr>
        <w:t>C</w:t>
      </w:r>
      <w:r w:rsidRPr="00945982">
        <w:rPr>
          <w:rFonts w:ascii="Palatino Linotype" w:hAnsi="Palatino Linotype"/>
          <w:b/>
        </w:rPr>
        <w:t xml:space="preserve">A </w:t>
      </w:r>
      <w:r w:rsidRPr="00945982">
        <w:rPr>
          <w:rFonts w:ascii="Palatino Linotype" w:hAnsi="Palatino Linotype"/>
        </w:rPr>
        <w:t xml:space="preserve">la respuesta a la solicitud de información </w:t>
      </w:r>
      <w:r w:rsidR="00EC73C4" w:rsidRPr="00EC73C4">
        <w:rPr>
          <w:rFonts w:ascii="Palatino Linotype" w:hAnsi="Palatino Linotype" w:cs="Arial"/>
          <w:b/>
        </w:rPr>
        <w:t>00057/</w:t>
      </w:r>
      <w:proofErr w:type="spellStart"/>
      <w:r w:rsidR="00EC73C4" w:rsidRPr="00EC73C4">
        <w:rPr>
          <w:rFonts w:ascii="Palatino Linotype" w:hAnsi="Palatino Linotype" w:cs="Arial"/>
          <w:b/>
        </w:rPr>
        <w:t>CECyTEM</w:t>
      </w:r>
      <w:proofErr w:type="spellEnd"/>
      <w:r w:rsidR="00EC73C4" w:rsidRPr="00EC73C4">
        <w:rPr>
          <w:rFonts w:ascii="Palatino Linotype" w:hAnsi="Palatino Linotype" w:cs="Arial"/>
          <w:b/>
        </w:rPr>
        <w:t>/IP/2024</w:t>
      </w:r>
      <w:r w:rsidRPr="00945982">
        <w:rPr>
          <w:rFonts w:ascii="Palatino Linotype" w:hAnsi="Palatino Linotype" w:cs="Arial"/>
        </w:rPr>
        <w:t xml:space="preserve">, </w:t>
      </w:r>
      <w:r w:rsidRPr="00945982">
        <w:rPr>
          <w:rFonts w:ascii="Palatino Linotype" w:hAnsi="Palatino Linotype"/>
        </w:rPr>
        <w:t>que ha sido materia del presente fallo.</w:t>
      </w:r>
    </w:p>
    <w:p w14:paraId="31D79F27" w14:textId="77777777" w:rsidR="00B9581C" w:rsidRPr="00945982" w:rsidRDefault="00B9581C" w:rsidP="00B9581C">
      <w:pPr>
        <w:spacing w:line="360" w:lineRule="auto"/>
        <w:jc w:val="both"/>
        <w:rPr>
          <w:rFonts w:ascii="Palatino Linotype" w:hAnsi="Palatino Linotype"/>
        </w:rPr>
      </w:pPr>
    </w:p>
    <w:p w14:paraId="38016C77" w14:textId="77777777" w:rsidR="00B9581C" w:rsidRPr="00945982" w:rsidRDefault="00B9581C" w:rsidP="00B9581C">
      <w:pPr>
        <w:spacing w:line="360" w:lineRule="auto"/>
        <w:jc w:val="both"/>
        <w:rPr>
          <w:rFonts w:ascii="Palatino Linotype" w:hAnsi="Palatino Linotype"/>
        </w:rPr>
      </w:pPr>
      <w:r w:rsidRPr="00945982">
        <w:rPr>
          <w:rFonts w:ascii="Palatino Linotype" w:hAnsi="Palatino Linotype"/>
        </w:rPr>
        <w:t xml:space="preserve">Por lo antes expuesto y fundado. </w:t>
      </w:r>
    </w:p>
    <w:p w14:paraId="29AAEE25" w14:textId="77777777" w:rsidR="00B9581C" w:rsidRPr="00945982" w:rsidRDefault="00B9581C" w:rsidP="00B9581C">
      <w:pPr>
        <w:spacing w:line="360" w:lineRule="auto"/>
        <w:jc w:val="both"/>
        <w:rPr>
          <w:rFonts w:ascii="Palatino Linotype" w:hAnsi="Palatino Linotype"/>
        </w:rPr>
      </w:pPr>
    </w:p>
    <w:p w14:paraId="1D7EBDE9" w14:textId="77777777" w:rsidR="00B9581C" w:rsidRPr="00945982" w:rsidRDefault="00B9581C" w:rsidP="00B9581C">
      <w:pPr>
        <w:spacing w:line="360" w:lineRule="auto"/>
        <w:jc w:val="center"/>
        <w:rPr>
          <w:rFonts w:ascii="Palatino Linotype" w:hAnsi="Palatino Linotype"/>
          <w:b/>
          <w:bCs/>
          <w:spacing w:val="60"/>
          <w:sz w:val="28"/>
          <w:lang w:val="es-ES_tradnl"/>
        </w:rPr>
      </w:pPr>
      <w:r w:rsidRPr="00945982">
        <w:rPr>
          <w:rFonts w:ascii="Palatino Linotype" w:hAnsi="Palatino Linotype"/>
          <w:b/>
          <w:bCs/>
          <w:spacing w:val="60"/>
          <w:sz w:val="28"/>
          <w:lang w:val="es-ES_tradnl"/>
        </w:rPr>
        <w:t>SE    RESUELVE</w:t>
      </w:r>
    </w:p>
    <w:p w14:paraId="22485D87" w14:textId="77777777" w:rsidR="00B9581C" w:rsidRPr="00945982" w:rsidRDefault="00B9581C" w:rsidP="00B9581C">
      <w:pPr>
        <w:rPr>
          <w:rFonts w:ascii="Palatino Linotype" w:hAnsi="Palatino Linotype"/>
          <w:lang w:val="es-ES_tradnl"/>
        </w:rPr>
      </w:pPr>
    </w:p>
    <w:p w14:paraId="4D38BB44" w14:textId="39695BA4" w:rsidR="00B9581C" w:rsidRPr="00945982" w:rsidRDefault="00B9581C" w:rsidP="00B9581C">
      <w:pPr>
        <w:autoSpaceDE w:val="0"/>
        <w:autoSpaceDN w:val="0"/>
        <w:adjustRightInd w:val="0"/>
        <w:spacing w:line="360" w:lineRule="auto"/>
        <w:ind w:right="49"/>
        <w:jc w:val="both"/>
        <w:rPr>
          <w:rFonts w:ascii="Palatino Linotype" w:hAnsi="Palatino Linotype" w:cs="Arial"/>
        </w:rPr>
      </w:pPr>
      <w:r w:rsidRPr="00945982">
        <w:rPr>
          <w:rFonts w:ascii="Palatino Linotype" w:hAnsi="Palatino Linotype" w:cs="Arial"/>
          <w:b/>
          <w:sz w:val="28"/>
          <w:szCs w:val="28"/>
          <w:lang w:val="es-ES_tradnl"/>
        </w:rPr>
        <w:t>PRIMERO.</w:t>
      </w:r>
      <w:r w:rsidRPr="00945982">
        <w:rPr>
          <w:rFonts w:ascii="Palatino Linotype" w:hAnsi="Palatino Linotype" w:cs="Arial"/>
          <w:lang w:val="es-ES_tradnl"/>
        </w:rPr>
        <w:t xml:space="preserve"> </w:t>
      </w:r>
      <w:r w:rsidRPr="00945982">
        <w:rPr>
          <w:rFonts w:ascii="Palatino Linotype" w:hAnsi="Palatino Linotype" w:cs="Arial"/>
        </w:rPr>
        <w:t>Se</w:t>
      </w:r>
      <w:r w:rsidRPr="00945982">
        <w:rPr>
          <w:rFonts w:ascii="Palatino Linotype" w:hAnsi="Palatino Linotype" w:cs="Arial"/>
          <w:b/>
        </w:rPr>
        <w:t xml:space="preserve"> </w:t>
      </w:r>
      <w:r w:rsidR="00404A06">
        <w:rPr>
          <w:rFonts w:ascii="Palatino Linotype" w:hAnsi="Palatino Linotype" w:cs="Arial"/>
          <w:b/>
        </w:rPr>
        <w:t>MODIFI</w:t>
      </w:r>
      <w:r w:rsidR="00E6048B">
        <w:rPr>
          <w:rFonts w:ascii="Palatino Linotype" w:hAnsi="Palatino Linotype" w:cs="Arial"/>
          <w:b/>
        </w:rPr>
        <w:t>C</w:t>
      </w:r>
      <w:r w:rsidRPr="00945982">
        <w:rPr>
          <w:rFonts w:ascii="Palatino Linotype" w:hAnsi="Palatino Linotype" w:cs="Arial"/>
          <w:b/>
        </w:rPr>
        <w:t xml:space="preserve">A </w:t>
      </w:r>
      <w:r w:rsidRPr="00945982">
        <w:rPr>
          <w:rFonts w:ascii="Palatino Linotype" w:eastAsia="Arial Unicode MS" w:hAnsi="Palatino Linotype" w:cs="Arial"/>
        </w:rPr>
        <w:t xml:space="preserve">la respuesta entregada por </w:t>
      </w:r>
      <w:r w:rsidRPr="00945982">
        <w:rPr>
          <w:rFonts w:ascii="Palatino Linotype" w:eastAsia="Arial Unicode MS" w:hAnsi="Palatino Linotype" w:cs="Arial"/>
          <w:b/>
        </w:rPr>
        <w:t xml:space="preserve">El Sujeto Obligado </w:t>
      </w:r>
      <w:r w:rsidRPr="00945982">
        <w:rPr>
          <w:rFonts w:ascii="Palatino Linotype" w:eastAsia="Arial Unicode MS" w:hAnsi="Palatino Linotype" w:cs="Arial"/>
        </w:rPr>
        <w:t xml:space="preserve">a la solicitud de información número </w:t>
      </w:r>
      <w:r w:rsidR="00EC73C4" w:rsidRPr="00EC73C4">
        <w:rPr>
          <w:rFonts w:ascii="Palatino Linotype" w:hAnsi="Palatino Linotype" w:cs="Arial"/>
          <w:b/>
        </w:rPr>
        <w:t>00057/</w:t>
      </w:r>
      <w:proofErr w:type="spellStart"/>
      <w:r w:rsidR="00EC73C4" w:rsidRPr="00EC73C4">
        <w:rPr>
          <w:rFonts w:ascii="Palatino Linotype" w:hAnsi="Palatino Linotype" w:cs="Arial"/>
          <w:b/>
        </w:rPr>
        <w:t>CECyTEM</w:t>
      </w:r>
      <w:proofErr w:type="spellEnd"/>
      <w:r w:rsidR="00EC73C4" w:rsidRPr="00EC73C4">
        <w:rPr>
          <w:rFonts w:ascii="Palatino Linotype" w:hAnsi="Palatino Linotype" w:cs="Arial"/>
          <w:b/>
        </w:rPr>
        <w:t>/IP/2024</w:t>
      </w:r>
      <w:r w:rsidRPr="00945982">
        <w:rPr>
          <w:rFonts w:ascii="Palatino Linotype" w:hAnsi="Palatino Linotype" w:cs="Arial"/>
        </w:rPr>
        <w:t xml:space="preserve">, por resultar </w:t>
      </w:r>
      <w:r w:rsidR="00CB759A">
        <w:rPr>
          <w:rFonts w:ascii="Palatino Linotype" w:hAnsi="Palatino Linotype" w:cs="Arial"/>
        </w:rPr>
        <w:t xml:space="preserve">parcialmente </w:t>
      </w:r>
      <w:r w:rsidRPr="00945982">
        <w:rPr>
          <w:rFonts w:ascii="Palatino Linotype" w:hAnsi="Palatino Linotype" w:cs="Arial"/>
        </w:rPr>
        <w:t>fundados los motivos de inconformidad vertidos por el</w:t>
      </w:r>
      <w:r w:rsidRPr="00945982">
        <w:rPr>
          <w:rFonts w:ascii="Palatino Linotype" w:hAnsi="Palatino Linotype" w:cs="Arial"/>
          <w:b/>
        </w:rPr>
        <w:t xml:space="preserve"> Recurrente</w:t>
      </w:r>
      <w:r w:rsidRPr="00945982">
        <w:rPr>
          <w:rFonts w:ascii="Palatino Linotype" w:hAnsi="Palatino Linotype" w:cs="Arial"/>
        </w:rPr>
        <w:t xml:space="preserve">, en términos del Considerando </w:t>
      </w:r>
      <w:r w:rsidR="00404A06">
        <w:rPr>
          <w:rFonts w:ascii="Palatino Linotype" w:hAnsi="Palatino Linotype" w:cs="Arial"/>
          <w:b/>
        </w:rPr>
        <w:t>CUAR</w:t>
      </w:r>
      <w:r w:rsidRPr="00945982">
        <w:rPr>
          <w:rFonts w:ascii="Palatino Linotype" w:hAnsi="Palatino Linotype" w:cs="Arial"/>
          <w:b/>
        </w:rPr>
        <w:t>TO</w:t>
      </w:r>
      <w:r w:rsidRPr="00945982">
        <w:rPr>
          <w:rFonts w:ascii="Palatino Linotype" w:hAnsi="Palatino Linotype" w:cs="Arial"/>
        </w:rPr>
        <w:t xml:space="preserve"> de esta resolución.</w:t>
      </w:r>
    </w:p>
    <w:p w14:paraId="1474F486" w14:textId="77777777" w:rsidR="00B9581C" w:rsidRPr="00945982" w:rsidRDefault="00B9581C" w:rsidP="00B9581C">
      <w:pPr>
        <w:autoSpaceDE w:val="0"/>
        <w:autoSpaceDN w:val="0"/>
        <w:adjustRightInd w:val="0"/>
        <w:spacing w:line="360" w:lineRule="auto"/>
        <w:ind w:right="49"/>
        <w:jc w:val="both"/>
        <w:rPr>
          <w:rFonts w:ascii="Palatino Linotype" w:hAnsi="Palatino Linotype" w:cs="Arial"/>
        </w:rPr>
      </w:pPr>
    </w:p>
    <w:p w14:paraId="6F72D0E0" w14:textId="260499D9" w:rsidR="00500ACC" w:rsidRDefault="00B9581C" w:rsidP="00DF2D22">
      <w:pPr>
        <w:spacing w:line="360" w:lineRule="auto"/>
        <w:jc w:val="both"/>
        <w:rPr>
          <w:rFonts w:ascii="Palatino Linotype" w:hAnsi="Palatino Linotype" w:cs="Arial"/>
        </w:rPr>
      </w:pPr>
      <w:r w:rsidRPr="00945982">
        <w:rPr>
          <w:rFonts w:ascii="Palatino Linotype" w:hAnsi="Palatino Linotype" w:cs="Arial"/>
          <w:b/>
          <w:sz w:val="28"/>
          <w:szCs w:val="28"/>
        </w:rPr>
        <w:t>SEGUNDO.</w:t>
      </w:r>
      <w:r w:rsidRPr="00945982">
        <w:rPr>
          <w:rFonts w:ascii="Palatino Linotype" w:hAnsi="Palatino Linotype" w:cs="Arial"/>
        </w:rPr>
        <w:t xml:space="preserve"> Se </w:t>
      </w:r>
      <w:r w:rsidRPr="00945982">
        <w:rPr>
          <w:rFonts w:ascii="Palatino Linotype" w:hAnsi="Palatino Linotype" w:cs="Arial"/>
          <w:b/>
        </w:rPr>
        <w:t>ORDENA</w:t>
      </w:r>
      <w:r w:rsidRPr="00945982">
        <w:rPr>
          <w:rFonts w:ascii="Palatino Linotype" w:hAnsi="Palatino Linotype" w:cs="Arial"/>
        </w:rPr>
        <w:t xml:space="preserve"> al </w:t>
      </w:r>
      <w:r w:rsidRPr="00945982">
        <w:rPr>
          <w:rFonts w:ascii="Palatino Linotype" w:hAnsi="Palatino Linotype" w:cs="Arial"/>
          <w:b/>
        </w:rPr>
        <w:t>Sujeto Obligado</w:t>
      </w:r>
      <w:r w:rsidRPr="00945982">
        <w:rPr>
          <w:rFonts w:ascii="Palatino Linotype" w:hAnsi="Palatino Linotype" w:cs="Arial"/>
        </w:rPr>
        <w:t xml:space="preserve"> haga entrega al </w:t>
      </w:r>
      <w:r w:rsidRPr="00945982">
        <w:rPr>
          <w:rFonts w:ascii="Palatino Linotype" w:hAnsi="Palatino Linotype" w:cs="Arial"/>
          <w:b/>
        </w:rPr>
        <w:t xml:space="preserve">Recurrente </w:t>
      </w:r>
      <w:r w:rsidRPr="00945982">
        <w:rPr>
          <w:rFonts w:ascii="Palatino Linotype" w:hAnsi="Palatino Linotype" w:cs="Arial"/>
        </w:rPr>
        <w:t xml:space="preserve">en términos del Considerando </w:t>
      </w:r>
      <w:r w:rsidR="00404A06">
        <w:rPr>
          <w:rFonts w:ascii="Palatino Linotype" w:hAnsi="Palatino Linotype" w:cs="Arial"/>
          <w:b/>
        </w:rPr>
        <w:t>CUART</w:t>
      </w:r>
      <w:r w:rsidRPr="00945982">
        <w:rPr>
          <w:rFonts w:ascii="Palatino Linotype" w:hAnsi="Palatino Linotype" w:cs="Arial"/>
          <w:b/>
        </w:rPr>
        <w:t xml:space="preserve">O </w:t>
      </w:r>
      <w:r w:rsidRPr="00945982">
        <w:rPr>
          <w:rFonts w:ascii="Palatino Linotype" w:hAnsi="Palatino Linotype" w:cs="Arial"/>
        </w:rPr>
        <w:t xml:space="preserve">de esta resolución, </w:t>
      </w:r>
      <w:bookmarkStart w:id="9" w:name="_Hlk179305162"/>
      <w:r w:rsidRPr="00945982">
        <w:rPr>
          <w:rFonts w:ascii="Palatino Linotype" w:hAnsi="Palatino Linotype" w:cs="Arial"/>
        </w:rPr>
        <w:t>a través del</w:t>
      </w:r>
      <w:r w:rsidRPr="00945982">
        <w:rPr>
          <w:rFonts w:ascii="Palatino Linotype" w:hAnsi="Palatino Linotype" w:cs="Arial"/>
          <w:b/>
        </w:rPr>
        <w:t xml:space="preserve"> </w:t>
      </w:r>
      <w:r w:rsidRPr="00945982">
        <w:rPr>
          <w:rFonts w:ascii="Palatino Linotype" w:hAnsi="Palatino Linotype" w:cs="Arial"/>
        </w:rPr>
        <w:t xml:space="preserve">Sistema de Acceso a la Información Mexiquense </w:t>
      </w:r>
      <w:r w:rsidRPr="00945982">
        <w:rPr>
          <w:rFonts w:ascii="Palatino Linotype" w:hAnsi="Palatino Linotype" w:cs="Arial"/>
          <w:b/>
        </w:rPr>
        <w:t>(SAIMEX)</w:t>
      </w:r>
      <w:bookmarkEnd w:id="9"/>
      <w:r w:rsidRPr="00945982">
        <w:rPr>
          <w:rFonts w:ascii="Palatino Linotype" w:hAnsi="Palatino Linotype" w:cs="Arial"/>
        </w:rPr>
        <w:t>,</w:t>
      </w:r>
      <w:r w:rsidR="00DF2D22">
        <w:rPr>
          <w:rFonts w:ascii="Palatino Linotype" w:hAnsi="Palatino Linotype" w:cs="Arial"/>
        </w:rPr>
        <w:t xml:space="preserve"> </w:t>
      </w:r>
      <w:r w:rsidR="00DB195E">
        <w:rPr>
          <w:rFonts w:ascii="Palatino Linotype" w:hAnsi="Palatino Linotype" w:cs="Arial"/>
        </w:rPr>
        <w:t>de</w:t>
      </w:r>
      <w:r w:rsidR="00DF2D22">
        <w:rPr>
          <w:rFonts w:ascii="Palatino Linotype" w:hAnsi="Palatino Linotype" w:cs="Arial"/>
        </w:rPr>
        <w:t xml:space="preserve"> </w:t>
      </w:r>
      <w:r w:rsidRPr="00945982">
        <w:rPr>
          <w:rFonts w:ascii="Palatino Linotype" w:hAnsi="Palatino Linotype" w:cs="Arial"/>
        </w:rPr>
        <w:t>lo siguiente:</w:t>
      </w:r>
    </w:p>
    <w:p w14:paraId="107FA194" w14:textId="77777777" w:rsidR="00DF2D22" w:rsidRDefault="00DF2D22" w:rsidP="00DF2D22">
      <w:pPr>
        <w:spacing w:line="360" w:lineRule="auto"/>
        <w:jc w:val="both"/>
        <w:rPr>
          <w:rFonts w:ascii="Palatino Linotype" w:hAnsi="Palatino Linotype" w:cs="Arial"/>
        </w:rPr>
      </w:pPr>
    </w:p>
    <w:p w14:paraId="3BE15B53" w14:textId="77777777" w:rsidR="00653580" w:rsidRPr="00653580" w:rsidRDefault="00EC73C4" w:rsidP="004A3375">
      <w:pPr>
        <w:numPr>
          <w:ilvl w:val="0"/>
          <w:numId w:val="5"/>
        </w:numPr>
        <w:spacing w:after="240" w:line="360" w:lineRule="auto"/>
        <w:jc w:val="both"/>
        <w:rPr>
          <w:rFonts w:ascii="Palatino Linotype" w:hAnsi="Palatino Linotype" w:cs="Arial"/>
          <w:lang w:val="es-MX"/>
        </w:rPr>
      </w:pPr>
      <w:r>
        <w:rPr>
          <w:rFonts w:ascii="Palatino Linotype" w:hAnsi="Palatino Linotype" w:cs="Arial"/>
        </w:rPr>
        <w:t>La versión pública de los</w:t>
      </w:r>
      <w:r w:rsidR="00A30066">
        <w:rPr>
          <w:rFonts w:ascii="Palatino Linotype" w:hAnsi="Palatino Linotype" w:cs="Arial"/>
        </w:rPr>
        <w:t xml:space="preserve"> documentos </w:t>
      </w:r>
      <w:r>
        <w:rPr>
          <w:rFonts w:ascii="Palatino Linotype" w:hAnsi="Palatino Linotype" w:cs="Arial"/>
        </w:rPr>
        <w:t xml:space="preserve">correspondientes a los </w:t>
      </w:r>
      <w:r w:rsidRPr="00EC73C4">
        <w:rPr>
          <w:rFonts w:ascii="Palatino Linotype" w:hAnsi="Palatino Linotype" w:cs="Arial"/>
        </w:rPr>
        <w:t>recibos y facturas de pago</w:t>
      </w:r>
      <w:r>
        <w:rPr>
          <w:rFonts w:ascii="Palatino Linotype" w:hAnsi="Palatino Linotype" w:cs="Arial"/>
        </w:rPr>
        <w:t>, remitidos en informe justificado</w:t>
      </w:r>
      <w:r w:rsidR="00A30066">
        <w:rPr>
          <w:rFonts w:ascii="Palatino Linotype" w:hAnsi="Palatino Linotype" w:cs="Arial"/>
        </w:rPr>
        <w:t>.</w:t>
      </w:r>
    </w:p>
    <w:p w14:paraId="56146E61" w14:textId="16A7BBEE" w:rsidR="00EC73C4" w:rsidRPr="00653580" w:rsidRDefault="00A30066" w:rsidP="004A3375">
      <w:pPr>
        <w:numPr>
          <w:ilvl w:val="0"/>
          <w:numId w:val="5"/>
        </w:numPr>
        <w:spacing w:after="240" w:line="360" w:lineRule="auto"/>
        <w:jc w:val="both"/>
        <w:rPr>
          <w:rFonts w:ascii="Palatino Linotype" w:hAnsi="Palatino Linotype" w:cs="Arial"/>
          <w:lang w:val="es-MX"/>
        </w:rPr>
      </w:pPr>
      <w:r w:rsidRPr="00653580">
        <w:rPr>
          <w:rFonts w:ascii="Palatino Linotype" w:hAnsi="Palatino Linotype" w:cs="Arial"/>
        </w:rPr>
        <w:t xml:space="preserve">El o los documentos en donde conste el </w:t>
      </w:r>
      <w:r w:rsidR="00EC73C4" w:rsidRPr="00653580">
        <w:rPr>
          <w:rFonts w:ascii="Palatino Linotype" w:hAnsi="Palatino Linotype" w:cs="Arial"/>
          <w:lang w:val="es-ES_tradnl"/>
        </w:rPr>
        <w:t>reporte del gasto para el servicio de sillas, mesas, lonas</w:t>
      </w:r>
      <w:r w:rsidR="00653580" w:rsidRPr="00653580">
        <w:rPr>
          <w:rFonts w:ascii="Palatino Linotype" w:hAnsi="Palatino Linotype" w:cs="Arial"/>
          <w:lang w:val="es-ES_tradnl"/>
        </w:rPr>
        <w:t>,</w:t>
      </w:r>
      <w:r w:rsidR="00EC73C4" w:rsidRPr="00653580">
        <w:rPr>
          <w:rFonts w:ascii="Palatino Linotype" w:hAnsi="Palatino Linotype" w:cs="Arial"/>
          <w:lang w:val="es-ES_tradnl"/>
        </w:rPr>
        <w:t xml:space="preserve"> correspondiente al ejercicio fiscal 2023.</w:t>
      </w:r>
    </w:p>
    <w:p w14:paraId="7C13C139" w14:textId="66AB5623" w:rsidR="00104220" w:rsidRPr="00EC73C4" w:rsidRDefault="00DB195E" w:rsidP="00EC73C4">
      <w:pPr>
        <w:ind w:left="426" w:right="332"/>
        <w:jc w:val="both"/>
        <w:rPr>
          <w:rFonts w:ascii="Palatino Linotype" w:eastAsiaTheme="minorHAnsi" w:hAnsi="Palatino Linotype" w:cs="Arial"/>
          <w:i/>
          <w:sz w:val="23"/>
          <w:szCs w:val="23"/>
          <w:lang w:val="es-MX" w:eastAsia="en-US"/>
        </w:rPr>
      </w:pPr>
      <w:r w:rsidRPr="00EC73C4">
        <w:rPr>
          <w:rFonts w:ascii="Palatino Linotype" w:eastAsiaTheme="minorHAnsi" w:hAnsi="Palatino Linotype" w:cs="Arial"/>
          <w:i/>
          <w:sz w:val="23"/>
          <w:szCs w:val="23"/>
          <w:lang w:val="es-MX" w:eastAsia="en-US"/>
        </w:rPr>
        <w:lastRenderedPageBreak/>
        <w:t xml:space="preserve">Para </w:t>
      </w:r>
      <w:r w:rsidR="00DF2D22" w:rsidRPr="00EC73C4">
        <w:rPr>
          <w:rFonts w:ascii="Palatino Linotype" w:eastAsiaTheme="minorHAnsi" w:hAnsi="Palatino Linotype" w:cs="Arial"/>
          <w:i/>
          <w:sz w:val="23"/>
          <w:szCs w:val="23"/>
          <w:lang w:val="es-MX" w:eastAsia="en-US"/>
        </w:rPr>
        <w:t>la entrega en versión pública, de la información que se ordena su entrega,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210ECEF8" w14:textId="77777777" w:rsidR="00104220" w:rsidRDefault="00104220" w:rsidP="00104220">
      <w:pPr>
        <w:ind w:left="426" w:right="332"/>
        <w:jc w:val="both"/>
        <w:rPr>
          <w:rFonts w:ascii="Palatino Linotype" w:hAnsi="Palatino Linotype" w:cs="Arial"/>
          <w:i/>
          <w:sz w:val="22"/>
          <w:szCs w:val="22"/>
        </w:rPr>
      </w:pPr>
    </w:p>
    <w:p w14:paraId="34E1BFB8" w14:textId="0F65006C" w:rsidR="00104220" w:rsidRPr="00104220" w:rsidRDefault="00104220" w:rsidP="00104220">
      <w:pPr>
        <w:ind w:left="426" w:right="332"/>
        <w:jc w:val="both"/>
        <w:rPr>
          <w:rFonts w:ascii="Palatino Linotype" w:hAnsi="Palatino Linotype" w:cs="Arial"/>
          <w:i/>
          <w:sz w:val="22"/>
          <w:szCs w:val="22"/>
        </w:rPr>
      </w:pPr>
      <w:r w:rsidRPr="00EC73C4">
        <w:rPr>
          <w:rFonts w:ascii="Palatino Linotype" w:eastAsiaTheme="minorHAnsi" w:hAnsi="Palatino Linotype" w:cs="Arial"/>
          <w:i/>
          <w:sz w:val="23"/>
          <w:szCs w:val="23"/>
          <w:lang w:val="es-MX" w:eastAsia="en-US"/>
        </w:rPr>
        <w:t xml:space="preserve">En el supuesto de que la información referida en </w:t>
      </w:r>
      <w:r w:rsidR="00EC73C4">
        <w:rPr>
          <w:rFonts w:ascii="Palatino Linotype" w:eastAsiaTheme="minorHAnsi" w:hAnsi="Palatino Linotype" w:cs="Arial"/>
          <w:i/>
          <w:sz w:val="23"/>
          <w:szCs w:val="23"/>
          <w:lang w:val="es-MX" w:eastAsia="en-US"/>
        </w:rPr>
        <w:t>el</w:t>
      </w:r>
      <w:r w:rsidRPr="00EC73C4">
        <w:rPr>
          <w:rFonts w:ascii="Palatino Linotype" w:eastAsiaTheme="minorHAnsi" w:hAnsi="Palatino Linotype" w:cs="Arial"/>
          <w:i/>
          <w:sz w:val="23"/>
          <w:szCs w:val="23"/>
          <w:lang w:val="es-MX" w:eastAsia="en-US"/>
        </w:rPr>
        <w:t xml:space="preserve"> </w:t>
      </w:r>
      <w:r w:rsidRPr="00EC73C4">
        <w:rPr>
          <w:rFonts w:ascii="Palatino Linotype" w:eastAsiaTheme="minorHAnsi" w:hAnsi="Palatino Linotype" w:cs="Arial"/>
          <w:b/>
          <w:bCs/>
          <w:i/>
          <w:sz w:val="23"/>
          <w:szCs w:val="23"/>
          <w:lang w:val="es-MX" w:eastAsia="en-US"/>
        </w:rPr>
        <w:t>numeral</w:t>
      </w:r>
      <w:r w:rsidR="00EC73C4">
        <w:rPr>
          <w:rFonts w:ascii="Palatino Linotype" w:eastAsiaTheme="minorHAnsi" w:hAnsi="Palatino Linotype" w:cs="Arial"/>
          <w:b/>
          <w:bCs/>
          <w:i/>
          <w:sz w:val="23"/>
          <w:szCs w:val="23"/>
          <w:lang w:val="es-MX" w:eastAsia="en-US"/>
        </w:rPr>
        <w:t xml:space="preserve"> </w:t>
      </w:r>
      <w:r w:rsidR="00733C11" w:rsidRPr="00EC73C4">
        <w:rPr>
          <w:rFonts w:ascii="Palatino Linotype" w:eastAsiaTheme="minorHAnsi" w:hAnsi="Palatino Linotype" w:cs="Arial"/>
          <w:b/>
          <w:bCs/>
          <w:i/>
          <w:sz w:val="23"/>
          <w:szCs w:val="23"/>
          <w:lang w:val="es-MX" w:eastAsia="en-US"/>
        </w:rPr>
        <w:t>2)</w:t>
      </w:r>
      <w:r w:rsidRPr="00EC73C4">
        <w:rPr>
          <w:rFonts w:ascii="Palatino Linotype" w:eastAsiaTheme="minorHAnsi" w:hAnsi="Palatino Linotype" w:cs="Arial"/>
          <w:i/>
          <w:sz w:val="23"/>
          <w:szCs w:val="23"/>
          <w:lang w:val="es-MX" w:eastAsia="en-US"/>
        </w:rPr>
        <w:t xml:space="preserve">, del </w:t>
      </w:r>
      <w:r w:rsidRPr="00653580">
        <w:rPr>
          <w:rFonts w:ascii="Palatino Linotype" w:eastAsiaTheme="minorHAnsi" w:hAnsi="Palatino Linotype" w:cs="Arial"/>
          <w:b/>
          <w:bCs/>
          <w:i/>
          <w:sz w:val="23"/>
          <w:szCs w:val="23"/>
          <w:lang w:val="es-MX" w:eastAsia="en-US"/>
        </w:rPr>
        <w:t>Resolutivo Segundo</w:t>
      </w:r>
      <w:r w:rsidRPr="00EC73C4">
        <w:rPr>
          <w:rFonts w:ascii="Palatino Linotype" w:eastAsiaTheme="minorHAnsi" w:hAnsi="Palatino Linotype" w:cs="Arial"/>
          <w:i/>
          <w:sz w:val="23"/>
          <w:szCs w:val="23"/>
          <w:lang w:val="es-MX" w:eastAsia="en-US"/>
        </w:rPr>
        <w:t xml:space="preserve">, no </w:t>
      </w:r>
      <w:bookmarkStart w:id="10" w:name="_Hlk179305399"/>
      <w:r w:rsidRPr="00EC73C4">
        <w:rPr>
          <w:rFonts w:ascii="Palatino Linotype" w:eastAsiaTheme="minorHAnsi" w:hAnsi="Palatino Linotype" w:cs="Arial"/>
          <w:i/>
          <w:sz w:val="23"/>
          <w:szCs w:val="23"/>
          <w:lang w:val="es-MX" w:eastAsia="en-US"/>
        </w:rPr>
        <w:t xml:space="preserve">haya sido poseída, generada o administrada por el </w:t>
      </w:r>
      <w:r w:rsidRPr="00EC73C4">
        <w:rPr>
          <w:rFonts w:ascii="Palatino Linotype" w:eastAsiaTheme="minorHAnsi" w:hAnsi="Palatino Linotype" w:cs="Arial"/>
          <w:b/>
          <w:bCs/>
          <w:i/>
          <w:sz w:val="23"/>
          <w:szCs w:val="23"/>
          <w:lang w:val="es-MX" w:eastAsia="en-US"/>
        </w:rPr>
        <w:t>Sujeto Obligado</w:t>
      </w:r>
      <w:r w:rsidRPr="00EC73C4">
        <w:rPr>
          <w:rFonts w:ascii="Palatino Linotype" w:eastAsiaTheme="minorHAnsi" w:hAnsi="Palatino Linotype" w:cs="Arial"/>
          <w:i/>
          <w:sz w:val="23"/>
          <w:szCs w:val="23"/>
          <w:lang w:val="es-MX" w:eastAsia="en-US"/>
        </w:rPr>
        <w:t>, bastará con que así lo manifieste.</w:t>
      </w:r>
    </w:p>
    <w:bookmarkEnd w:id="10"/>
    <w:p w14:paraId="71907E50" w14:textId="77777777" w:rsidR="00DF2D22" w:rsidRPr="00DF2D22" w:rsidRDefault="00DF2D22" w:rsidP="00DF2D22">
      <w:pPr>
        <w:spacing w:line="360" w:lineRule="auto"/>
        <w:jc w:val="both"/>
        <w:rPr>
          <w:rFonts w:ascii="Palatino Linotype" w:hAnsi="Palatino Linotype" w:cs="Arial"/>
        </w:rPr>
      </w:pPr>
    </w:p>
    <w:p w14:paraId="342BD864" w14:textId="3C8643DC" w:rsidR="00B9581C" w:rsidRDefault="00B9581C" w:rsidP="006221B7">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945982">
        <w:rPr>
          <w:rFonts w:ascii="Palatino Linotype" w:hAnsi="Palatino Linotype" w:cs="Arial"/>
          <w:b/>
          <w:sz w:val="28"/>
          <w:szCs w:val="28"/>
          <w:lang w:val="es-ES_tradnl"/>
        </w:rPr>
        <w:t xml:space="preserve">TERCERO. </w:t>
      </w:r>
      <w:r w:rsidRPr="00945982">
        <w:rPr>
          <w:rFonts w:ascii="Palatino Linotype" w:eastAsia="Palatino Linotype" w:hAnsi="Palatino Linotype" w:cs="Palatino Linotype"/>
          <w:b/>
          <w:color w:val="000000"/>
          <w:lang w:val="es-ES_tradnl" w:eastAsia="es-MX"/>
        </w:rPr>
        <w:t xml:space="preserve">NOTIFÍQUESE </w:t>
      </w:r>
      <w:r w:rsidRPr="00945982">
        <w:rPr>
          <w:rFonts w:ascii="Palatino Linotype" w:eastAsia="Palatino Linotype" w:hAnsi="Palatino Linotype" w:cs="Palatino Linotype"/>
          <w:color w:val="000000"/>
          <w:lang w:val="es-ES_tradnl" w:eastAsia="es-MX"/>
        </w:rPr>
        <w:t xml:space="preserve">la presente resolución </w:t>
      </w:r>
      <w:r w:rsidR="00EC73C4" w:rsidRPr="00EC73C4">
        <w:rPr>
          <w:rFonts w:ascii="Palatino Linotype" w:eastAsia="Palatino Linotype" w:hAnsi="Palatino Linotype" w:cs="Palatino Linotype"/>
          <w:color w:val="000000"/>
          <w:lang w:eastAsia="es-MX"/>
        </w:rPr>
        <w:t>a través del</w:t>
      </w:r>
      <w:r w:rsidR="00EC73C4" w:rsidRPr="00EC73C4">
        <w:rPr>
          <w:rFonts w:ascii="Palatino Linotype" w:eastAsia="Palatino Linotype" w:hAnsi="Palatino Linotype" w:cs="Palatino Linotype"/>
          <w:b/>
          <w:color w:val="000000"/>
          <w:lang w:eastAsia="es-MX"/>
        </w:rPr>
        <w:t xml:space="preserve"> </w:t>
      </w:r>
      <w:r w:rsidR="00EC73C4" w:rsidRPr="00EC73C4">
        <w:rPr>
          <w:rFonts w:ascii="Palatino Linotype" w:eastAsia="Palatino Linotype" w:hAnsi="Palatino Linotype" w:cs="Palatino Linotype"/>
          <w:color w:val="000000"/>
          <w:lang w:eastAsia="es-MX"/>
        </w:rPr>
        <w:t xml:space="preserve">Sistema de Acceso a la Información Mexiquense </w:t>
      </w:r>
      <w:r w:rsidR="00EC73C4" w:rsidRPr="00EC73C4">
        <w:rPr>
          <w:rFonts w:ascii="Palatino Linotype" w:eastAsia="Palatino Linotype" w:hAnsi="Palatino Linotype" w:cs="Palatino Linotype"/>
          <w:b/>
          <w:color w:val="000000"/>
          <w:lang w:eastAsia="es-MX"/>
        </w:rPr>
        <w:t>(SAIMEX)</w:t>
      </w:r>
      <w:r w:rsidR="00EC73C4">
        <w:rPr>
          <w:rFonts w:ascii="Palatino Linotype" w:eastAsia="Palatino Linotype" w:hAnsi="Palatino Linotype" w:cs="Palatino Linotype"/>
          <w:b/>
          <w:color w:val="000000"/>
          <w:lang w:eastAsia="es-MX"/>
        </w:rPr>
        <w:t xml:space="preserve"> </w:t>
      </w:r>
      <w:r w:rsidRPr="00945982">
        <w:rPr>
          <w:rFonts w:ascii="Palatino Linotype" w:eastAsia="Palatino Linotype" w:hAnsi="Palatino Linotype" w:cs="Palatino Linotype"/>
          <w:color w:val="000000"/>
          <w:lang w:val="es-ES_tradnl" w:eastAsia="es-MX"/>
        </w:rPr>
        <w:t xml:space="preserve">al Titular de la Unidad de Transparencia del </w:t>
      </w:r>
      <w:r w:rsidRPr="00945982">
        <w:rPr>
          <w:rFonts w:ascii="Palatino Linotype" w:eastAsia="Palatino Linotype" w:hAnsi="Palatino Linotype" w:cs="Palatino Linotype"/>
          <w:b/>
          <w:color w:val="000000"/>
          <w:lang w:val="es-ES_tradnl" w:eastAsia="es-MX"/>
        </w:rPr>
        <w:t>Sujeto Obligado</w:t>
      </w:r>
      <w:r w:rsidRPr="00945982">
        <w:rPr>
          <w:rFonts w:ascii="Palatino Linotype" w:eastAsia="Palatino Linotype" w:hAnsi="Palatino Linotype" w:cs="Palatino Linotype"/>
          <w:color w:val="000000"/>
          <w:lang w:val="es-ES_tradnl" w:eastAsia="es-MX"/>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96E48E8" w14:textId="77777777" w:rsidR="005472E8" w:rsidRDefault="005472E8" w:rsidP="006221B7">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p>
    <w:p w14:paraId="111931B3" w14:textId="77777777" w:rsidR="00B9581C" w:rsidRDefault="00B9581C" w:rsidP="00B9581C">
      <w:pPr>
        <w:spacing w:line="360" w:lineRule="auto"/>
        <w:jc w:val="both"/>
        <w:rPr>
          <w:rFonts w:ascii="Palatino Linotype" w:hAnsi="Palatino Linotype" w:cs="Arial"/>
          <w:bCs/>
          <w:szCs w:val="28"/>
        </w:rPr>
      </w:pPr>
      <w:r w:rsidRPr="00945982">
        <w:rPr>
          <w:rFonts w:ascii="Palatino Linotype" w:hAnsi="Palatino Linotype" w:cs="Arial"/>
          <w:b/>
          <w:bCs/>
          <w:sz w:val="28"/>
          <w:szCs w:val="28"/>
        </w:rPr>
        <w:t>CUARTO.</w:t>
      </w:r>
      <w:r w:rsidRPr="00945982">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945982">
        <w:rPr>
          <w:rFonts w:ascii="Palatino Linotype" w:hAnsi="Palatino Linotype" w:cs="Arial"/>
          <w:b/>
          <w:bCs/>
          <w:szCs w:val="28"/>
        </w:rPr>
        <w:t>Sujeto Obligado</w:t>
      </w:r>
      <w:r w:rsidRPr="00945982">
        <w:rPr>
          <w:rFonts w:ascii="Palatino Linotype" w:hAnsi="Palatino Linotype" w:cs="Arial"/>
          <w:bCs/>
          <w:szCs w:val="28"/>
        </w:rPr>
        <w:t xml:space="preserve"> de manera fundada y motivada, podrá solicitar una ampliación de plazo para el cumplimiento de la presente resolución.</w:t>
      </w:r>
    </w:p>
    <w:p w14:paraId="426AA36C" w14:textId="77777777" w:rsidR="00B9581C" w:rsidRPr="00945982" w:rsidRDefault="00B9581C" w:rsidP="00B9581C">
      <w:pPr>
        <w:spacing w:line="360" w:lineRule="auto"/>
        <w:jc w:val="both"/>
        <w:rPr>
          <w:rFonts w:ascii="Palatino Linotype" w:hAnsi="Palatino Linotype" w:cs="Arial"/>
          <w:bCs/>
          <w:szCs w:val="28"/>
        </w:rPr>
      </w:pPr>
    </w:p>
    <w:p w14:paraId="0E944A71" w14:textId="55711911" w:rsidR="00B9581C" w:rsidRDefault="00B9581C" w:rsidP="00B9581C">
      <w:pPr>
        <w:autoSpaceDE w:val="0"/>
        <w:autoSpaceDN w:val="0"/>
        <w:adjustRightInd w:val="0"/>
        <w:spacing w:line="360" w:lineRule="auto"/>
        <w:ind w:right="49"/>
        <w:jc w:val="both"/>
        <w:rPr>
          <w:rFonts w:ascii="Palatino Linotype" w:hAnsi="Palatino Linotype" w:cs="Arial"/>
        </w:rPr>
      </w:pPr>
      <w:r w:rsidRPr="00945982">
        <w:rPr>
          <w:rFonts w:ascii="Palatino Linotype" w:hAnsi="Palatino Linotype" w:cs="Arial"/>
          <w:b/>
          <w:sz w:val="28"/>
          <w:szCs w:val="28"/>
        </w:rPr>
        <w:lastRenderedPageBreak/>
        <w:t>QUINTO.</w:t>
      </w:r>
      <w:r w:rsidRPr="00945982">
        <w:rPr>
          <w:rFonts w:ascii="Palatino Linotype" w:hAnsi="Palatino Linotype" w:cs="Arial"/>
          <w:b/>
        </w:rPr>
        <w:t xml:space="preserve"> NOTIFÍQUESE</w:t>
      </w:r>
      <w:r w:rsidRPr="00945982">
        <w:rPr>
          <w:rFonts w:ascii="Palatino Linotype" w:hAnsi="Palatino Linotype" w:cs="Arial"/>
        </w:rPr>
        <w:t xml:space="preserve"> al </w:t>
      </w:r>
      <w:r w:rsidRPr="00945982">
        <w:rPr>
          <w:rFonts w:ascii="Palatino Linotype" w:hAnsi="Palatino Linotype" w:cs="Arial"/>
          <w:b/>
        </w:rPr>
        <w:t>Recurrente</w:t>
      </w:r>
      <w:r w:rsidRPr="00945982">
        <w:rPr>
          <w:rFonts w:ascii="Palatino Linotype" w:hAnsi="Palatino Linotype" w:cs="Arial"/>
        </w:rPr>
        <w:t xml:space="preserve"> la presente resolución a través del Sistema de Acceso a la Información Mexiquense </w:t>
      </w:r>
      <w:r w:rsidRPr="00945982">
        <w:rPr>
          <w:rFonts w:ascii="Palatino Linotype" w:hAnsi="Palatino Linotype" w:cs="Arial"/>
          <w:b/>
        </w:rPr>
        <w:t>(SAIMEX)</w:t>
      </w:r>
      <w:r w:rsidRPr="003F424E">
        <w:rPr>
          <w:rFonts w:ascii="Palatino Linotype" w:hAnsi="Palatino Linotype" w:cs="Arial"/>
          <w:bCs/>
        </w:rPr>
        <w:t>,</w:t>
      </w:r>
      <w:r w:rsidRPr="00945982">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4949B963" w14:textId="77777777" w:rsidR="009602BA" w:rsidRPr="00464E34" w:rsidRDefault="009602BA" w:rsidP="009602BA">
      <w:pPr>
        <w:spacing w:line="360" w:lineRule="auto"/>
        <w:jc w:val="both"/>
        <w:rPr>
          <w:rFonts w:ascii="Palatino Linotype" w:eastAsiaTheme="minorHAnsi" w:hAnsi="Palatino Linotype" w:cstheme="minorBidi"/>
          <w:lang w:eastAsia="en-US"/>
        </w:rPr>
      </w:pPr>
    </w:p>
    <w:p w14:paraId="2C59DFB6" w14:textId="0B959116" w:rsidR="00054E04" w:rsidRPr="00374FE7" w:rsidRDefault="0029071C" w:rsidP="00EE7775">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ASÍ LO RESUELVE, POR </w:t>
      </w:r>
      <w:r w:rsidR="009B7E91" w:rsidRPr="00374FE7">
        <w:rPr>
          <w:rFonts w:ascii="Palatino Linotype" w:eastAsiaTheme="minorHAnsi" w:hAnsi="Palatino Linotype" w:cs="Arial"/>
          <w:lang w:val="es-MX" w:eastAsia="en-US"/>
        </w:rPr>
        <w:t>UNANIMIDAD</w:t>
      </w:r>
      <w:r w:rsidRPr="00374FE7">
        <w:rPr>
          <w:rFonts w:ascii="Palatino Linotype" w:eastAsiaTheme="minorHAnsi" w:hAnsi="Palatino Linotype" w:cs="Arial"/>
          <w:lang w:val="es-MX" w:eastAsia="en-US"/>
        </w:rPr>
        <w:t xml:space="preserve"> DE VOTOS, EL PLENO DEL</w:t>
      </w:r>
      <w:r w:rsidRPr="00374FE7">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374FE7">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374FE7">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LUIS GUSTAVO PARRA NORIEGA</w:t>
      </w:r>
      <w:r w:rsidR="00625D16" w:rsidRPr="00374FE7">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 xml:space="preserve">Y GUADALUPE RAMÍREZ PEÑA; EN LA </w:t>
      </w:r>
      <w:r w:rsidR="00FB4F31">
        <w:rPr>
          <w:rFonts w:ascii="Palatino Linotype" w:hAnsi="Palatino Linotype" w:cs="Arial"/>
        </w:rPr>
        <w:t>TRI</w:t>
      </w:r>
      <w:r w:rsidR="0074517D">
        <w:rPr>
          <w:rFonts w:ascii="Palatino Linotype" w:hAnsi="Palatino Linotype" w:cs="Arial"/>
        </w:rPr>
        <w:t>GÉSIMA</w:t>
      </w:r>
      <w:r w:rsidR="00FB4F31">
        <w:rPr>
          <w:rFonts w:ascii="Palatino Linotype" w:hAnsi="Palatino Linotype" w:cs="Arial"/>
        </w:rPr>
        <w:t xml:space="preserve"> </w:t>
      </w:r>
      <w:r w:rsidR="00DB6153">
        <w:rPr>
          <w:rFonts w:ascii="Palatino Linotype" w:hAnsi="Palatino Linotype" w:cs="Arial"/>
        </w:rPr>
        <w:t>OCTAV</w:t>
      </w:r>
      <w:r w:rsidR="00FB4F31">
        <w:rPr>
          <w:rFonts w:ascii="Palatino Linotype" w:hAnsi="Palatino Linotype" w:cs="Arial"/>
        </w:rPr>
        <w:t>A</w:t>
      </w:r>
      <w:r w:rsidR="00663AF3" w:rsidRPr="00284821">
        <w:rPr>
          <w:rFonts w:ascii="Palatino Linotype" w:hAnsi="Palatino Linotype" w:cs="Arial"/>
        </w:rPr>
        <w:t xml:space="preserve"> SESIÓN ORDINARIA CELEBRADA EL </w:t>
      </w:r>
      <w:r w:rsidR="007A6D38">
        <w:rPr>
          <w:rFonts w:ascii="Palatino Linotype" w:hAnsi="Palatino Linotype" w:cs="Arial"/>
        </w:rPr>
        <w:t>SEIS DE NOVIEMBRE</w:t>
      </w:r>
      <w:r w:rsidR="00DB6153" w:rsidRPr="00374FE7">
        <w:rPr>
          <w:rFonts w:ascii="Palatino Linotype" w:hAnsi="Palatino Linotype" w:cs="Arial"/>
          <w:color w:val="000000"/>
          <w:lang w:val="es-MX" w:eastAsia="es-MX"/>
        </w:rPr>
        <w:t xml:space="preserve"> </w:t>
      </w:r>
      <w:r w:rsidRPr="00374FE7">
        <w:rPr>
          <w:rFonts w:ascii="Palatino Linotype" w:hAnsi="Palatino Linotype" w:cs="Arial"/>
          <w:color w:val="000000"/>
          <w:lang w:val="es-MX" w:eastAsia="es-MX"/>
        </w:rPr>
        <w:t>DE</w:t>
      </w:r>
      <w:r w:rsidR="00126CCD" w:rsidRPr="00374FE7">
        <w:rPr>
          <w:rFonts w:ascii="Palatino Linotype" w:eastAsiaTheme="minorHAnsi" w:hAnsi="Palatino Linotype" w:cs="Arial"/>
          <w:lang w:val="es-MX" w:eastAsia="en-US"/>
        </w:rPr>
        <w:t xml:space="preserve"> DOS MIL VEINTI</w:t>
      </w:r>
      <w:r w:rsidR="00FE49AC">
        <w:rPr>
          <w:rFonts w:ascii="Palatino Linotype" w:eastAsiaTheme="minorHAnsi" w:hAnsi="Palatino Linotype" w:cs="Arial"/>
          <w:lang w:val="es-MX" w:eastAsia="en-US"/>
        </w:rPr>
        <w:t>CUATRO</w:t>
      </w:r>
      <w:r w:rsidRPr="00374FE7">
        <w:rPr>
          <w:rFonts w:ascii="Palatino Linotype" w:eastAsiaTheme="minorHAnsi" w:hAnsi="Palatino Linotype" w:cs="Arial"/>
          <w:lang w:val="es-MX" w:eastAsia="en-US"/>
        </w:rPr>
        <w:t>, ANTE EL SECRETARIO TÉCNICO</w:t>
      </w:r>
      <w:r w:rsidR="002918FE">
        <w:rPr>
          <w:rFonts w:ascii="Palatino Linotype" w:eastAsiaTheme="minorHAnsi" w:hAnsi="Palatino Linotype" w:cs="Arial"/>
          <w:lang w:val="es-MX" w:eastAsia="en-US"/>
        </w:rPr>
        <w:t xml:space="preserve"> DEL PLENO</w:t>
      </w:r>
      <w:r w:rsidRPr="00374FE7">
        <w:rPr>
          <w:rFonts w:ascii="Palatino Linotype" w:eastAsiaTheme="minorHAnsi" w:hAnsi="Palatino Linotype" w:cs="Arial"/>
          <w:lang w:val="es-MX" w:eastAsia="en-US"/>
        </w:rPr>
        <w:t>, ALEXIS TAPIA RA</w:t>
      </w:r>
      <w:r w:rsidR="00054E04" w:rsidRPr="00374FE7">
        <w:rPr>
          <w:rFonts w:ascii="Palatino Linotype" w:eastAsiaTheme="minorHAnsi" w:hAnsi="Palatino Linotype" w:cs="Arial"/>
          <w:lang w:val="es-MX" w:eastAsia="en-US"/>
        </w:rPr>
        <w:t>MÍREZ.</w:t>
      </w:r>
      <w:r w:rsidR="005909E0" w:rsidRPr="00374FE7">
        <w:rPr>
          <w:rFonts w:ascii="Palatino Linotype" w:eastAsiaTheme="minorHAnsi" w:hAnsi="Palatino Linotype" w:cs="Arial"/>
          <w:lang w:val="es-MX" w:eastAsia="en-US"/>
        </w:rPr>
        <w:t>----</w:t>
      </w:r>
      <w:r w:rsidR="005472E8" w:rsidRPr="00374FE7">
        <w:rPr>
          <w:rFonts w:ascii="Palatino Linotype" w:eastAsiaTheme="minorHAnsi" w:hAnsi="Palatino Linotype" w:cs="Arial"/>
          <w:lang w:val="es-MX" w:eastAsia="en-US"/>
        </w:rPr>
        <w:t>--------------------------------</w:t>
      </w:r>
      <w:r w:rsidR="005472E8">
        <w:rPr>
          <w:rFonts w:ascii="Palatino Linotype" w:eastAsiaTheme="minorHAnsi" w:hAnsi="Palatino Linotype" w:cs="Arial"/>
          <w:lang w:val="es-MX" w:eastAsia="en-US"/>
        </w:rPr>
        <w:t>------------------------------------------</w:t>
      </w:r>
      <w:r w:rsidR="00653580">
        <w:rPr>
          <w:rFonts w:ascii="Palatino Linotype" w:eastAsiaTheme="minorHAnsi" w:hAnsi="Palatino Linotype" w:cs="Arial"/>
          <w:lang w:val="es-MX" w:eastAsia="en-US"/>
        </w:rPr>
        <w:t>------------------------------------------------------------------------------------------------------------------------------------------------------------------------------------------------------------------------------------------------------------------------------------------------------------------------------------------------------------------------------------------------------------------------------------------------------------------------------------------------------------------------------------------------------------------------------------------------------------------------------------------------------------------------------------------------------------------------------------------------------------------------------------------------------------------------------------------------------------------------------------------------------------------------------------------------</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374FE7">
        <w:rPr>
          <w:rFonts w:ascii="Palatino Linotype" w:eastAsiaTheme="minorHAnsi" w:hAnsi="Palatino Linotype" w:cs="Arial"/>
          <w:sz w:val="18"/>
          <w:lang w:val="es-MX" w:eastAsia="en-US"/>
        </w:rPr>
        <w:t>JMV/CCR/</w:t>
      </w:r>
      <w:proofErr w:type="spellStart"/>
      <w:r w:rsidRPr="00374FE7">
        <w:rPr>
          <w:rFonts w:ascii="Palatino Linotype" w:eastAsiaTheme="minorHAnsi" w:hAnsi="Palatino Linotype" w:cs="Arial"/>
          <w:sz w:val="18"/>
          <w:lang w:val="es-MX" w:eastAsia="en-US"/>
        </w:rPr>
        <w:t>jasm</w:t>
      </w:r>
      <w:proofErr w:type="spellEnd"/>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2BC15E83" w:rsidR="0029071C" w:rsidRPr="003E56C9" w:rsidRDefault="0029071C" w:rsidP="003E56C9"/>
    <w:sectPr w:rsidR="0029071C"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7EB74" w14:textId="77777777" w:rsidR="002941E2" w:rsidRDefault="002941E2" w:rsidP="000B5E25">
      <w:r>
        <w:separator/>
      </w:r>
    </w:p>
  </w:endnote>
  <w:endnote w:type="continuationSeparator" w:id="0">
    <w:p w14:paraId="625E5894" w14:textId="77777777" w:rsidR="002941E2" w:rsidRDefault="002941E2"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7625BD" w:rsidRPr="000D3AD4" w:rsidRDefault="007625B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654484">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654484">
      <w:rPr>
        <w:rFonts w:ascii="Palatino Linotype" w:hAnsi="Palatino Linotype" w:cs="Arial"/>
        <w:bCs/>
        <w:noProof/>
        <w:sz w:val="20"/>
        <w:szCs w:val="20"/>
      </w:rPr>
      <w:t>36</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7625BD" w:rsidRPr="000D3AD4" w:rsidRDefault="007625B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654484">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654484">
      <w:rPr>
        <w:rFonts w:ascii="Palatino Linotype" w:hAnsi="Palatino Linotype" w:cs="Arial"/>
        <w:bCs/>
        <w:noProof/>
        <w:sz w:val="20"/>
        <w:szCs w:val="20"/>
      </w:rPr>
      <w:t>36</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7A177" w14:textId="77777777" w:rsidR="002941E2" w:rsidRDefault="002941E2" w:rsidP="000B5E25">
      <w:r>
        <w:separator/>
      </w:r>
    </w:p>
  </w:footnote>
  <w:footnote w:type="continuationSeparator" w:id="0">
    <w:p w14:paraId="4DAA2819" w14:textId="77777777" w:rsidR="002941E2" w:rsidRDefault="002941E2" w:rsidP="000B5E25">
      <w:r>
        <w:continuationSeparator/>
      </w:r>
    </w:p>
  </w:footnote>
  <w:footnote w:id="1">
    <w:p w14:paraId="449AD054" w14:textId="77777777" w:rsidR="007625BD" w:rsidRPr="008A64CB" w:rsidRDefault="007625BD" w:rsidP="00464E34">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0236F14C" w14:textId="77777777" w:rsidR="007625BD" w:rsidRDefault="007625BD" w:rsidP="00464E34">
      <w:pPr>
        <w:autoSpaceDE w:val="0"/>
        <w:autoSpaceDN w:val="0"/>
        <w:adjustRightInd w:val="0"/>
        <w:ind w:right="49"/>
        <w:jc w:val="both"/>
        <w:rPr>
          <w:rFonts w:ascii="Palatino Linotype" w:hAnsi="Palatino Linotype"/>
          <w:i/>
          <w:sz w:val="18"/>
          <w:szCs w:val="22"/>
        </w:rPr>
      </w:pPr>
    </w:p>
    <w:p w14:paraId="10D3AEBA" w14:textId="77777777" w:rsidR="007625BD" w:rsidRPr="008A64CB" w:rsidRDefault="007625BD" w:rsidP="00464E34">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3E2DF4E" w14:textId="77777777" w:rsidR="007625BD" w:rsidRPr="008A64CB" w:rsidRDefault="007625BD" w:rsidP="00464E34">
      <w:pPr>
        <w:pStyle w:val="Textonotapie"/>
        <w:rPr>
          <w:lang w:val="es-MX"/>
        </w:rPr>
      </w:pPr>
    </w:p>
  </w:footnote>
  <w:footnote w:id="2">
    <w:p w14:paraId="461C8576" w14:textId="77777777" w:rsidR="00390DD9" w:rsidRDefault="00390DD9" w:rsidP="00390DD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Consultable en: </w:t>
      </w:r>
    </w:p>
    <w:p w14:paraId="4F38D49C" w14:textId="77777777" w:rsidR="00390DD9" w:rsidRDefault="00654484" w:rsidP="00390DD9">
      <w:pPr>
        <w:pBdr>
          <w:top w:val="nil"/>
          <w:left w:val="nil"/>
          <w:bottom w:val="nil"/>
          <w:right w:val="nil"/>
          <w:between w:val="nil"/>
        </w:pBdr>
        <w:jc w:val="both"/>
        <w:rPr>
          <w:rFonts w:ascii="Palatino Linotype" w:eastAsia="Palatino Linotype" w:hAnsi="Palatino Linotype" w:cs="Palatino Linotype"/>
          <w:color w:val="000000"/>
          <w:sz w:val="16"/>
          <w:szCs w:val="16"/>
        </w:rPr>
      </w:pPr>
      <w:hyperlink r:id="rId3">
        <w:r w:rsidR="00390DD9">
          <w:rPr>
            <w:rFonts w:ascii="Palatino Linotype" w:eastAsia="Palatino Linotype" w:hAnsi="Palatino Linotype" w:cs="Palatino Linotype"/>
            <w:color w:val="0000FF"/>
            <w:sz w:val="16"/>
            <w:szCs w:val="16"/>
            <w:u w:val="single"/>
          </w:rPr>
          <w:t>https://www.indetec.gob.mx/delivery?srv=0&amp;sl=3&amp;path=/biblioteca/Especiales/386_Glosario_Terminos_Proceso_Planeacion.pdf</w:t>
        </w:r>
      </w:hyperlink>
      <w:r w:rsidR="00390DD9">
        <w:rPr>
          <w:rFonts w:ascii="Palatino Linotype" w:eastAsia="Palatino Linotype" w:hAnsi="Palatino Linotype" w:cs="Palatino Linotype"/>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7625BD" w:rsidRDefault="00654484">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625BD" w:rsidRPr="008F2CCC" w14:paraId="7D0B18AB" w14:textId="77777777" w:rsidTr="00BA27FC">
      <w:tc>
        <w:tcPr>
          <w:tcW w:w="2551" w:type="dxa"/>
          <w:shd w:val="clear" w:color="auto" w:fill="auto"/>
          <w:vAlign w:val="center"/>
        </w:tcPr>
        <w:p w14:paraId="0E184FBC" w14:textId="77777777" w:rsidR="007625BD" w:rsidRPr="008F5DAE" w:rsidRDefault="007625B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1BF2AC59" w:rsidR="007625BD" w:rsidRPr="0029071C" w:rsidRDefault="007625B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E4DD4">
            <w:rPr>
              <w:rFonts w:ascii="Palatino Linotype" w:hAnsi="Palatino Linotype"/>
              <w:sz w:val="22"/>
              <w:szCs w:val="22"/>
              <w:lang w:val="es-ES_tradnl"/>
            </w:rPr>
            <w:t>5525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7625BD" w:rsidRPr="008F2CCC" w14:paraId="58149F82" w14:textId="77777777" w:rsidTr="00BA27FC">
      <w:trPr>
        <w:trHeight w:val="228"/>
      </w:trPr>
      <w:tc>
        <w:tcPr>
          <w:tcW w:w="2551" w:type="dxa"/>
          <w:shd w:val="clear" w:color="auto" w:fill="auto"/>
          <w:vAlign w:val="center"/>
        </w:tcPr>
        <w:p w14:paraId="2DBE5EC5" w14:textId="77777777" w:rsidR="007625BD" w:rsidRPr="008F5DAE" w:rsidRDefault="007625B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2F2F71D1" w:rsidR="007625BD" w:rsidRPr="0029071C" w:rsidRDefault="00DE4DD4" w:rsidP="00374FE7">
          <w:pPr>
            <w:spacing w:line="276" w:lineRule="auto"/>
            <w:jc w:val="right"/>
            <w:rPr>
              <w:rFonts w:ascii="Palatino Linotype" w:hAnsi="Palatino Linotype"/>
              <w:sz w:val="22"/>
              <w:szCs w:val="22"/>
            </w:rPr>
          </w:pPr>
          <w:r w:rsidRPr="00DE4DD4">
            <w:rPr>
              <w:rFonts w:ascii="Palatino Linotype" w:hAnsi="Palatino Linotype"/>
              <w:sz w:val="22"/>
              <w:szCs w:val="22"/>
            </w:rPr>
            <w:t>Colegio de Estudios Científicos y Tecnológicos del Estado de México</w:t>
          </w:r>
        </w:p>
      </w:tc>
    </w:tr>
    <w:tr w:rsidR="007625BD" w:rsidRPr="008F2CCC" w14:paraId="73D5FF2A" w14:textId="77777777" w:rsidTr="00BA27FC">
      <w:tc>
        <w:tcPr>
          <w:tcW w:w="2551" w:type="dxa"/>
          <w:shd w:val="clear" w:color="auto" w:fill="auto"/>
          <w:vAlign w:val="center"/>
        </w:tcPr>
        <w:p w14:paraId="2A38288D" w14:textId="77777777" w:rsidR="007625BD" w:rsidRPr="008F5DAE" w:rsidRDefault="007625B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7625BD" w:rsidRPr="0029071C" w:rsidRDefault="007625BD"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7625BD" w:rsidRPr="001779E0" w:rsidRDefault="00654484"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625BD" w:rsidRPr="008F2CCC" w14:paraId="53180D23" w14:textId="77777777" w:rsidTr="00BA27FC">
      <w:tc>
        <w:tcPr>
          <w:tcW w:w="2551" w:type="dxa"/>
          <w:shd w:val="clear" w:color="auto" w:fill="auto"/>
          <w:vAlign w:val="center"/>
        </w:tcPr>
        <w:p w14:paraId="51394AA5" w14:textId="77777777" w:rsidR="007625BD" w:rsidRPr="008F5DAE" w:rsidRDefault="007625B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6E60B02B" w:rsidR="007625BD" w:rsidRPr="0029071C" w:rsidRDefault="007625B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E4DD4">
            <w:rPr>
              <w:rFonts w:ascii="Palatino Linotype" w:hAnsi="Palatino Linotype"/>
              <w:sz w:val="22"/>
              <w:szCs w:val="22"/>
              <w:lang w:val="es-ES_tradnl"/>
            </w:rPr>
            <w:t>5525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7625BD" w:rsidRPr="008F2CCC" w14:paraId="390D27D0" w14:textId="77777777" w:rsidTr="00BA27FC">
      <w:tc>
        <w:tcPr>
          <w:tcW w:w="2551" w:type="dxa"/>
          <w:shd w:val="clear" w:color="auto" w:fill="auto"/>
          <w:vAlign w:val="center"/>
        </w:tcPr>
        <w:p w14:paraId="5CBCE46F" w14:textId="77777777" w:rsidR="007625BD" w:rsidRPr="008F5DAE" w:rsidRDefault="007625B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60375EDF" w:rsidR="007625BD" w:rsidRPr="006D30E6" w:rsidRDefault="00654484"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w:t>
          </w:r>
        </w:p>
      </w:tc>
    </w:tr>
    <w:tr w:rsidR="007625BD" w:rsidRPr="008F2CCC" w14:paraId="233C19E4" w14:textId="77777777" w:rsidTr="00BA27FC">
      <w:trPr>
        <w:trHeight w:val="228"/>
      </w:trPr>
      <w:tc>
        <w:tcPr>
          <w:tcW w:w="2551" w:type="dxa"/>
          <w:shd w:val="clear" w:color="auto" w:fill="auto"/>
          <w:vAlign w:val="center"/>
        </w:tcPr>
        <w:p w14:paraId="48BD3678" w14:textId="77777777" w:rsidR="007625BD" w:rsidRPr="008F5DAE" w:rsidRDefault="007625B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29410281" w:rsidR="007625BD" w:rsidRPr="0029071C" w:rsidRDefault="00DE4DD4" w:rsidP="00374FE7">
          <w:pPr>
            <w:spacing w:line="276" w:lineRule="auto"/>
            <w:jc w:val="right"/>
            <w:rPr>
              <w:rFonts w:ascii="Palatino Linotype" w:hAnsi="Palatino Linotype"/>
              <w:sz w:val="22"/>
              <w:szCs w:val="22"/>
            </w:rPr>
          </w:pPr>
          <w:r w:rsidRPr="00DE4DD4">
            <w:rPr>
              <w:rFonts w:ascii="Palatino Linotype" w:hAnsi="Palatino Linotype"/>
              <w:sz w:val="22"/>
              <w:szCs w:val="22"/>
            </w:rPr>
            <w:t>Colegio de Estudios Científicos y Tecnológicos del Estado de México</w:t>
          </w:r>
        </w:p>
      </w:tc>
    </w:tr>
    <w:tr w:rsidR="007625BD" w:rsidRPr="008F2CCC" w14:paraId="196A93C9" w14:textId="77777777" w:rsidTr="00BA27FC">
      <w:tc>
        <w:tcPr>
          <w:tcW w:w="2551" w:type="dxa"/>
          <w:shd w:val="clear" w:color="auto" w:fill="auto"/>
          <w:vAlign w:val="center"/>
        </w:tcPr>
        <w:p w14:paraId="53BA0609" w14:textId="77777777" w:rsidR="007625BD" w:rsidRPr="008F5DAE" w:rsidRDefault="007625B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7625BD" w:rsidRPr="0029071C" w:rsidRDefault="007625BD"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7625BD" w:rsidRPr="008F2CCC" w14:paraId="5010D2D3" w14:textId="77777777" w:rsidTr="00BA27FC">
      <w:tc>
        <w:tcPr>
          <w:tcW w:w="2551" w:type="dxa"/>
          <w:shd w:val="clear" w:color="auto" w:fill="auto"/>
          <w:vAlign w:val="center"/>
        </w:tcPr>
        <w:p w14:paraId="28B43ED1" w14:textId="77777777" w:rsidR="007625BD" w:rsidRPr="008F5DAE" w:rsidRDefault="007625BD"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7625BD" w:rsidRPr="00BA27FC" w:rsidRDefault="007625BD" w:rsidP="00BA27FC">
          <w:pPr>
            <w:spacing w:line="276" w:lineRule="auto"/>
            <w:rPr>
              <w:rFonts w:ascii="Palatino Linotype" w:hAnsi="Palatino Linotype"/>
              <w:sz w:val="14"/>
              <w:szCs w:val="22"/>
              <w:lang w:val="es-ES_tradnl"/>
            </w:rPr>
          </w:pPr>
        </w:p>
      </w:tc>
    </w:tr>
  </w:tbl>
  <w:p w14:paraId="3074D17A" w14:textId="77777777" w:rsidR="007625BD" w:rsidRPr="009F1AB6" w:rsidRDefault="00654484">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9.0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AF53019"/>
    <w:multiLevelType w:val="hybridMultilevel"/>
    <w:tmpl w:val="6A78F948"/>
    <w:lvl w:ilvl="0" w:tplc="7262760C">
      <w:start w:val="1"/>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BCA3E19"/>
    <w:multiLevelType w:val="hybridMultilevel"/>
    <w:tmpl w:val="FCAA9D1C"/>
    <w:lvl w:ilvl="0" w:tplc="148CA8C4">
      <w:start w:val="1"/>
      <w:numFmt w:val="decimal"/>
      <w:lvlText w:val="%1."/>
      <w:lvlJc w:val="left"/>
      <w:pPr>
        <w:ind w:left="720" w:hanging="360"/>
      </w:pPr>
      <w:rPr>
        <w:rFonts w:eastAsia="Times New Roman"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7"/>
  </w:num>
  <w:num w:numId="5">
    <w:abstractNumId w:val="2"/>
  </w:num>
  <w:num w:numId="6">
    <w:abstractNumId w:val="6"/>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81D"/>
    <w:rsid w:val="000120BC"/>
    <w:rsid w:val="00023C17"/>
    <w:rsid w:val="00032D08"/>
    <w:rsid w:val="00036F8B"/>
    <w:rsid w:val="00037B15"/>
    <w:rsid w:val="00054E04"/>
    <w:rsid w:val="000572E9"/>
    <w:rsid w:val="00070516"/>
    <w:rsid w:val="00070547"/>
    <w:rsid w:val="00071173"/>
    <w:rsid w:val="000775FC"/>
    <w:rsid w:val="0008501B"/>
    <w:rsid w:val="0009028F"/>
    <w:rsid w:val="0009159F"/>
    <w:rsid w:val="00093AE1"/>
    <w:rsid w:val="000941CE"/>
    <w:rsid w:val="00094F32"/>
    <w:rsid w:val="000965F6"/>
    <w:rsid w:val="000A34BB"/>
    <w:rsid w:val="000A717C"/>
    <w:rsid w:val="000B5876"/>
    <w:rsid w:val="000B5E25"/>
    <w:rsid w:val="000B7C6C"/>
    <w:rsid w:val="000C2E34"/>
    <w:rsid w:val="000C43CE"/>
    <w:rsid w:val="000C49B8"/>
    <w:rsid w:val="000C5FDF"/>
    <w:rsid w:val="000C615C"/>
    <w:rsid w:val="000D0F04"/>
    <w:rsid w:val="000D3AD4"/>
    <w:rsid w:val="000E592F"/>
    <w:rsid w:val="000F16BA"/>
    <w:rsid w:val="000F48D5"/>
    <w:rsid w:val="00101AD8"/>
    <w:rsid w:val="00102570"/>
    <w:rsid w:val="00104220"/>
    <w:rsid w:val="0010712B"/>
    <w:rsid w:val="00107913"/>
    <w:rsid w:val="00123996"/>
    <w:rsid w:val="0012510D"/>
    <w:rsid w:val="00126CCD"/>
    <w:rsid w:val="00137D13"/>
    <w:rsid w:val="001424E1"/>
    <w:rsid w:val="0014397A"/>
    <w:rsid w:val="00143F6E"/>
    <w:rsid w:val="00151D4C"/>
    <w:rsid w:val="001558F3"/>
    <w:rsid w:val="00165C45"/>
    <w:rsid w:val="00170AA7"/>
    <w:rsid w:val="00186CCB"/>
    <w:rsid w:val="00191418"/>
    <w:rsid w:val="0019170F"/>
    <w:rsid w:val="001959EE"/>
    <w:rsid w:val="001A1BF9"/>
    <w:rsid w:val="001A6109"/>
    <w:rsid w:val="001A7E6E"/>
    <w:rsid w:val="001B1DE5"/>
    <w:rsid w:val="001B553C"/>
    <w:rsid w:val="001C14AC"/>
    <w:rsid w:val="001C2376"/>
    <w:rsid w:val="001C3AA7"/>
    <w:rsid w:val="001D2DE0"/>
    <w:rsid w:val="001D32A0"/>
    <w:rsid w:val="001D4046"/>
    <w:rsid w:val="001D5495"/>
    <w:rsid w:val="001E2DA3"/>
    <w:rsid w:val="001E45B5"/>
    <w:rsid w:val="001F1FCC"/>
    <w:rsid w:val="001F2305"/>
    <w:rsid w:val="001F4F5E"/>
    <w:rsid w:val="0020249A"/>
    <w:rsid w:val="00202C04"/>
    <w:rsid w:val="002079BF"/>
    <w:rsid w:val="002163FB"/>
    <w:rsid w:val="002167BB"/>
    <w:rsid w:val="00216980"/>
    <w:rsid w:val="002172B0"/>
    <w:rsid w:val="00217E6C"/>
    <w:rsid w:val="002245B0"/>
    <w:rsid w:val="00225163"/>
    <w:rsid w:val="00230D9E"/>
    <w:rsid w:val="00232E24"/>
    <w:rsid w:val="00235936"/>
    <w:rsid w:val="00236CBA"/>
    <w:rsid w:val="00240BB0"/>
    <w:rsid w:val="0024323F"/>
    <w:rsid w:val="002463DD"/>
    <w:rsid w:val="00247138"/>
    <w:rsid w:val="00253D9C"/>
    <w:rsid w:val="00255F1A"/>
    <w:rsid w:val="00260C3A"/>
    <w:rsid w:val="00261BC7"/>
    <w:rsid w:val="00267458"/>
    <w:rsid w:val="00267BB5"/>
    <w:rsid w:val="002777D8"/>
    <w:rsid w:val="0029071C"/>
    <w:rsid w:val="002918FE"/>
    <w:rsid w:val="0029219E"/>
    <w:rsid w:val="002934B4"/>
    <w:rsid w:val="002941E2"/>
    <w:rsid w:val="00294F77"/>
    <w:rsid w:val="00295B3F"/>
    <w:rsid w:val="002A040B"/>
    <w:rsid w:val="002A0AF4"/>
    <w:rsid w:val="002A4B43"/>
    <w:rsid w:val="002A676F"/>
    <w:rsid w:val="002B48AD"/>
    <w:rsid w:val="002C0BE5"/>
    <w:rsid w:val="002C240F"/>
    <w:rsid w:val="002D17B8"/>
    <w:rsid w:val="002D32D2"/>
    <w:rsid w:val="002D61F7"/>
    <w:rsid w:val="002D6656"/>
    <w:rsid w:val="002D6E4B"/>
    <w:rsid w:val="002E00B6"/>
    <w:rsid w:val="002E2D87"/>
    <w:rsid w:val="002E3085"/>
    <w:rsid w:val="002F1FAF"/>
    <w:rsid w:val="002F3B20"/>
    <w:rsid w:val="00301B09"/>
    <w:rsid w:val="00307006"/>
    <w:rsid w:val="0030701F"/>
    <w:rsid w:val="0031472B"/>
    <w:rsid w:val="00320F38"/>
    <w:rsid w:val="00330FC3"/>
    <w:rsid w:val="0033140D"/>
    <w:rsid w:val="00331F0D"/>
    <w:rsid w:val="003408DD"/>
    <w:rsid w:val="00340A06"/>
    <w:rsid w:val="00340C30"/>
    <w:rsid w:val="00343F0B"/>
    <w:rsid w:val="00351A7F"/>
    <w:rsid w:val="003520C5"/>
    <w:rsid w:val="00355020"/>
    <w:rsid w:val="0035559A"/>
    <w:rsid w:val="00370E26"/>
    <w:rsid w:val="00371835"/>
    <w:rsid w:val="0037315D"/>
    <w:rsid w:val="003746DE"/>
    <w:rsid w:val="00374FE7"/>
    <w:rsid w:val="003804E8"/>
    <w:rsid w:val="00380D3E"/>
    <w:rsid w:val="00386D38"/>
    <w:rsid w:val="00390DD9"/>
    <w:rsid w:val="00396DB6"/>
    <w:rsid w:val="00397B41"/>
    <w:rsid w:val="003A4C68"/>
    <w:rsid w:val="003B0FAC"/>
    <w:rsid w:val="003B1C85"/>
    <w:rsid w:val="003B70B0"/>
    <w:rsid w:val="003C6409"/>
    <w:rsid w:val="003E21A7"/>
    <w:rsid w:val="003E56C9"/>
    <w:rsid w:val="003F424E"/>
    <w:rsid w:val="003F71DA"/>
    <w:rsid w:val="004018F9"/>
    <w:rsid w:val="00402096"/>
    <w:rsid w:val="00404A06"/>
    <w:rsid w:val="004218B2"/>
    <w:rsid w:val="00425E0F"/>
    <w:rsid w:val="004344EA"/>
    <w:rsid w:val="0043515A"/>
    <w:rsid w:val="004403F7"/>
    <w:rsid w:val="00442FD8"/>
    <w:rsid w:val="00443892"/>
    <w:rsid w:val="004445A1"/>
    <w:rsid w:val="00445CAA"/>
    <w:rsid w:val="004532A6"/>
    <w:rsid w:val="00464839"/>
    <w:rsid w:val="00464E34"/>
    <w:rsid w:val="004672ED"/>
    <w:rsid w:val="00490422"/>
    <w:rsid w:val="004A25E3"/>
    <w:rsid w:val="004A3375"/>
    <w:rsid w:val="004A7F7D"/>
    <w:rsid w:val="004B1693"/>
    <w:rsid w:val="004B1A5F"/>
    <w:rsid w:val="004B2314"/>
    <w:rsid w:val="004B2516"/>
    <w:rsid w:val="004B55D4"/>
    <w:rsid w:val="004B5E16"/>
    <w:rsid w:val="004C2972"/>
    <w:rsid w:val="004D18B6"/>
    <w:rsid w:val="004D5D2F"/>
    <w:rsid w:val="004D6F71"/>
    <w:rsid w:val="004E5628"/>
    <w:rsid w:val="004F48CE"/>
    <w:rsid w:val="00500ACC"/>
    <w:rsid w:val="0050130E"/>
    <w:rsid w:val="0050243E"/>
    <w:rsid w:val="00514370"/>
    <w:rsid w:val="00524043"/>
    <w:rsid w:val="00524A8D"/>
    <w:rsid w:val="00530C84"/>
    <w:rsid w:val="0054391A"/>
    <w:rsid w:val="005472E8"/>
    <w:rsid w:val="00555720"/>
    <w:rsid w:val="00555C87"/>
    <w:rsid w:val="005614E5"/>
    <w:rsid w:val="005617B4"/>
    <w:rsid w:val="00563B39"/>
    <w:rsid w:val="0057289F"/>
    <w:rsid w:val="00580321"/>
    <w:rsid w:val="00581391"/>
    <w:rsid w:val="0058348E"/>
    <w:rsid w:val="0059032F"/>
    <w:rsid w:val="005909E0"/>
    <w:rsid w:val="0059614C"/>
    <w:rsid w:val="00597D71"/>
    <w:rsid w:val="005A59B3"/>
    <w:rsid w:val="005A6216"/>
    <w:rsid w:val="005A7C36"/>
    <w:rsid w:val="005B0692"/>
    <w:rsid w:val="005B234D"/>
    <w:rsid w:val="005B26AD"/>
    <w:rsid w:val="005B36A8"/>
    <w:rsid w:val="005B5693"/>
    <w:rsid w:val="005C2EF9"/>
    <w:rsid w:val="005C4F12"/>
    <w:rsid w:val="005C6646"/>
    <w:rsid w:val="005D77CC"/>
    <w:rsid w:val="005E09AB"/>
    <w:rsid w:val="005E1F74"/>
    <w:rsid w:val="005E2904"/>
    <w:rsid w:val="005E5716"/>
    <w:rsid w:val="005F1F89"/>
    <w:rsid w:val="005F2232"/>
    <w:rsid w:val="005F3241"/>
    <w:rsid w:val="005F4BFB"/>
    <w:rsid w:val="005F6996"/>
    <w:rsid w:val="006000C5"/>
    <w:rsid w:val="006002E0"/>
    <w:rsid w:val="006045BA"/>
    <w:rsid w:val="00614A53"/>
    <w:rsid w:val="00620280"/>
    <w:rsid w:val="006221B7"/>
    <w:rsid w:val="006258FD"/>
    <w:rsid w:val="00625D16"/>
    <w:rsid w:val="00630348"/>
    <w:rsid w:val="00630A94"/>
    <w:rsid w:val="00631DC1"/>
    <w:rsid w:val="00632E48"/>
    <w:rsid w:val="0063332C"/>
    <w:rsid w:val="00634926"/>
    <w:rsid w:val="00636499"/>
    <w:rsid w:val="006379FB"/>
    <w:rsid w:val="00643B58"/>
    <w:rsid w:val="00653580"/>
    <w:rsid w:val="00654484"/>
    <w:rsid w:val="00655273"/>
    <w:rsid w:val="00663AF3"/>
    <w:rsid w:val="00665089"/>
    <w:rsid w:val="006729C7"/>
    <w:rsid w:val="006810FF"/>
    <w:rsid w:val="006857DC"/>
    <w:rsid w:val="00693177"/>
    <w:rsid w:val="00694976"/>
    <w:rsid w:val="006A6362"/>
    <w:rsid w:val="006B321A"/>
    <w:rsid w:val="006B418F"/>
    <w:rsid w:val="006B7174"/>
    <w:rsid w:val="006C3931"/>
    <w:rsid w:val="006C61A0"/>
    <w:rsid w:val="006D1713"/>
    <w:rsid w:val="006D30E6"/>
    <w:rsid w:val="006D3A03"/>
    <w:rsid w:val="006E08FA"/>
    <w:rsid w:val="006F2978"/>
    <w:rsid w:val="006F29CD"/>
    <w:rsid w:val="006F358C"/>
    <w:rsid w:val="006F5F93"/>
    <w:rsid w:val="0070129E"/>
    <w:rsid w:val="00710FED"/>
    <w:rsid w:val="00716632"/>
    <w:rsid w:val="00717A0C"/>
    <w:rsid w:val="00723B5A"/>
    <w:rsid w:val="0072658E"/>
    <w:rsid w:val="00732345"/>
    <w:rsid w:val="00733C11"/>
    <w:rsid w:val="00736443"/>
    <w:rsid w:val="0074342A"/>
    <w:rsid w:val="00744F4F"/>
    <w:rsid w:val="0074517D"/>
    <w:rsid w:val="007528A6"/>
    <w:rsid w:val="007532C7"/>
    <w:rsid w:val="00756F04"/>
    <w:rsid w:val="00757D60"/>
    <w:rsid w:val="007625BD"/>
    <w:rsid w:val="00764FD5"/>
    <w:rsid w:val="00770F18"/>
    <w:rsid w:val="007764BB"/>
    <w:rsid w:val="007828DC"/>
    <w:rsid w:val="00793739"/>
    <w:rsid w:val="00794A21"/>
    <w:rsid w:val="007A118C"/>
    <w:rsid w:val="007A2707"/>
    <w:rsid w:val="007A37FE"/>
    <w:rsid w:val="007A6D38"/>
    <w:rsid w:val="007A75E0"/>
    <w:rsid w:val="007B1893"/>
    <w:rsid w:val="007C1D5B"/>
    <w:rsid w:val="007C3435"/>
    <w:rsid w:val="007C35A4"/>
    <w:rsid w:val="007C3E46"/>
    <w:rsid w:val="007D2A81"/>
    <w:rsid w:val="007E1695"/>
    <w:rsid w:val="007E3AEF"/>
    <w:rsid w:val="007E43E0"/>
    <w:rsid w:val="007E52D5"/>
    <w:rsid w:val="007E534B"/>
    <w:rsid w:val="007E7C02"/>
    <w:rsid w:val="007F720F"/>
    <w:rsid w:val="007F7462"/>
    <w:rsid w:val="00800A80"/>
    <w:rsid w:val="00802ABB"/>
    <w:rsid w:val="008052D9"/>
    <w:rsid w:val="008150CA"/>
    <w:rsid w:val="00821C4B"/>
    <w:rsid w:val="008237E5"/>
    <w:rsid w:val="00835035"/>
    <w:rsid w:val="008500D3"/>
    <w:rsid w:val="00852668"/>
    <w:rsid w:val="00855F8D"/>
    <w:rsid w:val="008578BF"/>
    <w:rsid w:val="008660D6"/>
    <w:rsid w:val="00867F91"/>
    <w:rsid w:val="00872C8F"/>
    <w:rsid w:val="00873D1A"/>
    <w:rsid w:val="00891016"/>
    <w:rsid w:val="00891C59"/>
    <w:rsid w:val="00892727"/>
    <w:rsid w:val="00896D29"/>
    <w:rsid w:val="00897751"/>
    <w:rsid w:val="008A12CF"/>
    <w:rsid w:val="008A1A90"/>
    <w:rsid w:val="008A446B"/>
    <w:rsid w:val="008A64CB"/>
    <w:rsid w:val="008B082B"/>
    <w:rsid w:val="008B0C14"/>
    <w:rsid w:val="008B6546"/>
    <w:rsid w:val="008C2536"/>
    <w:rsid w:val="008C3B24"/>
    <w:rsid w:val="008E01E4"/>
    <w:rsid w:val="008E1D55"/>
    <w:rsid w:val="008E7F32"/>
    <w:rsid w:val="008F148C"/>
    <w:rsid w:val="008F1B63"/>
    <w:rsid w:val="008F5DAE"/>
    <w:rsid w:val="00900615"/>
    <w:rsid w:val="00900C9B"/>
    <w:rsid w:val="0090126C"/>
    <w:rsid w:val="00901487"/>
    <w:rsid w:val="009061CB"/>
    <w:rsid w:val="00914DD5"/>
    <w:rsid w:val="00917141"/>
    <w:rsid w:val="00921551"/>
    <w:rsid w:val="009217E8"/>
    <w:rsid w:val="0092579A"/>
    <w:rsid w:val="00925B0B"/>
    <w:rsid w:val="00926C44"/>
    <w:rsid w:val="0093645B"/>
    <w:rsid w:val="0094195D"/>
    <w:rsid w:val="0094381A"/>
    <w:rsid w:val="0094674B"/>
    <w:rsid w:val="0094684C"/>
    <w:rsid w:val="009526B5"/>
    <w:rsid w:val="009602BA"/>
    <w:rsid w:val="00960DFD"/>
    <w:rsid w:val="00961002"/>
    <w:rsid w:val="00966B66"/>
    <w:rsid w:val="009758CB"/>
    <w:rsid w:val="00977059"/>
    <w:rsid w:val="00980909"/>
    <w:rsid w:val="00993406"/>
    <w:rsid w:val="00994862"/>
    <w:rsid w:val="009A0F77"/>
    <w:rsid w:val="009A5223"/>
    <w:rsid w:val="009A6B97"/>
    <w:rsid w:val="009A6D6A"/>
    <w:rsid w:val="009A7B69"/>
    <w:rsid w:val="009B23B7"/>
    <w:rsid w:val="009B2B6B"/>
    <w:rsid w:val="009B7E91"/>
    <w:rsid w:val="009C301B"/>
    <w:rsid w:val="009C6853"/>
    <w:rsid w:val="009D2E87"/>
    <w:rsid w:val="009D39B3"/>
    <w:rsid w:val="009D66C3"/>
    <w:rsid w:val="009D7E06"/>
    <w:rsid w:val="009E0C45"/>
    <w:rsid w:val="009E0E89"/>
    <w:rsid w:val="009E15AC"/>
    <w:rsid w:val="009E1F26"/>
    <w:rsid w:val="009F4FF4"/>
    <w:rsid w:val="009F62C3"/>
    <w:rsid w:val="009F71DC"/>
    <w:rsid w:val="00A0100D"/>
    <w:rsid w:val="00A05133"/>
    <w:rsid w:val="00A05D3A"/>
    <w:rsid w:val="00A26BD8"/>
    <w:rsid w:val="00A30066"/>
    <w:rsid w:val="00A3490B"/>
    <w:rsid w:val="00A51711"/>
    <w:rsid w:val="00A5260D"/>
    <w:rsid w:val="00A54C18"/>
    <w:rsid w:val="00A54DC2"/>
    <w:rsid w:val="00A6190A"/>
    <w:rsid w:val="00A64950"/>
    <w:rsid w:val="00A6692F"/>
    <w:rsid w:val="00A6775F"/>
    <w:rsid w:val="00A70B3F"/>
    <w:rsid w:val="00A72262"/>
    <w:rsid w:val="00A7773A"/>
    <w:rsid w:val="00A80DFF"/>
    <w:rsid w:val="00A83B4F"/>
    <w:rsid w:val="00A8543C"/>
    <w:rsid w:val="00AA26B4"/>
    <w:rsid w:val="00AA30DB"/>
    <w:rsid w:val="00AA7378"/>
    <w:rsid w:val="00AB15E3"/>
    <w:rsid w:val="00AB246B"/>
    <w:rsid w:val="00AB4982"/>
    <w:rsid w:val="00AC3DB9"/>
    <w:rsid w:val="00AC4902"/>
    <w:rsid w:val="00AC49D6"/>
    <w:rsid w:val="00AC687D"/>
    <w:rsid w:val="00AD0094"/>
    <w:rsid w:val="00AD0EF6"/>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5E00"/>
    <w:rsid w:val="00B17992"/>
    <w:rsid w:val="00B20C2B"/>
    <w:rsid w:val="00B22967"/>
    <w:rsid w:val="00B23344"/>
    <w:rsid w:val="00B24258"/>
    <w:rsid w:val="00B250D7"/>
    <w:rsid w:val="00B26F14"/>
    <w:rsid w:val="00B309E3"/>
    <w:rsid w:val="00B31853"/>
    <w:rsid w:val="00B36260"/>
    <w:rsid w:val="00B419D8"/>
    <w:rsid w:val="00B50B07"/>
    <w:rsid w:val="00B6659F"/>
    <w:rsid w:val="00B71058"/>
    <w:rsid w:val="00B7344C"/>
    <w:rsid w:val="00B77FED"/>
    <w:rsid w:val="00B8098B"/>
    <w:rsid w:val="00B80C9E"/>
    <w:rsid w:val="00B83E10"/>
    <w:rsid w:val="00B85697"/>
    <w:rsid w:val="00B85F29"/>
    <w:rsid w:val="00B911AF"/>
    <w:rsid w:val="00B938AC"/>
    <w:rsid w:val="00B9581C"/>
    <w:rsid w:val="00B96A17"/>
    <w:rsid w:val="00BA27FC"/>
    <w:rsid w:val="00BA43DC"/>
    <w:rsid w:val="00BB06D2"/>
    <w:rsid w:val="00BB134B"/>
    <w:rsid w:val="00BC0CFA"/>
    <w:rsid w:val="00BC462B"/>
    <w:rsid w:val="00BC6472"/>
    <w:rsid w:val="00BD14B3"/>
    <w:rsid w:val="00BD3F8C"/>
    <w:rsid w:val="00BD677A"/>
    <w:rsid w:val="00BD74AF"/>
    <w:rsid w:val="00BE233B"/>
    <w:rsid w:val="00BE7A6E"/>
    <w:rsid w:val="00BE7F80"/>
    <w:rsid w:val="00BF6E0F"/>
    <w:rsid w:val="00BF7961"/>
    <w:rsid w:val="00C03B5A"/>
    <w:rsid w:val="00C0414E"/>
    <w:rsid w:val="00C04B7A"/>
    <w:rsid w:val="00C058C8"/>
    <w:rsid w:val="00C127FA"/>
    <w:rsid w:val="00C17A86"/>
    <w:rsid w:val="00C20F80"/>
    <w:rsid w:val="00C249A6"/>
    <w:rsid w:val="00C35299"/>
    <w:rsid w:val="00C40502"/>
    <w:rsid w:val="00C4326C"/>
    <w:rsid w:val="00C45025"/>
    <w:rsid w:val="00C52084"/>
    <w:rsid w:val="00C56DD5"/>
    <w:rsid w:val="00C60A8D"/>
    <w:rsid w:val="00C614D3"/>
    <w:rsid w:val="00C631A4"/>
    <w:rsid w:val="00C63F7B"/>
    <w:rsid w:val="00C753C2"/>
    <w:rsid w:val="00C802FB"/>
    <w:rsid w:val="00C84524"/>
    <w:rsid w:val="00C85653"/>
    <w:rsid w:val="00CA216C"/>
    <w:rsid w:val="00CA4BF9"/>
    <w:rsid w:val="00CB759A"/>
    <w:rsid w:val="00CC0700"/>
    <w:rsid w:val="00CD024D"/>
    <w:rsid w:val="00CD3A41"/>
    <w:rsid w:val="00CD431E"/>
    <w:rsid w:val="00CE0469"/>
    <w:rsid w:val="00CE1C82"/>
    <w:rsid w:val="00CE51D0"/>
    <w:rsid w:val="00CF1704"/>
    <w:rsid w:val="00CF1DF5"/>
    <w:rsid w:val="00CF56FF"/>
    <w:rsid w:val="00CF7FBE"/>
    <w:rsid w:val="00D01A63"/>
    <w:rsid w:val="00D0621B"/>
    <w:rsid w:val="00D07C2B"/>
    <w:rsid w:val="00D12C36"/>
    <w:rsid w:val="00D21ECE"/>
    <w:rsid w:val="00D27727"/>
    <w:rsid w:val="00D40F51"/>
    <w:rsid w:val="00D41BB6"/>
    <w:rsid w:val="00D4431A"/>
    <w:rsid w:val="00D45F61"/>
    <w:rsid w:val="00D46962"/>
    <w:rsid w:val="00D47741"/>
    <w:rsid w:val="00D53327"/>
    <w:rsid w:val="00D553D4"/>
    <w:rsid w:val="00D57210"/>
    <w:rsid w:val="00D57AED"/>
    <w:rsid w:val="00D57F74"/>
    <w:rsid w:val="00D6211C"/>
    <w:rsid w:val="00D777D4"/>
    <w:rsid w:val="00D81A9D"/>
    <w:rsid w:val="00D81B45"/>
    <w:rsid w:val="00D84746"/>
    <w:rsid w:val="00D901D7"/>
    <w:rsid w:val="00D92BFE"/>
    <w:rsid w:val="00D95276"/>
    <w:rsid w:val="00D96D23"/>
    <w:rsid w:val="00DA14E0"/>
    <w:rsid w:val="00DB195E"/>
    <w:rsid w:val="00DB6153"/>
    <w:rsid w:val="00DC1583"/>
    <w:rsid w:val="00DC2B31"/>
    <w:rsid w:val="00DD1866"/>
    <w:rsid w:val="00DD2DA4"/>
    <w:rsid w:val="00DD32C8"/>
    <w:rsid w:val="00DD5A69"/>
    <w:rsid w:val="00DE0A8D"/>
    <w:rsid w:val="00DE4DD4"/>
    <w:rsid w:val="00DE562A"/>
    <w:rsid w:val="00DE7148"/>
    <w:rsid w:val="00DF2D22"/>
    <w:rsid w:val="00DF62A4"/>
    <w:rsid w:val="00DF6500"/>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22F"/>
    <w:rsid w:val="00E7051C"/>
    <w:rsid w:val="00E70B04"/>
    <w:rsid w:val="00E711DE"/>
    <w:rsid w:val="00E71A83"/>
    <w:rsid w:val="00E74701"/>
    <w:rsid w:val="00E75E5F"/>
    <w:rsid w:val="00E823B8"/>
    <w:rsid w:val="00E9091C"/>
    <w:rsid w:val="00E922EE"/>
    <w:rsid w:val="00E93BB3"/>
    <w:rsid w:val="00E9680B"/>
    <w:rsid w:val="00EA1DE1"/>
    <w:rsid w:val="00EA46CC"/>
    <w:rsid w:val="00EA49B9"/>
    <w:rsid w:val="00EA5AA1"/>
    <w:rsid w:val="00EA61B9"/>
    <w:rsid w:val="00EA7758"/>
    <w:rsid w:val="00EA7BF4"/>
    <w:rsid w:val="00EB6C62"/>
    <w:rsid w:val="00EC54C8"/>
    <w:rsid w:val="00EC73C4"/>
    <w:rsid w:val="00EC7868"/>
    <w:rsid w:val="00ED6373"/>
    <w:rsid w:val="00EE2FB1"/>
    <w:rsid w:val="00EE4D9C"/>
    <w:rsid w:val="00EE571A"/>
    <w:rsid w:val="00EE6265"/>
    <w:rsid w:val="00EE70BF"/>
    <w:rsid w:val="00EE7518"/>
    <w:rsid w:val="00EE7775"/>
    <w:rsid w:val="00EF03BA"/>
    <w:rsid w:val="00EF193B"/>
    <w:rsid w:val="00F02313"/>
    <w:rsid w:val="00F06A9B"/>
    <w:rsid w:val="00F23D6E"/>
    <w:rsid w:val="00F241AD"/>
    <w:rsid w:val="00F262D9"/>
    <w:rsid w:val="00F30C33"/>
    <w:rsid w:val="00F32EBF"/>
    <w:rsid w:val="00F34A32"/>
    <w:rsid w:val="00F452DA"/>
    <w:rsid w:val="00F455F1"/>
    <w:rsid w:val="00F45A2E"/>
    <w:rsid w:val="00F50F2C"/>
    <w:rsid w:val="00F570D3"/>
    <w:rsid w:val="00F62221"/>
    <w:rsid w:val="00F63131"/>
    <w:rsid w:val="00F712EE"/>
    <w:rsid w:val="00F73BB1"/>
    <w:rsid w:val="00F83026"/>
    <w:rsid w:val="00F8513C"/>
    <w:rsid w:val="00F97C38"/>
    <w:rsid w:val="00FA7ED5"/>
    <w:rsid w:val="00FB1441"/>
    <w:rsid w:val="00FB4F31"/>
    <w:rsid w:val="00FB72DD"/>
    <w:rsid w:val="00FC0B08"/>
    <w:rsid w:val="00FC0DAE"/>
    <w:rsid w:val="00FC1FC5"/>
    <w:rsid w:val="00FC6F08"/>
    <w:rsid w:val="00FC7CC7"/>
    <w:rsid w:val="00FE2FFB"/>
    <w:rsid w:val="00FE49AC"/>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detec.gob.mx/delivery?srv=0&amp;sl=3&amp;path=/biblioteca/Especiales/386_Glosario_Terminos_Proceso_Planeacion.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E736F-1E6A-4ED6-9B51-E82ECB6C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36</Pages>
  <Words>9690</Words>
  <Characters>53296</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12</cp:revision>
  <dcterms:created xsi:type="dcterms:W3CDTF">2024-10-08T19:48:00Z</dcterms:created>
  <dcterms:modified xsi:type="dcterms:W3CDTF">2024-11-22T17:49:00Z</dcterms:modified>
</cp:coreProperties>
</file>