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1CFBA0" w14:textId="77777777" w:rsidR="00CB4408" w:rsidRDefault="00CB4408" w:rsidP="00CB4408">
      <w:pPr>
        <w:spacing w:before="240" w:after="0" w:line="360" w:lineRule="auto"/>
        <w:ind w:right="51"/>
        <w:contextualSpacing/>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Resolución del Pleno del Instituto de Transparencia, Acceso a la Información Pública y Protección de Datos Personales del Estado de México y Municipios, con domicilio en Metepec, Estado de México, a cuatro de diciembre de dos mil veinticuatro.</w:t>
      </w:r>
    </w:p>
    <w:p w14:paraId="74EE0E20" w14:textId="77777777" w:rsidR="00CB4408" w:rsidRDefault="00CB4408" w:rsidP="00CB4408">
      <w:pPr>
        <w:spacing w:before="240" w:after="0" w:line="360" w:lineRule="auto"/>
        <w:ind w:right="51"/>
        <w:contextualSpacing/>
        <w:jc w:val="both"/>
        <w:rPr>
          <w:rFonts w:ascii="Palatino Linotype" w:eastAsia="Palatino Linotype" w:hAnsi="Palatino Linotype" w:cs="Palatino Linotype"/>
          <w:sz w:val="24"/>
          <w:szCs w:val="24"/>
        </w:rPr>
      </w:pPr>
    </w:p>
    <w:p w14:paraId="6BA0DC21" w14:textId="2D83A31B" w:rsidR="0011627A" w:rsidRDefault="00CB4408" w:rsidP="00CB4408">
      <w:pPr>
        <w:spacing w:before="240" w:after="0" w:line="360" w:lineRule="auto"/>
        <w:ind w:right="51"/>
        <w:contextualSpacing/>
        <w:jc w:val="both"/>
        <w:rPr>
          <w:rFonts w:ascii="Palatino Linotype" w:eastAsia="Palatino Linotype" w:hAnsi="Palatino Linotype" w:cs="Palatino Linotype"/>
          <w:sz w:val="24"/>
          <w:szCs w:val="24"/>
        </w:rPr>
      </w:pPr>
      <w:r>
        <w:rPr>
          <w:rFonts w:ascii="Palatino Linotype" w:eastAsia="Palatino Linotype" w:hAnsi="Palatino Linotype" w:cs="Palatino Linotype"/>
          <w:b/>
          <w:sz w:val="24"/>
          <w:szCs w:val="24"/>
        </w:rPr>
        <w:t xml:space="preserve">Visto </w:t>
      </w:r>
      <w:r>
        <w:rPr>
          <w:rFonts w:ascii="Palatino Linotype" w:eastAsia="Palatino Linotype" w:hAnsi="Palatino Linotype" w:cs="Palatino Linotype"/>
          <w:color w:val="000000"/>
          <w:sz w:val="24"/>
          <w:szCs w:val="24"/>
        </w:rPr>
        <w:t xml:space="preserve">los expedientes relativos </w:t>
      </w:r>
      <w:r>
        <w:rPr>
          <w:rFonts w:ascii="Palatino Linotype" w:eastAsia="Palatino Linotype" w:hAnsi="Palatino Linotype" w:cs="Palatino Linotype"/>
          <w:sz w:val="24"/>
          <w:szCs w:val="24"/>
        </w:rPr>
        <w:t xml:space="preserve">a los recursos de revisión número </w:t>
      </w:r>
      <w:r w:rsidRPr="00221867">
        <w:rPr>
          <w:rFonts w:ascii="Palatino Linotype" w:eastAsia="Palatino Linotype" w:hAnsi="Palatino Linotype" w:cs="Palatino Linotype"/>
          <w:b/>
          <w:sz w:val="24"/>
          <w:szCs w:val="24"/>
        </w:rPr>
        <w:t>0</w:t>
      </w:r>
      <w:r>
        <w:rPr>
          <w:rFonts w:ascii="Palatino Linotype" w:eastAsia="Palatino Linotype" w:hAnsi="Palatino Linotype" w:cs="Palatino Linotype"/>
          <w:b/>
          <w:sz w:val="24"/>
          <w:szCs w:val="24"/>
        </w:rPr>
        <w:t>6999</w:t>
      </w:r>
      <w:r w:rsidRPr="00221867">
        <w:rPr>
          <w:rFonts w:ascii="Palatino Linotype" w:eastAsia="Palatino Linotype" w:hAnsi="Palatino Linotype" w:cs="Palatino Linotype"/>
          <w:b/>
          <w:sz w:val="24"/>
          <w:szCs w:val="24"/>
        </w:rPr>
        <w:t>/INFOEM/IP/RR/2024</w:t>
      </w:r>
      <w:r w:rsidRPr="007C2596">
        <w:rPr>
          <w:rFonts w:ascii="Palatino Linotype" w:eastAsia="Palatino Linotype" w:hAnsi="Palatino Linotype" w:cs="Palatino Linotype"/>
          <w:sz w:val="24"/>
          <w:szCs w:val="24"/>
        </w:rPr>
        <w:t>,</w:t>
      </w:r>
      <w:r w:rsidRPr="0042255A">
        <w:rPr>
          <w:rFonts w:ascii="Palatino Linotype" w:eastAsia="Palatino Linotype" w:hAnsi="Palatino Linotype" w:cs="Palatino Linotype"/>
          <w:b/>
          <w:sz w:val="24"/>
          <w:szCs w:val="24"/>
        </w:rPr>
        <w:t xml:space="preserve"> </w:t>
      </w:r>
      <w:r w:rsidRPr="004E6272">
        <w:rPr>
          <w:rFonts w:ascii="Palatino Linotype" w:eastAsia="Palatino Linotype" w:hAnsi="Palatino Linotype"/>
          <w:b/>
          <w:bCs/>
        </w:rPr>
        <w:t>0</w:t>
      </w:r>
      <w:r>
        <w:rPr>
          <w:rFonts w:ascii="Palatino Linotype" w:eastAsia="Palatino Linotype" w:hAnsi="Palatino Linotype"/>
          <w:b/>
          <w:bCs/>
        </w:rPr>
        <w:t>7000</w:t>
      </w:r>
      <w:r w:rsidRPr="004E6272">
        <w:rPr>
          <w:rFonts w:ascii="Palatino Linotype" w:eastAsia="Palatino Linotype" w:hAnsi="Palatino Linotype"/>
          <w:b/>
          <w:bCs/>
        </w:rPr>
        <w:t>/INFOEM/IP/RR/2024</w:t>
      </w:r>
      <w:r>
        <w:rPr>
          <w:rFonts w:ascii="Palatino Linotype" w:eastAsia="Palatino Linotype" w:hAnsi="Palatino Linotype"/>
          <w:b/>
          <w:bCs/>
        </w:rPr>
        <w:t xml:space="preserve">, </w:t>
      </w:r>
      <w:r w:rsidRPr="004E6272">
        <w:rPr>
          <w:rFonts w:ascii="Palatino Linotype" w:eastAsia="Palatino Linotype" w:hAnsi="Palatino Linotype"/>
          <w:b/>
          <w:bCs/>
        </w:rPr>
        <w:t>0</w:t>
      </w:r>
      <w:r>
        <w:rPr>
          <w:rFonts w:ascii="Palatino Linotype" w:eastAsia="Palatino Linotype" w:hAnsi="Palatino Linotype"/>
          <w:b/>
          <w:bCs/>
        </w:rPr>
        <w:t>7001</w:t>
      </w:r>
      <w:r w:rsidRPr="004E6272">
        <w:rPr>
          <w:rFonts w:ascii="Palatino Linotype" w:eastAsia="Palatino Linotype" w:hAnsi="Palatino Linotype"/>
          <w:b/>
          <w:bCs/>
        </w:rPr>
        <w:t>/INFOEM/IP/RR/2024</w:t>
      </w:r>
      <w:r>
        <w:rPr>
          <w:rFonts w:ascii="Palatino Linotype" w:eastAsia="Palatino Linotype" w:hAnsi="Palatino Linotype"/>
          <w:b/>
          <w:bCs/>
        </w:rPr>
        <w:t xml:space="preserve">, </w:t>
      </w:r>
      <w:r w:rsidRPr="004E6272">
        <w:rPr>
          <w:rFonts w:ascii="Palatino Linotype" w:eastAsia="Palatino Linotype" w:hAnsi="Palatino Linotype"/>
          <w:b/>
          <w:bCs/>
        </w:rPr>
        <w:t>0</w:t>
      </w:r>
      <w:r>
        <w:rPr>
          <w:rFonts w:ascii="Palatino Linotype" w:eastAsia="Palatino Linotype" w:hAnsi="Palatino Linotype"/>
          <w:b/>
          <w:bCs/>
        </w:rPr>
        <w:t>7002</w:t>
      </w:r>
      <w:r w:rsidRPr="004E6272">
        <w:rPr>
          <w:rFonts w:ascii="Palatino Linotype" w:eastAsia="Palatino Linotype" w:hAnsi="Palatino Linotype"/>
          <w:b/>
          <w:bCs/>
        </w:rPr>
        <w:t>/INFOEM/IP/RR/2024</w:t>
      </w:r>
      <w:r>
        <w:rPr>
          <w:rFonts w:ascii="Palatino Linotype" w:eastAsia="Palatino Linotype" w:hAnsi="Palatino Linotype"/>
          <w:b/>
          <w:bCs/>
        </w:rPr>
        <w:t xml:space="preserve"> y </w:t>
      </w:r>
      <w:r w:rsidRPr="004E6272">
        <w:rPr>
          <w:rFonts w:ascii="Palatino Linotype" w:eastAsia="Palatino Linotype" w:hAnsi="Palatino Linotype"/>
          <w:b/>
          <w:bCs/>
        </w:rPr>
        <w:t>0</w:t>
      </w:r>
      <w:r>
        <w:rPr>
          <w:rFonts w:ascii="Palatino Linotype" w:eastAsia="Palatino Linotype" w:hAnsi="Palatino Linotype"/>
          <w:b/>
          <w:bCs/>
        </w:rPr>
        <w:t>7003</w:t>
      </w:r>
      <w:r w:rsidRPr="004E6272">
        <w:rPr>
          <w:rFonts w:ascii="Palatino Linotype" w:eastAsia="Palatino Linotype" w:hAnsi="Palatino Linotype"/>
          <w:b/>
          <w:bCs/>
        </w:rPr>
        <w:t>/INFOEM/IP/RR/2024</w:t>
      </w:r>
      <w:r>
        <w:rPr>
          <w:rFonts w:ascii="Palatino Linotype" w:eastAsia="Palatino Linotype" w:hAnsi="Palatino Linotype" w:cs="Palatino Linotype"/>
        </w:rPr>
        <w:t xml:space="preserve"> </w:t>
      </w:r>
      <w:r>
        <w:rPr>
          <w:rFonts w:ascii="Palatino Linotype" w:eastAsia="Palatino Linotype" w:hAnsi="Palatino Linotype" w:cs="Palatino Linotype"/>
          <w:sz w:val="24"/>
          <w:szCs w:val="24"/>
        </w:rPr>
        <w:t xml:space="preserve">interpuestos por </w:t>
      </w:r>
      <w:r w:rsidR="008731BC">
        <w:rPr>
          <w:rFonts w:ascii="Palatino Linotype" w:eastAsia="Palatino Linotype" w:hAnsi="Palatino Linotype" w:cs="Palatino Linotype"/>
          <w:b/>
          <w:sz w:val="24"/>
          <w:szCs w:val="24"/>
        </w:rPr>
        <w:t>XX</w:t>
      </w:r>
      <w:r>
        <w:rPr>
          <w:rFonts w:ascii="Palatino Linotype" w:eastAsia="Palatino Linotype" w:hAnsi="Palatino Linotype" w:cs="Palatino Linotype"/>
          <w:sz w:val="24"/>
          <w:szCs w:val="24"/>
        </w:rPr>
        <w:t xml:space="preserve">, al cual en lo sucesivo se le denominara </w:t>
      </w:r>
      <w:r>
        <w:rPr>
          <w:rFonts w:ascii="Palatino Linotype" w:eastAsia="Palatino Linotype" w:hAnsi="Palatino Linotype" w:cs="Palatino Linotype"/>
          <w:b/>
          <w:sz w:val="24"/>
          <w:szCs w:val="24"/>
        </w:rPr>
        <w:t>LA PARTE RECURRENTE</w:t>
      </w:r>
      <w:r>
        <w:rPr>
          <w:rFonts w:ascii="Palatino Linotype" w:eastAsia="Palatino Linotype" w:hAnsi="Palatino Linotype" w:cs="Palatino Linotype"/>
          <w:sz w:val="24"/>
          <w:szCs w:val="24"/>
        </w:rPr>
        <w:t xml:space="preserve">, en contra de las respuestas a la solicitudes de información con número de folio </w:t>
      </w:r>
      <w:r w:rsidRPr="00CB4408">
        <w:rPr>
          <w:rFonts w:ascii="Palatino Linotype" w:eastAsia="Palatino Linotype" w:hAnsi="Palatino Linotype" w:cs="Palatino Linotype"/>
          <w:b/>
          <w:color w:val="000000"/>
          <w:sz w:val="24"/>
          <w:szCs w:val="24"/>
        </w:rPr>
        <w:t>00982/SESEA/IP/2024</w:t>
      </w:r>
      <w:r>
        <w:rPr>
          <w:rFonts w:ascii="Palatino Linotype" w:eastAsia="Palatino Linotype" w:hAnsi="Palatino Linotype" w:cs="Palatino Linotype"/>
          <w:b/>
          <w:color w:val="000000"/>
          <w:sz w:val="24"/>
          <w:szCs w:val="24"/>
        </w:rPr>
        <w:t xml:space="preserve">, </w:t>
      </w:r>
      <w:r w:rsidRPr="00CB4408">
        <w:rPr>
          <w:rFonts w:ascii="Palatino Linotype" w:eastAsia="Palatino Linotype" w:hAnsi="Palatino Linotype" w:cs="Palatino Linotype"/>
          <w:b/>
          <w:color w:val="000000"/>
          <w:sz w:val="24"/>
          <w:szCs w:val="24"/>
        </w:rPr>
        <w:t>00981/SESEA/IP/2024</w:t>
      </w:r>
      <w:r>
        <w:rPr>
          <w:rFonts w:ascii="Palatino Linotype" w:eastAsia="Palatino Linotype" w:hAnsi="Palatino Linotype" w:cs="Palatino Linotype"/>
          <w:b/>
          <w:color w:val="000000"/>
          <w:sz w:val="24"/>
          <w:szCs w:val="24"/>
        </w:rPr>
        <w:t xml:space="preserve">, </w:t>
      </w:r>
      <w:r w:rsidRPr="00CB4408">
        <w:rPr>
          <w:rFonts w:ascii="Palatino Linotype" w:eastAsia="Palatino Linotype" w:hAnsi="Palatino Linotype" w:cs="Palatino Linotype"/>
          <w:b/>
          <w:color w:val="000000"/>
          <w:sz w:val="24"/>
          <w:szCs w:val="24"/>
        </w:rPr>
        <w:t>00980/SESEA/IP/2024</w:t>
      </w:r>
      <w:r>
        <w:rPr>
          <w:rFonts w:ascii="Palatino Linotype" w:eastAsia="Palatino Linotype" w:hAnsi="Palatino Linotype" w:cs="Palatino Linotype"/>
          <w:b/>
          <w:color w:val="000000"/>
          <w:sz w:val="24"/>
          <w:szCs w:val="24"/>
        </w:rPr>
        <w:t xml:space="preserve">, </w:t>
      </w:r>
      <w:r w:rsidRPr="00CB4408">
        <w:rPr>
          <w:rFonts w:ascii="Palatino Linotype" w:eastAsia="Palatino Linotype" w:hAnsi="Palatino Linotype" w:cs="Palatino Linotype"/>
          <w:b/>
          <w:color w:val="000000"/>
          <w:sz w:val="24"/>
          <w:szCs w:val="24"/>
        </w:rPr>
        <w:t>00979/SESEA/IP/2024</w:t>
      </w:r>
      <w:r>
        <w:rPr>
          <w:rFonts w:ascii="Palatino Linotype" w:eastAsia="Palatino Linotype" w:hAnsi="Palatino Linotype" w:cs="Palatino Linotype"/>
          <w:b/>
          <w:color w:val="000000"/>
          <w:sz w:val="24"/>
          <w:szCs w:val="24"/>
        </w:rPr>
        <w:t xml:space="preserve"> </w:t>
      </w:r>
      <w:r w:rsidRPr="00C65E08">
        <w:rPr>
          <w:rFonts w:ascii="Palatino Linotype" w:eastAsia="Palatino Linotype" w:hAnsi="Palatino Linotype" w:cs="Palatino Linotype"/>
          <w:color w:val="000000"/>
          <w:sz w:val="24"/>
          <w:szCs w:val="24"/>
        </w:rPr>
        <w:t>y</w:t>
      </w:r>
      <w:r>
        <w:rPr>
          <w:rFonts w:ascii="Palatino Linotype" w:eastAsia="Palatino Linotype" w:hAnsi="Palatino Linotype" w:cs="Palatino Linotype"/>
          <w:b/>
          <w:color w:val="000000"/>
          <w:sz w:val="24"/>
          <w:szCs w:val="24"/>
        </w:rPr>
        <w:t xml:space="preserve"> </w:t>
      </w:r>
      <w:r w:rsidRPr="00CB4408">
        <w:rPr>
          <w:rFonts w:ascii="Palatino Linotype" w:eastAsia="Palatino Linotype" w:hAnsi="Palatino Linotype" w:cs="Palatino Linotype"/>
          <w:b/>
          <w:color w:val="000000"/>
          <w:sz w:val="24"/>
          <w:szCs w:val="24"/>
        </w:rPr>
        <w:t>00978/SESEA/IP/2024</w:t>
      </w:r>
      <w:r w:rsidRPr="00CB4408">
        <w:rPr>
          <w:rFonts w:ascii="Palatino Linotype" w:eastAsia="Palatino Linotype" w:hAnsi="Palatino Linotype" w:cs="Palatino Linotype"/>
          <w:color w:val="000000"/>
          <w:sz w:val="24"/>
          <w:szCs w:val="24"/>
        </w:rPr>
        <w:t>,</w:t>
      </w:r>
      <w:r>
        <w:rPr>
          <w:rFonts w:ascii="Palatino Linotype" w:eastAsia="Palatino Linotype" w:hAnsi="Palatino Linotype" w:cs="Palatino Linotype"/>
          <w:b/>
          <w:color w:val="000000"/>
          <w:sz w:val="24"/>
          <w:szCs w:val="24"/>
        </w:rPr>
        <w:t xml:space="preserve"> </w:t>
      </w:r>
      <w:r>
        <w:rPr>
          <w:rFonts w:ascii="Palatino Linotype" w:eastAsia="Palatino Linotype" w:hAnsi="Palatino Linotype" w:cs="Palatino Linotype"/>
          <w:sz w:val="24"/>
          <w:szCs w:val="24"/>
        </w:rPr>
        <w:t xml:space="preserve">por parte de la </w:t>
      </w:r>
      <w:r w:rsidRPr="00CB4408">
        <w:rPr>
          <w:rFonts w:ascii="Palatino Linotype" w:eastAsia="Palatino Linotype" w:hAnsi="Palatino Linotype" w:cs="Palatino Linotype"/>
          <w:sz w:val="24"/>
          <w:szCs w:val="24"/>
        </w:rPr>
        <w:t>Secretaría Ejecutiva del Sistema Estatal Anticorrupción</w:t>
      </w:r>
      <w:r>
        <w:rPr>
          <w:rFonts w:ascii="Palatino Linotype" w:eastAsia="Palatino Linotype" w:hAnsi="Palatino Linotype" w:cs="Palatino Linotype"/>
          <w:sz w:val="24"/>
          <w:szCs w:val="24"/>
        </w:rPr>
        <w:t xml:space="preserve">, en lo sucesivo </w:t>
      </w:r>
      <w:r>
        <w:rPr>
          <w:rFonts w:ascii="Palatino Linotype" w:eastAsia="Palatino Linotype" w:hAnsi="Palatino Linotype" w:cs="Palatino Linotype"/>
          <w:b/>
          <w:sz w:val="24"/>
          <w:szCs w:val="24"/>
        </w:rPr>
        <w:t>EL</w:t>
      </w:r>
      <w:r>
        <w:rPr>
          <w:rFonts w:ascii="Palatino Linotype" w:eastAsia="Palatino Linotype" w:hAnsi="Palatino Linotype" w:cs="Palatino Linotype"/>
          <w:sz w:val="24"/>
          <w:szCs w:val="24"/>
        </w:rPr>
        <w:t xml:space="preserve"> </w:t>
      </w:r>
      <w:r>
        <w:rPr>
          <w:rFonts w:ascii="Palatino Linotype" w:eastAsia="Palatino Linotype" w:hAnsi="Palatino Linotype" w:cs="Palatino Linotype"/>
          <w:b/>
          <w:sz w:val="24"/>
          <w:szCs w:val="24"/>
        </w:rPr>
        <w:t xml:space="preserve">SUJETO OBLIGADO; </w:t>
      </w:r>
      <w:r>
        <w:rPr>
          <w:rFonts w:ascii="Palatino Linotype" w:eastAsia="Palatino Linotype" w:hAnsi="Palatino Linotype" w:cs="Palatino Linotype"/>
          <w:sz w:val="24"/>
          <w:szCs w:val="24"/>
        </w:rPr>
        <w:t xml:space="preserve">se procede a dictar la presente resolución, con base en los siguientes. </w:t>
      </w:r>
      <w:r w:rsidR="00AE63C4">
        <w:rPr>
          <w:rFonts w:ascii="Palatino Linotype" w:eastAsia="Palatino Linotype" w:hAnsi="Palatino Linotype" w:cs="Palatino Linotype"/>
          <w:sz w:val="24"/>
          <w:szCs w:val="24"/>
        </w:rPr>
        <w:t xml:space="preserve"> </w:t>
      </w:r>
    </w:p>
    <w:p w14:paraId="1529DD98" w14:textId="77777777" w:rsidR="00CB4408" w:rsidRDefault="00CB4408" w:rsidP="00CB4408">
      <w:pPr>
        <w:spacing w:before="240" w:after="0" w:line="360" w:lineRule="auto"/>
        <w:ind w:right="51"/>
        <w:contextualSpacing/>
        <w:jc w:val="both"/>
        <w:rPr>
          <w:rFonts w:ascii="Palatino Linotype" w:eastAsia="Palatino Linotype" w:hAnsi="Palatino Linotype" w:cs="Palatino Linotype"/>
          <w:sz w:val="24"/>
          <w:szCs w:val="24"/>
        </w:rPr>
      </w:pPr>
    </w:p>
    <w:p w14:paraId="0226D096" w14:textId="77777777" w:rsidR="00CB4408" w:rsidRDefault="00CB4408" w:rsidP="00CB4408">
      <w:pPr>
        <w:pBdr>
          <w:top w:val="nil"/>
          <w:left w:val="nil"/>
          <w:bottom w:val="nil"/>
          <w:right w:val="nil"/>
          <w:between w:val="nil"/>
        </w:pBdr>
        <w:spacing w:after="0" w:line="360" w:lineRule="auto"/>
        <w:ind w:left="1077"/>
        <w:jc w:val="center"/>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A N T E C E D E N T E S:</w:t>
      </w:r>
    </w:p>
    <w:p w14:paraId="261CBF18" w14:textId="77777777" w:rsidR="00CB4408" w:rsidRDefault="00CB4408" w:rsidP="00CB4408">
      <w:pPr>
        <w:pBdr>
          <w:top w:val="nil"/>
          <w:left w:val="nil"/>
          <w:bottom w:val="nil"/>
          <w:right w:val="nil"/>
          <w:between w:val="nil"/>
        </w:pBdr>
        <w:spacing w:after="0" w:line="360" w:lineRule="auto"/>
        <w:ind w:left="1077"/>
        <w:jc w:val="center"/>
        <w:rPr>
          <w:rFonts w:ascii="Palatino Linotype" w:eastAsia="Palatino Linotype" w:hAnsi="Palatino Linotype" w:cs="Palatino Linotype"/>
          <w:b/>
          <w:color w:val="000000"/>
        </w:rPr>
      </w:pPr>
    </w:p>
    <w:p w14:paraId="37DBC2D4" w14:textId="77777777" w:rsidR="00CB4408" w:rsidRDefault="00CB4408" w:rsidP="00CB4408">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b/>
          <w:sz w:val="24"/>
          <w:szCs w:val="24"/>
        </w:rPr>
        <w:t>1.</w:t>
      </w:r>
      <w:r>
        <w:rPr>
          <w:rFonts w:ascii="Palatino Linotype" w:eastAsia="Palatino Linotype" w:hAnsi="Palatino Linotype" w:cs="Palatino Linotype"/>
          <w:sz w:val="24"/>
          <w:szCs w:val="24"/>
        </w:rPr>
        <w:t xml:space="preserve"> </w:t>
      </w:r>
      <w:r>
        <w:rPr>
          <w:rFonts w:ascii="Palatino Linotype" w:eastAsia="Palatino Linotype" w:hAnsi="Palatino Linotype" w:cs="Palatino Linotype"/>
          <w:b/>
          <w:color w:val="000000"/>
          <w:sz w:val="24"/>
          <w:szCs w:val="24"/>
        </w:rPr>
        <w:t xml:space="preserve">SOLICITUDES </w:t>
      </w:r>
      <w:r>
        <w:rPr>
          <w:rFonts w:ascii="Palatino Linotype" w:eastAsia="Palatino Linotype" w:hAnsi="Palatino Linotype" w:cs="Palatino Linotype"/>
          <w:b/>
          <w:sz w:val="24"/>
          <w:szCs w:val="24"/>
        </w:rPr>
        <w:t xml:space="preserve">DE INFORMACIÓN. </w:t>
      </w:r>
      <w:r>
        <w:rPr>
          <w:rFonts w:ascii="Palatino Linotype" w:eastAsia="Palatino Linotype" w:hAnsi="Palatino Linotype" w:cs="Palatino Linotype"/>
          <w:sz w:val="24"/>
          <w:szCs w:val="24"/>
        </w:rPr>
        <w:t xml:space="preserve">El </w:t>
      </w:r>
      <w:r w:rsidR="00AE63C4">
        <w:rPr>
          <w:rFonts w:ascii="Palatino Linotype" w:eastAsia="Palatino Linotype" w:hAnsi="Palatino Linotype" w:cs="Palatino Linotype"/>
          <w:b/>
          <w:sz w:val="24"/>
          <w:szCs w:val="24"/>
        </w:rPr>
        <w:t>diecisiete</w:t>
      </w:r>
      <w:r w:rsidRPr="007563C9">
        <w:rPr>
          <w:rFonts w:ascii="Palatino Linotype" w:eastAsia="Palatino Linotype" w:hAnsi="Palatino Linotype" w:cs="Palatino Linotype"/>
          <w:b/>
          <w:sz w:val="24"/>
          <w:szCs w:val="24"/>
        </w:rPr>
        <w:t xml:space="preserve"> de </w:t>
      </w:r>
      <w:r w:rsidR="00AE63C4">
        <w:rPr>
          <w:rFonts w:ascii="Palatino Linotype" w:eastAsia="Palatino Linotype" w:hAnsi="Palatino Linotype" w:cs="Palatino Linotype"/>
          <w:b/>
          <w:sz w:val="24"/>
          <w:szCs w:val="24"/>
        </w:rPr>
        <w:t>octubre</w:t>
      </w:r>
      <w:r>
        <w:rPr>
          <w:rFonts w:ascii="Palatino Linotype" w:eastAsia="Palatino Linotype" w:hAnsi="Palatino Linotype" w:cs="Palatino Linotype"/>
          <w:b/>
          <w:sz w:val="24"/>
          <w:szCs w:val="24"/>
        </w:rPr>
        <w:t xml:space="preserve"> de dos mil </w:t>
      </w:r>
      <w:r w:rsidRPr="00087E73">
        <w:rPr>
          <w:rFonts w:ascii="Palatino Linotype" w:eastAsia="Palatino Linotype" w:hAnsi="Palatino Linotype" w:cs="Palatino Linotype"/>
          <w:b/>
          <w:sz w:val="24"/>
          <w:szCs w:val="24"/>
        </w:rPr>
        <w:t>veinti</w:t>
      </w:r>
      <w:r>
        <w:rPr>
          <w:rFonts w:ascii="Palatino Linotype" w:eastAsia="Palatino Linotype" w:hAnsi="Palatino Linotype" w:cs="Palatino Linotype"/>
          <w:b/>
          <w:sz w:val="24"/>
          <w:szCs w:val="24"/>
        </w:rPr>
        <w:t>cuatro</w:t>
      </w:r>
      <w:r w:rsidRPr="00087E73">
        <w:rPr>
          <w:rFonts w:ascii="Palatino Linotype" w:eastAsia="Palatino Linotype" w:hAnsi="Palatino Linotype" w:cs="Palatino Linotype"/>
          <w:sz w:val="24"/>
          <w:szCs w:val="24"/>
        </w:rPr>
        <w:t xml:space="preserve">, </w:t>
      </w:r>
      <w:r>
        <w:rPr>
          <w:rFonts w:ascii="Palatino Linotype" w:eastAsia="Palatino Linotype" w:hAnsi="Palatino Linotype" w:cs="Palatino Linotype"/>
          <w:b/>
          <w:sz w:val="24"/>
          <w:szCs w:val="24"/>
        </w:rPr>
        <w:t>LA PARTE</w:t>
      </w:r>
      <w:r>
        <w:rPr>
          <w:rFonts w:ascii="Palatino Linotype" w:eastAsia="Palatino Linotype" w:hAnsi="Palatino Linotype" w:cs="Palatino Linotype"/>
          <w:sz w:val="24"/>
          <w:szCs w:val="24"/>
        </w:rPr>
        <w:t xml:space="preserve"> </w:t>
      </w:r>
      <w:r>
        <w:rPr>
          <w:rFonts w:ascii="Palatino Linotype" w:eastAsia="Palatino Linotype" w:hAnsi="Palatino Linotype" w:cs="Palatino Linotype"/>
          <w:b/>
          <w:sz w:val="24"/>
          <w:szCs w:val="24"/>
        </w:rPr>
        <w:t>RECURRENTE</w:t>
      </w:r>
      <w:r>
        <w:rPr>
          <w:rFonts w:ascii="Palatino Linotype" w:eastAsia="Palatino Linotype" w:hAnsi="Palatino Linotype" w:cs="Palatino Linotype"/>
          <w:sz w:val="24"/>
          <w:szCs w:val="24"/>
        </w:rPr>
        <w:t xml:space="preserve"> formuló solicitudes de acceso a información pública a través del </w:t>
      </w:r>
      <w:r>
        <w:rPr>
          <w:rFonts w:ascii="Palatino Linotype" w:eastAsia="Palatino Linotype" w:hAnsi="Palatino Linotype" w:cs="Palatino Linotype"/>
          <w:b/>
          <w:sz w:val="24"/>
          <w:szCs w:val="24"/>
        </w:rPr>
        <w:t>SAIMEX,</w:t>
      </w:r>
      <w:r>
        <w:rPr>
          <w:rFonts w:ascii="Palatino Linotype" w:eastAsia="Palatino Linotype" w:hAnsi="Palatino Linotype" w:cs="Palatino Linotype"/>
          <w:sz w:val="24"/>
          <w:szCs w:val="24"/>
        </w:rPr>
        <w:t xml:space="preserve"> en las que requirió lo siguiente:</w:t>
      </w:r>
    </w:p>
    <w:p w14:paraId="04CE17F6" w14:textId="77777777" w:rsidR="00CB4408" w:rsidRDefault="00CB4408" w:rsidP="00CB4408">
      <w:pPr>
        <w:spacing w:after="0" w:line="360" w:lineRule="auto"/>
        <w:jc w:val="both"/>
        <w:rPr>
          <w:rFonts w:ascii="Palatino Linotype" w:eastAsia="Palatino Linotype" w:hAnsi="Palatino Linotype" w:cs="Palatino Linotype"/>
          <w:sz w:val="24"/>
          <w:szCs w:val="24"/>
        </w:rPr>
      </w:pPr>
    </w:p>
    <w:p w14:paraId="7179DCC8" w14:textId="77777777" w:rsidR="00AE63C4" w:rsidRPr="00A861DE" w:rsidRDefault="00AE63C4" w:rsidP="00CB4408">
      <w:pPr>
        <w:spacing w:after="0" w:line="360" w:lineRule="auto"/>
        <w:jc w:val="both"/>
        <w:rPr>
          <w:rFonts w:ascii="Palatino Linotype" w:eastAsia="Palatino Linotype" w:hAnsi="Palatino Linotype" w:cs="Palatino Linotype"/>
          <w:sz w:val="24"/>
          <w:szCs w:val="24"/>
        </w:rPr>
      </w:pPr>
    </w:p>
    <w:tbl>
      <w:tblPr>
        <w:tblW w:w="881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41"/>
        <w:gridCol w:w="5670"/>
      </w:tblGrid>
      <w:tr w:rsidR="00CB4408" w14:paraId="39EF7E02" w14:textId="77777777" w:rsidTr="00AE63C4">
        <w:tc>
          <w:tcPr>
            <w:tcW w:w="3141" w:type="dxa"/>
            <w:shd w:val="clear" w:color="auto" w:fill="D9D9D9"/>
          </w:tcPr>
          <w:p w14:paraId="6B17C922" w14:textId="77777777" w:rsidR="00CB4408" w:rsidRDefault="00CB4408" w:rsidP="004D2DBC">
            <w:pPr>
              <w:spacing w:line="360" w:lineRule="auto"/>
              <w:jc w:val="both"/>
              <w:rPr>
                <w:rFonts w:ascii="Palatino Linotype" w:eastAsia="Palatino Linotype" w:hAnsi="Palatino Linotype" w:cs="Palatino Linotype"/>
                <w:b/>
                <w:i/>
              </w:rPr>
            </w:pPr>
            <w:r>
              <w:rPr>
                <w:rFonts w:ascii="Palatino Linotype" w:eastAsia="Palatino Linotype" w:hAnsi="Palatino Linotype" w:cs="Palatino Linotype"/>
                <w:b/>
                <w:i/>
              </w:rPr>
              <w:lastRenderedPageBreak/>
              <w:t>Número de solicitud</w:t>
            </w:r>
          </w:p>
        </w:tc>
        <w:tc>
          <w:tcPr>
            <w:tcW w:w="5670" w:type="dxa"/>
            <w:shd w:val="clear" w:color="auto" w:fill="D9D9D9"/>
          </w:tcPr>
          <w:p w14:paraId="0A8C0D86" w14:textId="77777777" w:rsidR="00CB4408" w:rsidRDefault="00CB4408" w:rsidP="004D2DBC">
            <w:pPr>
              <w:spacing w:line="360" w:lineRule="auto"/>
              <w:jc w:val="center"/>
              <w:rPr>
                <w:rFonts w:ascii="Palatino Linotype" w:eastAsia="Palatino Linotype" w:hAnsi="Palatino Linotype" w:cs="Palatino Linotype"/>
                <w:b/>
                <w:i/>
              </w:rPr>
            </w:pPr>
            <w:r>
              <w:rPr>
                <w:rFonts w:ascii="Palatino Linotype" w:eastAsia="Palatino Linotype" w:hAnsi="Palatino Linotype" w:cs="Palatino Linotype"/>
                <w:b/>
                <w:i/>
              </w:rPr>
              <w:t>Información requerida.</w:t>
            </w:r>
          </w:p>
        </w:tc>
      </w:tr>
      <w:tr w:rsidR="00CB4408" w:rsidRPr="007C2596" w14:paraId="5E34D8DD" w14:textId="77777777" w:rsidTr="00AE63C4">
        <w:tc>
          <w:tcPr>
            <w:tcW w:w="3141" w:type="dxa"/>
          </w:tcPr>
          <w:p w14:paraId="33C1F2A3" w14:textId="77777777" w:rsidR="00CB4408" w:rsidRDefault="00AE63C4" w:rsidP="004D2DBC">
            <w:pPr>
              <w:spacing w:line="360" w:lineRule="auto"/>
              <w:jc w:val="both"/>
              <w:rPr>
                <w:rFonts w:ascii="Palatino Linotype" w:eastAsia="Palatino Linotype" w:hAnsi="Palatino Linotype" w:cs="Palatino Linotype"/>
                <w:b/>
                <w:i/>
              </w:rPr>
            </w:pPr>
            <w:r w:rsidRPr="00AE63C4">
              <w:rPr>
                <w:rFonts w:ascii="Palatino Linotype" w:eastAsia="Palatino Linotype" w:hAnsi="Palatino Linotype" w:cs="Palatino Linotype"/>
                <w:b/>
                <w:color w:val="000000"/>
                <w:sz w:val="24"/>
                <w:szCs w:val="24"/>
              </w:rPr>
              <w:t>00982/SESEA/IP/2024</w:t>
            </w:r>
          </w:p>
        </w:tc>
        <w:tc>
          <w:tcPr>
            <w:tcW w:w="5670" w:type="dxa"/>
          </w:tcPr>
          <w:p w14:paraId="32861DE0" w14:textId="77777777" w:rsidR="00CB4408" w:rsidRPr="0057683E" w:rsidRDefault="00AE63C4" w:rsidP="00AE63C4">
            <w:pPr>
              <w:jc w:val="both"/>
              <w:rPr>
                <w:rFonts w:ascii="Palatino Linotype" w:eastAsia="Palatino Linotype" w:hAnsi="Palatino Linotype" w:cs="Palatino Linotype"/>
                <w:i/>
              </w:rPr>
            </w:pPr>
            <w:r w:rsidRPr="00AE63C4">
              <w:rPr>
                <w:rFonts w:ascii="Palatino Linotype" w:eastAsia="Palatino Linotype" w:hAnsi="Palatino Linotype" w:cs="Palatino Linotype"/>
                <w:i/>
              </w:rPr>
              <w:t xml:space="preserve">Solicito a la Dirección General de Vinculación Interinstitucional de esta </w:t>
            </w:r>
            <w:proofErr w:type="gramStart"/>
            <w:r w:rsidRPr="00AE63C4">
              <w:rPr>
                <w:rFonts w:ascii="Palatino Linotype" w:eastAsia="Palatino Linotype" w:hAnsi="Palatino Linotype" w:cs="Palatino Linotype"/>
                <w:i/>
              </w:rPr>
              <w:t>Secretaria</w:t>
            </w:r>
            <w:proofErr w:type="gramEnd"/>
            <w:r w:rsidRPr="00AE63C4">
              <w:rPr>
                <w:rFonts w:ascii="Palatino Linotype" w:eastAsia="Palatino Linotype" w:hAnsi="Palatino Linotype" w:cs="Palatino Linotype"/>
                <w:i/>
              </w:rPr>
              <w:t xml:space="preserve">, toda la información relevante a capacitaciones a Sistemas Municipales </w:t>
            </w:r>
            <w:proofErr w:type="spellStart"/>
            <w:r w:rsidRPr="00AE63C4">
              <w:rPr>
                <w:rFonts w:ascii="Palatino Linotype" w:eastAsia="Palatino Linotype" w:hAnsi="Palatino Linotype" w:cs="Palatino Linotype"/>
                <w:i/>
              </w:rPr>
              <w:t>Anticorrupcion</w:t>
            </w:r>
            <w:proofErr w:type="spellEnd"/>
            <w:r w:rsidRPr="00AE63C4">
              <w:rPr>
                <w:rFonts w:ascii="Palatino Linotype" w:eastAsia="Palatino Linotype" w:hAnsi="Palatino Linotype" w:cs="Palatino Linotype"/>
                <w:i/>
              </w:rPr>
              <w:t xml:space="preserve"> desde el 2018</w:t>
            </w:r>
            <w:r w:rsidRPr="00D10916">
              <w:rPr>
                <w:rFonts w:ascii="Palatino Linotype" w:eastAsia="Palatino Linotype" w:hAnsi="Palatino Linotype" w:cs="Palatino Linotype"/>
                <w:i/>
                <w:color w:val="FF0000"/>
              </w:rPr>
              <w:t xml:space="preserve"> </w:t>
            </w:r>
            <w:r w:rsidRPr="00256C04">
              <w:rPr>
                <w:rFonts w:ascii="Palatino Linotype" w:eastAsia="Palatino Linotype" w:hAnsi="Palatino Linotype" w:cs="Palatino Linotype"/>
                <w:i/>
                <w:color w:val="000000" w:themeColor="text1"/>
              </w:rPr>
              <w:t>a 2024</w:t>
            </w:r>
          </w:p>
        </w:tc>
      </w:tr>
      <w:tr w:rsidR="00CB4408" w:rsidRPr="007C2596" w14:paraId="35879EAA" w14:textId="77777777" w:rsidTr="00AE63C4">
        <w:tc>
          <w:tcPr>
            <w:tcW w:w="3141" w:type="dxa"/>
          </w:tcPr>
          <w:p w14:paraId="2C7082DC" w14:textId="77777777" w:rsidR="00CB4408" w:rsidRPr="00221867" w:rsidRDefault="00AE63C4" w:rsidP="004D2DBC">
            <w:pPr>
              <w:spacing w:line="360" w:lineRule="auto"/>
              <w:jc w:val="both"/>
              <w:rPr>
                <w:rFonts w:ascii="Palatino Linotype" w:eastAsia="Palatino Linotype" w:hAnsi="Palatino Linotype" w:cs="Palatino Linotype"/>
                <w:b/>
                <w:color w:val="000000"/>
                <w:sz w:val="24"/>
                <w:szCs w:val="24"/>
              </w:rPr>
            </w:pPr>
            <w:r w:rsidRPr="00AE63C4">
              <w:rPr>
                <w:rFonts w:ascii="Palatino Linotype" w:eastAsia="Palatino Linotype" w:hAnsi="Palatino Linotype" w:cs="Palatino Linotype"/>
                <w:b/>
                <w:color w:val="000000"/>
                <w:sz w:val="24"/>
                <w:szCs w:val="24"/>
              </w:rPr>
              <w:t>00981/SESEA/IP/2024</w:t>
            </w:r>
          </w:p>
        </w:tc>
        <w:tc>
          <w:tcPr>
            <w:tcW w:w="5670" w:type="dxa"/>
          </w:tcPr>
          <w:p w14:paraId="7358ECF6" w14:textId="77777777" w:rsidR="00CB4408" w:rsidRPr="004D2C0F" w:rsidRDefault="00AE63C4" w:rsidP="00AE63C4">
            <w:pPr>
              <w:jc w:val="both"/>
              <w:rPr>
                <w:rFonts w:ascii="Palatino Linotype" w:eastAsia="Palatino Linotype" w:hAnsi="Palatino Linotype" w:cs="Palatino Linotype"/>
                <w:i/>
                <w:iCs/>
              </w:rPr>
            </w:pPr>
            <w:r w:rsidRPr="00AE63C4">
              <w:rPr>
                <w:rFonts w:ascii="Palatino Linotype" w:eastAsia="Palatino Linotype" w:hAnsi="Palatino Linotype" w:cs="Palatino Linotype"/>
                <w:i/>
                <w:iCs/>
              </w:rPr>
              <w:t xml:space="preserve">Solicito a la Dirección General de Vinculación Interinstitucional de esta </w:t>
            </w:r>
            <w:proofErr w:type="gramStart"/>
            <w:r w:rsidRPr="00AE63C4">
              <w:rPr>
                <w:rFonts w:ascii="Palatino Linotype" w:eastAsia="Palatino Linotype" w:hAnsi="Palatino Linotype" w:cs="Palatino Linotype"/>
                <w:i/>
                <w:iCs/>
              </w:rPr>
              <w:t>Secretaria</w:t>
            </w:r>
            <w:proofErr w:type="gramEnd"/>
            <w:r w:rsidRPr="00AE63C4">
              <w:rPr>
                <w:rFonts w:ascii="Palatino Linotype" w:eastAsia="Palatino Linotype" w:hAnsi="Palatino Linotype" w:cs="Palatino Linotype"/>
                <w:i/>
                <w:iCs/>
              </w:rPr>
              <w:t xml:space="preserve">, toda la información relevante a capacitaciones a Sistemas Municipales </w:t>
            </w:r>
            <w:proofErr w:type="spellStart"/>
            <w:r w:rsidRPr="00AE63C4">
              <w:rPr>
                <w:rFonts w:ascii="Palatino Linotype" w:eastAsia="Palatino Linotype" w:hAnsi="Palatino Linotype" w:cs="Palatino Linotype"/>
                <w:i/>
                <w:iCs/>
              </w:rPr>
              <w:t>Anticorrupcion</w:t>
            </w:r>
            <w:proofErr w:type="spellEnd"/>
            <w:r w:rsidRPr="00AE63C4">
              <w:rPr>
                <w:rFonts w:ascii="Palatino Linotype" w:eastAsia="Palatino Linotype" w:hAnsi="Palatino Linotype" w:cs="Palatino Linotype"/>
                <w:i/>
                <w:iCs/>
              </w:rPr>
              <w:t xml:space="preserve"> desde el 2018 a 2023</w:t>
            </w:r>
          </w:p>
        </w:tc>
      </w:tr>
      <w:tr w:rsidR="00CB4408" w:rsidRPr="007C2596" w14:paraId="0BAF0322" w14:textId="77777777" w:rsidTr="00AE63C4">
        <w:tc>
          <w:tcPr>
            <w:tcW w:w="3141" w:type="dxa"/>
          </w:tcPr>
          <w:p w14:paraId="2EDEBEFE" w14:textId="77777777" w:rsidR="00CB4408" w:rsidRPr="00221867" w:rsidRDefault="00AE63C4" w:rsidP="004D2DBC">
            <w:pPr>
              <w:spacing w:line="360" w:lineRule="auto"/>
              <w:jc w:val="both"/>
              <w:rPr>
                <w:rFonts w:ascii="Palatino Linotype" w:eastAsia="Palatino Linotype" w:hAnsi="Palatino Linotype" w:cs="Palatino Linotype"/>
                <w:b/>
                <w:color w:val="000000"/>
                <w:sz w:val="24"/>
                <w:szCs w:val="24"/>
              </w:rPr>
            </w:pPr>
            <w:r w:rsidRPr="00AE63C4">
              <w:rPr>
                <w:rFonts w:ascii="Palatino Linotype" w:eastAsia="Palatino Linotype" w:hAnsi="Palatino Linotype" w:cs="Palatino Linotype"/>
                <w:b/>
                <w:color w:val="000000"/>
                <w:sz w:val="24"/>
                <w:szCs w:val="24"/>
              </w:rPr>
              <w:t>00980/SESEA/IP/2024</w:t>
            </w:r>
          </w:p>
        </w:tc>
        <w:tc>
          <w:tcPr>
            <w:tcW w:w="5670" w:type="dxa"/>
          </w:tcPr>
          <w:p w14:paraId="3251EAF2" w14:textId="77777777" w:rsidR="00CB4408" w:rsidRPr="004D2C0F" w:rsidRDefault="00AE63C4" w:rsidP="004D2DBC">
            <w:pPr>
              <w:jc w:val="both"/>
              <w:rPr>
                <w:rFonts w:ascii="Palatino Linotype" w:eastAsia="Palatino Linotype" w:hAnsi="Palatino Linotype" w:cs="Palatino Linotype"/>
                <w:i/>
                <w:iCs/>
              </w:rPr>
            </w:pPr>
            <w:r w:rsidRPr="00AE63C4">
              <w:rPr>
                <w:rFonts w:ascii="Palatino Linotype" w:eastAsia="Palatino Linotype" w:hAnsi="Palatino Linotype" w:cs="Palatino Linotype"/>
                <w:i/>
                <w:iCs/>
              </w:rPr>
              <w:t xml:space="preserve">Solicito a la Dirección General de Vinculación Interinstitucional de esta </w:t>
            </w:r>
            <w:proofErr w:type="gramStart"/>
            <w:r w:rsidRPr="00AE63C4">
              <w:rPr>
                <w:rFonts w:ascii="Palatino Linotype" w:eastAsia="Palatino Linotype" w:hAnsi="Palatino Linotype" w:cs="Palatino Linotype"/>
                <w:i/>
                <w:iCs/>
              </w:rPr>
              <w:t>Secretaria</w:t>
            </w:r>
            <w:proofErr w:type="gramEnd"/>
            <w:r w:rsidRPr="00AE63C4">
              <w:rPr>
                <w:rFonts w:ascii="Palatino Linotype" w:eastAsia="Palatino Linotype" w:hAnsi="Palatino Linotype" w:cs="Palatino Linotype"/>
                <w:i/>
                <w:iCs/>
              </w:rPr>
              <w:t xml:space="preserve">, toda la información relevante a capacitaciones a Sistemas Municipales </w:t>
            </w:r>
            <w:proofErr w:type="spellStart"/>
            <w:r w:rsidRPr="00AE63C4">
              <w:rPr>
                <w:rFonts w:ascii="Palatino Linotype" w:eastAsia="Palatino Linotype" w:hAnsi="Palatino Linotype" w:cs="Palatino Linotype"/>
                <w:i/>
                <w:iCs/>
              </w:rPr>
              <w:t>Anticorrupcion</w:t>
            </w:r>
            <w:proofErr w:type="spellEnd"/>
            <w:r w:rsidRPr="00AE63C4">
              <w:rPr>
                <w:rFonts w:ascii="Palatino Linotype" w:eastAsia="Palatino Linotype" w:hAnsi="Palatino Linotype" w:cs="Palatino Linotype"/>
                <w:i/>
                <w:iCs/>
              </w:rPr>
              <w:t xml:space="preserve"> desde el 2018 a 2022</w:t>
            </w:r>
          </w:p>
        </w:tc>
      </w:tr>
      <w:tr w:rsidR="00CB4408" w:rsidRPr="007C2596" w14:paraId="2D9AF4EA" w14:textId="77777777" w:rsidTr="00AE63C4">
        <w:tc>
          <w:tcPr>
            <w:tcW w:w="3141" w:type="dxa"/>
          </w:tcPr>
          <w:p w14:paraId="5417F230" w14:textId="77777777" w:rsidR="00CB4408" w:rsidRPr="00221867" w:rsidRDefault="00AE63C4" w:rsidP="004D2DBC">
            <w:pPr>
              <w:spacing w:line="360" w:lineRule="auto"/>
              <w:jc w:val="both"/>
              <w:rPr>
                <w:rFonts w:ascii="Palatino Linotype" w:eastAsia="Palatino Linotype" w:hAnsi="Palatino Linotype" w:cs="Palatino Linotype"/>
                <w:b/>
                <w:color w:val="000000"/>
                <w:sz w:val="24"/>
                <w:szCs w:val="24"/>
              </w:rPr>
            </w:pPr>
            <w:r w:rsidRPr="00AE63C4">
              <w:rPr>
                <w:rFonts w:ascii="Palatino Linotype" w:eastAsia="Palatino Linotype" w:hAnsi="Palatino Linotype" w:cs="Palatino Linotype"/>
                <w:b/>
                <w:color w:val="000000"/>
                <w:sz w:val="24"/>
                <w:szCs w:val="24"/>
              </w:rPr>
              <w:t>00979/SESEA/IP/2024</w:t>
            </w:r>
          </w:p>
        </w:tc>
        <w:tc>
          <w:tcPr>
            <w:tcW w:w="5670" w:type="dxa"/>
          </w:tcPr>
          <w:p w14:paraId="35B2F62D" w14:textId="77777777" w:rsidR="00CB4408" w:rsidRPr="004D2C0F" w:rsidRDefault="00AE63C4" w:rsidP="004D2DBC">
            <w:pPr>
              <w:jc w:val="both"/>
              <w:rPr>
                <w:rFonts w:ascii="Palatino Linotype" w:eastAsia="Palatino Linotype" w:hAnsi="Palatino Linotype" w:cs="Palatino Linotype"/>
                <w:i/>
                <w:iCs/>
              </w:rPr>
            </w:pPr>
            <w:r w:rsidRPr="00AE63C4">
              <w:rPr>
                <w:rFonts w:ascii="Palatino Linotype" w:eastAsia="Palatino Linotype" w:hAnsi="Palatino Linotype" w:cs="Palatino Linotype"/>
                <w:i/>
                <w:iCs/>
              </w:rPr>
              <w:t xml:space="preserve">Solicito a la Dirección General de Vinculación Interinstitucional de esta </w:t>
            </w:r>
            <w:proofErr w:type="gramStart"/>
            <w:r w:rsidRPr="00AE63C4">
              <w:rPr>
                <w:rFonts w:ascii="Palatino Linotype" w:eastAsia="Palatino Linotype" w:hAnsi="Palatino Linotype" w:cs="Palatino Linotype"/>
                <w:i/>
                <w:iCs/>
              </w:rPr>
              <w:t>Secretaria</w:t>
            </w:r>
            <w:proofErr w:type="gramEnd"/>
            <w:r w:rsidRPr="00AE63C4">
              <w:rPr>
                <w:rFonts w:ascii="Palatino Linotype" w:eastAsia="Palatino Linotype" w:hAnsi="Palatino Linotype" w:cs="Palatino Linotype"/>
                <w:i/>
                <w:iCs/>
              </w:rPr>
              <w:t xml:space="preserve">, toda la información relevante a capacitaciones a Sistemas Municipales </w:t>
            </w:r>
            <w:proofErr w:type="spellStart"/>
            <w:r w:rsidRPr="00AE63C4">
              <w:rPr>
                <w:rFonts w:ascii="Palatino Linotype" w:eastAsia="Palatino Linotype" w:hAnsi="Palatino Linotype" w:cs="Palatino Linotype"/>
                <w:i/>
                <w:iCs/>
              </w:rPr>
              <w:t>Anticorrupcion</w:t>
            </w:r>
            <w:proofErr w:type="spellEnd"/>
            <w:r w:rsidRPr="00AE63C4">
              <w:rPr>
                <w:rFonts w:ascii="Palatino Linotype" w:eastAsia="Palatino Linotype" w:hAnsi="Palatino Linotype" w:cs="Palatino Linotype"/>
                <w:i/>
                <w:iCs/>
              </w:rPr>
              <w:t xml:space="preserve"> desde el 2018 a 2021</w:t>
            </w:r>
          </w:p>
        </w:tc>
      </w:tr>
      <w:tr w:rsidR="00CB4408" w:rsidRPr="007C2596" w14:paraId="3C083717" w14:textId="77777777" w:rsidTr="00AE63C4">
        <w:tc>
          <w:tcPr>
            <w:tcW w:w="3141" w:type="dxa"/>
          </w:tcPr>
          <w:p w14:paraId="2CB2834F" w14:textId="77777777" w:rsidR="00CB4408" w:rsidRPr="00221867" w:rsidRDefault="00AE63C4" w:rsidP="004D2DBC">
            <w:pPr>
              <w:spacing w:line="360" w:lineRule="auto"/>
              <w:jc w:val="both"/>
              <w:rPr>
                <w:rFonts w:ascii="Palatino Linotype" w:eastAsia="Palatino Linotype" w:hAnsi="Palatino Linotype" w:cs="Palatino Linotype"/>
                <w:b/>
                <w:color w:val="000000"/>
                <w:sz w:val="24"/>
                <w:szCs w:val="24"/>
              </w:rPr>
            </w:pPr>
            <w:r w:rsidRPr="00AE63C4">
              <w:rPr>
                <w:rFonts w:ascii="Palatino Linotype" w:eastAsia="Palatino Linotype" w:hAnsi="Palatino Linotype" w:cs="Palatino Linotype"/>
                <w:b/>
                <w:color w:val="000000"/>
                <w:sz w:val="24"/>
                <w:szCs w:val="24"/>
              </w:rPr>
              <w:t>00978/SESEA/IP/2024</w:t>
            </w:r>
          </w:p>
        </w:tc>
        <w:tc>
          <w:tcPr>
            <w:tcW w:w="5670" w:type="dxa"/>
          </w:tcPr>
          <w:p w14:paraId="5764406B" w14:textId="77777777" w:rsidR="00CB4408" w:rsidRPr="004D2C0F" w:rsidRDefault="00AE63C4" w:rsidP="004D2DBC">
            <w:pPr>
              <w:jc w:val="both"/>
              <w:rPr>
                <w:rFonts w:ascii="Palatino Linotype" w:eastAsia="Palatino Linotype" w:hAnsi="Palatino Linotype" w:cs="Palatino Linotype"/>
                <w:i/>
                <w:iCs/>
              </w:rPr>
            </w:pPr>
            <w:r w:rsidRPr="00AE63C4">
              <w:rPr>
                <w:rFonts w:ascii="Palatino Linotype" w:eastAsia="Palatino Linotype" w:hAnsi="Palatino Linotype" w:cs="Palatino Linotype"/>
                <w:i/>
                <w:iCs/>
              </w:rPr>
              <w:t xml:space="preserve">Solicito a la Dirección General de Vinculación Interinstitucional de esta </w:t>
            </w:r>
            <w:proofErr w:type="gramStart"/>
            <w:r w:rsidRPr="00AE63C4">
              <w:rPr>
                <w:rFonts w:ascii="Palatino Linotype" w:eastAsia="Palatino Linotype" w:hAnsi="Palatino Linotype" w:cs="Palatino Linotype"/>
                <w:i/>
                <w:iCs/>
              </w:rPr>
              <w:t>Secretaria</w:t>
            </w:r>
            <w:proofErr w:type="gramEnd"/>
            <w:r w:rsidRPr="00AE63C4">
              <w:rPr>
                <w:rFonts w:ascii="Palatino Linotype" w:eastAsia="Palatino Linotype" w:hAnsi="Palatino Linotype" w:cs="Palatino Linotype"/>
                <w:i/>
                <w:iCs/>
              </w:rPr>
              <w:t xml:space="preserve">, toda la información relevante a capacitaciones a Sistemas Municipales </w:t>
            </w:r>
            <w:proofErr w:type="spellStart"/>
            <w:r w:rsidRPr="00AE63C4">
              <w:rPr>
                <w:rFonts w:ascii="Palatino Linotype" w:eastAsia="Palatino Linotype" w:hAnsi="Palatino Linotype" w:cs="Palatino Linotype"/>
                <w:i/>
                <w:iCs/>
              </w:rPr>
              <w:t>Anticorrupcion</w:t>
            </w:r>
            <w:proofErr w:type="spellEnd"/>
            <w:r w:rsidRPr="00AE63C4">
              <w:rPr>
                <w:rFonts w:ascii="Palatino Linotype" w:eastAsia="Palatino Linotype" w:hAnsi="Palatino Linotype" w:cs="Palatino Linotype"/>
                <w:i/>
                <w:iCs/>
              </w:rPr>
              <w:t xml:space="preserve"> desde el 2018 a 2020</w:t>
            </w:r>
          </w:p>
        </w:tc>
      </w:tr>
    </w:tbl>
    <w:p w14:paraId="22364E9D" w14:textId="77777777" w:rsidR="00CB4408" w:rsidRDefault="00CB4408" w:rsidP="00CB4408">
      <w:pPr>
        <w:spacing w:before="240" w:after="0" w:line="360" w:lineRule="auto"/>
        <w:ind w:right="51"/>
        <w:contextualSpacing/>
        <w:jc w:val="both"/>
        <w:rPr>
          <w:rFonts w:ascii="Palatino Linotype" w:eastAsia="Palatino Linotype" w:hAnsi="Palatino Linotype" w:cs="Palatino Linotype"/>
          <w:sz w:val="24"/>
          <w:szCs w:val="24"/>
        </w:rPr>
      </w:pPr>
    </w:p>
    <w:p w14:paraId="1872AE09" w14:textId="77777777" w:rsidR="00AE63C4" w:rsidRDefault="00AE63C4" w:rsidP="00AE63C4">
      <w:pPr>
        <w:spacing w:after="0" w:line="360" w:lineRule="auto"/>
        <w:ind w:right="49"/>
        <w:jc w:val="both"/>
        <w:rPr>
          <w:rFonts w:ascii="Palatino Linotype" w:eastAsia="Palatino Linotype" w:hAnsi="Palatino Linotype" w:cs="Palatino Linotype"/>
          <w:sz w:val="24"/>
          <w:szCs w:val="24"/>
        </w:rPr>
      </w:pPr>
      <w:r w:rsidRPr="00B65FE1">
        <w:rPr>
          <w:rFonts w:ascii="Palatino Linotype" w:eastAsia="Palatino Linotype" w:hAnsi="Palatino Linotype" w:cs="Palatino Linotype"/>
          <w:b/>
          <w:sz w:val="24"/>
          <w:szCs w:val="24"/>
        </w:rPr>
        <w:t>Modalidad elegida para la entrega de la información:</w:t>
      </w:r>
      <w:r w:rsidRPr="00B65FE1">
        <w:rPr>
          <w:rFonts w:ascii="Palatino Linotype" w:eastAsia="Palatino Linotype" w:hAnsi="Palatino Linotype" w:cs="Palatino Linotype"/>
          <w:sz w:val="24"/>
          <w:szCs w:val="24"/>
        </w:rPr>
        <w:t xml:space="preserve"> a través del Sistema de Acceso a la Información Mexiquense (SAIMEX). </w:t>
      </w:r>
    </w:p>
    <w:p w14:paraId="028B5050" w14:textId="77777777" w:rsidR="000E1A58" w:rsidRDefault="000E1A58" w:rsidP="00AE63C4">
      <w:pPr>
        <w:spacing w:after="0" w:line="360" w:lineRule="auto"/>
        <w:jc w:val="both"/>
        <w:rPr>
          <w:rFonts w:ascii="Palatino Linotype" w:eastAsia="Palatino Linotype" w:hAnsi="Palatino Linotype" w:cs="Palatino Linotype"/>
          <w:sz w:val="24"/>
          <w:szCs w:val="24"/>
        </w:rPr>
      </w:pPr>
    </w:p>
    <w:p w14:paraId="3594B3A7" w14:textId="77777777" w:rsidR="00AE63C4" w:rsidRPr="00330DDD" w:rsidRDefault="00AE63C4" w:rsidP="00AE63C4">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b/>
          <w:sz w:val="24"/>
          <w:szCs w:val="24"/>
        </w:rPr>
        <w:lastRenderedPageBreak/>
        <w:t xml:space="preserve">2. RESPUESTAS. </w:t>
      </w:r>
      <w:r>
        <w:rPr>
          <w:rFonts w:ascii="Palatino Linotype" w:eastAsia="Palatino Linotype" w:hAnsi="Palatino Linotype" w:cs="Palatino Linotype"/>
          <w:sz w:val="24"/>
          <w:szCs w:val="24"/>
        </w:rPr>
        <w:t xml:space="preserve">De las constancias que obran en </w:t>
      </w:r>
      <w:r>
        <w:rPr>
          <w:rFonts w:ascii="Palatino Linotype" w:eastAsia="Palatino Linotype" w:hAnsi="Palatino Linotype" w:cs="Palatino Linotype"/>
          <w:b/>
          <w:sz w:val="24"/>
          <w:szCs w:val="24"/>
        </w:rPr>
        <w:t>SAIMEX</w:t>
      </w:r>
      <w:r>
        <w:rPr>
          <w:rFonts w:ascii="Palatino Linotype" w:eastAsia="Palatino Linotype" w:hAnsi="Palatino Linotype" w:cs="Palatino Linotype"/>
          <w:sz w:val="24"/>
          <w:szCs w:val="24"/>
        </w:rPr>
        <w:t>, se observa que el</w:t>
      </w:r>
      <w:r>
        <w:rPr>
          <w:rFonts w:ascii="Palatino Linotype" w:eastAsia="Palatino Linotype" w:hAnsi="Palatino Linotype" w:cs="Palatino Linotype"/>
          <w:b/>
          <w:sz w:val="24"/>
          <w:szCs w:val="24"/>
        </w:rPr>
        <w:t xml:space="preserve"> SUJETO OBLIGADO </w:t>
      </w:r>
      <w:r>
        <w:rPr>
          <w:rFonts w:ascii="Palatino Linotype" w:eastAsia="Palatino Linotype" w:hAnsi="Palatino Linotype" w:cs="Palatino Linotype"/>
          <w:sz w:val="24"/>
          <w:szCs w:val="24"/>
        </w:rPr>
        <w:t xml:space="preserve">en fecha </w:t>
      </w:r>
      <w:r>
        <w:rPr>
          <w:rFonts w:ascii="Palatino Linotype" w:eastAsia="Palatino Linotype" w:hAnsi="Palatino Linotype" w:cs="Palatino Linotype"/>
          <w:b/>
          <w:sz w:val="24"/>
          <w:szCs w:val="24"/>
        </w:rPr>
        <w:t>veinticuatro de octubre de dos mil veinticuatro</w:t>
      </w:r>
      <w:r>
        <w:rPr>
          <w:rFonts w:ascii="Palatino Linotype" w:eastAsia="Palatino Linotype" w:hAnsi="Palatino Linotype" w:cs="Palatino Linotype"/>
          <w:sz w:val="24"/>
          <w:szCs w:val="24"/>
        </w:rPr>
        <w:t>, respondió a las solicitudes de información en los siguientes términos:</w:t>
      </w:r>
      <w:r>
        <w:rPr>
          <w:rFonts w:ascii="Palatino Linotype" w:eastAsia="Palatino Linotype" w:hAnsi="Palatino Linotype" w:cs="Palatino Linotype"/>
        </w:rPr>
        <w:t xml:space="preserve"> </w:t>
      </w:r>
    </w:p>
    <w:tbl>
      <w:tblPr>
        <w:tblW w:w="881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2"/>
        <w:gridCol w:w="6259"/>
      </w:tblGrid>
      <w:tr w:rsidR="00AE63C4" w14:paraId="0E6B63B8" w14:textId="77777777" w:rsidTr="00AE63C4">
        <w:tc>
          <w:tcPr>
            <w:tcW w:w="2552" w:type="dxa"/>
            <w:shd w:val="clear" w:color="auto" w:fill="D9D9D9"/>
          </w:tcPr>
          <w:p w14:paraId="24BCD60E" w14:textId="77777777" w:rsidR="00AE63C4" w:rsidRDefault="00AE63C4" w:rsidP="004D2DBC">
            <w:pPr>
              <w:spacing w:line="360" w:lineRule="auto"/>
              <w:jc w:val="both"/>
              <w:rPr>
                <w:rFonts w:ascii="Palatino Linotype" w:eastAsia="Palatino Linotype" w:hAnsi="Palatino Linotype" w:cs="Palatino Linotype"/>
                <w:b/>
                <w:i/>
              </w:rPr>
            </w:pPr>
            <w:r>
              <w:rPr>
                <w:rFonts w:ascii="Palatino Linotype" w:eastAsia="Palatino Linotype" w:hAnsi="Palatino Linotype" w:cs="Palatino Linotype"/>
                <w:b/>
                <w:i/>
              </w:rPr>
              <w:t>Número de solicitud</w:t>
            </w:r>
          </w:p>
        </w:tc>
        <w:tc>
          <w:tcPr>
            <w:tcW w:w="6259" w:type="dxa"/>
            <w:shd w:val="clear" w:color="auto" w:fill="D9D9D9"/>
          </w:tcPr>
          <w:p w14:paraId="7B6C8D08" w14:textId="77777777" w:rsidR="00AE63C4" w:rsidRDefault="00AE63C4" w:rsidP="004D2DBC">
            <w:pPr>
              <w:spacing w:line="360" w:lineRule="auto"/>
              <w:jc w:val="center"/>
              <w:rPr>
                <w:rFonts w:ascii="Palatino Linotype" w:eastAsia="Palatino Linotype" w:hAnsi="Palatino Linotype" w:cs="Palatino Linotype"/>
                <w:b/>
                <w:i/>
              </w:rPr>
            </w:pPr>
            <w:r>
              <w:rPr>
                <w:rFonts w:ascii="Palatino Linotype" w:eastAsia="Palatino Linotype" w:hAnsi="Palatino Linotype" w:cs="Palatino Linotype"/>
                <w:b/>
                <w:i/>
              </w:rPr>
              <w:t>Archivos entregados</w:t>
            </w:r>
          </w:p>
        </w:tc>
      </w:tr>
      <w:tr w:rsidR="00AE63C4" w:rsidRPr="00472E0D" w14:paraId="11676DFD" w14:textId="77777777" w:rsidTr="00AE63C4">
        <w:tc>
          <w:tcPr>
            <w:tcW w:w="2552" w:type="dxa"/>
          </w:tcPr>
          <w:p w14:paraId="48DD4E67" w14:textId="77777777" w:rsidR="00AE63C4" w:rsidRPr="00FD5873" w:rsidRDefault="00AE63C4" w:rsidP="004D2DBC">
            <w:pPr>
              <w:spacing w:line="360" w:lineRule="auto"/>
              <w:rPr>
                <w:rFonts w:ascii="Palatino Linotype" w:eastAsia="Palatino Linotype" w:hAnsi="Palatino Linotype" w:cs="Palatino Linotype"/>
                <w:b/>
                <w:color w:val="000000"/>
                <w:sz w:val="18"/>
                <w:szCs w:val="18"/>
                <w:lang w:val="en-US"/>
              </w:rPr>
            </w:pPr>
            <w:r w:rsidRPr="00FD5873">
              <w:rPr>
                <w:rFonts w:ascii="Palatino Linotype" w:eastAsia="Palatino Linotype" w:hAnsi="Palatino Linotype" w:cs="Palatino Linotype"/>
                <w:b/>
                <w:color w:val="000000"/>
                <w:sz w:val="18"/>
                <w:szCs w:val="18"/>
                <w:lang w:val="en-US"/>
              </w:rPr>
              <w:t>00982/SESEA/IP/2024</w:t>
            </w:r>
          </w:p>
          <w:p w14:paraId="6D15A6F9" w14:textId="77777777" w:rsidR="00AE63C4" w:rsidRPr="00FD5873" w:rsidRDefault="00AE63C4" w:rsidP="004D2DBC">
            <w:pPr>
              <w:spacing w:line="360" w:lineRule="auto"/>
              <w:rPr>
                <w:rFonts w:ascii="Palatino Linotype" w:eastAsia="Palatino Linotype" w:hAnsi="Palatino Linotype" w:cs="Palatino Linotype"/>
                <w:b/>
                <w:color w:val="000000"/>
                <w:sz w:val="18"/>
                <w:szCs w:val="18"/>
                <w:lang w:val="en-US"/>
              </w:rPr>
            </w:pPr>
            <w:r w:rsidRPr="00FD5873">
              <w:rPr>
                <w:rFonts w:ascii="Palatino Linotype" w:eastAsia="Palatino Linotype" w:hAnsi="Palatino Linotype" w:cs="Palatino Linotype"/>
                <w:b/>
                <w:color w:val="000000"/>
                <w:sz w:val="18"/>
                <w:szCs w:val="18"/>
                <w:lang w:val="en-US"/>
              </w:rPr>
              <w:t>06999/INFOEM/IP/RR/2024</w:t>
            </w:r>
          </w:p>
        </w:tc>
        <w:tc>
          <w:tcPr>
            <w:tcW w:w="6259" w:type="dxa"/>
          </w:tcPr>
          <w:p w14:paraId="72B38B53" w14:textId="77777777" w:rsidR="00AE63C4" w:rsidRPr="00D46013" w:rsidRDefault="00AE63C4" w:rsidP="00AE63C4">
            <w:pPr>
              <w:spacing w:line="276" w:lineRule="auto"/>
              <w:contextualSpacing/>
              <w:jc w:val="both"/>
              <w:rPr>
                <w:rFonts w:ascii="Palatino Linotype" w:eastAsia="Palatino Linotype" w:hAnsi="Palatino Linotype" w:cs="Palatino Linotype"/>
              </w:rPr>
            </w:pPr>
            <w:r>
              <w:rPr>
                <w:rFonts w:ascii="Palatino Linotype" w:eastAsia="Palatino Linotype" w:hAnsi="Palatino Linotype" w:cs="Palatino Linotype"/>
                <w:b/>
                <w:i/>
              </w:rPr>
              <w:t>“</w:t>
            </w:r>
            <w:proofErr w:type="spellStart"/>
            <w:r w:rsidRPr="00AE63C4">
              <w:rPr>
                <w:rFonts w:ascii="Palatino Linotype" w:eastAsia="Palatino Linotype" w:hAnsi="Palatino Linotype" w:cs="Palatino Linotype"/>
                <w:b/>
                <w:i/>
                <w:sz w:val="24"/>
                <w:szCs w:val="20"/>
              </w:rPr>
              <w:t>Of</w:t>
            </w:r>
            <w:proofErr w:type="spellEnd"/>
            <w:r w:rsidRPr="00AE63C4">
              <w:rPr>
                <w:rFonts w:ascii="Palatino Linotype" w:eastAsia="Palatino Linotype" w:hAnsi="Palatino Linotype" w:cs="Palatino Linotype"/>
                <w:b/>
                <w:i/>
                <w:sz w:val="24"/>
                <w:szCs w:val="20"/>
              </w:rPr>
              <w:t xml:space="preserve"> DGVI 903 Atención a sol 00982.pdf</w:t>
            </w:r>
            <w:r>
              <w:rPr>
                <w:rFonts w:ascii="Palatino Linotype" w:eastAsia="Palatino Linotype" w:hAnsi="Palatino Linotype" w:cs="Palatino Linotype"/>
                <w:b/>
                <w:i/>
              </w:rPr>
              <w:t>” :</w:t>
            </w:r>
            <w:r w:rsidR="00D46013">
              <w:rPr>
                <w:rFonts w:ascii="Palatino Linotype" w:eastAsia="Palatino Linotype" w:hAnsi="Palatino Linotype" w:cs="Palatino Linotype"/>
              </w:rPr>
              <w:t xml:space="preserve"> Oficio de fecha veinticuatro de mayo de dos mil veinticuatro, signado por el Director General, mediante el cual señala que la información relevante a capacitaciones a Sistemas Municipales Anticorrupción se encuentra contenida en los informes anuales del Comité Coordinador</w:t>
            </w:r>
            <w:r w:rsidR="001F2C41">
              <w:rPr>
                <w:rFonts w:ascii="Palatino Linotype" w:eastAsia="Palatino Linotype" w:hAnsi="Palatino Linotype" w:cs="Palatino Linotype"/>
              </w:rPr>
              <w:t xml:space="preserve"> en donde señala el número de página de cada informe anual, aunado a ello, establece que la información solicitada se encuentra publicada en la página electrónica institucional de la SESEA, proporcionando los enlaces electrónicos. </w:t>
            </w:r>
          </w:p>
          <w:p w14:paraId="6CF4EC81" w14:textId="77777777" w:rsidR="00AE63C4" w:rsidRDefault="00AE63C4" w:rsidP="00AE63C4">
            <w:pPr>
              <w:spacing w:line="276" w:lineRule="auto"/>
              <w:contextualSpacing/>
              <w:jc w:val="both"/>
              <w:rPr>
                <w:rFonts w:ascii="Palatino Linotype" w:eastAsia="Palatino Linotype" w:hAnsi="Palatino Linotype" w:cs="Palatino Linotype"/>
                <w:b/>
                <w:i/>
                <w:sz w:val="24"/>
                <w:szCs w:val="20"/>
              </w:rPr>
            </w:pPr>
          </w:p>
          <w:p w14:paraId="0B220CB9" w14:textId="77777777" w:rsidR="001F2C41" w:rsidRDefault="00AE63C4" w:rsidP="00AE63C4">
            <w:pPr>
              <w:spacing w:line="276" w:lineRule="auto"/>
              <w:contextualSpacing/>
              <w:jc w:val="both"/>
              <w:rPr>
                <w:rFonts w:ascii="Palatino Linotype" w:eastAsia="Palatino Linotype" w:hAnsi="Palatino Linotype" w:cs="Palatino Linotype"/>
              </w:rPr>
            </w:pPr>
            <w:r>
              <w:rPr>
                <w:rFonts w:ascii="Palatino Linotype" w:eastAsia="Palatino Linotype" w:hAnsi="Palatino Linotype" w:cs="Palatino Linotype"/>
                <w:b/>
                <w:i/>
              </w:rPr>
              <w:t>“</w:t>
            </w:r>
            <w:r w:rsidRPr="00AE63C4">
              <w:rPr>
                <w:rFonts w:ascii="Palatino Linotype" w:eastAsia="Palatino Linotype" w:hAnsi="Palatino Linotype" w:cs="Palatino Linotype"/>
                <w:b/>
                <w:i/>
                <w:sz w:val="24"/>
                <w:szCs w:val="20"/>
              </w:rPr>
              <w:t>Sol 0982-2024.zip</w:t>
            </w:r>
            <w:r>
              <w:rPr>
                <w:rFonts w:ascii="Palatino Linotype" w:eastAsia="Palatino Linotype" w:hAnsi="Palatino Linotype" w:cs="Palatino Linotype"/>
                <w:b/>
                <w:i/>
              </w:rPr>
              <w:t>”</w:t>
            </w:r>
            <w:r w:rsidRPr="00AE63C4">
              <w:rPr>
                <w:rFonts w:ascii="Palatino Linotype" w:eastAsia="Palatino Linotype" w:hAnsi="Palatino Linotype" w:cs="Palatino Linotype"/>
              </w:rPr>
              <w:t>:</w:t>
            </w:r>
            <w:r w:rsidR="001F2C41">
              <w:rPr>
                <w:rFonts w:ascii="Palatino Linotype" w:eastAsia="Palatino Linotype" w:hAnsi="Palatino Linotype" w:cs="Palatino Linotype"/>
              </w:rPr>
              <w:t xml:space="preserve"> </w:t>
            </w:r>
          </w:p>
          <w:p w14:paraId="344ED26D" w14:textId="77777777" w:rsidR="001F2C41" w:rsidRDefault="001F2C41" w:rsidP="00AE63C4">
            <w:pPr>
              <w:spacing w:line="276" w:lineRule="auto"/>
              <w:contextualSpacing/>
              <w:jc w:val="both"/>
              <w:rPr>
                <w:rFonts w:ascii="Palatino Linotype" w:eastAsia="Palatino Linotype" w:hAnsi="Palatino Linotype" w:cs="Palatino Linotype"/>
              </w:rPr>
            </w:pPr>
          </w:p>
          <w:p w14:paraId="4EEB626F" w14:textId="77777777" w:rsidR="00C010D9" w:rsidRDefault="001F2C41" w:rsidP="00AE63C4">
            <w:pPr>
              <w:spacing w:line="276" w:lineRule="auto"/>
              <w:contextualSpacing/>
              <w:jc w:val="both"/>
              <w:rPr>
                <w:rFonts w:ascii="Palatino Linotype" w:eastAsia="Palatino Linotype" w:hAnsi="Palatino Linotype" w:cs="Palatino Linotype"/>
              </w:rPr>
            </w:pPr>
            <w:r>
              <w:rPr>
                <w:rFonts w:ascii="Palatino Linotype" w:eastAsia="Palatino Linotype" w:hAnsi="Palatino Linotype" w:cs="Palatino Linotype"/>
              </w:rPr>
              <w:t>“</w:t>
            </w:r>
            <w:r w:rsidRPr="001F2C41">
              <w:rPr>
                <w:rFonts w:ascii="Palatino Linotype" w:eastAsia="Palatino Linotype" w:hAnsi="Palatino Linotype" w:cs="Palatino Linotype"/>
                <w:b/>
                <w:i/>
              </w:rPr>
              <w:t>Sol 0982-2024</w:t>
            </w:r>
            <w:r>
              <w:rPr>
                <w:rFonts w:ascii="Palatino Linotype" w:eastAsia="Palatino Linotype" w:hAnsi="Palatino Linotype" w:cs="Palatino Linotype"/>
              </w:rPr>
              <w:t xml:space="preserve">”: </w:t>
            </w:r>
          </w:p>
          <w:p w14:paraId="372C1710" w14:textId="77777777" w:rsidR="00C010D9" w:rsidRDefault="00C010D9" w:rsidP="00AE63C4">
            <w:pPr>
              <w:spacing w:line="276" w:lineRule="auto"/>
              <w:contextualSpacing/>
              <w:jc w:val="both"/>
              <w:rPr>
                <w:rFonts w:ascii="Palatino Linotype" w:eastAsia="Palatino Linotype" w:hAnsi="Palatino Linotype" w:cs="Palatino Linotype"/>
              </w:rPr>
            </w:pPr>
          </w:p>
          <w:p w14:paraId="317D9961" w14:textId="77777777" w:rsidR="00AE63C4" w:rsidRDefault="00C010D9" w:rsidP="00AE63C4">
            <w:pPr>
              <w:spacing w:line="276" w:lineRule="auto"/>
              <w:contextualSpacing/>
              <w:jc w:val="both"/>
              <w:rPr>
                <w:rFonts w:ascii="Palatino Linotype" w:eastAsia="Palatino Linotype" w:hAnsi="Palatino Linotype" w:cs="Palatino Linotype"/>
              </w:rPr>
            </w:pPr>
            <w:r>
              <w:rPr>
                <w:rFonts w:ascii="Palatino Linotype" w:eastAsia="Palatino Linotype" w:hAnsi="Palatino Linotype" w:cs="Palatino Linotype"/>
              </w:rPr>
              <w:t>“</w:t>
            </w:r>
            <w:r w:rsidRPr="001F2C41">
              <w:rPr>
                <w:rFonts w:ascii="Palatino Linotype" w:eastAsia="Palatino Linotype" w:hAnsi="Palatino Linotype" w:cs="Palatino Linotype"/>
                <w:b/>
                <w:i/>
              </w:rPr>
              <w:t>1er_Informe_Anual_CC_2018.pdf</w:t>
            </w:r>
            <w:proofErr w:type="gramStart"/>
            <w:r>
              <w:rPr>
                <w:rFonts w:ascii="Palatino Linotype" w:eastAsia="Palatino Linotype" w:hAnsi="Palatino Linotype" w:cs="Palatino Linotype"/>
              </w:rPr>
              <w:t>”:</w:t>
            </w:r>
            <w:r w:rsidR="001F2C41">
              <w:rPr>
                <w:rFonts w:ascii="Palatino Linotype" w:eastAsia="Palatino Linotype" w:hAnsi="Palatino Linotype" w:cs="Palatino Linotype"/>
              </w:rPr>
              <w:t>Informe</w:t>
            </w:r>
            <w:proofErr w:type="gramEnd"/>
            <w:r w:rsidR="001F2C41">
              <w:rPr>
                <w:rFonts w:ascii="Palatino Linotype" w:eastAsia="Palatino Linotype" w:hAnsi="Palatino Linotype" w:cs="Palatino Linotype"/>
              </w:rPr>
              <w:t xml:space="preserve"> anual 2017 – 2018 del Comité Coordinador. </w:t>
            </w:r>
          </w:p>
          <w:p w14:paraId="3A71EC8A" w14:textId="77777777" w:rsidR="001F2C41" w:rsidRDefault="001F2C41" w:rsidP="00AE63C4">
            <w:pPr>
              <w:spacing w:line="276" w:lineRule="auto"/>
              <w:contextualSpacing/>
              <w:jc w:val="both"/>
              <w:rPr>
                <w:rFonts w:ascii="Palatino Linotype" w:eastAsia="Palatino Linotype" w:hAnsi="Palatino Linotype" w:cs="Palatino Linotype"/>
              </w:rPr>
            </w:pPr>
          </w:p>
          <w:p w14:paraId="3F8C3CDB" w14:textId="77777777" w:rsidR="001F2C41" w:rsidRDefault="001F2C41" w:rsidP="00AE63C4">
            <w:pPr>
              <w:spacing w:line="276" w:lineRule="auto"/>
              <w:contextualSpacing/>
              <w:jc w:val="both"/>
              <w:rPr>
                <w:rFonts w:ascii="Palatino Linotype" w:eastAsia="Palatino Linotype" w:hAnsi="Palatino Linotype" w:cs="Palatino Linotype"/>
              </w:rPr>
            </w:pPr>
            <w:r>
              <w:rPr>
                <w:rFonts w:ascii="Palatino Linotype" w:eastAsia="Palatino Linotype" w:hAnsi="Palatino Linotype" w:cs="Palatino Linotype"/>
                <w:b/>
                <w:i/>
              </w:rPr>
              <w:t>“</w:t>
            </w:r>
            <w:r w:rsidRPr="001F2C41">
              <w:rPr>
                <w:rFonts w:ascii="Palatino Linotype" w:eastAsia="Palatino Linotype" w:hAnsi="Palatino Linotype" w:cs="Palatino Linotype"/>
                <w:b/>
                <w:i/>
              </w:rPr>
              <w:t>2do_Informe_Anual_CC_2019_y_Anexos.pdf</w:t>
            </w:r>
            <w:r>
              <w:rPr>
                <w:rFonts w:ascii="Palatino Linotype" w:eastAsia="Palatino Linotype" w:hAnsi="Palatino Linotype" w:cs="Palatino Linotype"/>
                <w:b/>
                <w:i/>
              </w:rPr>
              <w:t>”</w:t>
            </w:r>
            <w:r w:rsidRPr="00AE63C4">
              <w:rPr>
                <w:rFonts w:ascii="Palatino Linotype" w:eastAsia="Palatino Linotype" w:hAnsi="Palatino Linotype" w:cs="Palatino Linotype"/>
              </w:rPr>
              <w:t>:</w:t>
            </w:r>
            <w:r>
              <w:rPr>
                <w:rFonts w:ascii="Palatino Linotype" w:eastAsia="Palatino Linotype" w:hAnsi="Palatino Linotype" w:cs="Palatino Linotype"/>
              </w:rPr>
              <w:t xml:space="preserve"> Informe anual 2018 – 2019 del Comité Coordinador.</w:t>
            </w:r>
          </w:p>
          <w:p w14:paraId="0207656B" w14:textId="77777777" w:rsidR="001F2C41" w:rsidRDefault="001F2C41" w:rsidP="00AE63C4">
            <w:pPr>
              <w:spacing w:line="276" w:lineRule="auto"/>
              <w:contextualSpacing/>
              <w:jc w:val="both"/>
              <w:rPr>
                <w:rFonts w:ascii="Palatino Linotype" w:eastAsia="Palatino Linotype" w:hAnsi="Palatino Linotype" w:cs="Palatino Linotype"/>
              </w:rPr>
            </w:pPr>
          </w:p>
          <w:p w14:paraId="70CA74C3" w14:textId="77777777" w:rsidR="001F2C41" w:rsidRDefault="001F2C41" w:rsidP="00AE63C4">
            <w:pPr>
              <w:spacing w:line="276" w:lineRule="auto"/>
              <w:contextualSpacing/>
              <w:jc w:val="both"/>
              <w:rPr>
                <w:rFonts w:ascii="Palatino Linotype" w:eastAsia="Palatino Linotype" w:hAnsi="Palatino Linotype" w:cs="Palatino Linotype"/>
              </w:rPr>
            </w:pPr>
            <w:r>
              <w:rPr>
                <w:rFonts w:ascii="Palatino Linotype" w:eastAsia="Palatino Linotype" w:hAnsi="Palatino Linotype" w:cs="Palatino Linotype"/>
                <w:b/>
                <w:i/>
              </w:rPr>
              <w:t>“</w:t>
            </w:r>
            <w:r w:rsidRPr="001F2C41">
              <w:rPr>
                <w:rFonts w:ascii="Palatino Linotype" w:eastAsia="Palatino Linotype" w:hAnsi="Palatino Linotype" w:cs="Palatino Linotype"/>
                <w:b/>
                <w:i/>
              </w:rPr>
              <w:t>3er_Informe_Anual_CC_2020.pdf</w:t>
            </w:r>
            <w:r>
              <w:rPr>
                <w:rFonts w:ascii="Palatino Linotype" w:eastAsia="Palatino Linotype" w:hAnsi="Palatino Linotype" w:cs="Palatino Linotype"/>
                <w:b/>
                <w:i/>
              </w:rPr>
              <w:t>”</w:t>
            </w:r>
            <w:r w:rsidRPr="00AE63C4">
              <w:rPr>
                <w:rFonts w:ascii="Palatino Linotype" w:eastAsia="Palatino Linotype" w:hAnsi="Palatino Linotype" w:cs="Palatino Linotype"/>
              </w:rPr>
              <w:t>:</w:t>
            </w:r>
            <w:r>
              <w:rPr>
                <w:rFonts w:ascii="Palatino Linotype" w:eastAsia="Palatino Linotype" w:hAnsi="Palatino Linotype" w:cs="Palatino Linotype"/>
              </w:rPr>
              <w:t xml:space="preserve"> Informe anual 2019</w:t>
            </w:r>
            <w:r w:rsidR="00C010D9">
              <w:rPr>
                <w:rFonts w:ascii="Palatino Linotype" w:eastAsia="Palatino Linotype" w:hAnsi="Palatino Linotype" w:cs="Palatino Linotype"/>
              </w:rPr>
              <w:t xml:space="preserve"> – 2020 del Comité Coordinador.</w:t>
            </w:r>
          </w:p>
          <w:p w14:paraId="21EE5435" w14:textId="77777777" w:rsidR="00C010D9" w:rsidRDefault="00C010D9" w:rsidP="00AE63C4">
            <w:pPr>
              <w:spacing w:line="276" w:lineRule="auto"/>
              <w:contextualSpacing/>
              <w:jc w:val="both"/>
              <w:rPr>
                <w:rFonts w:ascii="Palatino Linotype" w:eastAsia="Palatino Linotype" w:hAnsi="Palatino Linotype" w:cs="Palatino Linotype"/>
              </w:rPr>
            </w:pPr>
          </w:p>
          <w:p w14:paraId="4F2126EE" w14:textId="77777777" w:rsidR="00C010D9" w:rsidRDefault="00C010D9" w:rsidP="00AE63C4">
            <w:pPr>
              <w:spacing w:line="276" w:lineRule="auto"/>
              <w:contextualSpacing/>
              <w:jc w:val="both"/>
              <w:rPr>
                <w:rFonts w:ascii="Palatino Linotype" w:eastAsia="Palatino Linotype" w:hAnsi="Palatino Linotype" w:cs="Palatino Linotype"/>
              </w:rPr>
            </w:pPr>
            <w:r>
              <w:rPr>
                <w:rFonts w:ascii="Palatino Linotype" w:eastAsia="Palatino Linotype" w:hAnsi="Palatino Linotype" w:cs="Palatino Linotype"/>
                <w:b/>
                <w:i/>
              </w:rPr>
              <w:lastRenderedPageBreak/>
              <w:t>“</w:t>
            </w:r>
            <w:r w:rsidRPr="00C010D9">
              <w:rPr>
                <w:rFonts w:ascii="Palatino Linotype" w:eastAsia="Palatino Linotype" w:hAnsi="Palatino Linotype" w:cs="Palatino Linotype"/>
                <w:b/>
                <w:i/>
              </w:rPr>
              <w:t>Informe_Anual_CC_2021.pdf</w:t>
            </w:r>
            <w:r>
              <w:rPr>
                <w:rFonts w:ascii="Palatino Linotype" w:eastAsia="Palatino Linotype" w:hAnsi="Palatino Linotype" w:cs="Palatino Linotype"/>
                <w:b/>
                <w:i/>
              </w:rPr>
              <w:t>”</w:t>
            </w:r>
            <w:r w:rsidRPr="00AE63C4">
              <w:rPr>
                <w:rFonts w:ascii="Palatino Linotype" w:eastAsia="Palatino Linotype" w:hAnsi="Palatino Linotype" w:cs="Palatino Linotype"/>
              </w:rPr>
              <w:t>:</w:t>
            </w:r>
            <w:r>
              <w:rPr>
                <w:rFonts w:ascii="Palatino Linotype" w:eastAsia="Palatino Linotype" w:hAnsi="Palatino Linotype" w:cs="Palatino Linotype"/>
              </w:rPr>
              <w:t xml:space="preserve"> Informe anual 2020 – 2021 del Comité Coordinador.</w:t>
            </w:r>
          </w:p>
          <w:p w14:paraId="45DF62B6" w14:textId="77777777" w:rsidR="00C010D9" w:rsidRDefault="00C010D9" w:rsidP="00AE63C4">
            <w:pPr>
              <w:spacing w:line="276" w:lineRule="auto"/>
              <w:contextualSpacing/>
              <w:jc w:val="both"/>
              <w:rPr>
                <w:rFonts w:ascii="Palatino Linotype" w:eastAsia="Palatino Linotype" w:hAnsi="Palatino Linotype" w:cs="Palatino Linotype"/>
              </w:rPr>
            </w:pPr>
          </w:p>
          <w:p w14:paraId="25DAA953" w14:textId="77777777" w:rsidR="00C010D9" w:rsidRPr="00C010D9" w:rsidRDefault="00C010D9" w:rsidP="00AE63C4">
            <w:pPr>
              <w:spacing w:line="276" w:lineRule="auto"/>
              <w:contextualSpacing/>
              <w:jc w:val="both"/>
              <w:rPr>
                <w:rFonts w:ascii="Palatino Linotype" w:eastAsia="Palatino Linotype" w:hAnsi="Palatino Linotype" w:cs="Palatino Linotype"/>
                <w:b/>
                <w:i/>
              </w:rPr>
            </w:pPr>
            <w:r>
              <w:rPr>
                <w:rFonts w:ascii="Palatino Linotype" w:eastAsia="Palatino Linotype" w:hAnsi="Palatino Linotype" w:cs="Palatino Linotype"/>
                <w:b/>
                <w:i/>
              </w:rPr>
              <w:t>“</w:t>
            </w:r>
            <w:r w:rsidRPr="00C010D9">
              <w:rPr>
                <w:rFonts w:ascii="Palatino Linotype" w:eastAsia="Palatino Linotype" w:hAnsi="Palatino Linotype" w:cs="Palatino Linotype"/>
                <w:b/>
                <w:i/>
              </w:rPr>
              <w:t>Informe_Anual_CC_2022.pdf</w:t>
            </w:r>
            <w:r>
              <w:rPr>
                <w:rFonts w:ascii="Palatino Linotype" w:eastAsia="Palatino Linotype" w:hAnsi="Palatino Linotype" w:cs="Palatino Linotype"/>
                <w:b/>
                <w:i/>
              </w:rPr>
              <w:t>”</w:t>
            </w:r>
            <w:r w:rsidRPr="00AE63C4">
              <w:rPr>
                <w:rFonts w:ascii="Palatino Linotype" w:eastAsia="Palatino Linotype" w:hAnsi="Palatino Linotype" w:cs="Palatino Linotype"/>
              </w:rPr>
              <w:t>:</w:t>
            </w:r>
            <w:r>
              <w:rPr>
                <w:rFonts w:ascii="Palatino Linotype" w:eastAsia="Palatino Linotype" w:hAnsi="Palatino Linotype" w:cs="Palatino Linotype"/>
              </w:rPr>
              <w:t xml:space="preserve"> Informe anual 2021 – 2022 del Comité Coordinador.</w:t>
            </w:r>
          </w:p>
          <w:p w14:paraId="509E9A63" w14:textId="77777777" w:rsidR="001F2C41" w:rsidRDefault="001F2C41" w:rsidP="00AE63C4">
            <w:pPr>
              <w:spacing w:line="276" w:lineRule="auto"/>
              <w:contextualSpacing/>
              <w:jc w:val="both"/>
              <w:rPr>
                <w:rFonts w:ascii="Palatino Linotype" w:eastAsia="Palatino Linotype" w:hAnsi="Palatino Linotype" w:cs="Palatino Linotype"/>
              </w:rPr>
            </w:pPr>
            <w:r>
              <w:rPr>
                <w:rFonts w:ascii="Palatino Linotype" w:eastAsia="Palatino Linotype" w:hAnsi="Palatino Linotype" w:cs="Palatino Linotype"/>
              </w:rPr>
              <w:t xml:space="preserve"> </w:t>
            </w:r>
          </w:p>
          <w:p w14:paraId="6F959B82" w14:textId="77777777" w:rsidR="001F2C41" w:rsidRPr="00C010D9" w:rsidRDefault="00C010D9" w:rsidP="00AE63C4">
            <w:pPr>
              <w:spacing w:line="276" w:lineRule="auto"/>
              <w:contextualSpacing/>
              <w:jc w:val="both"/>
              <w:rPr>
                <w:rFonts w:ascii="Palatino Linotype" w:eastAsia="Palatino Linotype" w:hAnsi="Palatino Linotype" w:cs="Palatino Linotype"/>
                <w:b/>
                <w:i/>
              </w:rPr>
            </w:pPr>
            <w:r>
              <w:rPr>
                <w:rFonts w:ascii="Palatino Linotype" w:eastAsia="Palatino Linotype" w:hAnsi="Palatino Linotype" w:cs="Palatino Linotype"/>
                <w:b/>
                <w:i/>
              </w:rPr>
              <w:t>“</w:t>
            </w:r>
            <w:r w:rsidRPr="00C010D9">
              <w:rPr>
                <w:rFonts w:ascii="Palatino Linotype" w:eastAsia="Palatino Linotype" w:hAnsi="Palatino Linotype" w:cs="Palatino Linotype"/>
                <w:b/>
                <w:i/>
              </w:rPr>
              <w:t>Informe_Anual_CC_2023 COMPLETO.pdf</w:t>
            </w:r>
            <w:r>
              <w:rPr>
                <w:rFonts w:ascii="Palatino Linotype" w:eastAsia="Palatino Linotype" w:hAnsi="Palatino Linotype" w:cs="Palatino Linotype"/>
                <w:b/>
                <w:i/>
              </w:rPr>
              <w:t>”</w:t>
            </w:r>
            <w:r w:rsidRPr="00AE63C4">
              <w:rPr>
                <w:rFonts w:ascii="Palatino Linotype" w:eastAsia="Palatino Linotype" w:hAnsi="Palatino Linotype" w:cs="Palatino Linotype"/>
              </w:rPr>
              <w:t>:</w:t>
            </w:r>
            <w:r>
              <w:rPr>
                <w:rFonts w:ascii="Palatino Linotype" w:eastAsia="Palatino Linotype" w:hAnsi="Palatino Linotype" w:cs="Palatino Linotype"/>
              </w:rPr>
              <w:t xml:space="preserve"> Informe anual 2022 – 2023 del Comité Coordinador.</w:t>
            </w:r>
          </w:p>
          <w:p w14:paraId="597BB85F" w14:textId="77777777" w:rsidR="001F2C41" w:rsidRDefault="001F2C41" w:rsidP="00AE63C4">
            <w:pPr>
              <w:spacing w:line="276" w:lineRule="auto"/>
              <w:contextualSpacing/>
              <w:jc w:val="both"/>
              <w:rPr>
                <w:rFonts w:ascii="Palatino Linotype" w:eastAsia="Palatino Linotype" w:hAnsi="Palatino Linotype" w:cs="Palatino Linotype"/>
              </w:rPr>
            </w:pPr>
          </w:p>
          <w:p w14:paraId="7A5CEEF2" w14:textId="77777777" w:rsidR="00C010D9" w:rsidRPr="00C010D9" w:rsidRDefault="00C010D9" w:rsidP="00C010D9">
            <w:pPr>
              <w:spacing w:line="276" w:lineRule="auto"/>
              <w:contextualSpacing/>
              <w:jc w:val="both"/>
              <w:rPr>
                <w:rFonts w:ascii="Palatino Linotype" w:eastAsia="Palatino Linotype" w:hAnsi="Palatino Linotype" w:cs="Palatino Linotype"/>
                <w:b/>
                <w:i/>
              </w:rPr>
            </w:pPr>
            <w:r>
              <w:rPr>
                <w:rFonts w:ascii="Palatino Linotype" w:eastAsia="Palatino Linotype" w:hAnsi="Palatino Linotype" w:cs="Palatino Linotype"/>
                <w:b/>
                <w:i/>
              </w:rPr>
              <w:t>“</w:t>
            </w:r>
            <w:r w:rsidRPr="00C010D9">
              <w:rPr>
                <w:rFonts w:ascii="Palatino Linotype" w:eastAsia="Palatino Linotype" w:hAnsi="Palatino Linotype" w:cs="Palatino Linotype"/>
                <w:b/>
                <w:i/>
              </w:rPr>
              <w:t>Informe_Anual_CC_2024.pdf</w:t>
            </w:r>
            <w:r>
              <w:rPr>
                <w:rFonts w:ascii="Palatino Linotype" w:eastAsia="Palatino Linotype" w:hAnsi="Palatino Linotype" w:cs="Palatino Linotype"/>
                <w:b/>
                <w:i/>
              </w:rPr>
              <w:t>”</w:t>
            </w:r>
            <w:r w:rsidRPr="00AE63C4">
              <w:rPr>
                <w:rFonts w:ascii="Palatino Linotype" w:eastAsia="Palatino Linotype" w:hAnsi="Palatino Linotype" w:cs="Palatino Linotype"/>
              </w:rPr>
              <w:t>:</w:t>
            </w:r>
            <w:r>
              <w:rPr>
                <w:rFonts w:ascii="Palatino Linotype" w:eastAsia="Palatino Linotype" w:hAnsi="Palatino Linotype" w:cs="Palatino Linotype"/>
              </w:rPr>
              <w:t xml:space="preserve"> Informe anual 2023 – 2024 del Comité Coordinador.</w:t>
            </w:r>
          </w:p>
          <w:p w14:paraId="5A47C355" w14:textId="77777777" w:rsidR="00C010D9" w:rsidRDefault="00C010D9" w:rsidP="00AE63C4">
            <w:pPr>
              <w:spacing w:line="276" w:lineRule="auto"/>
              <w:contextualSpacing/>
              <w:jc w:val="both"/>
              <w:rPr>
                <w:rFonts w:ascii="Palatino Linotype" w:eastAsia="Palatino Linotype" w:hAnsi="Palatino Linotype" w:cs="Palatino Linotype"/>
              </w:rPr>
            </w:pPr>
          </w:p>
          <w:p w14:paraId="0E1D72D1" w14:textId="77777777" w:rsidR="00AE63C4" w:rsidRPr="004A4186" w:rsidRDefault="00AE63C4" w:rsidP="00AE63C4">
            <w:pPr>
              <w:spacing w:line="276" w:lineRule="auto"/>
              <w:contextualSpacing/>
              <w:jc w:val="both"/>
              <w:rPr>
                <w:rFonts w:ascii="Palatino Linotype" w:eastAsia="Palatino Linotype" w:hAnsi="Palatino Linotype" w:cs="Palatino Linotype"/>
              </w:rPr>
            </w:pPr>
            <w:r>
              <w:rPr>
                <w:rFonts w:ascii="Palatino Linotype" w:eastAsia="Palatino Linotype" w:hAnsi="Palatino Linotype" w:cs="Palatino Linotype"/>
                <w:b/>
                <w:i/>
              </w:rPr>
              <w:t>“</w:t>
            </w:r>
            <w:r w:rsidRPr="00AE63C4">
              <w:rPr>
                <w:rFonts w:ascii="Palatino Linotype" w:eastAsia="Palatino Linotype" w:hAnsi="Palatino Linotype" w:cs="Palatino Linotype"/>
                <w:b/>
                <w:i/>
                <w:sz w:val="24"/>
                <w:szCs w:val="20"/>
              </w:rPr>
              <w:t>RESP A SOL 982.docx</w:t>
            </w:r>
            <w:r w:rsidR="004A4186">
              <w:rPr>
                <w:rFonts w:ascii="Palatino Linotype" w:eastAsia="Palatino Linotype" w:hAnsi="Palatino Linotype" w:cs="Palatino Linotype"/>
                <w:b/>
                <w:i/>
              </w:rPr>
              <w:t xml:space="preserve">” </w:t>
            </w:r>
            <w:r w:rsidR="004A4186" w:rsidRPr="004A4186">
              <w:rPr>
                <w:rFonts w:ascii="Palatino Linotype" w:eastAsia="Palatino Linotype" w:hAnsi="Palatino Linotype" w:cs="Palatino Linotype"/>
              </w:rPr>
              <w:t>y</w:t>
            </w:r>
            <w:r w:rsidR="004A4186">
              <w:rPr>
                <w:rFonts w:ascii="Palatino Linotype" w:eastAsia="Palatino Linotype" w:hAnsi="Palatino Linotype" w:cs="Palatino Linotype"/>
                <w:b/>
                <w:i/>
              </w:rPr>
              <w:t xml:space="preserve"> “</w:t>
            </w:r>
            <w:proofErr w:type="spellStart"/>
            <w:r w:rsidR="004A4186" w:rsidRPr="00AE63C4">
              <w:rPr>
                <w:rFonts w:ascii="Palatino Linotype" w:eastAsia="Palatino Linotype" w:hAnsi="Palatino Linotype" w:cs="Palatino Linotype"/>
                <w:b/>
                <w:i/>
                <w:sz w:val="24"/>
                <w:szCs w:val="20"/>
              </w:rPr>
              <w:t>resp</w:t>
            </w:r>
            <w:proofErr w:type="spellEnd"/>
            <w:r w:rsidR="004A4186" w:rsidRPr="00AE63C4">
              <w:rPr>
                <w:rFonts w:ascii="Palatino Linotype" w:eastAsia="Palatino Linotype" w:hAnsi="Palatino Linotype" w:cs="Palatino Linotype"/>
                <w:b/>
                <w:i/>
                <w:sz w:val="24"/>
                <w:szCs w:val="20"/>
              </w:rPr>
              <w:t xml:space="preserve"> 982.pdf</w:t>
            </w:r>
            <w:r w:rsidR="004A4186">
              <w:rPr>
                <w:rFonts w:ascii="Palatino Linotype" w:eastAsia="Palatino Linotype" w:hAnsi="Palatino Linotype" w:cs="Palatino Linotype"/>
                <w:b/>
                <w:i/>
              </w:rPr>
              <w:t>”:</w:t>
            </w:r>
            <w:r w:rsidR="00C010D9">
              <w:rPr>
                <w:rFonts w:ascii="Palatino Linotype" w:eastAsia="Palatino Linotype" w:hAnsi="Palatino Linotype" w:cs="Palatino Linotype"/>
                <w:b/>
                <w:i/>
              </w:rPr>
              <w:t xml:space="preserve"> </w:t>
            </w:r>
            <w:r w:rsidR="00C010D9">
              <w:rPr>
                <w:rFonts w:ascii="Palatino Linotype" w:eastAsia="Palatino Linotype" w:hAnsi="Palatino Linotype" w:cs="Palatino Linotype"/>
              </w:rPr>
              <w:t xml:space="preserve">Oficio de fecha veinticuatro de octubre de dos mil veinticuatro, signado por la </w:t>
            </w:r>
            <w:proofErr w:type="gramStart"/>
            <w:r w:rsidR="00C010D9">
              <w:rPr>
                <w:rFonts w:ascii="Palatino Linotype" w:eastAsia="Palatino Linotype" w:hAnsi="Palatino Linotype" w:cs="Palatino Linotype"/>
              </w:rPr>
              <w:t>Jefa</w:t>
            </w:r>
            <w:proofErr w:type="gramEnd"/>
            <w:r w:rsidR="00C010D9">
              <w:rPr>
                <w:rFonts w:ascii="Palatino Linotype" w:eastAsia="Palatino Linotype" w:hAnsi="Palatino Linotype" w:cs="Palatino Linotype"/>
              </w:rPr>
              <w:t xml:space="preserve"> de la Unidad de Planeación y Transparencia, mediante el cual señala que puede acceder a la información pública que corresponde al sujeto obligado a través del IPOMEX, la Plataforma Nacional de Transparencia y que puede visitar la página del Sistema de Gestión Antisoborno y descargar la Política Antisoborno</w:t>
            </w:r>
            <w:r w:rsidR="004A4186">
              <w:rPr>
                <w:rFonts w:ascii="Palatino Linotype" w:eastAsia="Palatino Linotype" w:hAnsi="Palatino Linotype" w:cs="Palatino Linotype"/>
              </w:rPr>
              <w:t xml:space="preserve">, proporcionando una liga electrónica. </w:t>
            </w:r>
          </w:p>
          <w:p w14:paraId="1ACA74B9" w14:textId="77777777" w:rsidR="00AE63C4" w:rsidRDefault="00AE63C4" w:rsidP="00AE63C4">
            <w:pPr>
              <w:spacing w:line="276" w:lineRule="auto"/>
              <w:contextualSpacing/>
              <w:jc w:val="both"/>
              <w:rPr>
                <w:rFonts w:ascii="Palatino Linotype" w:eastAsia="Palatino Linotype" w:hAnsi="Palatino Linotype" w:cs="Palatino Linotype"/>
                <w:b/>
                <w:i/>
                <w:sz w:val="24"/>
                <w:szCs w:val="20"/>
              </w:rPr>
            </w:pPr>
          </w:p>
          <w:p w14:paraId="63ECAAE8" w14:textId="77777777" w:rsidR="00AE63C4" w:rsidRPr="004A4186" w:rsidRDefault="00AE63C4" w:rsidP="00AE63C4">
            <w:pPr>
              <w:spacing w:line="276" w:lineRule="auto"/>
              <w:contextualSpacing/>
              <w:jc w:val="both"/>
              <w:rPr>
                <w:rFonts w:ascii="Palatino Linotype" w:eastAsia="Palatino Linotype" w:hAnsi="Palatino Linotype" w:cs="Palatino Linotype"/>
              </w:rPr>
            </w:pPr>
            <w:r>
              <w:rPr>
                <w:rFonts w:ascii="Palatino Linotype" w:eastAsia="Palatino Linotype" w:hAnsi="Palatino Linotype" w:cs="Palatino Linotype"/>
                <w:b/>
                <w:i/>
              </w:rPr>
              <w:t>“</w:t>
            </w:r>
            <w:r w:rsidRPr="00AE63C4">
              <w:rPr>
                <w:rFonts w:ascii="Palatino Linotype" w:eastAsia="Palatino Linotype" w:hAnsi="Palatino Linotype" w:cs="Palatino Linotype"/>
                <w:b/>
                <w:i/>
                <w:sz w:val="24"/>
                <w:szCs w:val="20"/>
              </w:rPr>
              <w:t>LSAEMYM.pdf</w:t>
            </w:r>
            <w:r>
              <w:rPr>
                <w:rFonts w:ascii="Palatino Linotype" w:eastAsia="Palatino Linotype" w:hAnsi="Palatino Linotype" w:cs="Palatino Linotype"/>
                <w:b/>
                <w:i/>
              </w:rPr>
              <w:t>”:</w:t>
            </w:r>
            <w:r w:rsidR="004A4186">
              <w:rPr>
                <w:rFonts w:ascii="Palatino Linotype" w:eastAsia="Palatino Linotype" w:hAnsi="Palatino Linotype" w:cs="Palatino Linotype"/>
                <w:b/>
                <w:i/>
              </w:rPr>
              <w:t xml:space="preserve"> </w:t>
            </w:r>
            <w:r w:rsidR="004A4186" w:rsidRPr="004A4186">
              <w:rPr>
                <w:rFonts w:ascii="Palatino Linotype" w:eastAsia="Palatino Linotype" w:hAnsi="Palatino Linotype" w:cs="Palatino Linotype"/>
              </w:rPr>
              <w:t xml:space="preserve">Ley </w:t>
            </w:r>
            <w:r w:rsidR="004A4186">
              <w:rPr>
                <w:rFonts w:ascii="Palatino Linotype" w:eastAsia="Palatino Linotype" w:hAnsi="Palatino Linotype" w:cs="Palatino Linotype"/>
              </w:rPr>
              <w:t>d</w:t>
            </w:r>
            <w:r w:rsidR="004A4186" w:rsidRPr="004A4186">
              <w:rPr>
                <w:rFonts w:ascii="Palatino Linotype" w:eastAsia="Palatino Linotype" w:hAnsi="Palatino Linotype" w:cs="Palatino Linotype"/>
              </w:rPr>
              <w:t xml:space="preserve">el Sistema Anticorrupción </w:t>
            </w:r>
            <w:r w:rsidR="004A4186">
              <w:rPr>
                <w:rFonts w:ascii="Palatino Linotype" w:eastAsia="Palatino Linotype" w:hAnsi="Palatino Linotype" w:cs="Palatino Linotype"/>
              </w:rPr>
              <w:t>d</w:t>
            </w:r>
            <w:r w:rsidR="004A4186" w:rsidRPr="004A4186">
              <w:rPr>
                <w:rFonts w:ascii="Palatino Linotype" w:eastAsia="Palatino Linotype" w:hAnsi="Palatino Linotype" w:cs="Palatino Linotype"/>
              </w:rPr>
              <w:t xml:space="preserve">el Estado </w:t>
            </w:r>
            <w:r w:rsidR="004A4186">
              <w:rPr>
                <w:rFonts w:ascii="Palatino Linotype" w:eastAsia="Palatino Linotype" w:hAnsi="Palatino Linotype" w:cs="Palatino Linotype"/>
              </w:rPr>
              <w:t>d</w:t>
            </w:r>
            <w:r w:rsidR="004A4186" w:rsidRPr="004A4186">
              <w:rPr>
                <w:rFonts w:ascii="Palatino Linotype" w:eastAsia="Palatino Linotype" w:hAnsi="Palatino Linotype" w:cs="Palatino Linotype"/>
              </w:rPr>
              <w:t xml:space="preserve">e México </w:t>
            </w:r>
            <w:r w:rsidR="004A4186">
              <w:rPr>
                <w:rFonts w:ascii="Palatino Linotype" w:eastAsia="Palatino Linotype" w:hAnsi="Palatino Linotype" w:cs="Palatino Linotype"/>
              </w:rPr>
              <w:t>y</w:t>
            </w:r>
            <w:r w:rsidR="004A4186" w:rsidRPr="004A4186">
              <w:rPr>
                <w:rFonts w:ascii="Palatino Linotype" w:eastAsia="Palatino Linotype" w:hAnsi="Palatino Linotype" w:cs="Palatino Linotype"/>
              </w:rPr>
              <w:t xml:space="preserve"> Municipios</w:t>
            </w:r>
            <w:r w:rsidR="004A4186">
              <w:rPr>
                <w:rFonts w:ascii="Palatino Linotype" w:eastAsia="Palatino Linotype" w:hAnsi="Palatino Linotype" w:cs="Palatino Linotype"/>
              </w:rPr>
              <w:t xml:space="preserve">. </w:t>
            </w:r>
          </w:p>
          <w:p w14:paraId="09656DFC" w14:textId="77777777" w:rsidR="00AE63C4" w:rsidRDefault="00AE63C4" w:rsidP="004D2DBC">
            <w:pPr>
              <w:spacing w:line="276" w:lineRule="auto"/>
              <w:contextualSpacing/>
              <w:jc w:val="both"/>
              <w:rPr>
                <w:rFonts w:ascii="Palatino Linotype" w:eastAsia="Palatino Linotype" w:hAnsi="Palatino Linotype" w:cs="Palatino Linotype"/>
                <w:b/>
                <w:i/>
                <w:sz w:val="24"/>
                <w:szCs w:val="20"/>
              </w:rPr>
            </w:pPr>
          </w:p>
          <w:p w14:paraId="13391F03" w14:textId="77777777" w:rsidR="00AE63C4" w:rsidRPr="004A4186" w:rsidRDefault="00AE63C4" w:rsidP="004A4186">
            <w:pPr>
              <w:spacing w:line="276" w:lineRule="auto"/>
              <w:contextualSpacing/>
              <w:jc w:val="both"/>
              <w:rPr>
                <w:rFonts w:ascii="Palatino Linotype" w:eastAsia="Palatino Linotype" w:hAnsi="Palatino Linotype" w:cs="Palatino Linotype"/>
              </w:rPr>
            </w:pPr>
            <w:r>
              <w:rPr>
                <w:rFonts w:ascii="Palatino Linotype" w:eastAsia="Palatino Linotype" w:hAnsi="Palatino Linotype" w:cs="Palatino Linotype"/>
                <w:b/>
                <w:i/>
              </w:rPr>
              <w:t>“</w:t>
            </w:r>
            <w:r w:rsidRPr="00AE63C4">
              <w:rPr>
                <w:rFonts w:ascii="Palatino Linotype" w:eastAsia="Palatino Linotype" w:hAnsi="Palatino Linotype" w:cs="Palatino Linotype"/>
                <w:b/>
                <w:i/>
                <w:sz w:val="24"/>
                <w:szCs w:val="20"/>
              </w:rPr>
              <w:t>LTAIPEMYM.pdf</w:t>
            </w:r>
            <w:r>
              <w:rPr>
                <w:rFonts w:ascii="Palatino Linotype" w:eastAsia="Palatino Linotype" w:hAnsi="Palatino Linotype" w:cs="Palatino Linotype"/>
                <w:b/>
                <w:i/>
              </w:rPr>
              <w:t xml:space="preserve">”: </w:t>
            </w:r>
            <w:r w:rsidR="004A4186" w:rsidRPr="004A4186">
              <w:rPr>
                <w:rFonts w:ascii="Palatino Linotype" w:eastAsia="Palatino Linotype" w:hAnsi="Palatino Linotype" w:cs="Palatino Linotype"/>
              </w:rPr>
              <w:t xml:space="preserve">Ley </w:t>
            </w:r>
            <w:r w:rsidR="004A4186">
              <w:rPr>
                <w:rFonts w:ascii="Palatino Linotype" w:eastAsia="Palatino Linotype" w:hAnsi="Palatino Linotype" w:cs="Palatino Linotype"/>
              </w:rPr>
              <w:t>d</w:t>
            </w:r>
            <w:r w:rsidR="004A4186" w:rsidRPr="004A4186">
              <w:rPr>
                <w:rFonts w:ascii="Palatino Linotype" w:eastAsia="Palatino Linotype" w:hAnsi="Palatino Linotype" w:cs="Palatino Linotype"/>
              </w:rPr>
              <w:t xml:space="preserve">e Transparencia </w:t>
            </w:r>
            <w:r w:rsidR="004A4186">
              <w:rPr>
                <w:rFonts w:ascii="Palatino Linotype" w:eastAsia="Palatino Linotype" w:hAnsi="Palatino Linotype" w:cs="Palatino Linotype"/>
              </w:rPr>
              <w:t>y</w:t>
            </w:r>
            <w:r w:rsidR="004A4186" w:rsidRPr="004A4186">
              <w:rPr>
                <w:rFonts w:ascii="Palatino Linotype" w:eastAsia="Palatino Linotype" w:hAnsi="Palatino Linotype" w:cs="Palatino Linotype"/>
              </w:rPr>
              <w:t xml:space="preserve"> Acceso </w:t>
            </w:r>
            <w:r w:rsidR="004A4186">
              <w:rPr>
                <w:rFonts w:ascii="Palatino Linotype" w:eastAsia="Palatino Linotype" w:hAnsi="Palatino Linotype" w:cs="Palatino Linotype"/>
              </w:rPr>
              <w:t>a l</w:t>
            </w:r>
            <w:r w:rsidR="004A4186" w:rsidRPr="004A4186">
              <w:rPr>
                <w:rFonts w:ascii="Palatino Linotype" w:eastAsia="Palatino Linotype" w:hAnsi="Palatino Linotype" w:cs="Palatino Linotype"/>
              </w:rPr>
              <w:t xml:space="preserve">a Información Pública </w:t>
            </w:r>
            <w:r w:rsidR="004A4186">
              <w:rPr>
                <w:rFonts w:ascii="Palatino Linotype" w:eastAsia="Palatino Linotype" w:hAnsi="Palatino Linotype" w:cs="Palatino Linotype"/>
              </w:rPr>
              <w:t>d</w:t>
            </w:r>
            <w:r w:rsidR="004A4186" w:rsidRPr="004A4186">
              <w:rPr>
                <w:rFonts w:ascii="Palatino Linotype" w:eastAsia="Palatino Linotype" w:hAnsi="Palatino Linotype" w:cs="Palatino Linotype"/>
              </w:rPr>
              <w:t xml:space="preserve">el Estado </w:t>
            </w:r>
            <w:r w:rsidR="004A4186">
              <w:rPr>
                <w:rFonts w:ascii="Palatino Linotype" w:eastAsia="Palatino Linotype" w:hAnsi="Palatino Linotype" w:cs="Palatino Linotype"/>
              </w:rPr>
              <w:t>d</w:t>
            </w:r>
            <w:r w:rsidR="004A4186" w:rsidRPr="004A4186">
              <w:rPr>
                <w:rFonts w:ascii="Palatino Linotype" w:eastAsia="Palatino Linotype" w:hAnsi="Palatino Linotype" w:cs="Palatino Linotype"/>
              </w:rPr>
              <w:t xml:space="preserve">e México </w:t>
            </w:r>
            <w:r w:rsidR="004A4186">
              <w:rPr>
                <w:rFonts w:ascii="Palatino Linotype" w:eastAsia="Palatino Linotype" w:hAnsi="Palatino Linotype" w:cs="Palatino Linotype"/>
              </w:rPr>
              <w:t>y</w:t>
            </w:r>
            <w:r w:rsidR="004A4186" w:rsidRPr="004A4186">
              <w:rPr>
                <w:rFonts w:ascii="Palatino Linotype" w:eastAsia="Palatino Linotype" w:hAnsi="Palatino Linotype" w:cs="Palatino Linotype"/>
              </w:rPr>
              <w:t xml:space="preserve"> Municipios. </w:t>
            </w:r>
          </w:p>
        </w:tc>
      </w:tr>
      <w:tr w:rsidR="004A4186" w:rsidRPr="00472E0D" w14:paraId="09F375AF" w14:textId="77777777" w:rsidTr="00AE63C4">
        <w:tc>
          <w:tcPr>
            <w:tcW w:w="2552" w:type="dxa"/>
          </w:tcPr>
          <w:p w14:paraId="47F349B8" w14:textId="77777777" w:rsidR="004A4186" w:rsidRPr="00FD5873" w:rsidRDefault="004A4186" w:rsidP="004D2DBC">
            <w:pPr>
              <w:spacing w:line="360" w:lineRule="auto"/>
              <w:rPr>
                <w:rFonts w:ascii="Palatino Linotype" w:eastAsia="Palatino Linotype" w:hAnsi="Palatino Linotype" w:cs="Palatino Linotype"/>
                <w:b/>
                <w:color w:val="000000"/>
                <w:sz w:val="18"/>
                <w:szCs w:val="18"/>
                <w:lang w:val="en-US"/>
              </w:rPr>
            </w:pPr>
            <w:r w:rsidRPr="00FD5873">
              <w:rPr>
                <w:rFonts w:ascii="Palatino Linotype" w:eastAsia="Palatino Linotype" w:hAnsi="Palatino Linotype" w:cs="Palatino Linotype"/>
                <w:b/>
                <w:color w:val="000000"/>
                <w:sz w:val="18"/>
                <w:szCs w:val="18"/>
                <w:lang w:val="en-US"/>
              </w:rPr>
              <w:lastRenderedPageBreak/>
              <w:t>00981/SESEA/IP/2024</w:t>
            </w:r>
          </w:p>
          <w:p w14:paraId="5B5FE445" w14:textId="77777777" w:rsidR="004A4186" w:rsidRPr="00FD5873" w:rsidRDefault="004A4186" w:rsidP="004D2DBC">
            <w:pPr>
              <w:spacing w:line="360" w:lineRule="auto"/>
              <w:rPr>
                <w:rFonts w:ascii="Palatino Linotype" w:eastAsia="Palatino Linotype" w:hAnsi="Palatino Linotype" w:cs="Palatino Linotype"/>
                <w:b/>
                <w:color w:val="000000"/>
                <w:sz w:val="18"/>
                <w:szCs w:val="18"/>
                <w:lang w:val="en-US"/>
              </w:rPr>
            </w:pPr>
            <w:r w:rsidRPr="00FD5873">
              <w:rPr>
                <w:rFonts w:ascii="Palatino Linotype" w:eastAsia="Palatino Linotype" w:hAnsi="Palatino Linotype" w:cs="Palatino Linotype"/>
                <w:b/>
                <w:color w:val="000000"/>
                <w:sz w:val="18"/>
                <w:szCs w:val="18"/>
                <w:lang w:val="en-US"/>
              </w:rPr>
              <w:t>07000/INFOEM/IP/RR/2024</w:t>
            </w:r>
          </w:p>
        </w:tc>
        <w:tc>
          <w:tcPr>
            <w:tcW w:w="6259" w:type="dxa"/>
          </w:tcPr>
          <w:p w14:paraId="08C50F66" w14:textId="77777777" w:rsidR="00692EA7" w:rsidRDefault="00692EA7" w:rsidP="00692EA7">
            <w:pPr>
              <w:spacing w:line="276" w:lineRule="auto"/>
              <w:contextualSpacing/>
              <w:jc w:val="both"/>
              <w:rPr>
                <w:rFonts w:ascii="Palatino Linotype" w:eastAsia="Palatino Linotype" w:hAnsi="Palatino Linotype" w:cs="Palatino Linotype"/>
              </w:rPr>
            </w:pPr>
            <w:r>
              <w:rPr>
                <w:rFonts w:ascii="Palatino Linotype" w:eastAsia="Palatino Linotype" w:hAnsi="Palatino Linotype" w:cs="Palatino Linotype"/>
                <w:b/>
                <w:i/>
              </w:rPr>
              <w:t>“</w:t>
            </w:r>
            <w:r w:rsidRPr="00692EA7">
              <w:rPr>
                <w:rFonts w:ascii="Palatino Linotype" w:eastAsia="Palatino Linotype" w:hAnsi="Palatino Linotype" w:cs="Palatino Linotype"/>
                <w:b/>
                <w:i/>
                <w:sz w:val="24"/>
                <w:szCs w:val="20"/>
              </w:rPr>
              <w:t>Sol 0981-2024.zip</w:t>
            </w:r>
            <w:r>
              <w:rPr>
                <w:rFonts w:ascii="Palatino Linotype" w:eastAsia="Palatino Linotype" w:hAnsi="Palatino Linotype" w:cs="Palatino Linotype"/>
                <w:b/>
                <w:i/>
              </w:rPr>
              <w:t>”</w:t>
            </w:r>
            <w:r w:rsidRPr="00AE63C4">
              <w:rPr>
                <w:rFonts w:ascii="Palatino Linotype" w:eastAsia="Palatino Linotype" w:hAnsi="Palatino Linotype" w:cs="Palatino Linotype"/>
              </w:rPr>
              <w:t>:</w:t>
            </w:r>
            <w:r>
              <w:rPr>
                <w:rFonts w:ascii="Palatino Linotype" w:eastAsia="Palatino Linotype" w:hAnsi="Palatino Linotype" w:cs="Palatino Linotype"/>
              </w:rPr>
              <w:t xml:space="preserve"> </w:t>
            </w:r>
          </w:p>
          <w:p w14:paraId="0AEC77DA" w14:textId="77777777" w:rsidR="00692EA7" w:rsidRDefault="00692EA7" w:rsidP="00692EA7">
            <w:pPr>
              <w:spacing w:line="276" w:lineRule="auto"/>
              <w:contextualSpacing/>
              <w:jc w:val="both"/>
              <w:rPr>
                <w:rFonts w:ascii="Palatino Linotype" w:eastAsia="Palatino Linotype" w:hAnsi="Palatino Linotype" w:cs="Palatino Linotype"/>
              </w:rPr>
            </w:pPr>
          </w:p>
          <w:p w14:paraId="2CBE97B9" w14:textId="77777777" w:rsidR="00692EA7" w:rsidRDefault="00692EA7" w:rsidP="00692EA7">
            <w:pPr>
              <w:spacing w:line="276" w:lineRule="auto"/>
              <w:contextualSpacing/>
              <w:jc w:val="both"/>
              <w:rPr>
                <w:rFonts w:ascii="Palatino Linotype" w:eastAsia="Palatino Linotype" w:hAnsi="Palatino Linotype" w:cs="Palatino Linotype"/>
              </w:rPr>
            </w:pPr>
            <w:r>
              <w:rPr>
                <w:rFonts w:ascii="Palatino Linotype" w:eastAsia="Palatino Linotype" w:hAnsi="Palatino Linotype" w:cs="Palatino Linotype"/>
              </w:rPr>
              <w:t>“</w:t>
            </w:r>
            <w:r w:rsidRPr="00692EA7">
              <w:rPr>
                <w:rFonts w:ascii="Palatino Linotype" w:eastAsia="Palatino Linotype" w:hAnsi="Palatino Linotype" w:cs="Palatino Linotype"/>
                <w:b/>
                <w:i/>
              </w:rPr>
              <w:t>Sol 0981-2024</w:t>
            </w:r>
            <w:r>
              <w:rPr>
                <w:rFonts w:ascii="Palatino Linotype" w:eastAsia="Palatino Linotype" w:hAnsi="Palatino Linotype" w:cs="Palatino Linotype"/>
              </w:rPr>
              <w:t xml:space="preserve">”: </w:t>
            </w:r>
          </w:p>
          <w:p w14:paraId="26CF7085" w14:textId="77777777" w:rsidR="00692EA7" w:rsidRDefault="00692EA7" w:rsidP="00692EA7">
            <w:pPr>
              <w:spacing w:line="276" w:lineRule="auto"/>
              <w:contextualSpacing/>
              <w:jc w:val="both"/>
              <w:rPr>
                <w:rFonts w:ascii="Palatino Linotype" w:eastAsia="Palatino Linotype" w:hAnsi="Palatino Linotype" w:cs="Palatino Linotype"/>
              </w:rPr>
            </w:pPr>
          </w:p>
          <w:p w14:paraId="7F1C6FC3" w14:textId="77777777" w:rsidR="00692EA7" w:rsidRDefault="00692EA7" w:rsidP="00692EA7">
            <w:pPr>
              <w:spacing w:line="276" w:lineRule="auto"/>
              <w:contextualSpacing/>
              <w:jc w:val="both"/>
              <w:rPr>
                <w:rFonts w:ascii="Palatino Linotype" w:eastAsia="Palatino Linotype" w:hAnsi="Palatino Linotype" w:cs="Palatino Linotype"/>
              </w:rPr>
            </w:pPr>
            <w:r>
              <w:rPr>
                <w:rFonts w:ascii="Palatino Linotype" w:eastAsia="Palatino Linotype" w:hAnsi="Palatino Linotype" w:cs="Palatino Linotype"/>
              </w:rPr>
              <w:lastRenderedPageBreak/>
              <w:t>“</w:t>
            </w:r>
            <w:r w:rsidRPr="001F2C41">
              <w:rPr>
                <w:rFonts w:ascii="Palatino Linotype" w:eastAsia="Palatino Linotype" w:hAnsi="Palatino Linotype" w:cs="Palatino Linotype"/>
                <w:b/>
                <w:i/>
              </w:rPr>
              <w:t>1er_Informe_Anual_CC_2018.pdf</w:t>
            </w:r>
            <w:r>
              <w:rPr>
                <w:rFonts w:ascii="Palatino Linotype" w:eastAsia="Palatino Linotype" w:hAnsi="Palatino Linotype" w:cs="Palatino Linotype"/>
              </w:rPr>
              <w:t xml:space="preserve">”: Informe anual 2017 – 2018 del Comité Coordinador. </w:t>
            </w:r>
          </w:p>
          <w:p w14:paraId="00F876B1" w14:textId="77777777" w:rsidR="00692EA7" w:rsidRDefault="00692EA7" w:rsidP="00692EA7">
            <w:pPr>
              <w:spacing w:line="276" w:lineRule="auto"/>
              <w:contextualSpacing/>
              <w:jc w:val="both"/>
              <w:rPr>
                <w:rFonts w:ascii="Palatino Linotype" w:eastAsia="Palatino Linotype" w:hAnsi="Palatino Linotype" w:cs="Palatino Linotype"/>
              </w:rPr>
            </w:pPr>
          </w:p>
          <w:p w14:paraId="56EE18AD" w14:textId="77777777" w:rsidR="00692EA7" w:rsidRDefault="00692EA7" w:rsidP="00692EA7">
            <w:pPr>
              <w:spacing w:line="276" w:lineRule="auto"/>
              <w:contextualSpacing/>
              <w:jc w:val="both"/>
              <w:rPr>
                <w:rFonts w:ascii="Palatino Linotype" w:eastAsia="Palatino Linotype" w:hAnsi="Palatino Linotype" w:cs="Palatino Linotype"/>
              </w:rPr>
            </w:pPr>
            <w:r>
              <w:rPr>
                <w:rFonts w:ascii="Palatino Linotype" w:eastAsia="Palatino Linotype" w:hAnsi="Palatino Linotype" w:cs="Palatino Linotype"/>
                <w:b/>
                <w:i/>
              </w:rPr>
              <w:t>“</w:t>
            </w:r>
            <w:r w:rsidRPr="001F2C41">
              <w:rPr>
                <w:rFonts w:ascii="Palatino Linotype" w:eastAsia="Palatino Linotype" w:hAnsi="Palatino Linotype" w:cs="Palatino Linotype"/>
                <w:b/>
                <w:i/>
              </w:rPr>
              <w:t>2do_Informe_Anual_CC_2019_y_Anexos.pdf</w:t>
            </w:r>
            <w:r>
              <w:rPr>
                <w:rFonts w:ascii="Palatino Linotype" w:eastAsia="Palatino Linotype" w:hAnsi="Palatino Linotype" w:cs="Palatino Linotype"/>
                <w:b/>
                <w:i/>
              </w:rPr>
              <w:t>”</w:t>
            </w:r>
            <w:r w:rsidRPr="00AE63C4">
              <w:rPr>
                <w:rFonts w:ascii="Palatino Linotype" w:eastAsia="Palatino Linotype" w:hAnsi="Palatino Linotype" w:cs="Palatino Linotype"/>
              </w:rPr>
              <w:t>:</w:t>
            </w:r>
            <w:r>
              <w:rPr>
                <w:rFonts w:ascii="Palatino Linotype" w:eastAsia="Palatino Linotype" w:hAnsi="Palatino Linotype" w:cs="Palatino Linotype"/>
              </w:rPr>
              <w:t xml:space="preserve"> Informe anual 2018 – 2019 del Comité Coordinador.</w:t>
            </w:r>
          </w:p>
          <w:p w14:paraId="07357D6B" w14:textId="77777777" w:rsidR="00692EA7" w:rsidRDefault="00692EA7" w:rsidP="00692EA7">
            <w:pPr>
              <w:spacing w:line="276" w:lineRule="auto"/>
              <w:contextualSpacing/>
              <w:jc w:val="both"/>
              <w:rPr>
                <w:rFonts w:ascii="Palatino Linotype" w:eastAsia="Palatino Linotype" w:hAnsi="Palatino Linotype" w:cs="Palatino Linotype"/>
              </w:rPr>
            </w:pPr>
          </w:p>
          <w:p w14:paraId="2A192546" w14:textId="77777777" w:rsidR="00692EA7" w:rsidRDefault="00692EA7" w:rsidP="00692EA7">
            <w:pPr>
              <w:spacing w:line="276" w:lineRule="auto"/>
              <w:contextualSpacing/>
              <w:jc w:val="both"/>
              <w:rPr>
                <w:rFonts w:ascii="Palatino Linotype" w:eastAsia="Palatino Linotype" w:hAnsi="Palatino Linotype" w:cs="Palatino Linotype"/>
              </w:rPr>
            </w:pPr>
            <w:r>
              <w:rPr>
                <w:rFonts w:ascii="Palatino Linotype" w:eastAsia="Palatino Linotype" w:hAnsi="Palatino Linotype" w:cs="Palatino Linotype"/>
                <w:b/>
                <w:i/>
              </w:rPr>
              <w:t>“</w:t>
            </w:r>
            <w:r w:rsidRPr="001F2C41">
              <w:rPr>
                <w:rFonts w:ascii="Palatino Linotype" w:eastAsia="Palatino Linotype" w:hAnsi="Palatino Linotype" w:cs="Palatino Linotype"/>
                <w:b/>
                <w:i/>
              </w:rPr>
              <w:t>3er_Informe_Anual_CC_2020.pdf</w:t>
            </w:r>
            <w:r>
              <w:rPr>
                <w:rFonts w:ascii="Palatino Linotype" w:eastAsia="Palatino Linotype" w:hAnsi="Palatino Linotype" w:cs="Palatino Linotype"/>
                <w:b/>
                <w:i/>
              </w:rPr>
              <w:t>”</w:t>
            </w:r>
            <w:r w:rsidRPr="00AE63C4">
              <w:rPr>
                <w:rFonts w:ascii="Palatino Linotype" w:eastAsia="Palatino Linotype" w:hAnsi="Palatino Linotype" w:cs="Palatino Linotype"/>
              </w:rPr>
              <w:t>:</w:t>
            </w:r>
            <w:r>
              <w:rPr>
                <w:rFonts w:ascii="Palatino Linotype" w:eastAsia="Palatino Linotype" w:hAnsi="Palatino Linotype" w:cs="Palatino Linotype"/>
              </w:rPr>
              <w:t xml:space="preserve"> Informe anual 2019 – 2020 del Comité Coordinador.</w:t>
            </w:r>
          </w:p>
          <w:p w14:paraId="21B7B923" w14:textId="77777777" w:rsidR="00692EA7" w:rsidRDefault="00692EA7" w:rsidP="00692EA7">
            <w:pPr>
              <w:spacing w:line="276" w:lineRule="auto"/>
              <w:contextualSpacing/>
              <w:jc w:val="both"/>
              <w:rPr>
                <w:rFonts w:ascii="Palatino Linotype" w:eastAsia="Palatino Linotype" w:hAnsi="Palatino Linotype" w:cs="Palatino Linotype"/>
              </w:rPr>
            </w:pPr>
          </w:p>
          <w:p w14:paraId="20462ADD" w14:textId="77777777" w:rsidR="00692EA7" w:rsidRDefault="00692EA7" w:rsidP="00692EA7">
            <w:pPr>
              <w:spacing w:line="276" w:lineRule="auto"/>
              <w:contextualSpacing/>
              <w:jc w:val="both"/>
              <w:rPr>
                <w:rFonts w:ascii="Palatino Linotype" w:eastAsia="Palatino Linotype" w:hAnsi="Palatino Linotype" w:cs="Palatino Linotype"/>
              </w:rPr>
            </w:pPr>
            <w:r>
              <w:rPr>
                <w:rFonts w:ascii="Palatino Linotype" w:eastAsia="Palatino Linotype" w:hAnsi="Palatino Linotype" w:cs="Palatino Linotype"/>
                <w:b/>
                <w:i/>
              </w:rPr>
              <w:t>“</w:t>
            </w:r>
            <w:r w:rsidRPr="00C010D9">
              <w:rPr>
                <w:rFonts w:ascii="Palatino Linotype" w:eastAsia="Palatino Linotype" w:hAnsi="Palatino Linotype" w:cs="Palatino Linotype"/>
                <w:b/>
                <w:i/>
              </w:rPr>
              <w:t>Informe_Anual_CC_2021.pdf</w:t>
            </w:r>
            <w:r>
              <w:rPr>
                <w:rFonts w:ascii="Palatino Linotype" w:eastAsia="Palatino Linotype" w:hAnsi="Palatino Linotype" w:cs="Palatino Linotype"/>
                <w:b/>
                <w:i/>
              </w:rPr>
              <w:t>”</w:t>
            </w:r>
            <w:r w:rsidRPr="00AE63C4">
              <w:rPr>
                <w:rFonts w:ascii="Palatino Linotype" w:eastAsia="Palatino Linotype" w:hAnsi="Palatino Linotype" w:cs="Palatino Linotype"/>
              </w:rPr>
              <w:t>:</w:t>
            </w:r>
            <w:r>
              <w:rPr>
                <w:rFonts w:ascii="Palatino Linotype" w:eastAsia="Palatino Linotype" w:hAnsi="Palatino Linotype" w:cs="Palatino Linotype"/>
              </w:rPr>
              <w:t xml:space="preserve"> Informe anual 2020 – 2021 del Comité Coordinador.</w:t>
            </w:r>
          </w:p>
          <w:p w14:paraId="3EE72E23" w14:textId="77777777" w:rsidR="00692EA7" w:rsidRDefault="00692EA7" w:rsidP="00692EA7">
            <w:pPr>
              <w:spacing w:line="276" w:lineRule="auto"/>
              <w:contextualSpacing/>
              <w:jc w:val="both"/>
              <w:rPr>
                <w:rFonts w:ascii="Palatino Linotype" w:eastAsia="Palatino Linotype" w:hAnsi="Palatino Linotype" w:cs="Palatino Linotype"/>
              </w:rPr>
            </w:pPr>
          </w:p>
          <w:p w14:paraId="45E1C3FD" w14:textId="77777777" w:rsidR="00692EA7" w:rsidRPr="00C010D9" w:rsidRDefault="00692EA7" w:rsidP="00692EA7">
            <w:pPr>
              <w:spacing w:line="276" w:lineRule="auto"/>
              <w:contextualSpacing/>
              <w:jc w:val="both"/>
              <w:rPr>
                <w:rFonts w:ascii="Palatino Linotype" w:eastAsia="Palatino Linotype" w:hAnsi="Palatino Linotype" w:cs="Palatino Linotype"/>
                <w:b/>
                <w:i/>
              </w:rPr>
            </w:pPr>
            <w:r>
              <w:rPr>
                <w:rFonts w:ascii="Palatino Linotype" w:eastAsia="Palatino Linotype" w:hAnsi="Palatino Linotype" w:cs="Palatino Linotype"/>
                <w:b/>
                <w:i/>
              </w:rPr>
              <w:t>“</w:t>
            </w:r>
            <w:r w:rsidRPr="00C010D9">
              <w:rPr>
                <w:rFonts w:ascii="Palatino Linotype" w:eastAsia="Palatino Linotype" w:hAnsi="Palatino Linotype" w:cs="Palatino Linotype"/>
                <w:b/>
                <w:i/>
              </w:rPr>
              <w:t>Informe_Anual_CC_2022.pdf</w:t>
            </w:r>
            <w:r>
              <w:rPr>
                <w:rFonts w:ascii="Palatino Linotype" w:eastAsia="Palatino Linotype" w:hAnsi="Palatino Linotype" w:cs="Palatino Linotype"/>
                <w:b/>
                <w:i/>
              </w:rPr>
              <w:t>”</w:t>
            </w:r>
            <w:r w:rsidRPr="00AE63C4">
              <w:rPr>
                <w:rFonts w:ascii="Palatino Linotype" w:eastAsia="Palatino Linotype" w:hAnsi="Palatino Linotype" w:cs="Palatino Linotype"/>
              </w:rPr>
              <w:t>:</w:t>
            </w:r>
            <w:r>
              <w:rPr>
                <w:rFonts w:ascii="Palatino Linotype" w:eastAsia="Palatino Linotype" w:hAnsi="Palatino Linotype" w:cs="Palatino Linotype"/>
              </w:rPr>
              <w:t xml:space="preserve"> Informe anual 2021 – 2022 del Comité Coordinador.</w:t>
            </w:r>
          </w:p>
          <w:p w14:paraId="0128A17F" w14:textId="77777777" w:rsidR="00692EA7" w:rsidRDefault="00692EA7" w:rsidP="00692EA7">
            <w:pPr>
              <w:spacing w:line="276" w:lineRule="auto"/>
              <w:contextualSpacing/>
              <w:jc w:val="both"/>
              <w:rPr>
                <w:rFonts w:ascii="Palatino Linotype" w:eastAsia="Palatino Linotype" w:hAnsi="Palatino Linotype" w:cs="Palatino Linotype"/>
              </w:rPr>
            </w:pPr>
            <w:r>
              <w:rPr>
                <w:rFonts w:ascii="Palatino Linotype" w:eastAsia="Palatino Linotype" w:hAnsi="Palatino Linotype" w:cs="Palatino Linotype"/>
              </w:rPr>
              <w:t xml:space="preserve"> </w:t>
            </w:r>
          </w:p>
          <w:p w14:paraId="0EC83DC9" w14:textId="77777777" w:rsidR="00692EA7" w:rsidRPr="00C010D9" w:rsidRDefault="00692EA7" w:rsidP="00692EA7">
            <w:pPr>
              <w:spacing w:line="276" w:lineRule="auto"/>
              <w:contextualSpacing/>
              <w:jc w:val="both"/>
              <w:rPr>
                <w:rFonts w:ascii="Palatino Linotype" w:eastAsia="Palatino Linotype" w:hAnsi="Palatino Linotype" w:cs="Palatino Linotype"/>
                <w:b/>
                <w:i/>
              </w:rPr>
            </w:pPr>
            <w:r>
              <w:rPr>
                <w:rFonts w:ascii="Palatino Linotype" w:eastAsia="Palatino Linotype" w:hAnsi="Palatino Linotype" w:cs="Palatino Linotype"/>
                <w:b/>
                <w:i/>
              </w:rPr>
              <w:t>“</w:t>
            </w:r>
            <w:r w:rsidRPr="00C010D9">
              <w:rPr>
                <w:rFonts w:ascii="Palatino Linotype" w:eastAsia="Palatino Linotype" w:hAnsi="Palatino Linotype" w:cs="Palatino Linotype"/>
                <w:b/>
                <w:i/>
              </w:rPr>
              <w:t>Informe_Anual_CC_2023 COMPLETO.pdf</w:t>
            </w:r>
            <w:r>
              <w:rPr>
                <w:rFonts w:ascii="Palatino Linotype" w:eastAsia="Palatino Linotype" w:hAnsi="Palatino Linotype" w:cs="Palatino Linotype"/>
                <w:b/>
                <w:i/>
              </w:rPr>
              <w:t>”</w:t>
            </w:r>
            <w:r w:rsidRPr="00AE63C4">
              <w:rPr>
                <w:rFonts w:ascii="Palatino Linotype" w:eastAsia="Palatino Linotype" w:hAnsi="Palatino Linotype" w:cs="Palatino Linotype"/>
              </w:rPr>
              <w:t>:</w:t>
            </w:r>
            <w:r>
              <w:rPr>
                <w:rFonts w:ascii="Palatino Linotype" w:eastAsia="Palatino Linotype" w:hAnsi="Palatino Linotype" w:cs="Palatino Linotype"/>
              </w:rPr>
              <w:t xml:space="preserve"> Informe anual 2022 – 2023 del Comité Coordinador.</w:t>
            </w:r>
          </w:p>
          <w:p w14:paraId="32F707C9" w14:textId="77777777" w:rsidR="00692EA7" w:rsidRDefault="00692EA7" w:rsidP="00692EA7">
            <w:pPr>
              <w:spacing w:line="276" w:lineRule="auto"/>
              <w:contextualSpacing/>
              <w:jc w:val="both"/>
              <w:rPr>
                <w:rFonts w:ascii="Palatino Linotype" w:eastAsia="Palatino Linotype" w:hAnsi="Palatino Linotype" w:cs="Palatino Linotype"/>
              </w:rPr>
            </w:pPr>
          </w:p>
          <w:p w14:paraId="49F27F1A" w14:textId="77777777" w:rsidR="00692EA7" w:rsidRPr="00C010D9" w:rsidRDefault="00692EA7" w:rsidP="00692EA7">
            <w:pPr>
              <w:spacing w:line="276" w:lineRule="auto"/>
              <w:contextualSpacing/>
              <w:jc w:val="both"/>
              <w:rPr>
                <w:rFonts w:ascii="Palatino Linotype" w:eastAsia="Palatino Linotype" w:hAnsi="Palatino Linotype" w:cs="Palatino Linotype"/>
                <w:b/>
                <w:i/>
              </w:rPr>
            </w:pPr>
            <w:r>
              <w:rPr>
                <w:rFonts w:ascii="Palatino Linotype" w:eastAsia="Palatino Linotype" w:hAnsi="Palatino Linotype" w:cs="Palatino Linotype"/>
                <w:b/>
                <w:i/>
              </w:rPr>
              <w:t>“</w:t>
            </w:r>
            <w:r w:rsidRPr="00C010D9">
              <w:rPr>
                <w:rFonts w:ascii="Palatino Linotype" w:eastAsia="Palatino Linotype" w:hAnsi="Palatino Linotype" w:cs="Palatino Linotype"/>
                <w:b/>
                <w:i/>
              </w:rPr>
              <w:t>Informe_Anual_CC_2024.pdf</w:t>
            </w:r>
            <w:r>
              <w:rPr>
                <w:rFonts w:ascii="Palatino Linotype" w:eastAsia="Palatino Linotype" w:hAnsi="Palatino Linotype" w:cs="Palatino Linotype"/>
                <w:b/>
                <w:i/>
              </w:rPr>
              <w:t>”</w:t>
            </w:r>
            <w:r w:rsidRPr="00AE63C4">
              <w:rPr>
                <w:rFonts w:ascii="Palatino Linotype" w:eastAsia="Palatino Linotype" w:hAnsi="Palatino Linotype" w:cs="Palatino Linotype"/>
              </w:rPr>
              <w:t>:</w:t>
            </w:r>
            <w:r>
              <w:rPr>
                <w:rFonts w:ascii="Palatino Linotype" w:eastAsia="Palatino Linotype" w:hAnsi="Palatino Linotype" w:cs="Palatino Linotype"/>
              </w:rPr>
              <w:t xml:space="preserve"> Informe anual 2023 – 2024 del Comité Coordinador.</w:t>
            </w:r>
          </w:p>
          <w:p w14:paraId="7702D8CE" w14:textId="77777777" w:rsidR="00692EA7" w:rsidRDefault="00692EA7" w:rsidP="00222205">
            <w:pPr>
              <w:spacing w:line="276" w:lineRule="auto"/>
              <w:contextualSpacing/>
              <w:jc w:val="both"/>
              <w:rPr>
                <w:rFonts w:ascii="Palatino Linotype" w:eastAsia="Palatino Linotype" w:hAnsi="Palatino Linotype" w:cs="Palatino Linotype"/>
                <w:b/>
                <w:i/>
              </w:rPr>
            </w:pPr>
          </w:p>
          <w:p w14:paraId="43443C97" w14:textId="77777777" w:rsidR="00692EA7" w:rsidRDefault="004A4186" w:rsidP="00222205">
            <w:pPr>
              <w:spacing w:line="276" w:lineRule="auto"/>
              <w:contextualSpacing/>
              <w:jc w:val="both"/>
              <w:rPr>
                <w:rFonts w:ascii="Palatino Linotype" w:eastAsia="Palatino Linotype" w:hAnsi="Palatino Linotype" w:cs="Palatino Linotype"/>
              </w:rPr>
            </w:pPr>
            <w:r>
              <w:rPr>
                <w:rFonts w:ascii="Palatino Linotype" w:eastAsia="Palatino Linotype" w:hAnsi="Palatino Linotype" w:cs="Palatino Linotype"/>
                <w:b/>
                <w:i/>
              </w:rPr>
              <w:t>“</w:t>
            </w:r>
            <w:proofErr w:type="spellStart"/>
            <w:r w:rsidR="00692EA7" w:rsidRPr="00692EA7">
              <w:rPr>
                <w:rFonts w:ascii="Palatino Linotype" w:eastAsia="Palatino Linotype" w:hAnsi="Palatino Linotype" w:cs="Palatino Linotype"/>
                <w:b/>
                <w:i/>
              </w:rPr>
              <w:t>Of</w:t>
            </w:r>
            <w:proofErr w:type="spellEnd"/>
            <w:r w:rsidR="00692EA7" w:rsidRPr="00692EA7">
              <w:rPr>
                <w:rFonts w:ascii="Palatino Linotype" w:eastAsia="Palatino Linotype" w:hAnsi="Palatino Linotype" w:cs="Palatino Linotype"/>
                <w:b/>
                <w:i/>
              </w:rPr>
              <w:t xml:space="preserve"> DGVI 902 Atención a sol 00981.pdf</w:t>
            </w:r>
            <w:r>
              <w:rPr>
                <w:rFonts w:ascii="Palatino Linotype" w:eastAsia="Palatino Linotype" w:hAnsi="Palatino Linotype" w:cs="Palatino Linotype"/>
                <w:b/>
                <w:i/>
              </w:rPr>
              <w:t>”:</w:t>
            </w:r>
            <w:r w:rsidR="00222205">
              <w:rPr>
                <w:rFonts w:ascii="Palatino Linotype" w:eastAsia="Palatino Linotype" w:hAnsi="Palatino Linotype" w:cs="Palatino Linotype"/>
                <w:b/>
                <w:i/>
              </w:rPr>
              <w:t xml:space="preserve"> </w:t>
            </w:r>
            <w:r w:rsidR="00222205">
              <w:rPr>
                <w:rFonts w:ascii="Palatino Linotype" w:eastAsia="Palatino Linotype" w:hAnsi="Palatino Linotype" w:cs="Palatino Linotype"/>
              </w:rPr>
              <w:t xml:space="preserve">Oficio de fecha veinticuatro de </w:t>
            </w:r>
            <w:r w:rsidR="00692EA7">
              <w:rPr>
                <w:rFonts w:ascii="Palatino Linotype" w:eastAsia="Palatino Linotype" w:hAnsi="Palatino Linotype" w:cs="Palatino Linotype"/>
              </w:rPr>
              <w:t xml:space="preserve">octubre </w:t>
            </w:r>
            <w:r w:rsidR="00222205">
              <w:rPr>
                <w:rFonts w:ascii="Palatino Linotype" w:eastAsia="Palatino Linotype" w:hAnsi="Palatino Linotype" w:cs="Palatino Linotype"/>
              </w:rPr>
              <w:t xml:space="preserve">de dos mil veinticuatro, signado por el Director General, mediante el cual señala que la información relevante a capacitaciones a Sistemas Municipales Anticorrupción se encuentra contenida en los informes anuales del Comité Coordinador en donde señala el número de página de cada informe anual, aunado a ello, establece que la información solicitada se encuentra publicada en la página electrónica institucional de la SESEA, proporcionando los enlaces electrónicos. </w:t>
            </w:r>
          </w:p>
          <w:p w14:paraId="2BD53A1C" w14:textId="77777777" w:rsidR="00692EA7" w:rsidRPr="00692EA7" w:rsidRDefault="00692EA7" w:rsidP="00222205">
            <w:pPr>
              <w:spacing w:line="276" w:lineRule="auto"/>
              <w:contextualSpacing/>
              <w:jc w:val="both"/>
              <w:rPr>
                <w:rFonts w:ascii="Palatino Linotype" w:eastAsia="Palatino Linotype" w:hAnsi="Palatino Linotype" w:cs="Palatino Linotype"/>
              </w:rPr>
            </w:pPr>
          </w:p>
          <w:p w14:paraId="2E230210" w14:textId="77777777" w:rsidR="00692EA7" w:rsidRPr="004A4186" w:rsidRDefault="00692EA7" w:rsidP="00692EA7">
            <w:pPr>
              <w:spacing w:line="276" w:lineRule="auto"/>
              <w:contextualSpacing/>
              <w:jc w:val="both"/>
              <w:rPr>
                <w:rFonts w:ascii="Palatino Linotype" w:eastAsia="Palatino Linotype" w:hAnsi="Palatino Linotype" w:cs="Palatino Linotype"/>
                <w:b/>
                <w:i/>
              </w:rPr>
            </w:pPr>
            <w:r>
              <w:rPr>
                <w:rFonts w:ascii="Palatino Linotype" w:eastAsia="Palatino Linotype" w:hAnsi="Palatino Linotype" w:cs="Palatino Linotype"/>
                <w:b/>
                <w:i/>
              </w:rPr>
              <w:lastRenderedPageBreak/>
              <w:t>“</w:t>
            </w:r>
            <w:r w:rsidRPr="004A4186">
              <w:rPr>
                <w:rFonts w:ascii="Palatino Linotype" w:eastAsia="Palatino Linotype" w:hAnsi="Palatino Linotype" w:cs="Palatino Linotype"/>
                <w:b/>
                <w:i/>
              </w:rPr>
              <w:t>LTAIPEMYM.pdf</w:t>
            </w:r>
            <w:r>
              <w:rPr>
                <w:rFonts w:ascii="Palatino Linotype" w:eastAsia="Palatino Linotype" w:hAnsi="Palatino Linotype" w:cs="Palatino Linotype"/>
                <w:b/>
                <w:i/>
              </w:rPr>
              <w:t xml:space="preserve">”: </w:t>
            </w:r>
            <w:r w:rsidRPr="004A4186">
              <w:rPr>
                <w:rFonts w:ascii="Palatino Linotype" w:eastAsia="Palatino Linotype" w:hAnsi="Palatino Linotype" w:cs="Palatino Linotype"/>
              </w:rPr>
              <w:t xml:space="preserve">Ley </w:t>
            </w:r>
            <w:r>
              <w:rPr>
                <w:rFonts w:ascii="Palatino Linotype" w:eastAsia="Palatino Linotype" w:hAnsi="Palatino Linotype" w:cs="Palatino Linotype"/>
              </w:rPr>
              <w:t>d</w:t>
            </w:r>
            <w:r w:rsidRPr="004A4186">
              <w:rPr>
                <w:rFonts w:ascii="Palatino Linotype" w:eastAsia="Palatino Linotype" w:hAnsi="Palatino Linotype" w:cs="Palatino Linotype"/>
              </w:rPr>
              <w:t xml:space="preserve">e Transparencia </w:t>
            </w:r>
            <w:r>
              <w:rPr>
                <w:rFonts w:ascii="Palatino Linotype" w:eastAsia="Palatino Linotype" w:hAnsi="Palatino Linotype" w:cs="Palatino Linotype"/>
              </w:rPr>
              <w:t>y</w:t>
            </w:r>
            <w:r w:rsidRPr="004A4186">
              <w:rPr>
                <w:rFonts w:ascii="Palatino Linotype" w:eastAsia="Palatino Linotype" w:hAnsi="Palatino Linotype" w:cs="Palatino Linotype"/>
              </w:rPr>
              <w:t xml:space="preserve"> Acceso </w:t>
            </w:r>
            <w:r>
              <w:rPr>
                <w:rFonts w:ascii="Palatino Linotype" w:eastAsia="Palatino Linotype" w:hAnsi="Palatino Linotype" w:cs="Palatino Linotype"/>
              </w:rPr>
              <w:t>a l</w:t>
            </w:r>
            <w:r w:rsidRPr="004A4186">
              <w:rPr>
                <w:rFonts w:ascii="Palatino Linotype" w:eastAsia="Palatino Linotype" w:hAnsi="Palatino Linotype" w:cs="Palatino Linotype"/>
              </w:rPr>
              <w:t xml:space="preserve">a Información Pública </w:t>
            </w:r>
            <w:r>
              <w:rPr>
                <w:rFonts w:ascii="Palatino Linotype" w:eastAsia="Palatino Linotype" w:hAnsi="Palatino Linotype" w:cs="Palatino Linotype"/>
              </w:rPr>
              <w:t>d</w:t>
            </w:r>
            <w:r w:rsidRPr="004A4186">
              <w:rPr>
                <w:rFonts w:ascii="Palatino Linotype" w:eastAsia="Palatino Linotype" w:hAnsi="Palatino Linotype" w:cs="Palatino Linotype"/>
              </w:rPr>
              <w:t xml:space="preserve">el Estado </w:t>
            </w:r>
            <w:r>
              <w:rPr>
                <w:rFonts w:ascii="Palatino Linotype" w:eastAsia="Palatino Linotype" w:hAnsi="Palatino Linotype" w:cs="Palatino Linotype"/>
              </w:rPr>
              <w:t>d</w:t>
            </w:r>
            <w:r w:rsidRPr="004A4186">
              <w:rPr>
                <w:rFonts w:ascii="Palatino Linotype" w:eastAsia="Palatino Linotype" w:hAnsi="Palatino Linotype" w:cs="Palatino Linotype"/>
              </w:rPr>
              <w:t xml:space="preserve">e México </w:t>
            </w:r>
            <w:r>
              <w:rPr>
                <w:rFonts w:ascii="Palatino Linotype" w:eastAsia="Palatino Linotype" w:hAnsi="Palatino Linotype" w:cs="Palatino Linotype"/>
              </w:rPr>
              <w:t>y</w:t>
            </w:r>
            <w:r w:rsidRPr="004A4186">
              <w:rPr>
                <w:rFonts w:ascii="Palatino Linotype" w:eastAsia="Palatino Linotype" w:hAnsi="Palatino Linotype" w:cs="Palatino Linotype"/>
              </w:rPr>
              <w:t xml:space="preserve"> Municipios.</w:t>
            </w:r>
          </w:p>
          <w:p w14:paraId="1012FB01" w14:textId="77777777" w:rsidR="00692EA7" w:rsidRDefault="00692EA7" w:rsidP="00692EA7">
            <w:pPr>
              <w:spacing w:line="276" w:lineRule="auto"/>
              <w:contextualSpacing/>
              <w:jc w:val="both"/>
              <w:rPr>
                <w:rFonts w:ascii="Palatino Linotype" w:eastAsia="Palatino Linotype" w:hAnsi="Palatino Linotype" w:cs="Palatino Linotype"/>
                <w:b/>
                <w:i/>
              </w:rPr>
            </w:pPr>
          </w:p>
          <w:p w14:paraId="43340B03" w14:textId="77777777" w:rsidR="00692EA7" w:rsidRDefault="00692EA7" w:rsidP="00692EA7">
            <w:pPr>
              <w:spacing w:line="276" w:lineRule="auto"/>
              <w:contextualSpacing/>
              <w:jc w:val="both"/>
              <w:rPr>
                <w:rFonts w:ascii="Palatino Linotype" w:eastAsia="Palatino Linotype" w:hAnsi="Palatino Linotype" w:cs="Palatino Linotype"/>
                <w:b/>
                <w:i/>
              </w:rPr>
            </w:pPr>
            <w:r>
              <w:rPr>
                <w:rFonts w:ascii="Palatino Linotype" w:eastAsia="Palatino Linotype" w:hAnsi="Palatino Linotype" w:cs="Palatino Linotype"/>
                <w:b/>
                <w:i/>
              </w:rPr>
              <w:t>“</w:t>
            </w:r>
            <w:proofErr w:type="spellStart"/>
            <w:r w:rsidRPr="004A4186">
              <w:rPr>
                <w:rFonts w:ascii="Palatino Linotype" w:eastAsia="Palatino Linotype" w:hAnsi="Palatino Linotype" w:cs="Palatino Linotype"/>
                <w:b/>
                <w:i/>
              </w:rPr>
              <w:t>resp</w:t>
            </w:r>
            <w:proofErr w:type="spellEnd"/>
            <w:r w:rsidRPr="004A4186">
              <w:rPr>
                <w:rFonts w:ascii="Palatino Linotype" w:eastAsia="Palatino Linotype" w:hAnsi="Palatino Linotype" w:cs="Palatino Linotype"/>
                <w:b/>
                <w:i/>
              </w:rPr>
              <w:t xml:space="preserve"> 981.pdf</w:t>
            </w:r>
            <w:r>
              <w:rPr>
                <w:rFonts w:ascii="Palatino Linotype" w:eastAsia="Palatino Linotype" w:hAnsi="Palatino Linotype" w:cs="Palatino Linotype"/>
                <w:b/>
                <w:i/>
              </w:rPr>
              <w:t xml:space="preserve">” </w:t>
            </w:r>
            <w:r w:rsidRPr="00692EA7">
              <w:rPr>
                <w:rFonts w:ascii="Palatino Linotype" w:eastAsia="Palatino Linotype" w:hAnsi="Palatino Linotype" w:cs="Palatino Linotype"/>
              </w:rPr>
              <w:t>y</w:t>
            </w:r>
            <w:r>
              <w:rPr>
                <w:rFonts w:ascii="Palatino Linotype" w:eastAsia="Palatino Linotype" w:hAnsi="Palatino Linotype" w:cs="Palatino Linotype"/>
                <w:b/>
                <w:i/>
              </w:rPr>
              <w:t xml:space="preserve"> “</w:t>
            </w:r>
            <w:r w:rsidRPr="004A4186">
              <w:rPr>
                <w:rFonts w:ascii="Palatino Linotype" w:eastAsia="Palatino Linotype" w:hAnsi="Palatino Linotype" w:cs="Palatino Linotype"/>
                <w:b/>
                <w:i/>
              </w:rPr>
              <w:t>RESP A SOL 981.docx</w:t>
            </w:r>
            <w:r>
              <w:rPr>
                <w:rFonts w:ascii="Palatino Linotype" w:eastAsia="Palatino Linotype" w:hAnsi="Palatino Linotype" w:cs="Palatino Linotype"/>
                <w:b/>
                <w:i/>
              </w:rPr>
              <w:t xml:space="preserve">”: </w:t>
            </w:r>
            <w:r>
              <w:rPr>
                <w:rFonts w:ascii="Palatino Linotype" w:eastAsia="Palatino Linotype" w:hAnsi="Palatino Linotype" w:cs="Palatino Linotype"/>
              </w:rPr>
              <w:t xml:space="preserve">Oficio de fecha veinticuatro de octubre de dos mil veinticuatro, signado por la </w:t>
            </w:r>
            <w:proofErr w:type="gramStart"/>
            <w:r>
              <w:rPr>
                <w:rFonts w:ascii="Palatino Linotype" w:eastAsia="Palatino Linotype" w:hAnsi="Palatino Linotype" w:cs="Palatino Linotype"/>
              </w:rPr>
              <w:t>Jefa</w:t>
            </w:r>
            <w:proofErr w:type="gramEnd"/>
            <w:r>
              <w:rPr>
                <w:rFonts w:ascii="Palatino Linotype" w:eastAsia="Palatino Linotype" w:hAnsi="Palatino Linotype" w:cs="Palatino Linotype"/>
              </w:rPr>
              <w:t xml:space="preserve"> de la Unidad de Planeación y Transparencia, mediante el cual señala que puede acceder a la información pública que corresponde al sujeto obligado a través del IPOMEX, la Plataforma Nacional de Transparencia y que puede visitar la página del Sistema de Gestión Antisoborno y descargar la Política Antisoborno, proporcionando una liga electrónica.</w:t>
            </w:r>
          </w:p>
          <w:p w14:paraId="3E974E07" w14:textId="77777777" w:rsidR="004A4186" w:rsidRPr="004A4186" w:rsidRDefault="004A4186" w:rsidP="004A4186">
            <w:pPr>
              <w:spacing w:line="276" w:lineRule="auto"/>
              <w:contextualSpacing/>
              <w:jc w:val="both"/>
              <w:rPr>
                <w:rFonts w:ascii="Palatino Linotype" w:eastAsia="Palatino Linotype" w:hAnsi="Palatino Linotype" w:cs="Palatino Linotype"/>
                <w:b/>
                <w:i/>
              </w:rPr>
            </w:pPr>
          </w:p>
          <w:p w14:paraId="4D993783" w14:textId="77777777" w:rsidR="004A4186" w:rsidRPr="00692EA7" w:rsidRDefault="004A4186" w:rsidP="004A4186">
            <w:pPr>
              <w:spacing w:line="276" w:lineRule="auto"/>
              <w:contextualSpacing/>
              <w:jc w:val="both"/>
              <w:rPr>
                <w:rFonts w:ascii="Palatino Linotype" w:eastAsia="Palatino Linotype" w:hAnsi="Palatino Linotype" w:cs="Palatino Linotype"/>
              </w:rPr>
            </w:pPr>
            <w:r>
              <w:rPr>
                <w:rFonts w:ascii="Palatino Linotype" w:eastAsia="Palatino Linotype" w:hAnsi="Palatino Linotype" w:cs="Palatino Linotype"/>
                <w:b/>
                <w:i/>
              </w:rPr>
              <w:t>“</w:t>
            </w:r>
            <w:r w:rsidRPr="004A4186">
              <w:rPr>
                <w:rFonts w:ascii="Palatino Linotype" w:eastAsia="Palatino Linotype" w:hAnsi="Palatino Linotype" w:cs="Palatino Linotype"/>
                <w:b/>
                <w:i/>
              </w:rPr>
              <w:t>LSAEMYM.pdf</w:t>
            </w:r>
            <w:r>
              <w:rPr>
                <w:rFonts w:ascii="Palatino Linotype" w:eastAsia="Palatino Linotype" w:hAnsi="Palatino Linotype" w:cs="Palatino Linotype"/>
                <w:b/>
                <w:i/>
              </w:rPr>
              <w:t>”:</w:t>
            </w:r>
            <w:r w:rsidR="00692EA7">
              <w:rPr>
                <w:rFonts w:ascii="Palatino Linotype" w:eastAsia="Palatino Linotype" w:hAnsi="Palatino Linotype" w:cs="Palatino Linotype"/>
                <w:b/>
                <w:i/>
              </w:rPr>
              <w:t xml:space="preserve"> </w:t>
            </w:r>
            <w:r w:rsidR="00692EA7" w:rsidRPr="004A4186">
              <w:rPr>
                <w:rFonts w:ascii="Palatino Linotype" w:eastAsia="Palatino Linotype" w:hAnsi="Palatino Linotype" w:cs="Palatino Linotype"/>
              </w:rPr>
              <w:t xml:space="preserve">Ley </w:t>
            </w:r>
            <w:r w:rsidR="00692EA7">
              <w:rPr>
                <w:rFonts w:ascii="Palatino Linotype" w:eastAsia="Palatino Linotype" w:hAnsi="Palatino Linotype" w:cs="Palatino Linotype"/>
              </w:rPr>
              <w:t>d</w:t>
            </w:r>
            <w:r w:rsidR="00692EA7" w:rsidRPr="004A4186">
              <w:rPr>
                <w:rFonts w:ascii="Palatino Linotype" w:eastAsia="Palatino Linotype" w:hAnsi="Palatino Linotype" w:cs="Palatino Linotype"/>
              </w:rPr>
              <w:t xml:space="preserve">el Sistema Anticorrupción </w:t>
            </w:r>
            <w:r w:rsidR="00692EA7">
              <w:rPr>
                <w:rFonts w:ascii="Palatino Linotype" w:eastAsia="Palatino Linotype" w:hAnsi="Palatino Linotype" w:cs="Palatino Linotype"/>
              </w:rPr>
              <w:t>d</w:t>
            </w:r>
            <w:r w:rsidR="00692EA7" w:rsidRPr="004A4186">
              <w:rPr>
                <w:rFonts w:ascii="Palatino Linotype" w:eastAsia="Palatino Linotype" w:hAnsi="Palatino Linotype" w:cs="Palatino Linotype"/>
              </w:rPr>
              <w:t xml:space="preserve">el Estado </w:t>
            </w:r>
            <w:r w:rsidR="00692EA7">
              <w:rPr>
                <w:rFonts w:ascii="Palatino Linotype" w:eastAsia="Palatino Linotype" w:hAnsi="Palatino Linotype" w:cs="Palatino Linotype"/>
              </w:rPr>
              <w:t>d</w:t>
            </w:r>
            <w:r w:rsidR="00692EA7" w:rsidRPr="004A4186">
              <w:rPr>
                <w:rFonts w:ascii="Palatino Linotype" w:eastAsia="Palatino Linotype" w:hAnsi="Palatino Linotype" w:cs="Palatino Linotype"/>
              </w:rPr>
              <w:t xml:space="preserve">e México </w:t>
            </w:r>
            <w:r w:rsidR="00692EA7">
              <w:rPr>
                <w:rFonts w:ascii="Palatino Linotype" w:eastAsia="Palatino Linotype" w:hAnsi="Palatino Linotype" w:cs="Palatino Linotype"/>
              </w:rPr>
              <w:t>y</w:t>
            </w:r>
            <w:r w:rsidR="00692EA7" w:rsidRPr="004A4186">
              <w:rPr>
                <w:rFonts w:ascii="Palatino Linotype" w:eastAsia="Palatino Linotype" w:hAnsi="Palatino Linotype" w:cs="Palatino Linotype"/>
              </w:rPr>
              <w:t xml:space="preserve"> Municipios</w:t>
            </w:r>
            <w:r w:rsidR="00692EA7">
              <w:rPr>
                <w:rFonts w:ascii="Palatino Linotype" w:eastAsia="Palatino Linotype" w:hAnsi="Palatino Linotype" w:cs="Palatino Linotype"/>
              </w:rPr>
              <w:t xml:space="preserve">. </w:t>
            </w:r>
          </w:p>
        </w:tc>
      </w:tr>
      <w:tr w:rsidR="00692EA7" w:rsidRPr="00472E0D" w14:paraId="5B52847D" w14:textId="77777777" w:rsidTr="00AE63C4">
        <w:tc>
          <w:tcPr>
            <w:tcW w:w="2552" w:type="dxa"/>
          </w:tcPr>
          <w:p w14:paraId="5BF66CED" w14:textId="77777777" w:rsidR="00692EA7" w:rsidRPr="00FD5873" w:rsidRDefault="00692EA7" w:rsidP="004D2DBC">
            <w:pPr>
              <w:spacing w:line="360" w:lineRule="auto"/>
              <w:rPr>
                <w:rFonts w:ascii="Palatino Linotype" w:eastAsia="Palatino Linotype" w:hAnsi="Palatino Linotype" w:cs="Palatino Linotype"/>
                <w:b/>
                <w:color w:val="000000"/>
                <w:sz w:val="18"/>
                <w:szCs w:val="18"/>
                <w:lang w:val="en-US"/>
              </w:rPr>
            </w:pPr>
            <w:r w:rsidRPr="00FD5873">
              <w:rPr>
                <w:rFonts w:ascii="Palatino Linotype" w:eastAsia="Palatino Linotype" w:hAnsi="Palatino Linotype" w:cs="Palatino Linotype"/>
                <w:b/>
                <w:color w:val="000000"/>
                <w:sz w:val="18"/>
                <w:szCs w:val="18"/>
                <w:lang w:val="en-US"/>
              </w:rPr>
              <w:lastRenderedPageBreak/>
              <w:t>00980/SESEA/IP/2024</w:t>
            </w:r>
          </w:p>
          <w:p w14:paraId="17BD9C56" w14:textId="77777777" w:rsidR="00692EA7" w:rsidRPr="00FD5873" w:rsidRDefault="00692EA7" w:rsidP="004D2DBC">
            <w:pPr>
              <w:spacing w:line="360" w:lineRule="auto"/>
              <w:rPr>
                <w:rFonts w:ascii="Palatino Linotype" w:eastAsia="Palatino Linotype" w:hAnsi="Palatino Linotype" w:cs="Palatino Linotype"/>
                <w:b/>
                <w:color w:val="000000"/>
                <w:sz w:val="18"/>
                <w:szCs w:val="18"/>
                <w:lang w:val="en-US"/>
              </w:rPr>
            </w:pPr>
            <w:r w:rsidRPr="00FD5873">
              <w:rPr>
                <w:rFonts w:ascii="Palatino Linotype" w:eastAsia="Palatino Linotype" w:hAnsi="Palatino Linotype" w:cs="Palatino Linotype"/>
                <w:b/>
                <w:color w:val="000000"/>
                <w:sz w:val="18"/>
                <w:szCs w:val="18"/>
                <w:lang w:val="en-US"/>
              </w:rPr>
              <w:t>07001/INFOEM/IP/RR/2024</w:t>
            </w:r>
          </w:p>
        </w:tc>
        <w:tc>
          <w:tcPr>
            <w:tcW w:w="6259" w:type="dxa"/>
          </w:tcPr>
          <w:p w14:paraId="602359B8" w14:textId="77777777" w:rsidR="00692EA7" w:rsidRDefault="00692EA7" w:rsidP="00692EA7">
            <w:pPr>
              <w:spacing w:line="276" w:lineRule="auto"/>
              <w:contextualSpacing/>
              <w:jc w:val="both"/>
              <w:rPr>
                <w:rFonts w:ascii="Palatino Linotype" w:eastAsia="Palatino Linotype" w:hAnsi="Palatino Linotype" w:cs="Palatino Linotype"/>
                <w:b/>
                <w:i/>
              </w:rPr>
            </w:pPr>
            <w:r>
              <w:rPr>
                <w:rFonts w:ascii="Palatino Linotype" w:eastAsia="Palatino Linotype" w:hAnsi="Palatino Linotype" w:cs="Palatino Linotype"/>
                <w:b/>
                <w:i/>
              </w:rPr>
              <w:t>“</w:t>
            </w:r>
            <w:r w:rsidR="00FD348D" w:rsidRPr="00FD348D">
              <w:rPr>
                <w:rFonts w:ascii="Palatino Linotype" w:eastAsia="Palatino Linotype" w:hAnsi="Palatino Linotype" w:cs="Palatino Linotype"/>
                <w:b/>
                <w:i/>
              </w:rPr>
              <w:t>Sol 0980-2024.zip</w:t>
            </w:r>
            <w:r>
              <w:rPr>
                <w:rFonts w:ascii="Palatino Linotype" w:eastAsia="Palatino Linotype" w:hAnsi="Palatino Linotype" w:cs="Palatino Linotype"/>
                <w:b/>
                <w:i/>
              </w:rPr>
              <w:t>”:</w:t>
            </w:r>
          </w:p>
          <w:p w14:paraId="4735D6D0" w14:textId="77777777" w:rsidR="00692EA7" w:rsidRDefault="00692EA7" w:rsidP="00692EA7">
            <w:pPr>
              <w:spacing w:line="276" w:lineRule="auto"/>
              <w:contextualSpacing/>
              <w:jc w:val="both"/>
              <w:rPr>
                <w:rFonts w:ascii="Palatino Linotype" w:eastAsia="Palatino Linotype" w:hAnsi="Palatino Linotype" w:cs="Palatino Linotype"/>
                <w:b/>
                <w:i/>
              </w:rPr>
            </w:pPr>
          </w:p>
          <w:p w14:paraId="777EC3C6" w14:textId="77777777" w:rsidR="00FD348D" w:rsidRDefault="00FD348D" w:rsidP="00FD348D">
            <w:pPr>
              <w:spacing w:line="276" w:lineRule="auto"/>
              <w:contextualSpacing/>
              <w:jc w:val="both"/>
              <w:rPr>
                <w:rFonts w:ascii="Palatino Linotype" w:eastAsia="Palatino Linotype" w:hAnsi="Palatino Linotype" w:cs="Palatino Linotype"/>
              </w:rPr>
            </w:pPr>
            <w:r>
              <w:rPr>
                <w:rFonts w:ascii="Palatino Linotype" w:eastAsia="Palatino Linotype" w:hAnsi="Palatino Linotype" w:cs="Palatino Linotype"/>
              </w:rPr>
              <w:t>“</w:t>
            </w:r>
            <w:r w:rsidRPr="00FD348D">
              <w:rPr>
                <w:rFonts w:ascii="Palatino Linotype" w:eastAsia="Palatino Linotype" w:hAnsi="Palatino Linotype" w:cs="Palatino Linotype"/>
                <w:b/>
                <w:i/>
              </w:rPr>
              <w:t>Sol 0980-2024</w:t>
            </w:r>
            <w:r>
              <w:rPr>
                <w:rFonts w:ascii="Palatino Linotype" w:eastAsia="Palatino Linotype" w:hAnsi="Palatino Linotype" w:cs="Palatino Linotype"/>
              </w:rPr>
              <w:t xml:space="preserve">”: </w:t>
            </w:r>
          </w:p>
          <w:p w14:paraId="55297771" w14:textId="77777777" w:rsidR="00FD348D" w:rsidRDefault="00FD348D" w:rsidP="00FD348D">
            <w:pPr>
              <w:spacing w:line="276" w:lineRule="auto"/>
              <w:contextualSpacing/>
              <w:jc w:val="both"/>
              <w:rPr>
                <w:rFonts w:ascii="Palatino Linotype" w:eastAsia="Palatino Linotype" w:hAnsi="Palatino Linotype" w:cs="Palatino Linotype"/>
              </w:rPr>
            </w:pPr>
          </w:p>
          <w:p w14:paraId="32D81546" w14:textId="77777777" w:rsidR="00FD348D" w:rsidRDefault="00FD348D" w:rsidP="00FD348D">
            <w:pPr>
              <w:spacing w:line="276" w:lineRule="auto"/>
              <w:contextualSpacing/>
              <w:jc w:val="both"/>
              <w:rPr>
                <w:rFonts w:ascii="Palatino Linotype" w:eastAsia="Palatino Linotype" w:hAnsi="Palatino Linotype" w:cs="Palatino Linotype"/>
              </w:rPr>
            </w:pPr>
            <w:r>
              <w:rPr>
                <w:rFonts w:ascii="Palatino Linotype" w:eastAsia="Palatino Linotype" w:hAnsi="Palatino Linotype" w:cs="Palatino Linotype"/>
              </w:rPr>
              <w:t>“</w:t>
            </w:r>
            <w:r w:rsidRPr="001F2C41">
              <w:rPr>
                <w:rFonts w:ascii="Palatino Linotype" w:eastAsia="Palatino Linotype" w:hAnsi="Palatino Linotype" w:cs="Palatino Linotype"/>
                <w:b/>
                <w:i/>
              </w:rPr>
              <w:t>1er_Informe_Anual_CC_2018.pdf</w:t>
            </w:r>
            <w:r>
              <w:rPr>
                <w:rFonts w:ascii="Palatino Linotype" w:eastAsia="Palatino Linotype" w:hAnsi="Palatino Linotype" w:cs="Palatino Linotype"/>
              </w:rPr>
              <w:t xml:space="preserve">”: Informe anual 2017 – 2018 del Comité Coordinador. </w:t>
            </w:r>
          </w:p>
          <w:p w14:paraId="26B4F580" w14:textId="77777777" w:rsidR="00FD348D" w:rsidRDefault="00FD348D" w:rsidP="00FD348D">
            <w:pPr>
              <w:spacing w:line="276" w:lineRule="auto"/>
              <w:contextualSpacing/>
              <w:jc w:val="both"/>
              <w:rPr>
                <w:rFonts w:ascii="Palatino Linotype" w:eastAsia="Palatino Linotype" w:hAnsi="Palatino Linotype" w:cs="Palatino Linotype"/>
              </w:rPr>
            </w:pPr>
          </w:p>
          <w:p w14:paraId="073AE587" w14:textId="77777777" w:rsidR="00FD348D" w:rsidRDefault="00FD348D" w:rsidP="00FD348D">
            <w:pPr>
              <w:spacing w:line="276" w:lineRule="auto"/>
              <w:contextualSpacing/>
              <w:jc w:val="both"/>
              <w:rPr>
                <w:rFonts w:ascii="Palatino Linotype" w:eastAsia="Palatino Linotype" w:hAnsi="Palatino Linotype" w:cs="Palatino Linotype"/>
              </w:rPr>
            </w:pPr>
            <w:r>
              <w:rPr>
                <w:rFonts w:ascii="Palatino Linotype" w:eastAsia="Palatino Linotype" w:hAnsi="Palatino Linotype" w:cs="Palatino Linotype"/>
                <w:b/>
                <w:i/>
              </w:rPr>
              <w:t>“</w:t>
            </w:r>
            <w:r w:rsidRPr="001F2C41">
              <w:rPr>
                <w:rFonts w:ascii="Palatino Linotype" w:eastAsia="Palatino Linotype" w:hAnsi="Palatino Linotype" w:cs="Palatino Linotype"/>
                <w:b/>
                <w:i/>
              </w:rPr>
              <w:t>2do_Informe_Anual_CC_2019_y_Anexos.pdf</w:t>
            </w:r>
            <w:r>
              <w:rPr>
                <w:rFonts w:ascii="Palatino Linotype" w:eastAsia="Palatino Linotype" w:hAnsi="Palatino Linotype" w:cs="Palatino Linotype"/>
                <w:b/>
                <w:i/>
              </w:rPr>
              <w:t>”</w:t>
            </w:r>
            <w:r w:rsidRPr="00AE63C4">
              <w:rPr>
                <w:rFonts w:ascii="Palatino Linotype" w:eastAsia="Palatino Linotype" w:hAnsi="Palatino Linotype" w:cs="Palatino Linotype"/>
              </w:rPr>
              <w:t>:</w:t>
            </w:r>
            <w:r>
              <w:rPr>
                <w:rFonts w:ascii="Palatino Linotype" w:eastAsia="Palatino Linotype" w:hAnsi="Palatino Linotype" w:cs="Palatino Linotype"/>
              </w:rPr>
              <w:t xml:space="preserve"> Informe anual 2018 – 2019 del Comité Coordinador.</w:t>
            </w:r>
          </w:p>
          <w:p w14:paraId="79841E18" w14:textId="77777777" w:rsidR="00FD348D" w:rsidRDefault="00FD348D" w:rsidP="00FD348D">
            <w:pPr>
              <w:spacing w:line="276" w:lineRule="auto"/>
              <w:contextualSpacing/>
              <w:jc w:val="both"/>
              <w:rPr>
                <w:rFonts w:ascii="Palatino Linotype" w:eastAsia="Palatino Linotype" w:hAnsi="Palatino Linotype" w:cs="Palatino Linotype"/>
              </w:rPr>
            </w:pPr>
          </w:p>
          <w:p w14:paraId="5C836572" w14:textId="77777777" w:rsidR="00FD348D" w:rsidRDefault="00FD348D" w:rsidP="00FD348D">
            <w:pPr>
              <w:spacing w:line="276" w:lineRule="auto"/>
              <w:contextualSpacing/>
              <w:jc w:val="both"/>
              <w:rPr>
                <w:rFonts w:ascii="Palatino Linotype" w:eastAsia="Palatino Linotype" w:hAnsi="Palatino Linotype" w:cs="Palatino Linotype"/>
              </w:rPr>
            </w:pPr>
            <w:r>
              <w:rPr>
                <w:rFonts w:ascii="Palatino Linotype" w:eastAsia="Palatino Linotype" w:hAnsi="Palatino Linotype" w:cs="Palatino Linotype"/>
                <w:b/>
                <w:i/>
              </w:rPr>
              <w:t>“</w:t>
            </w:r>
            <w:r w:rsidRPr="001F2C41">
              <w:rPr>
                <w:rFonts w:ascii="Palatino Linotype" w:eastAsia="Palatino Linotype" w:hAnsi="Palatino Linotype" w:cs="Palatino Linotype"/>
                <w:b/>
                <w:i/>
              </w:rPr>
              <w:t>3er_Informe_Anual_CC_2020.pdf</w:t>
            </w:r>
            <w:r>
              <w:rPr>
                <w:rFonts w:ascii="Palatino Linotype" w:eastAsia="Palatino Linotype" w:hAnsi="Palatino Linotype" w:cs="Palatino Linotype"/>
                <w:b/>
                <w:i/>
              </w:rPr>
              <w:t>”</w:t>
            </w:r>
            <w:r w:rsidRPr="00AE63C4">
              <w:rPr>
                <w:rFonts w:ascii="Palatino Linotype" w:eastAsia="Palatino Linotype" w:hAnsi="Palatino Linotype" w:cs="Palatino Linotype"/>
              </w:rPr>
              <w:t>:</w:t>
            </w:r>
            <w:r>
              <w:rPr>
                <w:rFonts w:ascii="Palatino Linotype" w:eastAsia="Palatino Linotype" w:hAnsi="Palatino Linotype" w:cs="Palatino Linotype"/>
              </w:rPr>
              <w:t xml:space="preserve"> Informe anual 2019 – 2020 del Comité Coordinador.</w:t>
            </w:r>
          </w:p>
          <w:p w14:paraId="37D7A174" w14:textId="77777777" w:rsidR="00FD348D" w:rsidRDefault="00FD348D" w:rsidP="00FD348D">
            <w:pPr>
              <w:spacing w:line="276" w:lineRule="auto"/>
              <w:contextualSpacing/>
              <w:jc w:val="both"/>
              <w:rPr>
                <w:rFonts w:ascii="Palatino Linotype" w:eastAsia="Palatino Linotype" w:hAnsi="Palatino Linotype" w:cs="Palatino Linotype"/>
              </w:rPr>
            </w:pPr>
          </w:p>
          <w:p w14:paraId="6659AD37" w14:textId="77777777" w:rsidR="00FD348D" w:rsidRDefault="00FD348D" w:rsidP="00FD348D">
            <w:pPr>
              <w:spacing w:line="276" w:lineRule="auto"/>
              <w:contextualSpacing/>
              <w:jc w:val="both"/>
              <w:rPr>
                <w:rFonts w:ascii="Palatino Linotype" w:eastAsia="Palatino Linotype" w:hAnsi="Palatino Linotype" w:cs="Palatino Linotype"/>
              </w:rPr>
            </w:pPr>
            <w:r>
              <w:rPr>
                <w:rFonts w:ascii="Palatino Linotype" w:eastAsia="Palatino Linotype" w:hAnsi="Palatino Linotype" w:cs="Palatino Linotype"/>
                <w:b/>
                <w:i/>
              </w:rPr>
              <w:t>“</w:t>
            </w:r>
            <w:r w:rsidRPr="00C010D9">
              <w:rPr>
                <w:rFonts w:ascii="Palatino Linotype" w:eastAsia="Palatino Linotype" w:hAnsi="Palatino Linotype" w:cs="Palatino Linotype"/>
                <w:b/>
                <w:i/>
              </w:rPr>
              <w:t>Informe_Anual_CC_2021.pdf</w:t>
            </w:r>
            <w:r>
              <w:rPr>
                <w:rFonts w:ascii="Palatino Linotype" w:eastAsia="Palatino Linotype" w:hAnsi="Palatino Linotype" w:cs="Palatino Linotype"/>
                <w:b/>
                <w:i/>
              </w:rPr>
              <w:t>”</w:t>
            </w:r>
            <w:r w:rsidRPr="00AE63C4">
              <w:rPr>
                <w:rFonts w:ascii="Palatino Linotype" w:eastAsia="Palatino Linotype" w:hAnsi="Palatino Linotype" w:cs="Palatino Linotype"/>
              </w:rPr>
              <w:t>:</w:t>
            </w:r>
            <w:r>
              <w:rPr>
                <w:rFonts w:ascii="Palatino Linotype" w:eastAsia="Palatino Linotype" w:hAnsi="Palatino Linotype" w:cs="Palatino Linotype"/>
              </w:rPr>
              <w:t xml:space="preserve"> Informe anual 2020 – 2021 del Comité Coordinador.</w:t>
            </w:r>
          </w:p>
          <w:p w14:paraId="1956FB2A" w14:textId="77777777" w:rsidR="00FD348D" w:rsidRDefault="00FD348D" w:rsidP="00FD348D">
            <w:pPr>
              <w:spacing w:line="276" w:lineRule="auto"/>
              <w:contextualSpacing/>
              <w:jc w:val="both"/>
              <w:rPr>
                <w:rFonts w:ascii="Palatino Linotype" w:eastAsia="Palatino Linotype" w:hAnsi="Palatino Linotype" w:cs="Palatino Linotype"/>
              </w:rPr>
            </w:pPr>
          </w:p>
          <w:p w14:paraId="38EE281D" w14:textId="77777777" w:rsidR="00FD348D" w:rsidRPr="00C010D9" w:rsidRDefault="00FD348D" w:rsidP="00FD348D">
            <w:pPr>
              <w:spacing w:line="276" w:lineRule="auto"/>
              <w:contextualSpacing/>
              <w:jc w:val="both"/>
              <w:rPr>
                <w:rFonts w:ascii="Palatino Linotype" w:eastAsia="Palatino Linotype" w:hAnsi="Palatino Linotype" w:cs="Palatino Linotype"/>
                <w:b/>
                <w:i/>
              </w:rPr>
            </w:pPr>
            <w:r>
              <w:rPr>
                <w:rFonts w:ascii="Palatino Linotype" w:eastAsia="Palatino Linotype" w:hAnsi="Palatino Linotype" w:cs="Palatino Linotype"/>
                <w:b/>
                <w:i/>
              </w:rPr>
              <w:t>“</w:t>
            </w:r>
            <w:r w:rsidRPr="00C010D9">
              <w:rPr>
                <w:rFonts w:ascii="Palatino Linotype" w:eastAsia="Palatino Linotype" w:hAnsi="Palatino Linotype" w:cs="Palatino Linotype"/>
                <w:b/>
                <w:i/>
              </w:rPr>
              <w:t>Informe_Anual_CC_2022.pdf</w:t>
            </w:r>
            <w:r>
              <w:rPr>
                <w:rFonts w:ascii="Palatino Linotype" w:eastAsia="Palatino Linotype" w:hAnsi="Palatino Linotype" w:cs="Palatino Linotype"/>
                <w:b/>
                <w:i/>
              </w:rPr>
              <w:t>”</w:t>
            </w:r>
            <w:r w:rsidRPr="00AE63C4">
              <w:rPr>
                <w:rFonts w:ascii="Palatino Linotype" w:eastAsia="Palatino Linotype" w:hAnsi="Palatino Linotype" w:cs="Palatino Linotype"/>
              </w:rPr>
              <w:t>:</w:t>
            </w:r>
            <w:r>
              <w:rPr>
                <w:rFonts w:ascii="Palatino Linotype" w:eastAsia="Palatino Linotype" w:hAnsi="Palatino Linotype" w:cs="Palatino Linotype"/>
              </w:rPr>
              <w:t xml:space="preserve"> Informe anual 2021 – 2022 del Comité Coordinador.</w:t>
            </w:r>
          </w:p>
          <w:p w14:paraId="2385C0AC" w14:textId="77777777" w:rsidR="00FD348D" w:rsidRPr="00FD348D" w:rsidRDefault="00FD348D" w:rsidP="00FD348D">
            <w:pPr>
              <w:spacing w:line="276" w:lineRule="auto"/>
              <w:contextualSpacing/>
              <w:jc w:val="both"/>
              <w:rPr>
                <w:rFonts w:ascii="Palatino Linotype" w:eastAsia="Palatino Linotype" w:hAnsi="Palatino Linotype" w:cs="Palatino Linotype"/>
              </w:rPr>
            </w:pPr>
            <w:r>
              <w:rPr>
                <w:rFonts w:ascii="Palatino Linotype" w:eastAsia="Palatino Linotype" w:hAnsi="Palatino Linotype" w:cs="Palatino Linotype"/>
              </w:rPr>
              <w:lastRenderedPageBreak/>
              <w:t xml:space="preserve"> </w:t>
            </w:r>
            <w:r>
              <w:rPr>
                <w:rFonts w:ascii="Palatino Linotype" w:eastAsia="Palatino Linotype" w:hAnsi="Palatino Linotype" w:cs="Palatino Linotype"/>
                <w:b/>
                <w:i/>
              </w:rPr>
              <w:t>“</w:t>
            </w:r>
            <w:r w:rsidRPr="00C010D9">
              <w:rPr>
                <w:rFonts w:ascii="Palatino Linotype" w:eastAsia="Palatino Linotype" w:hAnsi="Palatino Linotype" w:cs="Palatino Linotype"/>
                <w:b/>
                <w:i/>
              </w:rPr>
              <w:t>Informe_Anual_CC_2023 COMPLETO.pdf</w:t>
            </w:r>
            <w:r>
              <w:rPr>
                <w:rFonts w:ascii="Palatino Linotype" w:eastAsia="Palatino Linotype" w:hAnsi="Palatino Linotype" w:cs="Palatino Linotype"/>
                <w:b/>
                <w:i/>
              </w:rPr>
              <w:t>”</w:t>
            </w:r>
            <w:r w:rsidRPr="00AE63C4">
              <w:rPr>
                <w:rFonts w:ascii="Palatino Linotype" w:eastAsia="Palatino Linotype" w:hAnsi="Palatino Linotype" w:cs="Palatino Linotype"/>
              </w:rPr>
              <w:t>:</w:t>
            </w:r>
            <w:r>
              <w:rPr>
                <w:rFonts w:ascii="Palatino Linotype" w:eastAsia="Palatino Linotype" w:hAnsi="Palatino Linotype" w:cs="Palatino Linotype"/>
              </w:rPr>
              <w:t xml:space="preserve"> Informe anual 2022 – 2023 del Comité Coordinador.</w:t>
            </w:r>
          </w:p>
          <w:p w14:paraId="5D3D3BAF" w14:textId="77777777" w:rsidR="00FD348D" w:rsidRPr="00692EA7" w:rsidRDefault="00FD348D" w:rsidP="00692EA7">
            <w:pPr>
              <w:spacing w:line="276" w:lineRule="auto"/>
              <w:contextualSpacing/>
              <w:jc w:val="both"/>
              <w:rPr>
                <w:rFonts w:ascii="Palatino Linotype" w:eastAsia="Palatino Linotype" w:hAnsi="Palatino Linotype" w:cs="Palatino Linotype"/>
                <w:b/>
                <w:i/>
              </w:rPr>
            </w:pPr>
          </w:p>
          <w:p w14:paraId="11278111" w14:textId="77777777" w:rsidR="00FD348D" w:rsidRDefault="00692EA7" w:rsidP="00FD348D">
            <w:pPr>
              <w:spacing w:line="276" w:lineRule="auto"/>
              <w:contextualSpacing/>
              <w:jc w:val="both"/>
              <w:rPr>
                <w:rFonts w:ascii="Palatino Linotype" w:eastAsia="Palatino Linotype" w:hAnsi="Palatino Linotype" w:cs="Palatino Linotype"/>
              </w:rPr>
            </w:pPr>
            <w:r>
              <w:rPr>
                <w:rFonts w:ascii="Palatino Linotype" w:eastAsia="Palatino Linotype" w:hAnsi="Palatino Linotype" w:cs="Palatino Linotype"/>
                <w:b/>
                <w:i/>
              </w:rPr>
              <w:t>“</w:t>
            </w:r>
            <w:proofErr w:type="spellStart"/>
            <w:r w:rsidR="00FD348D" w:rsidRPr="00FD348D">
              <w:rPr>
                <w:rFonts w:ascii="Palatino Linotype" w:eastAsia="Palatino Linotype" w:hAnsi="Palatino Linotype" w:cs="Palatino Linotype"/>
                <w:b/>
                <w:i/>
              </w:rPr>
              <w:t>Of</w:t>
            </w:r>
            <w:proofErr w:type="spellEnd"/>
            <w:r w:rsidR="00FD348D" w:rsidRPr="00FD348D">
              <w:rPr>
                <w:rFonts w:ascii="Palatino Linotype" w:eastAsia="Palatino Linotype" w:hAnsi="Palatino Linotype" w:cs="Palatino Linotype"/>
                <w:b/>
                <w:i/>
              </w:rPr>
              <w:t xml:space="preserve"> DGVI 901 Atención sol 00980.pdf</w:t>
            </w:r>
            <w:r>
              <w:rPr>
                <w:rFonts w:ascii="Palatino Linotype" w:eastAsia="Palatino Linotype" w:hAnsi="Palatino Linotype" w:cs="Palatino Linotype"/>
                <w:b/>
                <w:i/>
              </w:rPr>
              <w:t>”:</w:t>
            </w:r>
            <w:r w:rsidR="00FD348D">
              <w:rPr>
                <w:rFonts w:ascii="Palatino Linotype" w:eastAsia="Palatino Linotype" w:hAnsi="Palatino Linotype" w:cs="Palatino Linotype"/>
                <w:b/>
                <w:i/>
              </w:rPr>
              <w:t xml:space="preserve"> </w:t>
            </w:r>
            <w:r w:rsidR="00FD348D">
              <w:rPr>
                <w:rFonts w:ascii="Palatino Linotype" w:eastAsia="Palatino Linotype" w:hAnsi="Palatino Linotype" w:cs="Palatino Linotype"/>
              </w:rPr>
              <w:t xml:space="preserve">Oficio de fecha veinticuatro de octubre de dos mil veinticuatro, signado por el Director General, mediante el cual señala que la información relevante a capacitaciones a Sistemas Municipales Anticorrupción se encuentra contenida en los informes anuales del Comité Coordinador en donde señala el número de página de cada informe anual, aunado a ello, establece que la información solicitada se encuentra publicada en la página electrónica institucional de la SESEA, proporcionando los enlaces electrónicos. </w:t>
            </w:r>
          </w:p>
          <w:p w14:paraId="338F3082" w14:textId="77777777" w:rsidR="00692EA7" w:rsidRPr="00692EA7" w:rsidRDefault="00692EA7" w:rsidP="00692EA7">
            <w:pPr>
              <w:spacing w:line="276" w:lineRule="auto"/>
              <w:contextualSpacing/>
              <w:jc w:val="both"/>
              <w:rPr>
                <w:rFonts w:ascii="Palatino Linotype" w:eastAsia="Palatino Linotype" w:hAnsi="Palatino Linotype" w:cs="Palatino Linotype"/>
                <w:b/>
                <w:i/>
              </w:rPr>
            </w:pPr>
          </w:p>
          <w:p w14:paraId="1744C212" w14:textId="77777777" w:rsidR="00692EA7" w:rsidRDefault="00692EA7" w:rsidP="00692EA7">
            <w:pPr>
              <w:spacing w:line="276" w:lineRule="auto"/>
              <w:contextualSpacing/>
              <w:jc w:val="both"/>
              <w:rPr>
                <w:rFonts w:ascii="Palatino Linotype" w:eastAsia="Palatino Linotype" w:hAnsi="Palatino Linotype" w:cs="Palatino Linotype"/>
                <w:b/>
                <w:i/>
              </w:rPr>
            </w:pPr>
            <w:r>
              <w:rPr>
                <w:rFonts w:ascii="Palatino Linotype" w:eastAsia="Palatino Linotype" w:hAnsi="Palatino Linotype" w:cs="Palatino Linotype"/>
                <w:b/>
                <w:i/>
              </w:rPr>
              <w:t>“</w:t>
            </w:r>
            <w:proofErr w:type="spellStart"/>
            <w:r w:rsidRPr="00692EA7">
              <w:rPr>
                <w:rFonts w:ascii="Palatino Linotype" w:eastAsia="Palatino Linotype" w:hAnsi="Palatino Linotype" w:cs="Palatino Linotype"/>
                <w:b/>
                <w:i/>
              </w:rPr>
              <w:t>resp</w:t>
            </w:r>
            <w:proofErr w:type="spellEnd"/>
            <w:r w:rsidRPr="00692EA7">
              <w:rPr>
                <w:rFonts w:ascii="Palatino Linotype" w:eastAsia="Palatino Linotype" w:hAnsi="Palatino Linotype" w:cs="Palatino Linotype"/>
                <w:b/>
                <w:i/>
              </w:rPr>
              <w:t xml:space="preserve"> 980.pdf</w:t>
            </w:r>
            <w:r>
              <w:rPr>
                <w:rFonts w:ascii="Palatino Linotype" w:eastAsia="Palatino Linotype" w:hAnsi="Palatino Linotype" w:cs="Palatino Linotype"/>
                <w:b/>
                <w:i/>
              </w:rPr>
              <w:t>”</w:t>
            </w:r>
            <w:r w:rsidR="00FD348D">
              <w:rPr>
                <w:rFonts w:ascii="Palatino Linotype" w:eastAsia="Palatino Linotype" w:hAnsi="Palatino Linotype" w:cs="Palatino Linotype"/>
                <w:b/>
                <w:i/>
              </w:rPr>
              <w:t xml:space="preserve"> </w:t>
            </w:r>
            <w:r w:rsidR="00FD348D">
              <w:rPr>
                <w:rFonts w:ascii="Palatino Linotype" w:eastAsia="Palatino Linotype" w:hAnsi="Palatino Linotype" w:cs="Palatino Linotype"/>
              </w:rPr>
              <w:t xml:space="preserve">y </w:t>
            </w:r>
            <w:r w:rsidR="00FD348D">
              <w:rPr>
                <w:rFonts w:ascii="Palatino Linotype" w:eastAsia="Palatino Linotype" w:hAnsi="Palatino Linotype" w:cs="Palatino Linotype"/>
                <w:b/>
                <w:i/>
              </w:rPr>
              <w:t>“</w:t>
            </w:r>
            <w:r w:rsidR="00FD348D" w:rsidRPr="00692EA7">
              <w:rPr>
                <w:rFonts w:ascii="Palatino Linotype" w:eastAsia="Palatino Linotype" w:hAnsi="Palatino Linotype" w:cs="Palatino Linotype"/>
                <w:b/>
                <w:i/>
              </w:rPr>
              <w:t>RESP A SOL 980.docx</w:t>
            </w:r>
            <w:r w:rsidR="00FD348D">
              <w:rPr>
                <w:rFonts w:ascii="Palatino Linotype" w:eastAsia="Palatino Linotype" w:hAnsi="Palatino Linotype" w:cs="Palatino Linotype"/>
                <w:b/>
                <w:i/>
              </w:rPr>
              <w:t>”</w:t>
            </w:r>
            <w:r>
              <w:rPr>
                <w:rFonts w:ascii="Palatino Linotype" w:eastAsia="Palatino Linotype" w:hAnsi="Palatino Linotype" w:cs="Palatino Linotype"/>
                <w:b/>
                <w:i/>
              </w:rPr>
              <w:t>:</w:t>
            </w:r>
            <w:r w:rsidR="00FD348D">
              <w:rPr>
                <w:rFonts w:ascii="Palatino Linotype" w:eastAsia="Palatino Linotype" w:hAnsi="Palatino Linotype" w:cs="Palatino Linotype"/>
                <w:b/>
                <w:i/>
              </w:rPr>
              <w:t xml:space="preserve"> </w:t>
            </w:r>
            <w:r w:rsidR="00FD348D">
              <w:rPr>
                <w:rFonts w:ascii="Palatino Linotype" w:eastAsia="Palatino Linotype" w:hAnsi="Palatino Linotype" w:cs="Palatino Linotype"/>
              </w:rPr>
              <w:t xml:space="preserve">Oficio de fecha veinticuatro de octubre de dos mil veinticuatro, signado por la </w:t>
            </w:r>
            <w:proofErr w:type="gramStart"/>
            <w:r w:rsidR="00FD348D">
              <w:rPr>
                <w:rFonts w:ascii="Palatino Linotype" w:eastAsia="Palatino Linotype" w:hAnsi="Palatino Linotype" w:cs="Palatino Linotype"/>
              </w:rPr>
              <w:t>Jefa</w:t>
            </w:r>
            <w:proofErr w:type="gramEnd"/>
            <w:r w:rsidR="00FD348D">
              <w:rPr>
                <w:rFonts w:ascii="Palatino Linotype" w:eastAsia="Palatino Linotype" w:hAnsi="Palatino Linotype" w:cs="Palatino Linotype"/>
              </w:rPr>
              <w:t xml:space="preserve"> de la Unidad de Planeación y Transparencia, mediante el cual señala que puede acceder a la información pública que corresponde al sujeto obligado a través del IPOMEX, la Plataforma Nacional de Transparencia y que puede visitar la página del Sistema de Gestión Antisoborno y descargar la Política Antisoborno, proporcionando una liga electrónica.</w:t>
            </w:r>
          </w:p>
          <w:p w14:paraId="43D5F405" w14:textId="77777777" w:rsidR="00692EA7" w:rsidRPr="00692EA7" w:rsidRDefault="00692EA7" w:rsidP="00692EA7">
            <w:pPr>
              <w:spacing w:line="276" w:lineRule="auto"/>
              <w:contextualSpacing/>
              <w:jc w:val="both"/>
              <w:rPr>
                <w:rFonts w:ascii="Palatino Linotype" w:eastAsia="Palatino Linotype" w:hAnsi="Palatino Linotype" w:cs="Palatino Linotype"/>
                <w:b/>
                <w:i/>
              </w:rPr>
            </w:pPr>
          </w:p>
          <w:p w14:paraId="01FF4899" w14:textId="77777777" w:rsidR="00FD348D" w:rsidRDefault="00692EA7" w:rsidP="00FD348D">
            <w:r>
              <w:rPr>
                <w:rFonts w:ascii="Palatino Linotype" w:eastAsia="Palatino Linotype" w:hAnsi="Palatino Linotype" w:cs="Palatino Linotype"/>
                <w:b/>
                <w:i/>
              </w:rPr>
              <w:t>“</w:t>
            </w:r>
            <w:r w:rsidRPr="00692EA7">
              <w:rPr>
                <w:rFonts w:ascii="Palatino Linotype" w:eastAsia="Palatino Linotype" w:hAnsi="Palatino Linotype" w:cs="Palatino Linotype"/>
                <w:b/>
                <w:i/>
              </w:rPr>
              <w:t>LSAEMYM.pdf</w:t>
            </w:r>
            <w:r>
              <w:rPr>
                <w:rFonts w:ascii="Palatino Linotype" w:eastAsia="Palatino Linotype" w:hAnsi="Palatino Linotype" w:cs="Palatino Linotype"/>
                <w:b/>
                <w:i/>
              </w:rPr>
              <w:t>”:</w:t>
            </w:r>
            <w:r w:rsidR="00FD348D">
              <w:rPr>
                <w:rFonts w:ascii="Palatino Linotype" w:eastAsia="Palatino Linotype" w:hAnsi="Palatino Linotype" w:cs="Palatino Linotype"/>
                <w:b/>
                <w:i/>
              </w:rPr>
              <w:t xml:space="preserve"> </w:t>
            </w:r>
            <w:r w:rsidR="00FD348D" w:rsidRPr="004A4186">
              <w:rPr>
                <w:rFonts w:ascii="Palatino Linotype" w:eastAsia="Palatino Linotype" w:hAnsi="Palatino Linotype" w:cs="Palatino Linotype"/>
              </w:rPr>
              <w:t xml:space="preserve">Ley </w:t>
            </w:r>
            <w:r w:rsidR="00FD348D">
              <w:rPr>
                <w:rFonts w:ascii="Palatino Linotype" w:eastAsia="Palatino Linotype" w:hAnsi="Palatino Linotype" w:cs="Palatino Linotype"/>
              </w:rPr>
              <w:t>d</w:t>
            </w:r>
            <w:r w:rsidR="00FD348D" w:rsidRPr="004A4186">
              <w:rPr>
                <w:rFonts w:ascii="Palatino Linotype" w:eastAsia="Palatino Linotype" w:hAnsi="Palatino Linotype" w:cs="Palatino Linotype"/>
              </w:rPr>
              <w:t xml:space="preserve">el Sistema Anticorrupción </w:t>
            </w:r>
            <w:r w:rsidR="00FD348D">
              <w:rPr>
                <w:rFonts w:ascii="Palatino Linotype" w:eastAsia="Palatino Linotype" w:hAnsi="Palatino Linotype" w:cs="Palatino Linotype"/>
              </w:rPr>
              <w:t>d</w:t>
            </w:r>
            <w:r w:rsidR="00FD348D" w:rsidRPr="004A4186">
              <w:rPr>
                <w:rFonts w:ascii="Palatino Linotype" w:eastAsia="Palatino Linotype" w:hAnsi="Palatino Linotype" w:cs="Palatino Linotype"/>
              </w:rPr>
              <w:t xml:space="preserve">el Estado </w:t>
            </w:r>
            <w:r w:rsidR="00FD348D">
              <w:rPr>
                <w:rFonts w:ascii="Palatino Linotype" w:eastAsia="Palatino Linotype" w:hAnsi="Palatino Linotype" w:cs="Palatino Linotype"/>
              </w:rPr>
              <w:t>d</w:t>
            </w:r>
            <w:r w:rsidR="00FD348D" w:rsidRPr="004A4186">
              <w:rPr>
                <w:rFonts w:ascii="Palatino Linotype" w:eastAsia="Palatino Linotype" w:hAnsi="Palatino Linotype" w:cs="Palatino Linotype"/>
              </w:rPr>
              <w:t xml:space="preserve">e México </w:t>
            </w:r>
            <w:r w:rsidR="00FD348D">
              <w:rPr>
                <w:rFonts w:ascii="Palatino Linotype" w:eastAsia="Palatino Linotype" w:hAnsi="Palatino Linotype" w:cs="Palatino Linotype"/>
              </w:rPr>
              <w:t>y</w:t>
            </w:r>
            <w:r w:rsidR="00FD348D" w:rsidRPr="004A4186">
              <w:rPr>
                <w:rFonts w:ascii="Palatino Linotype" w:eastAsia="Palatino Linotype" w:hAnsi="Palatino Linotype" w:cs="Palatino Linotype"/>
              </w:rPr>
              <w:t xml:space="preserve"> Municipios</w:t>
            </w:r>
            <w:r w:rsidR="00FD348D">
              <w:rPr>
                <w:rFonts w:ascii="Palatino Linotype" w:eastAsia="Palatino Linotype" w:hAnsi="Palatino Linotype" w:cs="Palatino Linotype"/>
              </w:rPr>
              <w:t xml:space="preserve">. </w:t>
            </w:r>
          </w:p>
          <w:p w14:paraId="3990D4D2" w14:textId="77777777" w:rsidR="00FD348D" w:rsidRDefault="00FD348D" w:rsidP="00FD348D"/>
          <w:p w14:paraId="044161D3" w14:textId="77777777" w:rsidR="00FD348D" w:rsidRPr="00FD348D" w:rsidRDefault="00692EA7" w:rsidP="00FD348D">
            <w:pPr>
              <w:jc w:val="both"/>
            </w:pPr>
            <w:r>
              <w:rPr>
                <w:rFonts w:ascii="Palatino Linotype" w:eastAsia="Palatino Linotype" w:hAnsi="Palatino Linotype" w:cs="Palatino Linotype"/>
                <w:b/>
                <w:i/>
              </w:rPr>
              <w:t>“</w:t>
            </w:r>
            <w:r w:rsidRPr="00692EA7">
              <w:rPr>
                <w:rFonts w:ascii="Palatino Linotype" w:eastAsia="Palatino Linotype" w:hAnsi="Palatino Linotype" w:cs="Palatino Linotype"/>
                <w:b/>
                <w:i/>
              </w:rPr>
              <w:t>LTAIPEMYM.pdf</w:t>
            </w:r>
            <w:r>
              <w:rPr>
                <w:rFonts w:ascii="Palatino Linotype" w:eastAsia="Palatino Linotype" w:hAnsi="Palatino Linotype" w:cs="Palatino Linotype"/>
                <w:b/>
                <w:i/>
              </w:rPr>
              <w:t>”:</w:t>
            </w:r>
            <w:r w:rsidR="00FD348D" w:rsidRPr="004A4186">
              <w:rPr>
                <w:rFonts w:ascii="Palatino Linotype" w:eastAsia="Palatino Linotype" w:hAnsi="Palatino Linotype" w:cs="Palatino Linotype"/>
              </w:rPr>
              <w:t xml:space="preserve"> Ley </w:t>
            </w:r>
            <w:r w:rsidR="00FD348D">
              <w:rPr>
                <w:rFonts w:ascii="Palatino Linotype" w:eastAsia="Palatino Linotype" w:hAnsi="Palatino Linotype" w:cs="Palatino Linotype"/>
              </w:rPr>
              <w:t>d</w:t>
            </w:r>
            <w:r w:rsidR="00FD348D" w:rsidRPr="004A4186">
              <w:rPr>
                <w:rFonts w:ascii="Palatino Linotype" w:eastAsia="Palatino Linotype" w:hAnsi="Palatino Linotype" w:cs="Palatino Linotype"/>
              </w:rPr>
              <w:t xml:space="preserve">e Transparencia </w:t>
            </w:r>
            <w:r w:rsidR="00FD348D">
              <w:rPr>
                <w:rFonts w:ascii="Palatino Linotype" w:eastAsia="Palatino Linotype" w:hAnsi="Palatino Linotype" w:cs="Palatino Linotype"/>
              </w:rPr>
              <w:t>y</w:t>
            </w:r>
            <w:r w:rsidR="00FD348D" w:rsidRPr="004A4186">
              <w:rPr>
                <w:rFonts w:ascii="Palatino Linotype" w:eastAsia="Palatino Linotype" w:hAnsi="Palatino Linotype" w:cs="Palatino Linotype"/>
              </w:rPr>
              <w:t xml:space="preserve"> Acceso </w:t>
            </w:r>
            <w:r w:rsidR="00FD348D">
              <w:rPr>
                <w:rFonts w:ascii="Palatino Linotype" w:eastAsia="Palatino Linotype" w:hAnsi="Palatino Linotype" w:cs="Palatino Linotype"/>
              </w:rPr>
              <w:t>a l</w:t>
            </w:r>
            <w:r w:rsidR="00FD348D" w:rsidRPr="004A4186">
              <w:rPr>
                <w:rFonts w:ascii="Palatino Linotype" w:eastAsia="Palatino Linotype" w:hAnsi="Palatino Linotype" w:cs="Palatino Linotype"/>
              </w:rPr>
              <w:t xml:space="preserve">a Información Pública </w:t>
            </w:r>
            <w:r w:rsidR="00FD348D">
              <w:rPr>
                <w:rFonts w:ascii="Palatino Linotype" w:eastAsia="Palatino Linotype" w:hAnsi="Palatino Linotype" w:cs="Palatino Linotype"/>
              </w:rPr>
              <w:t>d</w:t>
            </w:r>
            <w:r w:rsidR="00FD348D" w:rsidRPr="004A4186">
              <w:rPr>
                <w:rFonts w:ascii="Palatino Linotype" w:eastAsia="Palatino Linotype" w:hAnsi="Palatino Linotype" w:cs="Palatino Linotype"/>
              </w:rPr>
              <w:t xml:space="preserve">el Estado </w:t>
            </w:r>
            <w:r w:rsidR="00FD348D">
              <w:rPr>
                <w:rFonts w:ascii="Palatino Linotype" w:eastAsia="Palatino Linotype" w:hAnsi="Palatino Linotype" w:cs="Palatino Linotype"/>
              </w:rPr>
              <w:t>d</w:t>
            </w:r>
            <w:r w:rsidR="00FD348D" w:rsidRPr="004A4186">
              <w:rPr>
                <w:rFonts w:ascii="Palatino Linotype" w:eastAsia="Palatino Linotype" w:hAnsi="Palatino Linotype" w:cs="Palatino Linotype"/>
              </w:rPr>
              <w:t xml:space="preserve">e México </w:t>
            </w:r>
            <w:r w:rsidR="00FD348D">
              <w:rPr>
                <w:rFonts w:ascii="Palatino Linotype" w:eastAsia="Palatino Linotype" w:hAnsi="Palatino Linotype" w:cs="Palatino Linotype"/>
              </w:rPr>
              <w:t>y</w:t>
            </w:r>
            <w:r w:rsidR="00FD348D" w:rsidRPr="004A4186">
              <w:rPr>
                <w:rFonts w:ascii="Palatino Linotype" w:eastAsia="Palatino Linotype" w:hAnsi="Palatino Linotype" w:cs="Palatino Linotype"/>
              </w:rPr>
              <w:t xml:space="preserve"> Municipios. </w:t>
            </w:r>
          </w:p>
        </w:tc>
      </w:tr>
      <w:tr w:rsidR="00FD348D" w:rsidRPr="00472E0D" w14:paraId="4315D27B" w14:textId="77777777" w:rsidTr="00AE63C4">
        <w:tc>
          <w:tcPr>
            <w:tcW w:w="2552" w:type="dxa"/>
          </w:tcPr>
          <w:p w14:paraId="07B18907" w14:textId="77777777" w:rsidR="00FD348D" w:rsidRPr="00FD5873" w:rsidRDefault="00FD348D" w:rsidP="004D2DBC">
            <w:pPr>
              <w:spacing w:line="360" w:lineRule="auto"/>
              <w:rPr>
                <w:rFonts w:ascii="Palatino Linotype" w:eastAsia="Palatino Linotype" w:hAnsi="Palatino Linotype" w:cs="Palatino Linotype"/>
                <w:b/>
                <w:color w:val="000000"/>
                <w:sz w:val="18"/>
                <w:szCs w:val="18"/>
                <w:lang w:val="en-US"/>
              </w:rPr>
            </w:pPr>
            <w:r w:rsidRPr="00FD5873">
              <w:rPr>
                <w:rFonts w:ascii="Palatino Linotype" w:eastAsia="Palatino Linotype" w:hAnsi="Palatino Linotype" w:cs="Palatino Linotype"/>
                <w:b/>
                <w:color w:val="000000"/>
                <w:sz w:val="18"/>
                <w:szCs w:val="18"/>
                <w:lang w:val="en-US"/>
              </w:rPr>
              <w:lastRenderedPageBreak/>
              <w:t>00979/SESEA/IP/2024</w:t>
            </w:r>
          </w:p>
          <w:p w14:paraId="40E28E4F" w14:textId="77777777" w:rsidR="00FD348D" w:rsidRPr="00FD5873" w:rsidRDefault="00FD348D" w:rsidP="004D2DBC">
            <w:pPr>
              <w:spacing w:line="360" w:lineRule="auto"/>
              <w:rPr>
                <w:rFonts w:ascii="Palatino Linotype" w:eastAsia="Palatino Linotype" w:hAnsi="Palatino Linotype" w:cs="Palatino Linotype"/>
                <w:b/>
                <w:color w:val="000000"/>
                <w:sz w:val="18"/>
                <w:szCs w:val="18"/>
                <w:lang w:val="en-US"/>
              </w:rPr>
            </w:pPr>
            <w:r w:rsidRPr="00FD5873">
              <w:rPr>
                <w:rFonts w:ascii="Palatino Linotype" w:eastAsia="Palatino Linotype" w:hAnsi="Palatino Linotype" w:cs="Palatino Linotype"/>
                <w:b/>
                <w:color w:val="000000"/>
                <w:sz w:val="18"/>
                <w:szCs w:val="18"/>
                <w:lang w:val="en-US"/>
              </w:rPr>
              <w:t>07002/INFOEM/IP/RR/2024</w:t>
            </w:r>
          </w:p>
        </w:tc>
        <w:tc>
          <w:tcPr>
            <w:tcW w:w="6259" w:type="dxa"/>
          </w:tcPr>
          <w:p w14:paraId="4E7A5274" w14:textId="77777777" w:rsidR="009B0F0A" w:rsidRDefault="009B0F0A" w:rsidP="009B0F0A">
            <w:pPr>
              <w:spacing w:line="276" w:lineRule="auto"/>
              <w:contextualSpacing/>
              <w:jc w:val="both"/>
              <w:rPr>
                <w:rFonts w:ascii="Palatino Linotype" w:eastAsia="Palatino Linotype" w:hAnsi="Palatino Linotype" w:cs="Palatino Linotype"/>
                <w:b/>
                <w:i/>
              </w:rPr>
            </w:pPr>
            <w:r>
              <w:rPr>
                <w:rFonts w:ascii="Palatino Linotype" w:eastAsia="Palatino Linotype" w:hAnsi="Palatino Linotype" w:cs="Palatino Linotype"/>
                <w:b/>
                <w:i/>
              </w:rPr>
              <w:t>“</w:t>
            </w:r>
            <w:r w:rsidRPr="009B0F0A">
              <w:rPr>
                <w:rFonts w:ascii="Palatino Linotype" w:eastAsia="Palatino Linotype" w:hAnsi="Palatino Linotype" w:cs="Palatino Linotype"/>
                <w:b/>
                <w:i/>
              </w:rPr>
              <w:t>Sol 0979-2024.zip</w:t>
            </w:r>
            <w:r>
              <w:rPr>
                <w:rFonts w:ascii="Palatino Linotype" w:eastAsia="Palatino Linotype" w:hAnsi="Palatino Linotype" w:cs="Palatino Linotype"/>
                <w:b/>
                <w:i/>
              </w:rPr>
              <w:t>”:</w:t>
            </w:r>
          </w:p>
          <w:p w14:paraId="45B9F93E" w14:textId="77777777" w:rsidR="009B0F0A" w:rsidRDefault="009B0F0A" w:rsidP="009B0F0A">
            <w:pPr>
              <w:spacing w:line="276" w:lineRule="auto"/>
              <w:contextualSpacing/>
              <w:jc w:val="both"/>
              <w:rPr>
                <w:rFonts w:ascii="Palatino Linotype" w:eastAsia="Palatino Linotype" w:hAnsi="Palatino Linotype" w:cs="Palatino Linotype"/>
                <w:b/>
                <w:i/>
              </w:rPr>
            </w:pPr>
            <w:r>
              <w:rPr>
                <w:rFonts w:ascii="Palatino Linotype" w:eastAsia="Palatino Linotype" w:hAnsi="Palatino Linotype" w:cs="Palatino Linotype"/>
                <w:b/>
                <w:i/>
              </w:rPr>
              <w:t>“</w:t>
            </w:r>
            <w:r w:rsidRPr="009B0F0A">
              <w:rPr>
                <w:rFonts w:ascii="Palatino Linotype" w:eastAsia="Palatino Linotype" w:hAnsi="Palatino Linotype" w:cs="Palatino Linotype"/>
                <w:b/>
                <w:i/>
              </w:rPr>
              <w:t>Sol 0979-2024</w:t>
            </w:r>
            <w:r>
              <w:rPr>
                <w:rFonts w:ascii="Palatino Linotype" w:eastAsia="Palatino Linotype" w:hAnsi="Palatino Linotype" w:cs="Palatino Linotype"/>
                <w:b/>
                <w:i/>
              </w:rPr>
              <w:t>”:</w:t>
            </w:r>
          </w:p>
          <w:p w14:paraId="0A9B95D8" w14:textId="77777777" w:rsidR="009B0F0A" w:rsidRDefault="009B0F0A" w:rsidP="009B0F0A">
            <w:pPr>
              <w:spacing w:line="276" w:lineRule="auto"/>
              <w:contextualSpacing/>
              <w:jc w:val="both"/>
              <w:rPr>
                <w:rFonts w:ascii="Palatino Linotype" w:eastAsia="Palatino Linotype" w:hAnsi="Palatino Linotype" w:cs="Palatino Linotype"/>
                <w:b/>
                <w:i/>
              </w:rPr>
            </w:pPr>
          </w:p>
          <w:p w14:paraId="0DD03C8A" w14:textId="77777777" w:rsidR="009B0F0A" w:rsidRDefault="009B0F0A" w:rsidP="009B0F0A">
            <w:pPr>
              <w:spacing w:line="276" w:lineRule="auto"/>
              <w:contextualSpacing/>
              <w:jc w:val="both"/>
              <w:rPr>
                <w:rFonts w:ascii="Palatino Linotype" w:eastAsia="Palatino Linotype" w:hAnsi="Palatino Linotype" w:cs="Palatino Linotype"/>
              </w:rPr>
            </w:pPr>
            <w:r>
              <w:rPr>
                <w:rFonts w:ascii="Palatino Linotype" w:eastAsia="Palatino Linotype" w:hAnsi="Palatino Linotype" w:cs="Palatino Linotype"/>
              </w:rPr>
              <w:lastRenderedPageBreak/>
              <w:t>“</w:t>
            </w:r>
            <w:r w:rsidRPr="001F2C41">
              <w:rPr>
                <w:rFonts w:ascii="Palatino Linotype" w:eastAsia="Palatino Linotype" w:hAnsi="Palatino Linotype" w:cs="Palatino Linotype"/>
                <w:b/>
                <w:i/>
              </w:rPr>
              <w:t>1er_Informe_Anual_CC_2018.pdf</w:t>
            </w:r>
            <w:r>
              <w:rPr>
                <w:rFonts w:ascii="Palatino Linotype" w:eastAsia="Palatino Linotype" w:hAnsi="Palatino Linotype" w:cs="Palatino Linotype"/>
              </w:rPr>
              <w:t xml:space="preserve">”: Informe anual 2017 – 2018 del Comité Coordinador. </w:t>
            </w:r>
          </w:p>
          <w:p w14:paraId="08AF2F09" w14:textId="77777777" w:rsidR="009B0F0A" w:rsidRDefault="009B0F0A" w:rsidP="009B0F0A">
            <w:pPr>
              <w:spacing w:line="276" w:lineRule="auto"/>
              <w:contextualSpacing/>
              <w:jc w:val="both"/>
              <w:rPr>
                <w:rFonts w:ascii="Palatino Linotype" w:eastAsia="Palatino Linotype" w:hAnsi="Palatino Linotype" w:cs="Palatino Linotype"/>
              </w:rPr>
            </w:pPr>
          </w:p>
          <w:p w14:paraId="43AC28E3" w14:textId="77777777" w:rsidR="009B0F0A" w:rsidRDefault="009B0F0A" w:rsidP="009B0F0A">
            <w:pPr>
              <w:spacing w:line="276" w:lineRule="auto"/>
              <w:contextualSpacing/>
              <w:jc w:val="both"/>
              <w:rPr>
                <w:rFonts w:ascii="Palatino Linotype" w:eastAsia="Palatino Linotype" w:hAnsi="Palatino Linotype" w:cs="Palatino Linotype"/>
              </w:rPr>
            </w:pPr>
            <w:r>
              <w:rPr>
                <w:rFonts w:ascii="Palatino Linotype" w:eastAsia="Palatino Linotype" w:hAnsi="Palatino Linotype" w:cs="Palatino Linotype"/>
                <w:b/>
                <w:i/>
              </w:rPr>
              <w:t>“</w:t>
            </w:r>
            <w:r w:rsidRPr="001F2C41">
              <w:rPr>
                <w:rFonts w:ascii="Palatino Linotype" w:eastAsia="Palatino Linotype" w:hAnsi="Palatino Linotype" w:cs="Palatino Linotype"/>
                <w:b/>
                <w:i/>
              </w:rPr>
              <w:t>2do_Informe_Anual_CC_2019_y_Anexos.pdf</w:t>
            </w:r>
            <w:r>
              <w:rPr>
                <w:rFonts w:ascii="Palatino Linotype" w:eastAsia="Palatino Linotype" w:hAnsi="Palatino Linotype" w:cs="Palatino Linotype"/>
                <w:b/>
                <w:i/>
              </w:rPr>
              <w:t>”</w:t>
            </w:r>
            <w:r w:rsidRPr="00AE63C4">
              <w:rPr>
                <w:rFonts w:ascii="Palatino Linotype" w:eastAsia="Palatino Linotype" w:hAnsi="Palatino Linotype" w:cs="Palatino Linotype"/>
              </w:rPr>
              <w:t>:</w:t>
            </w:r>
            <w:r>
              <w:rPr>
                <w:rFonts w:ascii="Palatino Linotype" w:eastAsia="Palatino Linotype" w:hAnsi="Palatino Linotype" w:cs="Palatino Linotype"/>
              </w:rPr>
              <w:t xml:space="preserve"> Informe anual 2018 – 2019 del Comité Coordinador.</w:t>
            </w:r>
          </w:p>
          <w:p w14:paraId="3EA96448" w14:textId="77777777" w:rsidR="009B0F0A" w:rsidRDefault="009B0F0A" w:rsidP="009B0F0A">
            <w:pPr>
              <w:spacing w:line="276" w:lineRule="auto"/>
              <w:contextualSpacing/>
              <w:jc w:val="both"/>
              <w:rPr>
                <w:rFonts w:ascii="Palatino Linotype" w:eastAsia="Palatino Linotype" w:hAnsi="Palatino Linotype" w:cs="Palatino Linotype"/>
              </w:rPr>
            </w:pPr>
          </w:p>
          <w:p w14:paraId="0378F381" w14:textId="77777777" w:rsidR="009B0F0A" w:rsidRDefault="009B0F0A" w:rsidP="009B0F0A">
            <w:pPr>
              <w:spacing w:line="276" w:lineRule="auto"/>
              <w:contextualSpacing/>
              <w:jc w:val="both"/>
              <w:rPr>
                <w:rFonts w:ascii="Palatino Linotype" w:eastAsia="Palatino Linotype" w:hAnsi="Palatino Linotype" w:cs="Palatino Linotype"/>
              </w:rPr>
            </w:pPr>
            <w:r>
              <w:rPr>
                <w:rFonts w:ascii="Palatino Linotype" w:eastAsia="Palatino Linotype" w:hAnsi="Palatino Linotype" w:cs="Palatino Linotype"/>
                <w:b/>
                <w:i/>
              </w:rPr>
              <w:t>“</w:t>
            </w:r>
            <w:r w:rsidRPr="001F2C41">
              <w:rPr>
                <w:rFonts w:ascii="Palatino Linotype" w:eastAsia="Palatino Linotype" w:hAnsi="Palatino Linotype" w:cs="Palatino Linotype"/>
                <w:b/>
                <w:i/>
              </w:rPr>
              <w:t>3er_Informe_Anual_CC_2020.pdf</w:t>
            </w:r>
            <w:r>
              <w:rPr>
                <w:rFonts w:ascii="Palatino Linotype" w:eastAsia="Palatino Linotype" w:hAnsi="Palatino Linotype" w:cs="Palatino Linotype"/>
                <w:b/>
                <w:i/>
              </w:rPr>
              <w:t>”</w:t>
            </w:r>
            <w:r w:rsidRPr="00AE63C4">
              <w:rPr>
                <w:rFonts w:ascii="Palatino Linotype" w:eastAsia="Palatino Linotype" w:hAnsi="Palatino Linotype" w:cs="Palatino Linotype"/>
              </w:rPr>
              <w:t>:</w:t>
            </w:r>
            <w:r>
              <w:rPr>
                <w:rFonts w:ascii="Palatino Linotype" w:eastAsia="Palatino Linotype" w:hAnsi="Palatino Linotype" w:cs="Palatino Linotype"/>
              </w:rPr>
              <w:t xml:space="preserve"> Informe anual 2019 – 2020 del Comité Coordinador.</w:t>
            </w:r>
          </w:p>
          <w:p w14:paraId="52224B11" w14:textId="77777777" w:rsidR="009B0F0A" w:rsidRDefault="009B0F0A" w:rsidP="009B0F0A">
            <w:pPr>
              <w:spacing w:line="276" w:lineRule="auto"/>
              <w:contextualSpacing/>
              <w:jc w:val="both"/>
              <w:rPr>
                <w:rFonts w:ascii="Palatino Linotype" w:eastAsia="Palatino Linotype" w:hAnsi="Palatino Linotype" w:cs="Palatino Linotype"/>
              </w:rPr>
            </w:pPr>
          </w:p>
          <w:p w14:paraId="08A6B5A7" w14:textId="77777777" w:rsidR="009B0F0A" w:rsidRDefault="009B0F0A" w:rsidP="009B0F0A">
            <w:pPr>
              <w:spacing w:line="276" w:lineRule="auto"/>
              <w:contextualSpacing/>
              <w:jc w:val="both"/>
              <w:rPr>
                <w:rFonts w:ascii="Palatino Linotype" w:eastAsia="Palatino Linotype" w:hAnsi="Palatino Linotype" w:cs="Palatino Linotype"/>
              </w:rPr>
            </w:pPr>
            <w:r>
              <w:rPr>
                <w:rFonts w:ascii="Palatino Linotype" w:eastAsia="Palatino Linotype" w:hAnsi="Palatino Linotype" w:cs="Palatino Linotype"/>
                <w:b/>
                <w:i/>
              </w:rPr>
              <w:t>“</w:t>
            </w:r>
            <w:r w:rsidRPr="00C010D9">
              <w:rPr>
                <w:rFonts w:ascii="Palatino Linotype" w:eastAsia="Palatino Linotype" w:hAnsi="Palatino Linotype" w:cs="Palatino Linotype"/>
                <w:b/>
                <w:i/>
              </w:rPr>
              <w:t>Informe_Anual_CC_2021.pdf</w:t>
            </w:r>
            <w:r>
              <w:rPr>
                <w:rFonts w:ascii="Palatino Linotype" w:eastAsia="Palatino Linotype" w:hAnsi="Palatino Linotype" w:cs="Palatino Linotype"/>
                <w:b/>
                <w:i/>
              </w:rPr>
              <w:t>”</w:t>
            </w:r>
            <w:r w:rsidRPr="00AE63C4">
              <w:rPr>
                <w:rFonts w:ascii="Palatino Linotype" w:eastAsia="Palatino Linotype" w:hAnsi="Palatino Linotype" w:cs="Palatino Linotype"/>
              </w:rPr>
              <w:t>:</w:t>
            </w:r>
            <w:r>
              <w:rPr>
                <w:rFonts w:ascii="Palatino Linotype" w:eastAsia="Palatino Linotype" w:hAnsi="Palatino Linotype" w:cs="Palatino Linotype"/>
              </w:rPr>
              <w:t xml:space="preserve"> Informe anual 2020 – 2021 del Comité Coordinador.</w:t>
            </w:r>
          </w:p>
          <w:p w14:paraId="7E937F69" w14:textId="77777777" w:rsidR="009B0F0A" w:rsidRDefault="009B0F0A" w:rsidP="009B0F0A">
            <w:pPr>
              <w:spacing w:line="276" w:lineRule="auto"/>
              <w:contextualSpacing/>
              <w:jc w:val="both"/>
              <w:rPr>
                <w:rFonts w:ascii="Palatino Linotype" w:eastAsia="Palatino Linotype" w:hAnsi="Palatino Linotype" w:cs="Palatino Linotype"/>
              </w:rPr>
            </w:pPr>
          </w:p>
          <w:p w14:paraId="7B8BE4BD" w14:textId="77777777" w:rsidR="009B0F0A" w:rsidRPr="00C010D9" w:rsidRDefault="009B0F0A" w:rsidP="009B0F0A">
            <w:pPr>
              <w:spacing w:line="276" w:lineRule="auto"/>
              <w:contextualSpacing/>
              <w:jc w:val="both"/>
              <w:rPr>
                <w:rFonts w:ascii="Palatino Linotype" w:eastAsia="Palatino Linotype" w:hAnsi="Palatino Linotype" w:cs="Palatino Linotype"/>
                <w:b/>
                <w:i/>
              </w:rPr>
            </w:pPr>
            <w:r>
              <w:rPr>
                <w:rFonts w:ascii="Palatino Linotype" w:eastAsia="Palatino Linotype" w:hAnsi="Palatino Linotype" w:cs="Palatino Linotype"/>
                <w:b/>
                <w:i/>
              </w:rPr>
              <w:t>“</w:t>
            </w:r>
            <w:r w:rsidRPr="00C010D9">
              <w:rPr>
                <w:rFonts w:ascii="Palatino Linotype" w:eastAsia="Palatino Linotype" w:hAnsi="Palatino Linotype" w:cs="Palatino Linotype"/>
                <w:b/>
                <w:i/>
              </w:rPr>
              <w:t>Informe_Anual_CC_2022.pdf</w:t>
            </w:r>
            <w:r>
              <w:rPr>
                <w:rFonts w:ascii="Palatino Linotype" w:eastAsia="Palatino Linotype" w:hAnsi="Palatino Linotype" w:cs="Palatino Linotype"/>
                <w:b/>
                <w:i/>
              </w:rPr>
              <w:t>”</w:t>
            </w:r>
            <w:r w:rsidRPr="00AE63C4">
              <w:rPr>
                <w:rFonts w:ascii="Palatino Linotype" w:eastAsia="Palatino Linotype" w:hAnsi="Palatino Linotype" w:cs="Palatino Linotype"/>
              </w:rPr>
              <w:t>:</w:t>
            </w:r>
            <w:r>
              <w:rPr>
                <w:rFonts w:ascii="Palatino Linotype" w:eastAsia="Palatino Linotype" w:hAnsi="Palatino Linotype" w:cs="Palatino Linotype"/>
              </w:rPr>
              <w:t xml:space="preserve"> Informe anual 2021 – 2022 del Comité Coordinador.</w:t>
            </w:r>
          </w:p>
          <w:p w14:paraId="40D321C5" w14:textId="77777777" w:rsidR="009B0F0A" w:rsidRPr="009B0F0A" w:rsidRDefault="009B0F0A" w:rsidP="009B0F0A">
            <w:pPr>
              <w:spacing w:line="276" w:lineRule="auto"/>
              <w:contextualSpacing/>
              <w:jc w:val="both"/>
              <w:rPr>
                <w:rFonts w:ascii="Palatino Linotype" w:eastAsia="Palatino Linotype" w:hAnsi="Palatino Linotype" w:cs="Palatino Linotype"/>
                <w:b/>
                <w:i/>
              </w:rPr>
            </w:pPr>
          </w:p>
          <w:p w14:paraId="7EC346D3" w14:textId="77777777" w:rsidR="009B0F0A" w:rsidRDefault="009B0F0A" w:rsidP="009B0F0A">
            <w:pPr>
              <w:spacing w:line="276" w:lineRule="auto"/>
              <w:contextualSpacing/>
              <w:jc w:val="both"/>
              <w:rPr>
                <w:rFonts w:ascii="Palatino Linotype" w:eastAsia="Palatino Linotype" w:hAnsi="Palatino Linotype" w:cs="Palatino Linotype"/>
                <w:b/>
                <w:i/>
              </w:rPr>
            </w:pPr>
            <w:r>
              <w:rPr>
                <w:rFonts w:ascii="Palatino Linotype" w:eastAsia="Palatino Linotype" w:hAnsi="Palatino Linotype" w:cs="Palatino Linotype"/>
                <w:b/>
                <w:i/>
              </w:rPr>
              <w:t>“</w:t>
            </w:r>
            <w:proofErr w:type="spellStart"/>
            <w:r w:rsidRPr="009B0F0A">
              <w:rPr>
                <w:rFonts w:ascii="Palatino Linotype" w:eastAsia="Palatino Linotype" w:hAnsi="Palatino Linotype" w:cs="Palatino Linotype"/>
                <w:b/>
                <w:i/>
              </w:rPr>
              <w:t>Of</w:t>
            </w:r>
            <w:proofErr w:type="spellEnd"/>
            <w:r w:rsidRPr="009B0F0A">
              <w:rPr>
                <w:rFonts w:ascii="Palatino Linotype" w:eastAsia="Palatino Linotype" w:hAnsi="Palatino Linotype" w:cs="Palatino Linotype"/>
                <w:b/>
                <w:i/>
              </w:rPr>
              <w:t xml:space="preserve"> DGVI 900 </w:t>
            </w:r>
            <w:proofErr w:type="spellStart"/>
            <w:r w:rsidRPr="009B0F0A">
              <w:rPr>
                <w:rFonts w:ascii="Palatino Linotype" w:eastAsia="Palatino Linotype" w:hAnsi="Palatino Linotype" w:cs="Palatino Linotype"/>
                <w:b/>
                <w:i/>
              </w:rPr>
              <w:t>Atencion</w:t>
            </w:r>
            <w:proofErr w:type="spellEnd"/>
            <w:r w:rsidRPr="009B0F0A">
              <w:rPr>
                <w:rFonts w:ascii="Palatino Linotype" w:eastAsia="Palatino Linotype" w:hAnsi="Palatino Linotype" w:cs="Palatino Linotype"/>
                <w:b/>
                <w:i/>
              </w:rPr>
              <w:t xml:space="preserve"> sol 00979.pdf</w:t>
            </w:r>
            <w:r>
              <w:rPr>
                <w:rFonts w:ascii="Palatino Linotype" w:eastAsia="Palatino Linotype" w:hAnsi="Palatino Linotype" w:cs="Palatino Linotype"/>
                <w:b/>
                <w:i/>
              </w:rPr>
              <w:t xml:space="preserve">”: </w:t>
            </w:r>
            <w:r>
              <w:rPr>
                <w:rFonts w:ascii="Palatino Linotype" w:eastAsia="Palatino Linotype" w:hAnsi="Palatino Linotype" w:cs="Palatino Linotype"/>
              </w:rPr>
              <w:t>Oficio de fecha veinticuatro de octubre de dos mil veinticuatro, signado por el Director General, mediante el cual señala que la información relevante a capacitaciones a Sistemas Municipales Anticorrupción se encuentra contenida en los informes anuales del Comité Coordinador en donde señala el número de página de cada informe anual, aunado a ello, establece que la información solicitada se encuentra publicada en la página electrónica institucional de la SESEA, proporcionando los enlaces electrónicos.</w:t>
            </w:r>
          </w:p>
          <w:p w14:paraId="2480F8B3" w14:textId="77777777" w:rsidR="009B0F0A" w:rsidRPr="009B0F0A" w:rsidRDefault="009B0F0A" w:rsidP="009B0F0A">
            <w:pPr>
              <w:spacing w:line="276" w:lineRule="auto"/>
              <w:contextualSpacing/>
              <w:jc w:val="both"/>
              <w:rPr>
                <w:rFonts w:ascii="Palatino Linotype" w:eastAsia="Palatino Linotype" w:hAnsi="Palatino Linotype" w:cs="Palatino Linotype"/>
                <w:b/>
                <w:i/>
              </w:rPr>
            </w:pPr>
          </w:p>
          <w:p w14:paraId="02D1C22C" w14:textId="77777777" w:rsidR="009B0F0A" w:rsidRDefault="009B0F0A" w:rsidP="009B0F0A">
            <w:pPr>
              <w:spacing w:line="276" w:lineRule="auto"/>
              <w:contextualSpacing/>
              <w:jc w:val="both"/>
              <w:rPr>
                <w:rFonts w:ascii="Palatino Linotype" w:eastAsia="Palatino Linotype" w:hAnsi="Palatino Linotype" w:cs="Palatino Linotype"/>
                <w:b/>
                <w:i/>
              </w:rPr>
            </w:pPr>
            <w:r>
              <w:rPr>
                <w:rFonts w:ascii="Palatino Linotype" w:eastAsia="Palatino Linotype" w:hAnsi="Palatino Linotype" w:cs="Palatino Linotype"/>
                <w:b/>
                <w:i/>
              </w:rPr>
              <w:t>“</w:t>
            </w:r>
            <w:r w:rsidRPr="009B0F0A">
              <w:rPr>
                <w:rFonts w:ascii="Palatino Linotype" w:eastAsia="Palatino Linotype" w:hAnsi="Palatino Linotype" w:cs="Palatino Linotype"/>
                <w:b/>
                <w:i/>
              </w:rPr>
              <w:t>LTAIPEMYM.pdf</w:t>
            </w:r>
            <w:r>
              <w:rPr>
                <w:rFonts w:ascii="Palatino Linotype" w:eastAsia="Palatino Linotype" w:hAnsi="Palatino Linotype" w:cs="Palatino Linotype"/>
                <w:b/>
                <w:i/>
              </w:rPr>
              <w:t xml:space="preserve">”: </w:t>
            </w:r>
            <w:r w:rsidRPr="004A4186">
              <w:rPr>
                <w:rFonts w:ascii="Palatino Linotype" w:eastAsia="Palatino Linotype" w:hAnsi="Palatino Linotype" w:cs="Palatino Linotype"/>
              </w:rPr>
              <w:t xml:space="preserve">Ley </w:t>
            </w:r>
            <w:r>
              <w:rPr>
                <w:rFonts w:ascii="Palatino Linotype" w:eastAsia="Palatino Linotype" w:hAnsi="Palatino Linotype" w:cs="Palatino Linotype"/>
              </w:rPr>
              <w:t>d</w:t>
            </w:r>
            <w:r w:rsidRPr="004A4186">
              <w:rPr>
                <w:rFonts w:ascii="Palatino Linotype" w:eastAsia="Palatino Linotype" w:hAnsi="Palatino Linotype" w:cs="Palatino Linotype"/>
              </w:rPr>
              <w:t xml:space="preserve">e Transparencia </w:t>
            </w:r>
            <w:r>
              <w:rPr>
                <w:rFonts w:ascii="Palatino Linotype" w:eastAsia="Palatino Linotype" w:hAnsi="Palatino Linotype" w:cs="Palatino Linotype"/>
              </w:rPr>
              <w:t>y</w:t>
            </w:r>
            <w:r w:rsidRPr="004A4186">
              <w:rPr>
                <w:rFonts w:ascii="Palatino Linotype" w:eastAsia="Palatino Linotype" w:hAnsi="Palatino Linotype" w:cs="Palatino Linotype"/>
              </w:rPr>
              <w:t xml:space="preserve"> Acceso </w:t>
            </w:r>
            <w:r>
              <w:rPr>
                <w:rFonts w:ascii="Palatino Linotype" w:eastAsia="Palatino Linotype" w:hAnsi="Palatino Linotype" w:cs="Palatino Linotype"/>
              </w:rPr>
              <w:t>a l</w:t>
            </w:r>
            <w:r w:rsidRPr="004A4186">
              <w:rPr>
                <w:rFonts w:ascii="Palatino Linotype" w:eastAsia="Palatino Linotype" w:hAnsi="Palatino Linotype" w:cs="Palatino Linotype"/>
              </w:rPr>
              <w:t xml:space="preserve">a Información Pública </w:t>
            </w:r>
            <w:r>
              <w:rPr>
                <w:rFonts w:ascii="Palatino Linotype" w:eastAsia="Palatino Linotype" w:hAnsi="Palatino Linotype" w:cs="Palatino Linotype"/>
              </w:rPr>
              <w:t>d</w:t>
            </w:r>
            <w:r w:rsidRPr="004A4186">
              <w:rPr>
                <w:rFonts w:ascii="Palatino Linotype" w:eastAsia="Palatino Linotype" w:hAnsi="Palatino Linotype" w:cs="Palatino Linotype"/>
              </w:rPr>
              <w:t xml:space="preserve">el Estado </w:t>
            </w:r>
            <w:r>
              <w:rPr>
                <w:rFonts w:ascii="Palatino Linotype" w:eastAsia="Palatino Linotype" w:hAnsi="Palatino Linotype" w:cs="Palatino Linotype"/>
              </w:rPr>
              <w:t>d</w:t>
            </w:r>
            <w:r w:rsidRPr="004A4186">
              <w:rPr>
                <w:rFonts w:ascii="Palatino Linotype" w:eastAsia="Palatino Linotype" w:hAnsi="Palatino Linotype" w:cs="Palatino Linotype"/>
              </w:rPr>
              <w:t xml:space="preserve">e México </w:t>
            </w:r>
            <w:r>
              <w:rPr>
                <w:rFonts w:ascii="Palatino Linotype" w:eastAsia="Palatino Linotype" w:hAnsi="Palatino Linotype" w:cs="Palatino Linotype"/>
              </w:rPr>
              <w:t>y</w:t>
            </w:r>
            <w:r w:rsidRPr="004A4186">
              <w:rPr>
                <w:rFonts w:ascii="Palatino Linotype" w:eastAsia="Palatino Linotype" w:hAnsi="Palatino Linotype" w:cs="Palatino Linotype"/>
              </w:rPr>
              <w:t xml:space="preserve"> Municipios.</w:t>
            </w:r>
          </w:p>
          <w:p w14:paraId="4412CEFA" w14:textId="77777777" w:rsidR="009B0F0A" w:rsidRPr="009B0F0A" w:rsidRDefault="009B0F0A" w:rsidP="009B0F0A">
            <w:pPr>
              <w:spacing w:line="276" w:lineRule="auto"/>
              <w:contextualSpacing/>
              <w:jc w:val="both"/>
              <w:rPr>
                <w:rFonts w:ascii="Palatino Linotype" w:eastAsia="Palatino Linotype" w:hAnsi="Palatino Linotype" w:cs="Palatino Linotype"/>
                <w:b/>
                <w:i/>
              </w:rPr>
            </w:pPr>
          </w:p>
          <w:p w14:paraId="209B211F" w14:textId="77777777" w:rsidR="009B0F0A" w:rsidRDefault="009B0F0A" w:rsidP="009B0F0A">
            <w:pPr>
              <w:spacing w:line="276" w:lineRule="auto"/>
              <w:contextualSpacing/>
              <w:jc w:val="both"/>
              <w:rPr>
                <w:rFonts w:ascii="Palatino Linotype" w:eastAsia="Palatino Linotype" w:hAnsi="Palatino Linotype" w:cs="Palatino Linotype"/>
                <w:b/>
                <w:i/>
              </w:rPr>
            </w:pPr>
            <w:r>
              <w:rPr>
                <w:rFonts w:ascii="Palatino Linotype" w:eastAsia="Palatino Linotype" w:hAnsi="Palatino Linotype" w:cs="Palatino Linotype"/>
                <w:b/>
                <w:i/>
              </w:rPr>
              <w:t>“</w:t>
            </w:r>
            <w:proofErr w:type="spellStart"/>
            <w:r w:rsidRPr="009B0F0A">
              <w:rPr>
                <w:rFonts w:ascii="Palatino Linotype" w:eastAsia="Palatino Linotype" w:hAnsi="Palatino Linotype" w:cs="Palatino Linotype"/>
                <w:b/>
                <w:i/>
              </w:rPr>
              <w:t>resp</w:t>
            </w:r>
            <w:proofErr w:type="spellEnd"/>
            <w:r w:rsidRPr="009B0F0A">
              <w:rPr>
                <w:rFonts w:ascii="Palatino Linotype" w:eastAsia="Palatino Linotype" w:hAnsi="Palatino Linotype" w:cs="Palatino Linotype"/>
                <w:b/>
                <w:i/>
              </w:rPr>
              <w:t xml:space="preserve"> 979.pdf</w:t>
            </w:r>
            <w:r>
              <w:rPr>
                <w:rFonts w:ascii="Palatino Linotype" w:eastAsia="Palatino Linotype" w:hAnsi="Palatino Linotype" w:cs="Palatino Linotype"/>
                <w:b/>
                <w:i/>
              </w:rPr>
              <w:t xml:space="preserve">” </w:t>
            </w:r>
            <w:r w:rsidRPr="009B0F0A">
              <w:rPr>
                <w:rFonts w:ascii="Palatino Linotype" w:eastAsia="Palatino Linotype" w:hAnsi="Palatino Linotype" w:cs="Palatino Linotype"/>
              </w:rPr>
              <w:t>y</w:t>
            </w:r>
            <w:r>
              <w:rPr>
                <w:rFonts w:ascii="Palatino Linotype" w:eastAsia="Palatino Linotype" w:hAnsi="Palatino Linotype" w:cs="Palatino Linotype"/>
                <w:b/>
                <w:i/>
              </w:rPr>
              <w:t xml:space="preserve"> “</w:t>
            </w:r>
            <w:r w:rsidRPr="009B0F0A">
              <w:rPr>
                <w:rFonts w:ascii="Palatino Linotype" w:eastAsia="Palatino Linotype" w:hAnsi="Palatino Linotype" w:cs="Palatino Linotype"/>
                <w:b/>
                <w:i/>
              </w:rPr>
              <w:t>RESP A SOL 979.docx</w:t>
            </w:r>
            <w:r>
              <w:rPr>
                <w:rFonts w:ascii="Palatino Linotype" w:eastAsia="Palatino Linotype" w:hAnsi="Palatino Linotype" w:cs="Palatino Linotype"/>
                <w:b/>
                <w:i/>
              </w:rPr>
              <w:t xml:space="preserve">”: </w:t>
            </w:r>
            <w:r>
              <w:rPr>
                <w:rFonts w:ascii="Palatino Linotype" w:eastAsia="Palatino Linotype" w:hAnsi="Palatino Linotype" w:cs="Palatino Linotype"/>
              </w:rPr>
              <w:t xml:space="preserve">Oficio de fecha veinticuatro de octubre de dos mil veinticuatro, signado por la </w:t>
            </w:r>
            <w:proofErr w:type="gramStart"/>
            <w:r>
              <w:rPr>
                <w:rFonts w:ascii="Palatino Linotype" w:eastAsia="Palatino Linotype" w:hAnsi="Palatino Linotype" w:cs="Palatino Linotype"/>
              </w:rPr>
              <w:t>Jefa</w:t>
            </w:r>
            <w:proofErr w:type="gramEnd"/>
            <w:r>
              <w:rPr>
                <w:rFonts w:ascii="Palatino Linotype" w:eastAsia="Palatino Linotype" w:hAnsi="Palatino Linotype" w:cs="Palatino Linotype"/>
              </w:rPr>
              <w:t xml:space="preserve"> de la Unidad de Planeación y Transparencia, mediante el </w:t>
            </w:r>
            <w:r>
              <w:rPr>
                <w:rFonts w:ascii="Palatino Linotype" w:eastAsia="Palatino Linotype" w:hAnsi="Palatino Linotype" w:cs="Palatino Linotype"/>
              </w:rPr>
              <w:lastRenderedPageBreak/>
              <w:t>cual señala que puede acceder a la información pública que corresponde al sujeto obligado a través del IPOMEX, la Plataforma Nacional de Transparencia y que puede visitar la página del Sistema de Gestión Antisoborno y descargar la Política Antisoborno, proporcionando una liga electrónica.</w:t>
            </w:r>
          </w:p>
          <w:p w14:paraId="7A5253A3" w14:textId="77777777" w:rsidR="009B0F0A" w:rsidRPr="009B0F0A" w:rsidRDefault="009B0F0A" w:rsidP="009B0F0A">
            <w:pPr>
              <w:spacing w:line="276" w:lineRule="auto"/>
              <w:contextualSpacing/>
              <w:jc w:val="both"/>
              <w:rPr>
                <w:rFonts w:ascii="Palatino Linotype" w:eastAsia="Palatino Linotype" w:hAnsi="Palatino Linotype" w:cs="Palatino Linotype"/>
                <w:b/>
                <w:i/>
              </w:rPr>
            </w:pPr>
          </w:p>
          <w:p w14:paraId="435F88F4" w14:textId="77777777" w:rsidR="00FD348D" w:rsidRDefault="009B0F0A" w:rsidP="009B0F0A">
            <w:pPr>
              <w:spacing w:line="276" w:lineRule="auto"/>
              <w:contextualSpacing/>
              <w:jc w:val="both"/>
              <w:rPr>
                <w:rFonts w:ascii="Palatino Linotype" w:eastAsia="Palatino Linotype" w:hAnsi="Palatino Linotype" w:cs="Palatino Linotype"/>
                <w:b/>
                <w:i/>
              </w:rPr>
            </w:pPr>
            <w:r>
              <w:rPr>
                <w:rFonts w:ascii="Palatino Linotype" w:eastAsia="Palatino Linotype" w:hAnsi="Palatino Linotype" w:cs="Palatino Linotype"/>
                <w:b/>
                <w:i/>
              </w:rPr>
              <w:t>“</w:t>
            </w:r>
            <w:r w:rsidRPr="009B0F0A">
              <w:rPr>
                <w:rFonts w:ascii="Palatino Linotype" w:eastAsia="Palatino Linotype" w:hAnsi="Palatino Linotype" w:cs="Palatino Linotype"/>
                <w:b/>
                <w:i/>
              </w:rPr>
              <w:t>LSAEMYM.pdf</w:t>
            </w:r>
            <w:r>
              <w:rPr>
                <w:rFonts w:ascii="Palatino Linotype" w:eastAsia="Palatino Linotype" w:hAnsi="Palatino Linotype" w:cs="Palatino Linotype"/>
                <w:b/>
                <w:i/>
              </w:rPr>
              <w:t xml:space="preserve">”: </w:t>
            </w:r>
            <w:r w:rsidRPr="004A4186">
              <w:rPr>
                <w:rFonts w:ascii="Palatino Linotype" w:eastAsia="Palatino Linotype" w:hAnsi="Palatino Linotype" w:cs="Palatino Linotype"/>
              </w:rPr>
              <w:t xml:space="preserve">Ley </w:t>
            </w:r>
            <w:r>
              <w:rPr>
                <w:rFonts w:ascii="Palatino Linotype" w:eastAsia="Palatino Linotype" w:hAnsi="Palatino Linotype" w:cs="Palatino Linotype"/>
              </w:rPr>
              <w:t>d</w:t>
            </w:r>
            <w:r w:rsidRPr="004A4186">
              <w:rPr>
                <w:rFonts w:ascii="Palatino Linotype" w:eastAsia="Palatino Linotype" w:hAnsi="Palatino Linotype" w:cs="Palatino Linotype"/>
              </w:rPr>
              <w:t xml:space="preserve">el Sistema Anticorrupción </w:t>
            </w:r>
            <w:r>
              <w:rPr>
                <w:rFonts w:ascii="Palatino Linotype" w:eastAsia="Palatino Linotype" w:hAnsi="Palatino Linotype" w:cs="Palatino Linotype"/>
              </w:rPr>
              <w:t>d</w:t>
            </w:r>
            <w:r w:rsidRPr="004A4186">
              <w:rPr>
                <w:rFonts w:ascii="Palatino Linotype" w:eastAsia="Palatino Linotype" w:hAnsi="Palatino Linotype" w:cs="Palatino Linotype"/>
              </w:rPr>
              <w:t xml:space="preserve">el Estado </w:t>
            </w:r>
            <w:r>
              <w:rPr>
                <w:rFonts w:ascii="Palatino Linotype" w:eastAsia="Palatino Linotype" w:hAnsi="Palatino Linotype" w:cs="Palatino Linotype"/>
              </w:rPr>
              <w:t>d</w:t>
            </w:r>
            <w:r w:rsidRPr="004A4186">
              <w:rPr>
                <w:rFonts w:ascii="Palatino Linotype" w:eastAsia="Palatino Linotype" w:hAnsi="Palatino Linotype" w:cs="Palatino Linotype"/>
              </w:rPr>
              <w:t xml:space="preserve">e México </w:t>
            </w:r>
            <w:r>
              <w:rPr>
                <w:rFonts w:ascii="Palatino Linotype" w:eastAsia="Palatino Linotype" w:hAnsi="Palatino Linotype" w:cs="Palatino Linotype"/>
              </w:rPr>
              <w:t>y</w:t>
            </w:r>
            <w:r w:rsidRPr="004A4186">
              <w:rPr>
                <w:rFonts w:ascii="Palatino Linotype" w:eastAsia="Palatino Linotype" w:hAnsi="Palatino Linotype" w:cs="Palatino Linotype"/>
              </w:rPr>
              <w:t xml:space="preserve"> Municipios</w:t>
            </w:r>
            <w:r>
              <w:rPr>
                <w:rFonts w:ascii="Palatino Linotype" w:eastAsia="Palatino Linotype" w:hAnsi="Palatino Linotype" w:cs="Palatino Linotype"/>
              </w:rPr>
              <w:t>.</w:t>
            </w:r>
          </w:p>
        </w:tc>
      </w:tr>
      <w:tr w:rsidR="009B0F0A" w:rsidRPr="00472E0D" w14:paraId="35BC3939" w14:textId="77777777" w:rsidTr="00AE63C4">
        <w:tc>
          <w:tcPr>
            <w:tcW w:w="2552" w:type="dxa"/>
          </w:tcPr>
          <w:p w14:paraId="37388A5B" w14:textId="77777777" w:rsidR="009B0F0A" w:rsidRPr="00FD5873" w:rsidRDefault="000A4275" w:rsidP="004D2DBC">
            <w:pPr>
              <w:spacing w:line="360" w:lineRule="auto"/>
              <w:rPr>
                <w:rFonts w:ascii="Palatino Linotype" w:eastAsia="Palatino Linotype" w:hAnsi="Palatino Linotype" w:cs="Palatino Linotype"/>
                <w:b/>
                <w:color w:val="000000"/>
                <w:sz w:val="18"/>
                <w:szCs w:val="18"/>
                <w:lang w:val="en-US"/>
              </w:rPr>
            </w:pPr>
            <w:r w:rsidRPr="00FD5873">
              <w:rPr>
                <w:rFonts w:ascii="Palatino Linotype" w:eastAsia="Palatino Linotype" w:hAnsi="Palatino Linotype" w:cs="Palatino Linotype"/>
                <w:b/>
                <w:color w:val="000000"/>
                <w:sz w:val="18"/>
                <w:szCs w:val="18"/>
                <w:lang w:val="en-US"/>
              </w:rPr>
              <w:lastRenderedPageBreak/>
              <w:t>00978/SESEA/IP/2024</w:t>
            </w:r>
          </w:p>
          <w:p w14:paraId="0F209E74" w14:textId="77777777" w:rsidR="000A4275" w:rsidRPr="00FD5873" w:rsidRDefault="000A4275" w:rsidP="004D2DBC">
            <w:pPr>
              <w:spacing w:line="360" w:lineRule="auto"/>
              <w:rPr>
                <w:rFonts w:ascii="Palatino Linotype" w:eastAsia="Palatino Linotype" w:hAnsi="Palatino Linotype" w:cs="Palatino Linotype"/>
                <w:b/>
                <w:color w:val="000000"/>
                <w:sz w:val="18"/>
                <w:szCs w:val="18"/>
                <w:lang w:val="en-US"/>
              </w:rPr>
            </w:pPr>
            <w:r w:rsidRPr="00FD5873">
              <w:rPr>
                <w:rFonts w:ascii="Palatino Linotype" w:eastAsia="Palatino Linotype" w:hAnsi="Palatino Linotype" w:cs="Palatino Linotype"/>
                <w:b/>
                <w:color w:val="000000"/>
                <w:sz w:val="18"/>
                <w:szCs w:val="18"/>
                <w:lang w:val="en-US"/>
              </w:rPr>
              <w:t>07003/INFOEM/IP/RR/2024</w:t>
            </w:r>
          </w:p>
        </w:tc>
        <w:tc>
          <w:tcPr>
            <w:tcW w:w="6259" w:type="dxa"/>
          </w:tcPr>
          <w:p w14:paraId="716B7000" w14:textId="77777777" w:rsidR="000A4275" w:rsidRPr="000A4275" w:rsidRDefault="000A4275" w:rsidP="000A4275">
            <w:pPr>
              <w:spacing w:line="276" w:lineRule="auto"/>
              <w:contextualSpacing/>
              <w:jc w:val="both"/>
              <w:rPr>
                <w:rFonts w:ascii="Palatino Linotype" w:eastAsia="Palatino Linotype" w:hAnsi="Palatino Linotype" w:cs="Palatino Linotype"/>
              </w:rPr>
            </w:pPr>
            <w:r>
              <w:rPr>
                <w:rFonts w:ascii="Palatino Linotype" w:eastAsia="Palatino Linotype" w:hAnsi="Palatino Linotype" w:cs="Palatino Linotype"/>
                <w:b/>
                <w:i/>
              </w:rPr>
              <w:t>“</w:t>
            </w:r>
            <w:proofErr w:type="spellStart"/>
            <w:r w:rsidRPr="000A4275">
              <w:rPr>
                <w:rFonts w:ascii="Palatino Linotype" w:eastAsia="Palatino Linotype" w:hAnsi="Palatino Linotype" w:cs="Palatino Linotype"/>
                <w:b/>
                <w:i/>
              </w:rPr>
              <w:t>Of</w:t>
            </w:r>
            <w:proofErr w:type="spellEnd"/>
            <w:r w:rsidRPr="000A4275">
              <w:rPr>
                <w:rFonts w:ascii="Palatino Linotype" w:eastAsia="Palatino Linotype" w:hAnsi="Palatino Linotype" w:cs="Palatino Linotype"/>
                <w:b/>
                <w:i/>
              </w:rPr>
              <w:t xml:space="preserve"> DGVI 899 Atención sol 00978.pdf</w:t>
            </w:r>
            <w:r>
              <w:rPr>
                <w:rFonts w:ascii="Palatino Linotype" w:eastAsia="Palatino Linotype" w:hAnsi="Palatino Linotype" w:cs="Palatino Linotype"/>
                <w:b/>
                <w:i/>
              </w:rPr>
              <w:t xml:space="preserve">”: </w:t>
            </w:r>
            <w:r>
              <w:rPr>
                <w:rFonts w:ascii="Palatino Linotype" w:eastAsia="Palatino Linotype" w:hAnsi="Palatino Linotype" w:cs="Palatino Linotype"/>
              </w:rPr>
              <w:t>Oficio de fecha veinticuatro de octubre de dos mil veinticuatro, signado por el Director General, mediante el cual señala que la información relevante a capacitaciones a Sistemas Municipales Anticorrupción se encuentra contenida en los informes anuales del Comité Coordinador en donde señala el número de página de cada informe anual, aunado a ello, establece que la información solicitada se encuentra publicada en la página electrónica institucional de la SESEA, proporcionando los enlaces electrónicos.</w:t>
            </w:r>
          </w:p>
          <w:p w14:paraId="41B4A21E" w14:textId="77777777" w:rsidR="000A4275" w:rsidRDefault="000A4275" w:rsidP="000A4275">
            <w:pPr>
              <w:spacing w:line="276" w:lineRule="auto"/>
              <w:contextualSpacing/>
              <w:jc w:val="both"/>
              <w:rPr>
                <w:rFonts w:ascii="Palatino Linotype" w:eastAsia="Palatino Linotype" w:hAnsi="Palatino Linotype" w:cs="Palatino Linotype"/>
                <w:b/>
                <w:i/>
              </w:rPr>
            </w:pPr>
          </w:p>
          <w:p w14:paraId="49BC24F3" w14:textId="77777777" w:rsidR="000A4275" w:rsidRDefault="000A4275" w:rsidP="000A4275">
            <w:pPr>
              <w:spacing w:line="276" w:lineRule="auto"/>
              <w:contextualSpacing/>
              <w:jc w:val="both"/>
              <w:rPr>
                <w:rFonts w:ascii="Palatino Linotype" w:eastAsia="Palatino Linotype" w:hAnsi="Palatino Linotype" w:cs="Palatino Linotype"/>
                <w:b/>
                <w:i/>
              </w:rPr>
            </w:pPr>
            <w:r>
              <w:rPr>
                <w:rFonts w:ascii="Palatino Linotype" w:eastAsia="Palatino Linotype" w:hAnsi="Palatino Linotype" w:cs="Palatino Linotype"/>
                <w:b/>
                <w:i/>
              </w:rPr>
              <w:t>“</w:t>
            </w:r>
            <w:r w:rsidRPr="000A4275">
              <w:rPr>
                <w:rFonts w:ascii="Palatino Linotype" w:eastAsia="Palatino Linotype" w:hAnsi="Palatino Linotype" w:cs="Palatino Linotype"/>
                <w:b/>
                <w:i/>
              </w:rPr>
              <w:t>Sol 0978-2024.zip</w:t>
            </w:r>
            <w:r>
              <w:rPr>
                <w:rFonts w:ascii="Palatino Linotype" w:eastAsia="Palatino Linotype" w:hAnsi="Palatino Linotype" w:cs="Palatino Linotype"/>
                <w:b/>
                <w:i/>
              </w:rPr>
              <w:t>”:</w:t>
            </w:r>
          </w:p>
          <w:p w14:paraId="51E26621" w14:textId="77777777" w:rsidR="000A4275" w:rsidRDefault="000A4275" w:rsidP="000A4275">
            <w:pPr>
              <w:spacing w:line="276" w:lineRule="auto"/>
              <w:contextualSpacing/>
              <w:jc w:val="both"/>
              <w:rPr>
                <w:rFonts w:ascii="Palatino Linotype" w:eastAsia="Palatino Linotype" w:hAnsi="Palatino Linotype" w:cs="Palatino Linotype"/>
                <w:b/>
                <w:i/>
              </w:rPr>
            </w:pPr>
          </w:p>
          <w:p w14:paraId="7574D062" w14:textId="77777777" w:rsidR="000A4275" w:rsidRDefault="000A4275" w:rsidP="000A4275">
            <w:pPr>
              <w:spacing w:line="276" w:lineRule="auto"/>
              <w:contextualSpacing/>
              <w:jc w:val="both"/>
              <w:rPr>
                <w:rFonts w:ascii="Palatino Linotype" w:eastAsia="Palatino Linotype" w:hAnsi="Palatino Linotype" w:cs="Palatino Linotype"/>
                <w:b/>
                <w:i/>
              </w:rPr>
            </w:pPr>
            <w:r>
              <w:rPr>
                <w:rFonts w:ascii="Palatino Linotype" w:eastAsia="Palatino Linotype" w:hAnsi="Palatino Linotype" w:cs="Palatino Linotype"/>
                <w:b/>
                <w:i/>
              </w:rPr>
              <w:t>“</w:t>
            </w:r>
            <w:r w:rsidRPr="000A4275">
              <w:rPr>
                <w:rFonts w:ascii="Palatino Linotype" w:eastAsia="Palatino Linotype" w:hAnsi="Palatino Linotype" w:cs="Palatino Linotype"/>
                <w:b/>
                <w:i/>
              </w:rPr>
              <w:t>Sol 0978-2024</w:t>
            </w:r>
            <w:r>
              <w:rPr>
                <w:rFonts w:ascii="Palatino Linotype" w:eastAsia="Palatino Linotype" w:hAnsi="Palatino Linotype" w:cs="Palatino Linotype"/>
                <w:b/>
                <w:i/>
              </w:rPr>
              <w:t>”:</w:t>
            </w:r>
          </w:p>
          <w:p w14:paraId="1D6B3BFC" w14:textId="77777777" w:rsidR="000A4275" w:rsidRDefault="000A4275" w:rsidP="000A4275">
            <w:pPr>
              <w:spacing w:line="276" w:lineRule="auto"/>
              <w:contextualSpacing/>
              <w:jc w:val="both"/>
              <w:rPr>
                <w:rFonts w:ascii="Palatino Linotype" w:eastAsia="Palatino Linotype" w:hAnsi="Palatino Linotype" w:cs="Palatino Linotype"/>
                <w:b/>
                <w:i/>
              </w:rPr>
            </w:pPr>
          </w:p>
          <w:p w14:paraId="35E8FA1B" w14:textId="77777777" w:rsidR="000A4275" w:rsidRDefault="000A4275" w:rsidP="000A4275">
            <w:pPr>
              <w:spacing w:line="276" w:lineRule="auto"/>
              <w:contextualSpacing/>
              <w:jc w:val="both"/>
              <w:rPr>
                <w:rFonts w:ascii="Palatino Linotype" w:eastAsia="Palatino Linotype" w:hAnsi="Palatino Linotype" w:cs="Palatino Linotype"/>
              </w:rPr>
            </w:pPr>
            <w:r>
              <w:rPr>
                <w:rFonts w:ascii="Palatino Linotype" w:eastAsia="Palatino Linotype" w:hAnsi="Palatino Linotype" w:cs="Palatino Linotype"/>
              </w:rPr>
              <w:t>“</w:t>
            </w:r>
            <w:r w:rsidRPr="001F2C41">
              <w:rPr>
                <w:rFonts w:ascii="Palatino Linotype" w:eastAsia="Palatino Linotype" w:hAnsi="Palatino Linotype" w:cs="Palatino Linotype"/>
                <w:b/>
                <w:i/>
              </w:rPr>
              <w:t>1er_Informe_Anual_CC_2018.pdf</w:t>
            </w:r>
            <w:r>
              <w:rPr>
                <w:rFonts w:ascii="Palatino Linotype" w:eastAsia="Palatino Linotype" w:hAnsi="Palatino Linotype" w:cs="Palatino Linotype"/>
              </w:rPr>
              <w:t xml:space="preserve">”: Informe anual 2017 – 2018 del Comité Coordinador. </w:t>
            </w:r>
          </w:p>
          <w:p w14:paraId="45CFA331" w14:textId="77777777" w:rsidR="000A4275" w:rsidRDefault="000A4275" w:rsidP="000A4275">
            <w:pPr>
              <w:spacing w:line="276" w:lineRule="auto"/>
              <w:contextualSpacing/>
              <w:jc w:val="both"/>
              <w:rPr>
                <w:rFonts w:ascii="Palatino Linotype" w:eastAsia="Palatino Linotype" w:hAnsi="Palatino Linotype" w:cs="Palatino Linotype"/>
              </w:rPr>
            </w:pPr>
          </w:p>
          <w:p w14:paraId="49B47048" w14:textId="77777777" w:rsidR="000A4275" w:rsidRDefault="000A4275" w:rsidP="000A4275">
            <w:pPr>
              <w:spacing w:line="276" w:lineRule="auto"/>
              <w:contextualSpacing/>
              <w:jc w:val="both"/>
              <w:rPr>
                <w:rFonts w:ascii="Palatino Linotype" w:eastAsia="Palatino Linotype" w:hAnsi="Palatino Linotype" w:cs="Palatino Linotype"/>
              </w:rPr>
            </w:pPr>
            <w:r>
              <w:rPr>
                <w:rFonts w:ascii="Palatino Linotype" w:eastAsia="Palatino Linotype" w:hAnsi="Palatino Linotype" w:cs="Palatino Linotype"/>
                <w:b/>
                <w:i/>
              </w:rPr>
              <w:t>“</w:t>
            </w:r>
            <w:r w:rsidRPr="001F2C41">
              <w:rPr>
                <w:rFonts w:ascii="Palatino Linotype" w:eastAsia="Palatino Linotype" w:hAnsi="Palatino Linotype" w:cs="Palatino Linotype"/>
                <w:b/>
                <w:i/>
              </w:rPr>
              <w:t>2do_Informe_Anual_CC_2019_y_Anexos.pdf</w:t>
            </w:r>
            <w:r>
              <w:rPr>
                <w:rFonts w:ascii="Palatino Linotype" w:eastAsia="Palatino Linotype" w:hAnsi="Palatino Linotype" w:cs="Palatino Linotype"/>
                <w:b/>
                <w:i/>
              </w:rPr>
              <w:t>”</w:t>
            </w:r>
            <w:r w:rsidRPr="00AE63C4">
              <w:rPr>
                <w:rFonts w:ascii="Palatino Linotype" w:eastAsia="Palatino Linotype" w:hAnsi="Palatino Linotype" w:cs="Palatino Linotype"/>
              </w:rPr>
              <w:t>:</w:t>
            </w:r>
            <w:r>
              <w:rPr>
                <w:rFonts w:ascii="Palatino Linotype" w:eastAsia="Palatino Linotype" w:hAnsi="Palatino Linotype" w:cs="Palatino Linotype"/>
              </w:rPr>
              <w:t xml:space="preserve"> Informe anual 2018 – 2019 del Comité Coordinador.</w:t>
            </w:r>
          </w:p>
          <w:p w14:paraId="2A44600F" w14:textId="77777777" w:rsidR="000A4275" w:rsidRDefault="000A4275" w:rsidP="000A4275">
            <w:pPr>
              <w:spacing w:line="276" w:lineRule="auto"/>
              <w:contextualSpacing/>
              <w:jc w:val="both"/>
              <w:rPr>
                <w:rFonts w:ascii="Palatino Linotype" w:eastAsia="Palatino Linotype" w:hAnsi="Palatino Linotype" w:cs="Palatino Linotype"/>
              </w:rPr>
            </w:pPr>
          </w:p>
          <w:p w14:paraId="1C25FA7D" w14:textId="77777777" w:rsidR="000A4275" w:rsidRDefault="000A4275" w:rsidP="000A4275">
            <w:pPr>
              <w:spacing w:line="276" w:lineRule="auto"/>
              <w:contextualSpacing/>
              <w:jc w:val="both"/>
              <w:rPr>
                <w:rFonts w:ascii="Palatino Linotype" w:eastAsia="Palatino Linotype" w:hAnsi="Palatino Linotype" w:cs="Palatino Linotype"/>
              </w:rPr>
            </w:pPr>
            <w:r>
              <w:rPr>
                <w:rFonts w:ascii="Palatino Linotype" w:eastAsia="Palatino Linotype" w:hAnsi="Palatino Linotype" w:cs="Palatino Linotype"/>
                <w:b/>
                <w:i/>
              </w:rPr>
              <w:t>“</w:t>
            </w:r>
            <w:r w:rsidRPr="001F2C41">
              <w:rPr>
                <w:rFonts w:ascii="Palatino Linotype" w:eastAsia="Palatino Linotype" w:hAnsi="Palatino Linotype" w:cs="Palatino Linotype"/>
                <w:b/>
                <w:i/>
              </w:rPr>
              <w:t>3er_Informe_Anual_CC_2020.pdf</w:t>
            </w:r>
            <w:r>
              <w:rPr>
                <w:rFonts w:ascii="Palatino Linotype" w:eastAsia="Palatino Linotype" w:hAnsi="Palatino Linotype" w:cs="Palatino Linotype"/>
                <w:b/>
                <w:i/>
              </w:rPr>
              <w:t>”</w:t>
            </w:r>
            <w:r w:rsidRPr="00AE63C4">
              <w:rPr>
                <w:rFonts w:ascii="Palatino Linotype" w:eastAsia="Palatino Linotype" w:hAnsi="Palatino Linotype" w:cs="Palatino Linotype"/>
              </w:rPr>
              <w:t>:</w:t>
            </w:r>
            <w:r>
              <w:rPr>
                <w:rFonts w:ascii="Palatino Linotype" w:eastAsia="Palatino Linotype" w:hAnsi="Palatino Linotype" w:cs="Palatino Linotype"/>
              </w:rPr>
              <w:t xml:space="preserve"> Informe anual 2019 – 2020 del Comité Coordinador.</w:t>
            </w:r>
          </w:p>
          <w:p w14:paraId="78075B7B" w14:textId="77777777" w:rsidR="000A4275" w:rsidRDefault="000A4275" w:rsidP="000A4275">
            <w:pPr>
              <w:spacing w:line="276" w:lineRule="auto"/>
              <w:contextualSpacing/>
              <w:jc w:val="both"/>
              <w:rPr>
                <w:rFonts w:ascii="Palatino Linotype" w:eastAsia="Palatino Linotype" w:hAnsi="Palatino Linotype" w:cs="Palatino Linotype"/>
              </w:rPr>
            </w:pPr>
          </w:p>
          <w:p w14:paraId="4D4D883A" w14:textId="77777777" w:rsidR="000A4275" w:rsidRDefault="000A4275" w:rsidP="000A4275">
            <w:pPr>
              <w:spacing w:line="276" w:lineRule="auto"/>
              <w:contextualSpacing/>
              <w:jc w:val="both"/>
              <w:rPr>
                <w:rFonts w:ascii="Palatino Linotype" w:eastAsia="Palatino Linotype" w:hAnsi="Palatino Linotype" w:cs="Palatino Linotype"/>
              </w:rPr>
            </w:pPr>
            <w:r>
              <w:rPr>
                <w:rFonts w:ascii="Palatino Linotype" w:eastAsia="Palatino Linotype" w:hAnsi="Palatino Linotype" w:cs="Palatino Linotype"/>
                <w:b/>
                <w:i/>
              </w:rPr>
              <w:lastRenderedPageBreak/>
              <w:t>“</w:t>
            </w:r>
            <w:r w:rsidRPr="00C010D9">
              <w:rPr>
                <w:rFonts w:ascii="Palatino Linotype" w:eastAsia="Palatino Linotype" w:hAnsi="Palatino Linotype" w:cs="Palatino Linotype"/>
                <w:b/>
                <w:i/>
              </w:rPr>
              <w:t>Informe_Anual_CC_2021.pdf</w:t>
            </w:r>
            <w:r>
              <w:rPr>
                <w:rFonts w:ascii="Palatino Linotype" w:eastAsia="Palatino Linotype" w:hAnsi="Palatino Linotype" w:cs="Palatino Linotype"/>
                <w:b/>
                <w:i/>
              </w:rPr>
              <w:t>”</w:t>
            </w:r>
            <w:r w:rsidRPr="00AE63C4">
              <w:rPr>
                <w:rFonts w:ascii="Palatino Linotype" w:eastAsia="Palatino Linotype" w:hAnsi="Palatino Linotype" w:cs="Palatino Linotype"/>
              </w:rPr>
              <w:t>:</w:t>
            </w:r>
            <w:r>
              <w:rPr>
                <w:rFonts w:ascii="Palatino Linotype" w:eastAsia="Palatino Linotype" w:hAnsi="Palatino Linotype" w:cs="Palatino Linotype"/>
              </w:rPr>
              <w:t xml:space="preserve"> Informe anual 2020 – 2021 del Comité Coordinador.</w:t>
            </w:r>
          </w:p>
          <w:p w14:paraId="326FED5E" w14:textId="77777777" w:rsidR="000A4275" w:rsidRPr="000A4275" w:rsidRDefault="000A4275" w:rsidP="000A4275">
            <w:pPr>
              <w:spacing w:line="276" w:lineRule="auto"/>
              <w:contextualSpacing/>
              <w:jc w:val="both"/>
              <w:rPr>
                <w:rFonts w:ascii="Palatino Linotype" w:eastAsia="Palatino Linotype" w:hAnsi="Palatino Linotype" w:cs="Palatino Linotype"/>
                <w:b/>
                <w:i/>
              </w:rPr>
            </w:pPr>
          </w:p>
          <w:p w14:paraId="0AF1EFE4" w14:textId="77777777" w:rsidR="000A4275" w:rsidRDefault="000A4275" w:rsidP="000A4275">
            <w:pPr>
              <w:spacing w:line="276" w:lineRule="auto"/>
              <w:contextualSpacing/>
              <w:jc w:val="both"/>
              <w:rPr>
                <w:rFonts w:ascii="Palatino Linotype" w:eastAsia="Palatino Linotype" w:hAnsi="Palatino Linotype" w:cs="Palatino Linotype"/>
                <w:b/>
                <w:i/>
              </w:rPr>
            </w:pPr>
            <w:r>
              <w:rPr>
                <w:rFonts w:ascii="Palatino Linotype" w:eastAsia="Palatino Linotype" w:hAnsi="Palatino Linotype" w:cs="Palatino Linotype"/>
                <w:b/>
                <w:i/>
              </w:rPr>
              <w:t>“</w:t>
            </w:r>
            <w:r w:rsidRPr="000A4275">
              <w:rPr>
                <w:rFonts w:ascii="Palatino Linotype" w:eastAsia="Palatino Linotype" w:hAnsi="Palatino Linotype" w:cs="Palatino Linotype"/>
                <w:b/>
                <w:i/>
              </w:rPr>
              <w:t xml:space="preserve">RESP A SOL </w:t>
            </w:r>
            <w:proofErr w:type="gramStart"/>
            <w:r w:rsidRPr="000A4275">
              <w:rPr>
                <w:rFonts w:ascii="Palatino Linotype" w:eastAsia="Palatino Linotype" w:hAnsi="Palatino Linotype" w:cs="Palatino Linotype"/>
                <w:b/>
                <w:i/>
              </w:rPr>
              <w:t>978.docx</w:t>
            </w:r>
            <w:r>
              <w:rPr>
                <w:rFonts w:ascii="Palatino Linotype" w:eastAsia="Palatino Linotype" w:hAnsi="Palatino Linotype" w:cs="Palatino Linotype"/>
                <w:b/>
                <w:i/>
              </w:rPr>
              <w:t>”y</w:t>
            </w:r>
            <w:proofErr w:type="gramEnd"/>
            <w:r>
              <w:rPr>
                <w:rFonts w:ascii="Palatino Linotype" w:eastAsia="Palatino Linotype" w:hAnsi="Palatino Linotype" w:cs="Palatino Linotype"/>
                <w:b/>
                <w:i/>
              </w:rPr>
              <w:t xml:space="preserve"> “</w:t>
            </w:r>
            <w:proofErr w:type="spellStart"/>
            <w:r w:rsidRPr="000A4275">
              <w:rPr>
                <w:rFonts w:ascii="Palatino Linotype" w:eastAsia="Palatino Linotype" w:hAnsi="Palatino Linotype" w:cs="Palatino Linotype"/>
                <w:b/>
                <w:i/>
              </w:rPr>
              <w:t>resp</w:t>
            </w:r>
            <w:proofErr w:type="spellEnd"/>
            <w:r w:rsidRPr="000A4275">
              <w:rPr>
                <w:rFonts w:ascii="Palatino Linotype" w:eastAsia="Palatino Linotype" w:hAnsi="Palatino Linotype" w:cs="Palatino Linotype"/>
                <w:b/>
                <w:i/>
              </w:rPr>
              <w:t xml:space="preserve"> 978.pdf</w:t>
            </w:r>
            <w:r>
              <w:rPr>
                <w:rFonts w:ascii="Palatino Linotype" w:eastAsia="Palatino Linotype" w:hAnsi="Palatino Linotype" w:cs="Palatino Linotype"/>
                <w:b/>
                <w:i/>
              </w:rPr>
              <w:t>”:</w:t>
            </w:r>
            <w:r w:rsidR="00C061E2">
              <w:rPr>
                <w:rFonts w:ascii="Palatino Linotype" w:eastAsia="Palatino Linotype" w:hAnsi="Palatino Linotype" w:cs="Palatino Linotype"/>
                <w:b/>
                <w:i/>
              </w:rPr>
              <w:t xml:space="preserve"> </w:t>
            </w:r>
            <w:r w:rsidR="00C061E2">
              <w:rPr>
                <w:rFonts w:ascii="Palatino Linotype" w:eastAsia="Palatino Linotype" w:hAnsi="Palatino Linotype" w:cs="Palatino Linotype"/>
              </w:rPr>
              <w:t>Oficio de fecha veinticuatro de octubre de dos mil veinticuatro, signado por la Jefa de la Unidad de Planeación y Transparencia, mediante el cual señala que puede acceder a la información pública que corresponde al sujeto obligado a través del IPOMEX, la Plataforma Nacional de Transparencia y que puede visitar la página del Sistema de Gestión Antisoborno y descargar la Política Antisoborno, proporcionando una liga electrónica.</w:t>
            </w:r>
          </w:p>
          <w:p w14:paraId="7E8CAEE7" w14:textId="77777777" w:rsidR="000A4275" w:rsidRPr="000A4275" w:rsidRDefault="000A4275" w:rsidP="000A4275">
            <w:pPr>
              <w:spacing w:line="276" w:lineRule="auto"/>
              <w:contextualSpacing/>
              <w:jc w:val="both"/>
              <w:rPr>
                <w:rFonts w:ascii="Palatino Linotype" w:eastAsia="Palatino Linotype" w:hAnsi="Palatino Linotype" w:cs="Palatino Linotype"/>
                <w:b/>
                <w:i/>
              </w:rPr>
            </w:pPr>
          </w:p>
          <w:p w14:paraId="761ED325" w14:textId="77777777" w:rsidR="000A4275" w:rsidRDefault="000A4275" w:rsidP="000A4275">
            <w:pPr>
              <w:spacing w:line="276" w:lineRule="auto"/>
              <w:contextualSpacing/>
              <w:jc w:val="both"/>
              <w:rPr>
                <w:rFonts w:ascii="Palatino Linotype" w:eastAsia="Palatino Linotype" w:hAnsi="Palatino Linotype" w:cs="Palatino Linotype"/>
                <w:b/>
                <w:i/>
              </w:rPr>
            </w:pPr>
            <w:r>
              <w:rPr>
                <w:rFonts w:ascii="Palatino Linotype" w:eastAsia="Palatino Linotype" w:hAnsi="Palatino Linotype" w:cs="Palatino Linotype"/>
                <w:b/>
                <w:i/>
              </w:rPr>
              <w:t>“</w:t>
            </w:r>
            <w:r w:rsidRPr="000A4275">
              <w:rPr>
                <w:rFonts w:ascii="Palatino Linotype" w:eastAsia="Palatino Linotype" w:hAnsi="Palatino Linotype" w:cs="Palatino Linotype"/>
                <w:b/>
                <w:i/>
              </w:rPr>
              <w:t>LTAIPEMYM.pdf</w:t>
            </w:r>
            <w:r>
              <w:rPr>
                <w:rFonts w:ascii="Palatino Linotype" w:eastAsia="Palatino Linotype" w:hAnsi="Palatino Linotype" w:cs="Palatino Linotype"/>
                <w:b/>
                <w:i/>
              </w:rPr>
              <w:t xml:space="preserve">”: </w:t>
            </w:r>
            <w:r w:rsidRPr="004A4186">
              <w:rPr>
                <w:rFonts w:ascii="Palatino Linotype" w:eastAsia="Palatino Linotype" w:hAnsi="Palatino Linotype" w:cs="Palatino Linotype"/>
              </w:rPr>
              <w:t xml:space="preserve">Ley </w:t>
            </w:r>
            <w:r>
              <w:rPr>
                <w:rFonts w:ascii="Palatino Linotype" w:eastAsia="Palatino Linotype" w:hAnsi="Palatino Linotype" w:cs="Palatino Linotype"/>
              </w:rPr>
              <w:t>d</w:t>
            </w:r>
            <w:r w:rsidRPr="004A4186">
              <w:rPr>
                <w:rFonts w:ascii="Palatino Linotype" w:eastAsia="Palatino Linotype" w:hAnsi="Palatino Linotype" w:cs="Palatino Linotype"/>
              </w:rPr>
              <w:t xml:space="preserve">e Transparencia </w:t>
            </w:r>
            <w:r>
              <w:rPr>
                <w:rFonts w:ascii="Palatino Linotype" w:eastAsia="Palatino Linotype" w:hAnsi="Palatino Linotype" w:cs="Palatino Linotype"/>
              </w:rPr>
              <w:t>y</w:t>
            </w:r>
            <w:r w:rsidRPr="004A4186">
              <w:rPr>
                <w:rFonts w:ascii="Palatino Linotype" w:eastAsia="Palatino Linotype" w:hAnsi="Palatino Linotype" w:cs="Palatino Linotype"/>
              </w:rPr>
              <w:t xml:space="preserve"> Acceso </w:t>
            </w:r>
            <w:r>
              <w:rPr>
                <w:rFonts w:ascii="Palatino Linotype" w:eastAsia="Palatino Linotype" w:hAnsi="Palatino Linotype" w:cs="Palatino Linotype"/>
              </w:rPr>
              <w:t>a l</w:t>
            </w:r>
            <w:r w:rsidRPr="004A4186">
              <w:rPr>
                <w:rFonts w:ascii="Palatino Linotype" w:eastAsia="Palatino Linotype" w:hAnsi="Palatino Linotype" w:cs="Palatino Linotype"/>
              </w:rPr>
              <w:t xml:space="preserve">a Información Pública </w:t>
            </w:r>
            <w:r>
              <w:rPr>
                <w:rFonts w:ascii="Palatino Linotype" w:eastAsia="Palatino Linotype" w:hAnsi="Palatino Linotype" w:cs="Palatino Linotype"/>
              </w:rPr>
              <w:t>d</w:t>
            </w:r>
            <w:r w:rsidRPr="004A4186">
              <w:rPr>
                <w:rFonts w:ascii="Palatino Linotype" w:eastAsia="Palatino Linotype" w:hAnsi="Palatino Linotype" w:cs="Palatino Linotype"/>
              </w:rPr>
              <w:t xml:space="preserve">el Estado </w:t>
            </w:r>
            <w:r>
              <w:rPr>
                <w:rFonts w:ascii="Palatino Linotype" w:eastAsia="Palatino Linotype" w:hAnsi="Palatino Linotype" w:cs="Palatino Linotype"/>
              </w:rPr>
              <w:t>d</w:t>
            </w:r>
            <w:r w:rsidRPr="004A4186">
              <w:rPr>
                <w:rFonts w:ascii="Palatino Linotype" w:eastAsia="Palatino Linotype" w:hAnsi="Palatino Linotype" w:cs="Palatino Linotype"/>
              </w:rPr>
              <w:t xml:space="preserve">e México </w:t>
            </w:r>
            <w:r>
              <w:rPr>
                <w:rFonts w:ascii="Palatino Linotype" w:eastAsia="Palatino Linotype" w:hAnsi="Palatino Linotype" w:cs="Palatino Linotype"/>
              </w:rPr>
              <w:t>y</w:t>
            </w:r>
            <w:r w:rsidRPr="004A4186">
              <w:rPr>
                <w:rFonts w:ascii="Palatino Linotype" w:eastAsia="Palatino Linotype" w:hAnsi="Palatino Linotype" w:cs="Palatino Linotype"/>
              </w:rPr>
              <w:t xml:space="preserve"> Municipios.</w:t>
            </w:r>
          </w:p>
          <w:p w14:paraId="17971CC4" w14:textId="77777777" w:rsidR="000A4275" w:rsidRPr="000A4275" w:rsidRDefault="000A4275" w:rsidP="000A4275">
            <w:pPr>
              <w:spacing w:line="276" w:lineRule="auto"/>
              <w:contextualSpacing/>
              <w:jc w:val="both"/>
              <w:rPr>
                <w:rFonts w:ascii="Palatino Linotype" w:eastAsia="Palatino Linotype" w:hAnsi="Palatino Linotype" w:cs="Palatino Linotype"/>
                <w:b/>
                <w:i/>
              </w:rPr>
            </w:pPr>
          </w:p>
          <w:p w14:paraId="1B375B74" w14:textId="77777777" w:rsidR="009B0F0A" w:rsidRDefault="000A4275" w:rsidP="000A4275">
            <w:pPr>
              <w:spacing w:line="276" w:lineRule="auto"/>
              <w:contextualSpacing/>
              <w:jc w:val="both"/>
              <w:rPr>
                <w:rFonts w:ascii="Palatino Linotype" w:eastAsia="Palatino Linotype" w:hAnsi="Palatino Linotype" w:cs="Palatino Linotype"/>
                <w:b/>
                <w:i/>
              </w:rPr>
            </w:pPr>
            <w:r>
              <w:rPr>
                <w:rFonts w:ascii="Palatino Linotype" w:eastAsia="Palatino Linotype" w:hAnsi="Palatino Linotype" w:cs="Palatino Linotype"/>
                <w:b/>
                <w:i/>
              </w:rPr>
              <w:t>“</w:t>
            </w:r>
            <w:r w:rsidRPr="000A4275">
              <w:rPr>
                <w:rFonts w:ascii="Palatino Linotype" w:eastAsia="Palatino Linotype" w:hAnsi="Palatino Linotype" w:cs="Palatino Linotype"/>
                <w:b/>
                <w:i/>
              </w:rPr>
              <w:t>LSAEMYM.pdf</w:t>
            </w:r>
            <w:r>
              <w:rPr>
                <w:rFonts w:ascii="Palatino Linotype" w:eastAsia="Palatino Linotype" w:hAnsi="Palatino Linotype" w:cs="Palatino Linotype"/>
                <w:b/>
                <w:i/>
              </w:rPr>
              <w:t xml:space="preserve">”: </w:t>
            </w:r>
            <w:r w:rsidRPr="004A4186">
              <w:rPr>
                <w:rFonts w:ascii="Palatino Linotype" w:eastAsia="Palatino Linotype" w:hAnsi="Palatino Linotype" w:cs="Palatino Linotype"/>
              </w:rPr>
              <w:t xml:space="preserve">Ley </w:t>
            </w:r>
            <w:r>
              <w:rPr>
                <w:rFonts w:ascii="Palatino Linotype" w:eastAsia="Palatino Linotype" w:hAnsi="Palatino Linotype" w:cs="Palatino Linotype"/>
              </w:rPr>
              <w:t>d</w:t>
            </w:r>
            <w:r w:rsidRPr="004A4186">
              <w:rPr>
                <w:rFonts w:ascii="Palatino Linotype" w:eastAsia="Palatino Linotype" w:hAnsi="Palatino Linotype" w:cs="Palatino Linotype"/>
              </w:rPr>
              <w:t xml:space="preserve">el Sistema Anticorrupción </w:t>
            </w:r>
            <w:r>
              <w:rPr>
                <w:rFonts w:ascii="Palatino Linotype" w:eastAsia="Palatino Linotype" w:hAnsi="Palatino Linotype" w:cs="Palatino Linotype"/>
              </w:rPr>
              <w:t>d</w:t>
            </w:r>
            <w:r w:rsidRPr="004A4186">
              <w:rPr>
                <w:rFonts w:ascii="Palatino Linotype" w:eastAsia="Palatino Linotype" w:hAnsi="Palatino Linotype" w:cs="Palatino Linotype"/>
              </w:rPr>
              <w:t xml:space="preserve">el Estado </w:t>
            </w:r>
            <w:r>
              <w:rPr>
                <w:rFonts w:ascii="Palatino Linotype" w:eastAsia="Palatino Linotype" w:hAnsi="Palatino Linotype" w:cs="Palatino Linotype"/>
              </w:rPr>
              <w:t>d</w:t>
            </w:r>
            <w:r w:rsidRPr="004A4186">
              <w:rPr>
                <w:rFonts w:ascii="Palatino Linotype" w:eastAsia="Palatino Linotype" w:hAnsi="Palatino Linotype" w:cs="Palatino Linotype"/>
              </w:rPr>
              <w:t xml:space="preserve">e México </w:t>
            </w:r>
            <w:r>
              <w:rPr>
                <w:rFonts w:ascii="Palatino Linotype" w:eastAsia="Palatino Linotype" w:hAnsi="Palatino Linotype" w:cs="Palatino Linotype"/>
              </w:rPr>
              <w:t>y</w:t>
            </w:r>
            <w:r w:rsidRPr="004A4186">
              <w:rPr>
                <w:rFonts w:ascii="Palatino Linotype" w:eastAsia="Palatino Linotype" w:hAnsi="Palatino Linotype" w:cs="Palatino Linotype"/>
              </w:rPr>
              <w:t xml:space="preserve"> Municipios</w:t>
            </w:r>
            <w:r>
              <w:rPr>
                <w:rFonts w:ascii="Palatino Linotype" w:eastAsia="Palatino Linotype" w:hAnsi="Palatino Linotype" w:cs="Palatino Linotype"/>
              </w:rPr>
              <w:t>.</w:t>
            </w:r>
          </w:p>
        </w:tc>
      </w:tr>
    </w:tbl>
    <w:p w14:paraId="10EC0F82" w14:textId="77777777" w:rsidR="00AE63C4" w:rsidRDefault="00AE63C4" w:rsidP="00CB4408">
      <w:pPr>
        <w:spacing w:before="240" w:after="0" w:line="360" w:lineRule="auto"/>
        <w:ind w:right="51"/>
        <w:contextualSpacing/>
        <w:jc w:val="both"/>
        <w:rPr>
          <w:rFonts w:ascii="Palatino Linotype" w:eastAsia="Palatino Linotype" w:hAnsi="Palatino Linotype" w:cs="Palatino Linotype"/>
          <w:sz w:val="24"/>
          <w:szCs w:val="24"/>
        </w:rPr>
      </w:pPr>
    </w:p>
    <w:p w14:paraId="4B1BB2DC" w14:textId="77777777" w:rsidR="00C061E2" w:rsidRDefault="00C061E2" w:rsidP="00C061E2">
      <w:pPr>
        <w:spacing w:after="0" w:line="360" w:lineRule="auto"/>
        <w:ind w:right="-234"/>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b/>
          <w:color w:val="000000"/>
          <w:sz w:val="24"/>
          <w:szCs w:val="24"/>
        </w:rPr>
        <w:t xml:space="preserve">3. DEL RECURSO DE REVISIÓN. </w:t>
      </w:r>
      <w:r>
        <w:rPr>
          <w:rFonts w:ascii="Palatino Linotype" w:eastAsia="Palatino Linotype" w:hAnsi="Palatino Linotype" w:cs="Palatino Linotype"/>
          <w:color w:val="000000"/>
          <w:sz w:val="24"/>
          <w:szCs w:val="24"/>
        </w:rPr>
        <w:t>Inconforme con las respuestas del</w:t>
      </w:r>
      <w:r>
        <w:rPr>
          <w:rFonts w:ascii="Palatino Linotype" w:eastAsia="Palatino Linotype" w:hAnsi="Palatino Linotype" w:cs="Palatino Linotype"/>
          <w:b/>
          <w:color w:val="000000"/>
          <w:sz w:val="24"/>
          <w:szCs w:val="24"/>
        </w:rPr>
        <w:t xml:space="preserve"> SUJETO OBLIGADO, </w:t>
      </w:r>
      <w:r>
        <w:rPr>
          <w:rFonts w:ascii="Palatino Linotype" w:eastAsia="Palatino Linotype" w:hAnsi="Palatino Linotype" w:cs="Palatino Linotype"/>
          <w:color w:val="000000"/>
          <w:sz w:val="24"/>
          <w:szCs w:val="24"/>
        </w:rPr>
        <w:t>en fecha treinta y uno de octubre de dos mil veinticuatro,</w:t>
      </w:r>
      <w:r>
        <w:rPr>
          <w:rFonts w:ascii="Palatino Linotype" w:eastAsia="Palatino Linotype" w:hAnsi="Palatino Linotype" w:cs="Palatino Linotype"/>
          <w:b/>
          <w:color w:val="000000"/>
          <w:sz w:val="24"/>
          <w:szCs w:val="24"/>
        </w:rPr>
        <w:t xml:space="preserve"> LA PARTE RECURRENTE </w:t>
      </w:r>
      <w:r>
        <w:rPr>
          <w:rFonts w:ascii="Palatino Linotype" w:eastAsia="Palatino Linotype" w:hAnsi="Palatino Linotype" w:cs="Palatino Linotype"/>
          <w:color w:val="000000"/>
          <w:sz w:val="24"/>
          <w:szCs w:val="24"/>
        </w:rPr>
        <w:t>interpuso los recursos de revisión, los cuales fueron registrados</w:t>
      </w:r>
      <w:r>
        <w:rPr>
          <w:rFonts w:ascii="Palatino Linotype" w:eastAsia="Palatino Linotype" w:hAnsi="Palatino Linotype" w:cs="Palatino Linotype"/>
          <w:b/>
          <w:color w:val="000000"/>
          <w:sz w:val="24"/>
          <w:szCs w:val="24"/>
        </w:rPr>
        <w:t xml:space="preserve"> </w:t>
      </w:r>
      <w:r>
        <w:rPr>
          <w:rFonts w:ascii="Palatino Linotype" w:eastAsia="Palatino Linotype" w:hAnsi="Palatino Linotype" w:cs="Palatino Linotype"/>
          <w:color w:val="000000"/>
          <w:sz w:val="24"/>
          <w:szCs w:val="24"/>
        </w:rPr>
        <w:t xml:space="preserve">en el sistema electrónico con los expedientes números </w:t>
      </w:r>
      <w:r w:rsidRPr="00221867">
        <w:rPr>
          <w:rFonts w:ascii="Palatino Linotype" w:eastAsia="Palatino Linotype" w:hAnsi="Palatino Linotype" w:cs="Palatino Linotype"/>
          <w:b/>
          <w:sz w:val="24"/>
          <w:szCs w:val="24"/>
        </w:rPr>
        <w:t>0</w:t>
      </w:r>
      <w:r>
        <w:rPr>
          <w:rFonts w:ascii="Palatino Linotype" w:eastAsia="Palatino Linotype" w:hAnsi="Palatino Linotype" w:cs="Palatino Linotype"/>
          <w:b/>
          <w:sz w:val="24"/>
          <w:szCs w:val="24"/>
        </w:rPr>
        <w:t>6999</w:t>
      </w:r>
      <w:r w:rsidRPr="00221867">
        <w:rPr>
          <w:rFonts w:ascii="Palatino Linotype" w:eastAsia="Palatino Linotype" w:hAnsi="Palatino Linotype" w:cs="Palatino Linotype"/>
          <w:b/>
          <w:sz w:val="24"/>
          <w:szCs w:val="24"/>
        </w:rPr>
        <w:t>/INFOEM/IP/RR/2024</w:t>
      </w:r>
      <w:r w:rsidRPr="007C2596">
        <w:rPr>
          <w:rFonts w:ascii="Palatino Linotype" w:eastAsia="Palatino Linotype" w:hAnsi="Palatino Linotype" w:cs="Palatino Linotype"/>
          <w:sz w:val="24"/>
          <w:szCs w:val="24"/>
        </w:rPr>
        <w:t>,</w:t>
      </w:r>
      <w:r w:rsidRPr="0042255A">
        <w:rPr>
          <w:rFonts w:ascii="Palatino Linotype" w:eastAsia="Palatino Linotype" w:hAnsi="Palatino Linotype" w:cs="Palatino Linotype"/>
          <w:b/>
          <w:sz w:val="24"/>
          <w:szCs w:val="24"/>
        </w:rPr>
        <w:t xml:space="preserve"> </w:t>
      </w:r>
      <w:r w:rsidRPr="004E6272">
        <w:rPr>
          <w:rFonts w:ascii="Palatino Linotype" w:eastAsia="Palatino Linotype" w:hAnsi="Palatino Linotype"/>
          <w:b/>
          <w:bCs/>
        </w:rPr>
        <w:t>0</w:t>
      </w:r>
      <w:r>
        <w:rPr>
          <w:rFonts w:ascii="Palatino Linotype" w:eastAsia="Palatino Linotype" w:hAnsi="Palatino Linotype"/>
          <w:b/>
          <w:bCs/>
        </w:rPr>
        <w:t>7000</w:t>
      </w:r>
      <w:r w:rsidRPr="004E6272">
        <w:rPr>
          <w:rFonts w:ascii="Palatino Linotype" w:eastAsia="Palatino Linotype" w:hAnsi="Palatino Linotype"/>
          <w:b/>
          <w:bCs/>
        </w:rPr>
        <w:t>/INFOEM/IP/RR/2024</w:t>
      </w:r>
      <w:r>
        <w:rPr>
          <w:rFonts w:ascii="Palatino Linotype" w:eastAsia="Palatino Linotype" w:hAnsi="Palatino Linotype"/>
          <w:b/>
          <w:bCs/>
        </w:rPr>
        <w:t xml:space="preserve">, </w:t>
      </w:r>
      <w:r w:rsidRPr="004E6272">
        <w:rPr>
          <w:rFonts w:ascii="Palatino Linotype" w:eastAsia="Palatino Linotype" w:hAnsi="Palatino Linotype"/>
          <w:b/>
          <w:bCs/>
        </w:rPr>
        <w:t>0</w:t>
      </w:r>
      <w:r>
        <w:rPr>
          <w:rFonts w:ascii="Palatino Linotype" w:eastAsia="Palatino Linotype" w:hAnsi="Palatino Linotype"/>
          <w:b/>
          <w:bCs/>
        </w:rPr>
        <w:t>7001</w:t>
      </w:r>
      <w:r w:rsidRPr="004E6272">
        <w:rPr>
          <w:rFonts w:ascii="Palatino Linotype" w:eastAsia="Palatino Linotype" w:hAnsi="Palatino Linotype"/>
          <w:b/>
          <w:bCs/>
        </w:rPr>
        <w:t>/INFOEM/IP/RR/2024</w:t>
      </w:r>
      <w:r>
        <w:rPr>
          <w:rFonts w:ascii="Palatino Linotype" w:eastAsia="Palatino Linotype" w:hAnsi="Palatino Linotype"/>
          <w:b/>
          <w:bCs/>
        </w:rPr>
        <w:t xml:space="preserve">, </w:t>
      </w:r>
      <w:r w:rsidRPr="004E6272">
        <w:rPr>
          <w:rFonts w:ascii="Palatino Linotype" w:eastAsia="Palatino Linotype" w:hAnsi="Palatino Linotype"/>
          <w:b/>
          <w:bCs/>
        </w:rPr>
        <w:t>0</w:t>
      </w:r>
      <w:r>
        <w:rPr>
          <w:rFonts w:ascii="Palatino Linotype" w:eastAsia="Palatino Linotype" w:hAnsi="Palatino Linotype"/>
          <w:b/>
          <w:bCs/>
        </w:rPr>
        <w:t>7002</w:t>
      </w:r>
      <w:r w:rsidRPr="004E6272">
        <w:rPr>
          <w:rFonts w:ascii="Palatino Linotype" w:eastAsia="Palatino Linotype" w:hAnsi="Palatino Linotype"/>
          <w:b/>
          <w:bCs/>
        </w:rPr>
        <w:t>/INFOEM/IP/RR/2024</w:t>
      </w:r>
      <w:r>
        <w:rPr>
          <w:rFonts w:ascii="Palatino Linotype" w:eastAsia="Palatino Linotype" w:hAnsi="Palatino Linotype"/>
          <w:b/>
          <w:bCs/>
        </w:rPr>
        <w:t xml:space="preserve"> y </w:t>
      </w:r>
      <w:r w:rsidRPr="004E6272">
        <w:rPr>
          <w:rFonts w:ascii="Palatino Linotype" w:eastAsia="Palatino Linotype" w:hAnsi="Palatino Linotype"/>
          <w:b/>
          <w:bCs/>
        </w:rPr>
        <w:t>0</w:t>
      </w:r>
      <w:r>
        <w:rPr>
          <w:rFonts w:ascii="Palatino Linotype" w:eastAsia="Palatino Linotype" w:hAnsi="Palatino Linotype"/>
          <w:b/>
          <w:bCs/>
        </w:rPr>
        <w:t>7003</w:t>
      </w:r>
      <w:r w:rsidRPr="004E6272">
        <w:rPr>
          <w:rFonts w:ascii="Palatino Linotype" w:eastAsia="Palatino Linotype" w:hAnsi="Palatino Linotype"/>
          <w:b/>
          <w:bCs/>
        </w:rPr>
        <w:t>/INFOEM/IP/RR/2024</w:t>
      </w:r>
      <w:r>
        <w:rPr>
          <w:rFonts w:ascii="Palatino Linotype" w:eastAsia="Palatino Linotype" w:hAnsi="Palatino Linotype" w:cs="Palatino Linotype"/>
          <w:color w:val="000000"/>
          <w:sz w:val="24"/>
          <w:szCs w:val="24"/>
        </w:rPr>
        <w:t>, en el cual manifiesta, lo siguiente:</w:t>
      </w:r>
    </w:p>
    <w:p w14:paraId="00A98A73" w14:textId="77777777" w:rsidR="00C061E2" w:rsidRDefault="00C061E2" w:rsidP="00C061E2">
      <w:pPr>
        <w:spacing w:after="0" w:line="360" w:lineRule="auto"/>
        <w:ind w:right="-234"/>
        <w:jc w:val="both"/>
        <w:rPr>
          <w:rFonts w:ascii="Palatino Linotype" w:eastAsia="Palatino Linotype" w:hAnsi="Palatino Linotype" w:cs="Palatino Linotype"/>
          <w:color w:val="000000"/>
          <w:sz w:val="24"/>
          <w:szCs w:val="24"/>
        </w:rPr>
      </w:pPr>
    </w:p>
    <w:p w14:paraId="0331202B" w14:textId="77777777" w:rsidR="00C061E2" w:rsidRDefault="00C061E2" w:rsidP="00C061E2">
      <w:pPr>
        <w:numPr>
          <w:ilvl w:val="0"/>
          <w:numId w:val="1"/>
        </w:numPr>
        <w:pBdr>
          <w:top w:val="nil"/>
          <w:left w:val="nil"/>
          <w:bottom w:val="nil"/>
          <w:right w:val="nil"/>
          <w:between w:val="nil"/>
        </w:pBdr>
        <w:spacing w:after="0" w:line="276" w:lineRule="auto"/>
        <w:jc w:val="both"/>
        <w:rPr>
          <w:rFonts w:ascii="Palatino Linotype" w:eastAsia="Palatino Linotype" w:hAnsi="Palatino Linotype" w:cs="Palatino Linotype"/>
          <w:b/>
          <w:i/>
          <w:color w:val="000000"/>
          <w:sz w:val="24"/>
          <w:szCs w:val="24"/>
        </w:rPr>
      </w:pPr>
      <w:r>
        <w:rPr>
          <w:rFonts w:ascii="Palatino Linotype" w:eastAsia="Palatino Linotype" w:hAnsi="Palatino Linotype" w:cs="Palatino Linotype"/>
          <w:b/>
          <w:i/>
          <w:color w:val="000000"/>
          <w:sz w:val="24"/>
          <w:szCs w:val="24"/>
        </w:rPr>
        <w:t>Acto Impugnado:</w:t>
      </w:r>
    </w:p>
    <w:p w14:paraId="0EABC28E" w14:textId="77777777" w:rsidR="00C061E2" w:rsidRDefault="00C061E2" w:rsidP="00C061E2">
      <w:pPr>
        <w:tabs>
          <w:tab w:val="left" w:pos="8222"/>
        </w:tabs>
        <w:spacing w:after="0" w:line="276" w:lineRule="auto"/>
        <w:ind w:left="851" w:right="616"/>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w:t>
      </w:r>
      <w:r w:rsidRPr="00C061E2">
        <w:rPr>
          <w:rFonts w:ascii="Palatino Linotype" w:eastAsia="Palatino Linotype" w:hAnsi="Palatino Linotype" w:cs="Palatino Linotype"/>
          <w:i/>
          <w:color w:val="000000"/>
        </w:rPr>
        <w:t>No es la información que solicite</w:t>
      </w:r>
      <w:r>
        <w:rPr>
          <w:rFonts w:ascii="Palatino Linotype" w:eastAsia="Palatino Linotype" w:hAnsi="Palatino Linotype" w:cs="Palatino Linotype"/>
          <w:i/>
          <w:color w:val="000000"/>
        </w:rPr>
        <w:t>” [sic]</w:t>
      </w:r>
    </w:p>
    <w:p w14:paraId="6E5371A6" w14:textId="77777777" w:rsidR="00C061E2" w:rsidRDefault="00C061E2" w:rsidP="00C061E2">
      <w:pPr>
        <w:tabs>
          <w:tab w:val="left" w:pos="8222"/>
        </w:tabs>
        <w:spacing w:after="0" w:line="276" w:lineRule="auto"/>
        <w:ind w:left="851" w:right="616"/>
        <w:jc w:val="both"/>
        <w:rPr>
          <w:rFonts w:ascii="Palatino Linotype" w:eastAsia="Palatino Linotype" w:hAnsi="Palatino Linotype" w:cs="Palatino Linotype"/>
          <w:i/>
        </w:rPr>
      </w:pPr>
    </w:p>
    <w:p w14:paraId="123BD75E" w14:textId="77777777" w:rsidR="00C061E2" w:rsidRDefault="00C061E2" w:rsidP="00C061E2">
      <w:pPr>
        <w:numPr>
          <w:ilvl w:val="0"/>
          <w:numId w:val="1"/>
        </w:numPr>
        <w:pBdr>
          <w:top w:val="nil"/>
          <w:left w:val="nil"/>
          <w:bottom w:val="nil"/>
          <w:right w:val="nil"/>
          <w:between w:val="nil"/>
        </w:pBdr>
        <w:spacing w:after="0" w:line="276" w:lineRule="auto"/>
        <w:rPr>
          <w:rFonts w:ascii="Palatino Linotype" w:eastAsia="Palatino Linotype" w:hAnsi="Palatino Linotype" w:cs="Palatino Linotype"/>
          <w:i/>
          <w:color w:val="000000"/>
          <w:sz w:val="24"/>
          <w:szCs w:val="24"/>
        </w:rPr>
      </w:pPr>
      <w:r>
        <w:rPr>
          <w:rFonts w:ascii="Palatino Linotype" w:eastAsia="Palatino Linotype" w:hAnsi="Palatino Linotype" w:cs="Palatino Linotype"/>
          <w:b/>
          <w:i/>
          <w:color w:val="000000"/>
          <w:sz w:val="24"/>
          <w:szCs w:val="24"/>
        </w:rPr>
        <w:lastRenderedPageBreak/>
        <w:t>Razones o Motivos de Inconformidad</w:t>
      </w:r>
      <w:r>
        <w:rPr>
          <w:rFonts w:ascii="Palatino Linotype" w:eastAsia="Palatino Linotype" w:hAnsi="Palatino Linotype" w:cs="Palatino Linotype"/>
          <w:i/>
          <w:color w:val="000000"/>
          <w:sz w:val="24"/>
          <w:szCs w:val="24"/>
        </w:rPr>
        <w:t>:</w:t>
      </w:r>
    </w:p>
    <w:p w14:paraId="1CC1FC27" w14:textId="77777777" w:rsidR="00C061E2" w:rsidRDefault="00C061E2" w:rsidP="00C061E2">
      <w:pPr>
        <w:pBdr>
          <w:top w:val="nil"/>
          <w:left w:val="nil"/>
          <w:bottom w:val="nil"/>
          <w:right w:val="nil"/>
          <w:between w:val="nil"/>
        </w:pBdr>
        <w:spacing w:after="0" w:line="276" w:lineRule="auto"/>
        <w:ind w:left="720"/>
        <w:rPr>
          <w:rFonts w:ascii="Palatino Linotype" w:eastAsia="Palatino Linotype" w:hAnsi="Palatino Linotype" w:cs="Palatino Linotype"/>
          <w:i/>
          <w:sz w:val="24"/>
          <w:szCs w:val="24"/>
        </w:rPr>
      </w:pPr>
    </w:p>
    <w:p w14:paraId="58F33730" w14:textId="77777777" w:rsidR="00C061E2" w:rsidRDefault="00C061E2" w:rsidP="00C061E2">
      <w:pPr>
        <w:spacing w:after="0" w:line="276" w:lineRule="auto"/>
        <w:ind w:left="851" w:right="616"/>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sz w:val="24"/>
          <w:szCs w:val="24"/>
        </w:rPr>
        <w:t>“</w:t>
      </w:r>
      <w:r w:rsidRPr="00C061E2">
        <w:rPr>
          <w:rFonts w:ascii="Palatino Linotype" w:eastAsia="Palatino Linotype" w:hAnsi="Palatino Linotype" w:cs="Palatino Linotype"/>
          <w:i/>
          <w:color w:val="000000"/>
        </w:rPr>
        <w:t>No es la información que solicite</w:t>
      </w:r>
      <w:r>
        <w:rPr>
          <w:rFonts w:ascii="Palatino Linotype" w:eastAsia="Palatino Linotype" w:hAnsi="Palatino Linotype" w:cs="Palatino Linotype"/>
          <w:i/>
          <w:color w:val="000000"/>
        </w:rPr>
        <w:t>” [sic]</w:t>
      </w:r>
    </w:p>
    <w:p w14:paraId="0599102C" w14:textId="77777777" w:rsidR="00C061E2" w:rsidRDefault="00C061E2" w:rsidP="00C061E2">
      <w:pPr>
        <w:spacing w:after="0" w:line="360" w:lineRule="auto"/>
        <w:jc w:val="both"/>
        <w:rPr>
          <w:rFonts w:ascii="Palatino Linotype" w:eastAsia="Palatino Linotype" w:hAnsi="Palatino Linotype" w:cs="Palatino Linotype"/>
          <w:b/>
          <w:sz w:val="24"/>
          <w:szCs w:val="24"/>
        </w:rPr>
      </w:pPr>
    </w:p>
    <w:p w14:paraId="5C0E1264" w14:textId="77777777" w:rsidR="00C061E2" w:rsidRPr="004D2DBC" w:rsidRDefault="00C061E2" w:rsidP="00C061E2">
      <w:pPr>
        <w:spacing w:after="0" w:line="360" w:lineRule="auto"/>
        <w:contextualSpacing/>
        <w:jc w:val="both"/>
        <w:rPr>
          <w:rFonts w:ascii="Palatino Linotype" w:eastAsia="Palatino Linotype" w:hAnsi="Palatino Linotype" w:cs="Palatino Linotype"/>
          <w:sz w:val="24"/>
          <w:szCs w:val="24"/>
        </w:rPr>
      </w:pPr>
      <w:r w:rsidRPr="0029716E">
        <w:rPr>
          <w:rFonts w:ascii="Palatino Linotype" w:eastAsia="Palatino Linotype" w:hAnsi="Palatino Linotype" w:cs="Palatino Linotype"/>
          <w:b/>
          <w:sz w:val="24"/>
          <w:szCs w:val="24"/>
        </w:rPr>
        <w:t>4. TURNO.</w:t>
      </w:r>
      <w:r w:rsidRPr="0029716E">
        <w:rPr>
          <w:rFonts w:ascii="Palatino Linotype" w:eastAsia="Palatino Linotype" w:hAnsi="Palatino Linotype" w:cs="Palatino Linotype"/>
          <w:sz w:val="24"/>
          <w:szCs w:val="24"/>
        </w:rPr>
        <w:t xml:space="preserve"> De conformidad con el artículo 185 fracción I de la Ley Transparencia y Acceso a la Información Pública, </w:t>
      </w:r>
      <w:r>
        <w:rPr>
          <w:rFonts w:ascii="Palatino Linotype" w:eastAsia="Palatino Linotype" w:hAnsi="Palatino Linotype" w:cs="Palatino Linotype"/>
          <w:sz w:val="24"/>
          <w:szCs w:val="24"/>
        </w:rPr>
        <w:t>el recurso</w:t>
      </w:r>
      <w:r w:rsidRPr="0029716E">
        <w:rPr>
          <w:rFonts w:ascii="Palatino Linotype" w:eastAsia="Palatino Linotype" w:hAnsi="Palatino Linotype" w:cs="Palatino Linotype"/>
          <w:sz w:val="24"/>
          <w:szCs w:val="24"/>
        </w:rPr>
        <w:t xml:space="preserve"> de revisión número </w:t>
      </w:r>
      <w:r w:rsidRPr="00F43F07">
        <w:rPr>
          <w:rFonts w:ascii="Palatino Linotype" w:eastAsia="Palatino Linotype" w:hAnsi="Palatino Linotype" w:cs="Palatino Linotype"/>
          <w:b/>
          <w:sz w:val="24"/>
          <w:szCs w:val="24"/>
        </w:rPr>
        <w:t>0</w:t>
      </w:r>
      <w:r>
        <w:rPr>
          <w:rFonts w:ascii="Palatino Linotype" w:eastAsia="Palatino Linotype" w:hAnsi="Palatino Linotype" w:cs="Palatino Linotype"/>
          <w:b/>
          <w:sz w:val="24"/>
          <w:szCs w:val="24"/>
        </w:rPr>
        <w:t>6999</w:t>
      </w:r>
      <w:r w:rsidRPr="00F43F07">
        <w:rPr>
          <w:rFonts w:ascii="Palatino Linotype" w:eastAsia="Palatino Linotype" w:hAnsi="Palatino Linotype" w:cs="Palatino Linotype"/>
          <w:b/>
          <w:sz w:val="24"/>
          <w:szCs w:val="24"/>
        </w:rPr>
        <w:t>/INFOEM/IP/RR/2024</w:t>
      </w:r>
      <w:r w:rsidRPr="0029716E">
        <w:rPr>
          <w:rFonts w:ascii="Palatino Linotype" w:eastAsia="Palatino Linotype" w:hAnsi="Palatino Linotype" w:cs="Palatino Linotype"/>
          <w:b/>
          <w:sz w:val="24"/>
          <w:szCs w:val="24"/>
        </w:rPr>
        <w:t xml:space="preserve">  </w:t>
      </w:r>
      <w:r w:rsidRPr="0029716E">
        <w:rPr>
          <w:rFonts w:ascii="Palatino Linotype" w:eastAsia="Palatino Linotype" w:hAnsi="Palatino Linotype" w:cs="Palatino Linotype"/>
          <w:sz w:val="24"/>
          <w:szCs w:val="24"/>
        </w:rPr>
        <w:t>fue</w:t>
      </w:r>
      <w:r>
        <w:rPr>
          <w:rFonts w:ascii="Palatino Linotype" w:eastAsia="Palatino Linotype" w:hAnsi="Palatino Linotype" w:cs="Palatino Linotype"/>
          <w:sz w:val="24"/>
          <w:szCs w:val="24"/>
        </w:rPr>
        <w:t xml:space="preserve"> turnado</w:t>
      </w:r>
      <w:r w:rsidRPr="0029716E">
        <w:rPr>
          <w:rFonts w:ascii="Palatino Linotype" w:eastAsia="Palatino Linotype" w:hAnsi="Palatino Linotype" w:cs="Palatino Linotype"/>
          <w:sz w:val="24"/>
          <w:szCs w:val="24"/>
        </w:rPr>
        <w:t xml:space="preserve"> a la Comisionada Guadalupe Ramírez Peña; </w:t>
      </w:r>
      <w:r>
        <w:rPr>
          <w:rFonts w:ascii="Palatino Linotype" w:eastAsia="Palatino Linotype" w:hAnsi="Palatino Linotype" w:cs="Palatino Linotype"/>
          <w:sz w:val="24"/>
          <w:szCs w:val="24"/>
        </w:rPr>
        <w:t>el recurso</w:t>
      </w:r>
      <w:r w:rsidRPr="0029716E">
        <w:rPr>
          <w:rFonts w:ascii="Palatino Linotype" w:eastAsia="Palatino Linotype" w:hAnsi="Palatino Linotype" w:cs="Palatino Linotype"/>
          <w:sz w:val="24"/>
          <w:szCs w:val="24"/>
        </w:rPr>
        <w:t xml:space="preserve"> </w:t>
      </w:r>
      <w:r w:rsidRPr="00F43F07">
        <w:rPr>
          <w:rFonts w:ascii="Palatino Linotype" w:eastAsia="Palatino Linotype" w:hAnsi="Palatino Linotype" w:cs="Palatino Linotype"/>
          <w:b/>
          <w:sz w:val="24"/>
          <w:szCs w:val="24"/>
        </w:rPr>
        <w:t>0</w:t>
      </w:r>
      <w:r>
        <w:rPr>
          <w:rFonts w:ascii="Palatino Linotype" w:eastAsia="Palatino Linotype" w:hAnsi="Palatino Linotype" w:cs="Palatino Linotype"/>
          <w:b/>
          <w:sz w:val="24"/>
          <w:szCs w:val="24"/>
        </w:rPr>
        <w:t>700</w:t>
      </w:r>
      <w:r w:rsidRPr="00F43F07">
        <w:rPr>
          <w:rFonts w:ascii="Palatino Linotype" w:eastAsia="Palatino Linotype" w:hAnsi="Palatino Linotype" w:cs="Palatino Linotype"/>
          <w:b/>
          <w:sz w:val="24"/>
          <w:szCs w:val="24"/>
        </w:rPr>
        <w:t>0/INFOEM/IP/RR/2024</w:t>
      </w:r>
      <w:r>
        <w:rPr>
          <w:rFonts w:ascii="Palatino Linotype" w:eastAsia="Palatino Linotype" w:hAnsi="Palatino Linotype" w:cs="Palatino Linotype"/>
          <w:b/>
          <w:sz w:val="24"/>
          <w:szCs w:val="24"/>
        </w:rPr>
        <w:t xml:space="preserve"> </w:t>
      </w:r>
      <w:r w:rsidRPr="0029716E">
        <w:rPr>
          <w:rFonts w:ascii="Palatino Linotype" w:eastAsia="Palatino Linotype" w:hAnsi="Palatino Linotype" w:cs="Palatino Linotype"/>
          <w:sz w:val="24"/>
          <w:szCs w:val="24"/>
        </w:rPr>
        <w:t xml:space="preserve">al Comisionado Presidente José Martínez Vilchis; </w:t>
      </w:r>
      <w:r>
        <w:rPr>
          <w:rFonts w:ascii="Palatino Linotype" w:eastAsia="Palatino Linotype" w:hAnsi="Palatino Linotype" w:cs="Palatino Linotype"/>
          <w:sz w:val="24"/>
          <w:szCs w:val="24"/>
        </w:rPr>
        <w:t>el recurso</w:t>
      </w:r>
      <w:r w:rsidRPr="0029716E">
        <w:rPr>
          <w:rFonts w:ascii="Palatino Linotype" w:eastAsia="Palatino Linotype" w:hAnsi="Palatino Linotype" w:cs="Palatino Linotype"/>
          <w:sz w:val="24"/>
          <w:szCs w:val="24"/>
        </w:rPr>
        <w:t xml:space="preserve"> </w:t>
      </w:r>
      <w:r w:rsidRPr="00EE4937">
        <w:rPr>
          <w:rFonts w:ascii="Palatino Linotype" w:eastAsia="Palatino Linotype" w:hAnsi="Palatino Linotype" w:cs="Palatino Linotype"/>
          <w:b/>
          <w:sz w:val="24"/>
          <w:szCs w:val="24"/>
        </w:rPr>
        <w:t>0</w:t>
      </w:r>
      <w:r>
        <w:rPr>
          <w:rFonts w:ascii="Palatino Linotype" w:eastAsia="Palatino Linotype" w:hAnsi="Palatino Linotype" w:cs="Palatino Linotype"/>
          <w:b/>
          <w:sz w:val="24"/>
          <w:szCs w:val="24"/>
        </w:rPr>
        <w:t>700</w:t>
      </w:r>
      <w:r w:rsidRPr="00EE4937">
        <w:rPr>
          <w:rFonts w:ascii="Palatino Linotype" w:eastAsia="Palatino Linotype" w:hAnsi="Palatino Linotype" w:cs="Palatino Linotype"/>
          <w:b/>
          <w:sz w:val="24"/>
          <w:szCs w:val="24"/>
        </w:rPr>
        <w:t>1/INFOEM/IP/RR/2024</w:t>
      </w:r>
      <w:r>
        <w:rPr>
          <w:rFonts w:ascii="Palatino Linotype" w:eastAsia="Palatino Linotype" w:hAnsi="Palatino Linotype" w:cs="Palatino Linotype"/>
          <w:b/>
          <w:sz w:val="24"/>
          <w:szCs w:val="24"/>
        </w:rPr>
        <w:t xml:space="preserve"> </w:t>
      </w:r>
      <w:r w:rsidRPr="0029716E">
        <w:rPr>
          <w:rFonts w:ascii="Palatino Linotype" w:eastAsia="Palatino Linotype" w:hAnsi="Palatino Linotype" w:cs="Palatino Linotype"/>
          <w:sz w:val="24"/>
          <w:szCs w:val="24"/>
        </w:rPr>
        <w:t xml:space="preserve">al Comisionado Luis </w:t>
      </w:r>
      <w:r w:rsidRPr="004D2DBC">
        <w:rPr>
          <w:rFonts w:ascii="Palatino Linotype" w:eastAsia="Palatino Linotype" w:hAnsi="Palatino Linotype" w:cs="Palatino Linotype"/>
          <w:sz w:val="24"/>
          <w:szCs w:val="24"/>
        </w:rPr>
        <w:t xml:space="preserve">Gustavo Parra Noriega; el recurso </w:t>
      </w:r>
      <w:r w:rsidRPr="004D2DBC">
        <w:rPr>
          <w:rFonts w:ascii="Palatino Linotype" w:eastAsia="Palatino Linotype" w:hAnsi="Palatino Linotype" w:cs="Palatino Linotype"/>
          <w:b/>
          <w:sz w:val="24"/>
          <w:szCs w:val="24"/>
        </w:rPr>
        <w:t>0</w:t>
      </w:r>
      <w:r w:rsidR="004D2DBC" w:rsidRPr="004D2DBC">
        <w:rPr>
          <w:rFonts w:ascii="Palatino Linotype" w:eastAsia="Palatino Linotype" w:hAnsi="Palatino Linotype" w:cs="Palatino Linotype"/>
          <w:b/>
          <w:sz w:val="24"/>
          <w:szCs w:val="24"/>
        </w:rPr>
        <w:t>700</w:t>
      </w:r>
      <w:r w:rsidRPr="004D2DBC">
        <w:rPr>
          <w:rFonts w:ascii="Palatino Linotype" w:eastAsia="Palatino Linotype" w:hAnsi="Palatino Linotype" w:cs="Palatino Linotype"/>
          <w:b/>
          <w:sz w:val="24"/>
          <w:szCs w:val="24"/>
        </w:rPr>
        <w:t xml:space="preserve">2/INFOEM/IP/RR/2024 </w:t>
      </w:r>
      <w:r w:rsidRPr="004D2DBC">
        <w:rPr>
          <w:rFonts w:ascii="Palatino Linotype" w:eastAsia="Palatino Linotype" w:hAnsi="Palatino Linotype" w:cs="Palatino Linotype"/>
          <w:sz w:val="24"/>
          <w:szCs w:val="24"/>
        </w:rPr>
        <w:t>a la Comisionada Sharon Cristina Martínez Morales</w:t>
      </w:r>
      <w:r w:rsidR="004D2DBC" w:rsidRPr="004D2DBC">
        <w:rPr>
          <w:rFonts w:ascii="Palatino Linotype" w:eastAsia="Palatino Linotype" w:hAnsi="Palatino Linotype" w:cs="Palatino Linotype"/>
          <w:sz w:val="24"/>
          <w:szCs w:val="24"/>
        </w:rPr>
        <w:t xml:space="preserve"> y el recurso </w:t>
      </w:r>
      <w:r w:rsidR="004D2DBC" w:rsidRPr="004D2DBC">
        <w:rPr>
          <w:rFonts w:ascii="Palatino Linotype" w:eastAsia="Palatino Linotype" w:hAnsi="Palatino Linotype"/>
          <w:b/>
          <w:bCs/>
          <w:sz w:val="24"/>
          <w:szCs w:val="24"/>
        </w:rPr>
        <w:t xml:space="preserve">07003/INFOEM/IP/RR/2024 </w:t>
      </w:r>
      <w:r w:rsidR="004D2DBC" w:rsidRPr="004D2DBC">
        <w:rPr>
          <w:rFonts w:ascii="Palatino Linotype" w:eastAsia="Palatino Linotype" w:hAnsi="Palatino Linotype"/>
          <w:bCs/>
          <w:sz w:val="24"/>
          <w:szCs w:val="24"/>
        </w:rPr>
        <w:t>a la Comisionada María del Rosario Mejía Ayala.</w:t>
      </w:r>
      <w:r w:rsidR="004D2DBC">
        <w:rPr>
          <w:rFonts w:ascii="Palatino Linotype" w:eastAsia="Palatino Linotype" w:hAnsi="Palatino Linotype"/>
          <w:bCs/>
        </w:rPr>
        <w:t xml:space="preserve"> </w:t>
      </w:r>
    </w:p>
    <w:p w14:paraId="22E47F31" w14:textId="77777777" w:rsidR="00C061E2" w:rsidRDefault="00C061E2" w:rsidP="00CB4408">
      <w:pPr>
        <w:spacing w:before="240" w:after="0" w:line="360" w:lineRule="auto"/>
        <w:ind w:right="51"/>
        <w:contextualSpacing/>
        <w:jc w:val="both"/>
        <w:rPr>
          <w:rFonts w:ascii="Palatino Linotype" w:eastAsia="Palatino Linotype" w:hAnsi="Palatino Linotype" w:cs="Palatino Linotype"/>
          <w:sz w:val="24"/>
          <w:szCs w:val="24"/>
        </w:rPr>
      </w:pPr>
    </w:p>
    <w:p w14:paraId="32F02DC1" w14:textId="77777777" w:rsidR="004D2DBC" w:rsidRPr="004D2DBC" w:rsidRDefault="004D2DBC" w:rsidP="004D2DBC">
      <w:pPr>
        <w:spacing w:after="0" w:line="360" w:lineRule="auto"/>
        <w:ind w:right="51"/>
        <w:contextualSpacing/>
        <w:jc w:val="both"/>
        <w:rPr>
          <w:rFonts w:ascii="Palatino Linotype" w:eastAsia="Palatino Linotype" w:hAnsi="Palatino Linotype" w:cs="Palatino Linotype"/>
          <w:b/>
          <w:sz w:val="24"/>
          <w:szCs w:val="24"/>
        </w:rPr>
      </w:pPr>
      <w:r w:rsidRPr="0029716E">
        <w:rPr>
          <w:rFonts w:ascii="Palatino Linotype" w:eastAsia="Palatino Linotype" w:hAnsi="Palatino Linotype" w:cs="Palatino Linotype"/>
          <w:b/>
          <w:sz w:val="24"/>
          <w:szCs w:val="24"/>
        </w:rPr>
        <w:t xml:space="preserve">5. ADMISIÓN DE LOS RECURSOS DE REVISIÓN. </w:t>
      </w:r>
      <w:r w:rsidRPr="0029716E">
        <w:rPr>
          <w:rFonts w:ascii="Palatino Linotype" w:eastAsia="Palatino Linotype" w:hAnsi="Palatino Linotype" w:cs="Palatino Linotype"/>
          <w:sz w:val="24"/>
          <w:szCs w:val="24"/>
        </w:rPr>
        <w:t xml:space="preserve">En fecha </w:t>
      </w:r>
      <w:r>
        <w:rPr>
          <w:rFonts w:ascii="Palatino Linotype" w:eastAsia="Palatino Linotype" w:hAnsi="Palatino Linotype" w:cs="Palatino Linotype"/>
          <w:b/>
          <w:sz w:val="24"/>
          <w:szCs w:val="24"/>
        </w:rPr>
        <w:t xml:space="preserve">seis </w:t>
      </w:r>
      <w:r w:rsidRPr="0029716E">
        <w:rPr>
          <w:rFonts w:ascii="Palatino Linotype" w:eastAsia="Palatino Linotype" w:hAnsi="Palatino Linotype" w:cs="Palatino Linotype"/>
          <w:b/>
          <w:sz w:val="24"/>
          <w:szCs w:val="24"/>
        </w:rPr>
        <w:t xml:space="preserve">de </w:t>
      </w:r>
      <w:r>
        <w:rPr>
          <w:rFonts w:ascii="Palatino Linotype" w:eastAsia="Palatino Linotype" w:hAnsi="Palatino Linotype" w:cs="Palatino Linotype"/>
          <w:b/>
          <w:sz w:val="24"/>
          <w:szCs w:val="24"/>
        </w:rPr>
        <w:t>noviembre</w:t>
      </w:r>
      <w:r w:rsidRPr="0029716E">
        <w:rPr>
          <w:rFonts w:ascii="Palatino Linotype" w:eastAsia="Palatino Linotype" w:hAnsi="Palatino Linotype" w:cs="Palatino Linotype"/>
          <w:b/>
          <w:sz w:val="24"/>
          <w:szCs w:val="24"/>
        </w:rPr>
        <w:t xml:space="preserve"> de dos mil veinticuatro</w:t>
      </w:r>
      <w:r w:rsidRPr="0029716E">
        <w:rPr>
          <w:rFonts w:ascii="Palatino Linotype" w:eastAsia="Palatino Linotype" w:hAnsi="Palatino Linotype" w:cs="Palatino Linotype"/>
          <w:sz w:val="24"/>
          <w:szCs w:val="24"/>
        </w:rPr>
        <w:t xml:space="preserve">, en términos de lo dispuesto en el artículo 185 fracciones I, II y IV de la Ley de Transparencia y Acceso a la Información Pública del Estado de México y Municipios, se admitieron a trámite </w:t>
      </w:r>
      <w:r>
        <w:rPr>
          <w:rFonts w:ascii="Palatino Linotype" w:eastAsia="Palatino Linotype" w:hAnsi="Palatino Linotype" w:cs="Palatino Linotype"/>
          <w:sz w:val="24"/>
          <w:szCs w:val="24"/>
        </w:rPr>
        <w:t>los</w:t>
      </w:r>
      <w:r w:rsidRPr="0029716E">
        <w:rPr>
          <w:rFonts w:ascii="Palatino Linotype" w:eastAsia="Palatino Linotype" w:hAnsi="Palatino Linotype" w:cs="Palatino Linotype"/>
          <w:sz w:val="24"/>
          <w:szCs w:val="24"/>
        </w:rPr>
        <w:t xml:space="preserve"> recurso</w:t>
      </w:r>
      <w:r>
        <w:rPr>
          <w:rFonts w:ascii="Palatino Linotype" w:eastAsia="Palatino Linotype" w:hAnsi="Palatino Linotype" w:cs="Palatino Linotype"/>
          <w:sz w:val="24"/>
          <w:szCs w:val="24"/>
        </w:rPr>
        <w:t>s</w:t>
      </w:r>
      <w:r w:rsidRPr="0029716E">
        <w:rPr>
          <w:rFonts w:ascii="Palatino Linotype" w:eastAsia="Palatino Linotype" w:hAnsi="Palatino Linotype" w:cs="Palatino Linotype"/>
          <w:sz w:val="24"/>
          <w:szCs w:val="24"/>
        </w:rPr>
        <w:t xml:space="preserve"> de revisión </w:t>
      </w:r>
      <w:r w:rsidRPr="004D2DBC">
        <w:rPr>
          <w:rFonts w:ascii="Palatino Linotype" w:eastAsia="Palatino Linotype" w:hAnsi="Palatino Linotype" w:cs="Palatino Linotype"/>
          <w:b/>
          <w:sz w:val="24"/>
          <w:szCs w:val="24"/>
        </w:rPr>
        <w:t>06999/INFOEM/IP/RR/2024</w:t>
      </w:r>
      <w:r>
        <w:rPr>
          <w:rFonts w:ascii="Palatino Linotype" w:eastAsia="Palatino Linotype" w:hAnsi="Palatino Linotype" w:cs="Palatino Linotype"/>
          <w:b/>
          <w:sz w:val="24"/>
          <w:szCs w:val="24"/>
        </w:rPr>
        <w:t xml:space="preserve"> </w:t>
      </w:r>
      <w:r w:rsidRPr="004D2DBC">
        <w:rPr>
          <w:rFonts w:ascii="Palatino Linotype" w:eastAsia="Palatino Linotype" w:hAnsi="Palatino Linotype" w:cs="Palatino Linotype"/>
          <w:sz w:val="24"/>
          <w:szCs w:val="24"/>
        </w:rPr>
        <w:t>y</w:t>
      </w:r>
      <w:r>
        <w:rPr>
          <w:rFonts w:ascii="Palatino Linotype" w:eastAsia="Palatino Linotype" w:hAnsi="Palatino Linotype" w:cs="Palatino Linotype"/>
          <w:b/>
          <w:sz w:val="24"/>
          <w:szCs w:val="24"/>
        </w:rPr>
        <w:t xml:space="preserve"> </w:t>
      </w:r>
      <w:r w:rsidRPr="004D2DBC">
        <w:rPr>
          <w:rFonts w:ascii="Palatino Linotype" w:eastAsia="Palatino Linotype" w:hAnsi="Palatino Linotype" w:cs="Palatino Linotype"/>
          <w:b/>
          <w:sz w:val="24"/>
          <w:szCs w:val="24"/>
        </w:rPr>
        <w:t>07002/INFOEM/IP/RR/2024</w:t>
      </w:r>
      <w:r w:rsidRPr="0029716E">
        <w:rPr>
          <w:rFonts w:ascii="Palatino Linotype" w:eastAsia="Palatino Linotype" w:hAnsi="Palatino Linotype" w:cs="Palatino Linotype"/>
          <w:b/>
          <w:sz w:val="24"/>
          <w:szCs w:val="24"/>
        </w:rPr>
        <w:t xml:space="preserve">; </w:t>
      </w:r>
      <w:r>
        <w:rPr>
          <w:rFonts w:ascii="Palatino Linotype" w:hAnsi="Palatino Linotype" w:cs="Palatino Linotype"/>
          <w:sz w:val="24"/>
          <w:szCs w:val="24"/>
        </w:rPr>
        <w:t>en</w:t>
      </w:r>
      <w:r w:rsidRPr="0029716E">
        <w:rPr>
          <w:rFonts w:ascii="Palatino Linotype" w:hAnsi="Palatino Linotype" w:cs="Palatino Linotype"/>
          <w:sz w:val="24"/>
          <w:szCs w:val="24"/>
        </w:rPr>
        <w:t xml:space="preserve"> fecha </w:t>
      </w:r>
      <w:r>
        <w:rPr>
          <w:rFonts w:ascii="Palatino Linotype" w:hAnsi="Palatino Linotype" w:cs="Palatino Linotype"/>
          <w:sz w:val="24"/>
          <w:szCs w:val="24"/>
        </w:rPr>
        <w:t>siete</w:t>
      </w:r>
      <w:r w:rsidRPr="0029716E">
        <w:rPr>
          <w:rFonts w:ascii="Palatino Linotype" w:hAnsi="Palatino Linotype" w:cs="Palatino Linotype"/>
          <w:sz w:val="24"/>
          <w:szCs w:val="24"/>
        </w:rPr>
        <w:t xml:space="preserve"> de </w:t>
      </w:r>
      <w:r>
        <w:rPr>
          <w:rFonts w:ascii="Palatino Linotype" w:hAnsi="Palatino Linotype" w:cs="Palatino Linotype"/>
          <w:sz w:val="24"/>
          <w:szCs w:val="24"/>
        </w:rPr>
        <w:t>noviembre</w:t>
      </w:r>
      <w:r w:rsidRPr="0029716E">
        <w:rPr>
          <w:rFonts w:ascii="Palatino Linotype" w:hAnsi="Palatino Linotype" w:cs="Palatino Linotype"/>
          <w:sz w:val="24"/>
          <w:szCs w:val="24"/>
        </w:rPr>
        <w:t xml:space="preserve"> de dos mil veinticuatro </w:t>
      </w:r>
      <w:r>
        <w:rPr>
          <w:rFonts w:ascii="Palatino Linotype" w:hAnsi="Palatino Linotype" w:cs="Palatino Linotype"/>
          <w:sz w:val="24"/>
          <w:szCs w:val="24"/>
        </w:rPr>
        <w:t>los</w:t>
      </w:r>
      <w:r w:rsidRPr="0029716E">
        <w:rPr>
          <w:rFonts w:ascii="Palatino Linotype" w:hAnsi="Palatino Linotype" w:cs="Palatino Linotype"/>
          <w:sz w:val="24"/>
          <w:szCs w:val="24"/>
        </w:rPr>
        <w:t xml:space="preserve"> recurso</w:t>
      </w:r>
      <w:r>
        <w:rPr>
          <w:rFonts w:ascii="Palatino Linotype" w:hAnsi="Palatino Linotype" w:cs="Palatino Linotype"/>
          <w:sz w:val="24"/>
          <w:szCs w:val="24"/>
        </w:rPr>
        <w:t>s</w:t>
      </w:r>
      <w:r w:rsidRPr="0029716E">
        <w:rPr>
          <w:rFonts w:ascii="Palatino Linotype" w:hAnsi="Palatino Linotype" w:cs="Palatino Linotype"/>
          <w:sz w:val="24"/>
          <w:szCs w:val="24"/>
        </w:rPr>
        <w:t xml:space="preserve"> </w:t>
      </w:r>
      <w:r w:rsidRPr="004E6272">
        <w:rPr>
          <w:rFonts w:ascii="Palatino Linotype" w:eastAsia="Palatino Linotype" w:hAnsi="Palatino Linotype"/>
          <w:b/>
          <w:bCs/>
        </w:rPr>
        <w:t>0</w:t>
      </w:r>
      <w:r>
        <w:rPr>
          <w:rFonts w:ascii="Palatino Linotype" w:eastAsia="Palatino Linotype" w:hAnsi="Palatino Linotype"/>
          <w:b/>
          <w:bCs/>
        </w:rPr>
        <w:t>7000</w:t>
      </w:r>
      <w:r w:rsidRPr="004E6272">
        <w:rPr>
          <w:rFonts w:ascii="Palatino Linotype" w:eastAsia="Palatino Linotype" w:hAnsi="Palatino Linotype"/>
          <w:b/>
          <w:bCs/>
        </w:rPr>
        <w:t>/INFOEM/IP/RR/2024</w:t>
      </w:r>
      <w:r>
        <w:rPr>
          <w:rFonts w:ascii="Palatino Linotype" w:eastAsia="Palatino Linotype" w:hAnsi="Palatino Linotype" w:cs="Palatino Linotype"/>
          <w:b/>
          <w:sz w:val="24"/>
          <w:szCs w:val="24"/>
        </w:rPr>
        <w:t xml:space="preserve"> </w:t>
      </w:r>
      <w:r w:rsidRPr="00EE4937">
        <w:rPr>
          <w:rFonts w:ascii="Palatino Linotype" w:eastAsia="Palatino Linotype" w:hAnsi="Palatino Linotype" w:cs="Palatino Linotype"/>
          <w:sz w:val="24"/>
          <w:szCs w:val="24"/>
        </w:rPr>
        <w:t>y</w:t>
      </w:r>
      <w:r>
        <w:rPr>
          <w:rFonts w:ascii="Palatino Linotype" w:eastAsia="Palatino Linotype" w:hAnsi="Palatino Linotype" w:cs="Palatino Linotype"/>
          <w:b/>
          <w:sz w:val="24"/>
          <w:szCs w:val="24"/>
        </w:rPr>
        <w:t xml:space="preserve"> </w:t>
      </w:r>
      <w:r w:rsidRPr="004E6272">
        <w:rPr>
          <w:rFonts w:ascii="Palatino Linotype" w:eastAsia="Palatino Linotype" w:hAnsi="Palatino Linotype"/>
          <w:b/>
          <w:bCs/>
        </w:rPr>
        <w:t>0</w:t>
      </w:r>
      <w:r>
        <w:rPr>
          <w:rFonts w:ascii="Palatino Linotype" w:eastAsia="Palatino Linotype" w:hAnsi="Palatino Linotype"/>
          <w:b/>
          <w:bCs/>
        </w:rPr>
        <w:t>7001</w:t>
      </w:r>
      <w:r w:rsidRPr="004E6272">
        <w:rPr>
          <w:rFonts w:ascii="Palatino Linotype" w:eastAsia="Palatino Linotype" w:hAnsi="Palatino Linotype"/>
          <w:b/>
          <w:bCs/>
        </w:rPr>
        <w:t>/INFOEM/IP/RR/2024</w:t>
      </w:r>
      <w:r w:rsidRPr="0029716E">
        <w:rPr>
          <w:rFonts w:ascii="Palatino Linotype" w:hAnsi="Palatino Linotype" w:cs="Palatino Linotype"/>
          <w:b/>
          <w:sz w:val="24"/>
          <w:szCs w:val="24"/>
        </w:rPr>
        <w:t>;</w:t>
      </w:r>
      <w:r w:rsidRPr="0029716E">
        <w:rPr>
          <w:rFonts w:ascii="Palatino Linotype" w:hAnsi="Palatino Linotype" w:cs="Palatino Linotype"/>
          <w:sz w:val="24"/>
          <w:szCs w:val="24"/>
        </w:rPr>
        <w:t xml:space="preserve"> </w:t>
      </w:r>
      <w:r>
        <w:rPr>
          <w:rFonts w:ascii="Palatino Linotype" w:hAnsi="Palatino Linotype" w:cs="Palatino Linotype"/>
          <w:sz w:val="24"/>
          <w:szCs w:val="24"/>
        </w:rPr>
        <w:t xml:space="preserve">y </w:t>
      </w:r>
      <w:r w:rsidRPr="0029716E">
        <w:rPr>
          <w:rFonts w:ascii="Palatino Linotype" w:eastAsia="Palatino Linotype" w:hAnsi="Palatino Linotype" w:cs="Palatino Linotype"/>
          <w:sz w:val="24"/>
          <w:szCs w:val="24"/>
        </w:rPr>
        <w:t xml:space="preserve">en fecha </w:t>
      </w:r>
      <w:r>
        <w:rPr>
          <w:rFonts w:ascii="Palatino Linotype" w:eastAsia="Palatino Linotype" w:hAnsi="Palatino Linotype" w:cs="Palatino Linotype"/>
          <w:b/>
          <w:sz w:val="24"/>
          <w:szCs w:val="24"/>
        </w:rPr>
        <w:t>once</w:t>
      </w:r>
      <w:r w:rsidRPr="0029716E">
        <w:rPr>
          <w:rFonts w:ascii="Palatino Linotype" w:eastAsia="Palatino Linotype" w:hAnsi="Palatino Linotype" w:cs="Palatino Linotype"/>
          <w:b/>
          <w:sz w:val="24"/>
          <w:szCs w:val="24"/>
        </w:rPr>
        <w:t xml:space="preserve"> de </w:t>
      </w:r>
      <w:r>
        <w:rPr>
          <w:rFonts w:ascii="Palatino Linotype" w:eastAsia="Palatino Linotype" w:hAnsi="Palatino Linotype" w:cs="Palatino Linotype"/>
          <w:b/>
          <w:sz w:val="24"/>
          <w:szCs w:val="24"/>
        </w:rPr>
        <w:t>noviembre</w:t>
      </w:r>
      <w:r w:rsidRPr="0029716E">
        <w:rPr>
          <w:rFonts w:ascii="Palatino Linotype" w:eastAsia="Palatino Linotype" w:hAnsi="Palatino Linotype" w:cs="Palatino Linotype"/>
          <w:b/>
          <w:sz w:val="24"/>
          <w:szCs w:val="24"/>
        </w:rPr>
        <w:t xml:space="preserve"> de dos mil veinticuatro</w:t>
      </w:r>
      <w:r w:rsidRPr="0029716E">
        <w:rPr>
          <w:rFonts w:ascii="Palatino Linotype" w:eastAsia="Palatino Linotype" w:hAnsi="Palatino Linotype" w:cs="Palatino Linotype"/>
          <w:sz w:val="24"/>
          <w:szCs w:val="24"/>
        </w:rPr>
        <w:t xml:space="preserve"> el recurso de revisión </w:t>
      </w:r>
      <w:r>
        <w:rPr>
          <w:rFonts w:ascii="Palatino Linotype" w:eastAsia="Palatino Linotype" w:hAnsi="Palatino Linotype" w:cs="Palatino Linotype"/>
          <w:b/>
          <w:sz w:val="24"/>
          <w:szCs w:val="24"/>
        </w:rPr>
        <w:t>07003</w:t>
      </w:r>
      <w:r w:rsidRPr="00EE4937">
        <w:rPr>
          <w:rFonts w:ascii="Palatino Linotype" w:eastAsia="Palatino Linotype" w:hAnsi="Palatino Linotype" w:cs="Palatino Linotype"/>
          <w:b/>
          <w:sz w:val="24"/>
          <w:szCs w:val="24"/>
        </w:rPr>
        <w:t>/INFOEM/IP/RR/2024</w:t>
      </w:r>
      <w:r>
        <w:rPr>
          <w:rFonts w:ascii="Palatino Linotype" w:eastAsia="Palatino Linotype" w:hAnsi="Palatino Linotype" w:cs="Palatino Linotype"/>
          <w:sz w:val="24"/>
          <w:szCs w:val="24"/>
        </w:rPr>
        <w:t xml:space="preserve">. </w:t>
      </w:r>
    </w:p>
    <w:p w14:paraId="43180C5F" w14:textId="77777777" w:rsidR="00C061E2" w:rsidRDefault="00C061E2" w:rsidP="00CB4408">
      <w:pPr>
        <w:spacing w:before="240" w:after="0" w:line="360" w:lineRule="auto"/>
        <w:ind w:right="51"/>
        <w:contextualSpacing/>
        <w:jc w:val="both"/>
        <w:rPr>
          <w:rFonts w:ascii="Palatino Linotype" w:eastAsia="Palatino Linotype" w:hAnsi="Palatino Linotype" w:cs="Palatino Linotype"/>
          <w:sz w:val="24"/>
          <w:szCs w:val="24"/>
        </w:rPr>
      </w:pPr>
    </w:p>
    <w:p w14:paraId="0C9F6864" w14:textId="6FCC4233" w:rsidR="004D2DBC" w:rsidRDefault="004D2DBC" w:rsidP="004D2DBC">
      <w:pPr>
        <w:spacing w:after="0" w:line="360" w:lineRule="auto"/>
        <w:contextualSpacing/>
        <w:jc w:val="both"/>
        <w:rPr>
          <w:rFonts w:ascii="Palatino Linotype" w:eastAsia="Palatino Linotype" w:hAnsi="Palatino Linotype" w:cs="Palatino Linotype"/>
          <w:sz w:val="24"/>
          <w:szCs w:val="24"/>
        </w:rPr>
      </w:pPr>
      <w:r w:rsidRPr="0029716E">
        <w:rPr>
          <w:rFonts w:ascii="Palatino Linotype" w:eastAsia="Palatino Linotype" w:hAnsi="Palatino Linotype" w:cs="Palatino Linotype"/>
          <w:b/>
          <w:sz w:val="24"/>
          <w:szCs w:val="24"/>
        </w:rPr>
        <w:lastRenderedPageBreak/>
        <w:t xml:space="preserve">6. MANIFESTACIONES. </w:t>
      </w:r>
      <w:r w:rsidRPr="0029716E">
        <w:rPr>
          <w:rFonts w:ascii="Palatino Linotype" w:eastAsia="Palatino Linotype" w:hAnsi="Palatino Linotype" w:cs="Palatino Linotype"/>
          <w:sz w:val="24"/>
          <w:szCs w:val="24"/>
        </w:rPr>
        <w:t>En fechas</w:t>
      </w:r>
      <w:r w:rsidR="0027310A">
        <w:rPr>
          <w:rFonts w:ascii="Palatino Linotype" w:eastAsia="Palatino Linotype" w:hAnsi="Palatino Linotype" w:cs="Palatino Linotype"/>
          <w:sz w:val="24"/>
          <w:szCs w:val="24"/>
        </w:rPr>
        <w:t xml:space="preserve"> catorce, diecinueve y veintiuno de noviembre </w:t>
      </w:r>
      <w:r w:rsidRPr="0029716E">
        <w:rPr>
          <w:rFonts w:ascii="Palatino Linotype" w:eastAsia="Palatino Linotype" w:hAnsi="Palatino Linotype" w:cs="Palatino Linotype"/>
          <w:b/>
          <w:sz w:val="24"/>
          <w:szCs w:val="24"/>
        </w:rPr>
        <w:t>de dos mil veinticuatro</w:t>
      </w:r>
      <w:r w:rsidRPr="0029716E">
        <w:rPr>
          <w:rFonts w:ascii="Palatino Linotype" w:eastAsia="Palatino Linotype" w:hAnsi="Palatino Linotype" w:cs="Palatino Linotype"/>
          <w:sz w:val="24"/>
          <w:szCs w:val="24"/>
        </w:rPr>
        <w:t xml:space="preserve">, </w:t>
      </w:r>
      <w:r w:rsidRPr="0029716E">
        <w:rPr>
          <w:rFonts w:ascii="Palatino Linotype" w:eastAsia="Palatino Linotype" w:hAnsi="Palatino Linotype" w:cs="Palatino Linotype"/>
          <w:b/>
          <w:sz w:val="24"/>
          <w:szCs w:val="24"/>
        </w:rPr>
        <w:t xml:space="preserve">EL SUJETO OBLIGADO </w:t>
      </w:r>
      <w:r w:rsidRPr="0029716E">
        <w:rPr>
          <w:rFonts w:ascii="Palatino Linotype" w:eastAsia="Palatino Linotype" w:hAnsi="Palatino Linotype" w:cs="Palatino Linotype"/>
          <w:sz w:val="24"/>
          <w:szCs w:val="24"/>
        </w:rPr>
        <w:t xml:space="preserve">rindió sus informes justificados, en los recursos de revisión de la siguiente forma: </w:t>
      </w:r>
    </w:p>
    <w:p w14:paraId="5A746991" w14:textId="77777777" w:rsidR="004D2DBC" w:rsidRPr="0029716E" w:rsidRDefault="004D2DBC" w:rsidP="004D2DBC">
      <w:pPr>
        <w:spacing w:after="0" w:line="360" w:lineRule="auto"/>
        <w:contextualSpacing/>
        <w:jc w:val="both"/>
        <w:rPr>
          <w:rFonts w:ascii="Palatino Linotype" w:eastAsia="Palatino Linotype" w:hAnsi="Palatino Linotype" w:cs="Palatino Linotype"/>
          <w:sz w:val="24"/>
          <w:szCs w:val="24"/>
        </w:rPr>
      </w:pPr>
    </w:p>
    <w:tbl>
      <w:tblPr>
        <w:tblStyle w:val="6"/>
        <w:tblW w:w="878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5812"/>
      </w:tblGrid>
      <w:tr w:rsidR="004D2DBC" w:rsidRPr="0047787D" w14:paraId="0C32FC1A" w14:textId="77777777" w:rsidTr="004D2DBC">
        <w:tc>
          <w:tcPr>
            <w:tcW w:w="2977" w:type="dxa"/>
            <w:shd w:val="clear" w:color="auto" w:fill="A6A6A6"/>
          </w:tcPr>
          <w:p w14:paraId="3F02C414" w14:textId="77777777" w:rsidR="004D2DBC" w:rsidRPr="0047787D" w:rsidRDefault="004D2DBC" w:rsidP="004D2DBC">
            <w:pPr>
              <w:spacing w:before="120" w:after="120"/>
              <w:jc w:val="center"/>
              <w:rPr>
                <w:rFonts w:ascii="Palatino Linotype" w:eastAsia="Palatino Linotype" w:hAnsi="Palatino Linotype" w:cs="Palatino Linotype"/>
                <w:b/>
                <w:sz w:val="20"/>
                <w:szCs w:val="20"/>
              </w:rPr>
            </w:pPr>
            <w:bookmarkStart w:id="0" w:name="_heading=h.1fob9te" w:colFirst="0" w:colLast="0"/>
            <w:bookmarkEnd w:id="0"/>
            <w:r w:rsidRPr="0047787D">
              <w:rPr>
                <w:rFonts w:ascii="Palatino Linotype" w:eastAsia="Palatino Linotype" w:hAnsi="Palatino Linotype" w:cs="Palatino Linotype"/>
                <w:b/>
                <w:sz w:val="20"/>
                <w:szCs w:val="20"/>
              </w:rPr>
              <w:t>Recuso de Revisión</w:t>
            </w:r>
          </w:p>
        </w:tc>
        <w:tc>
          <w:tcPr>
            <w:tcW w:w="5812" w:type="dxa"/>
            <w:shd w:val="clear" w:color="auto" w:fill="A6A6A6"/>
          </w:tcPr>
          <w:p w14:paraId="68291C63" w14:textId="77777777" w:rsidR="004D2DBC" w:rsidRPr="0047787D" w:rsidRDefault="004D2DBC" w:rsidP="004D2DBC">
            <w:pPr>
              <w:spacing w:before="120" w:after="120"/>
              <w:jc w:val="center"/>
              <w:rPr>
                <w:rFonts w:ascii="Palatino Linotype" w:eastAsia="Palatino Linotype" w:hAnsi="Palatino Linotype" w:cs="Palatino Linotype"/>
                <w:b/>
                <w:sz w:val="20"/>
                <w:szCs w:val="20"/>
              </w:rPr>
            </w:pPr>
            <w:r w:rsidRPr="0047787D">
              <w:rPr>
                <w:rFonts w:ascii="Palatino Linotype" w:eastAsia="Palatino Linotype" w:hAnsi="Palatino Linotype" w:cs="Palatino Linotype"/>
                <w:b/>
                <w:sz w:val="20"/>
                <w:szCs w:val="20"/>
              </w:rPr>
              <w:t>Información entregada</w:t>
            </w:r>
          </w:p>
        </w:tc>
      </w:tr>
      <w:tr w:rsidR="004D2DBC" w:rsidRPr="0047787D" w14:paraId="1A0B5F65" w14:textId="77777777" w:rsidTr="004D2DBC">
        <w:trPr>
          <w:trHeight w:val="432"/>
        </w:trPr>
        <w:tc>
          <w:tcPr>
            <w:tcW w:w="2977" w:type="dxa"/>
            <w:vAlign w:val="center"/>
          </w:tcPr>
          <w:p w14:paraId="1AFE27C5" w14:textId="77777777" w:rsidR="004D2DBC" w:rsidRDefault="004D2DBC" w:rsidP="004D2DBC">
            <w:pPr>
              <w:spacing w:before="120" w:after="120"/>
              <w:jc w:val="center"/>
              <w:rPr>
                <w:rFonts w:ascii="Palatino Linotype" w:eastAsia="Palatino Linotype" w:hAnsi="Palatino Linotype" w:cs="Palatino Linotype"/>
                <w:b/>
                <w:sz w:val="17"/>
                <w:szCs w:val="17"/>
                <w:lang w:val="en-US"/>
              </w:rPr>
            </w:pPr>
            <w:r w:rsidRPr="004D2DBC">
              <w:rPr>
                <w:rFonts w:ascii="Palatino Linotype" w:eastAsia="Palatino Linotype" w:hAnsi="Palatino Linotype" w:cs="Palatino Linotype"/>
                <w:b/>
                <w:sz w:val="17"/>
                <w:szCs w:val="17"/>
                <w:lang w:val="en-US"/>
              </w:rPr>
              <w:t>00982/SESEA/IP/2024</w:t>
            </w:r>
          </w:p>
          <w:p w14:paraId="23487E7E" w14:textId="77777777" w:rsidR="004D2DBC" w:rsidRPr="00FD5873" w:rsidRDefault="004D2DBC" w:rsidP="004D2DBC">
            <w:pPr>
              <w:spacing w:before="120" w:after="120"/>
              <w:jc w:val="center"/>
              <w:rPr>
                <w:rFonts w:ascii="Palatino Linotype" w:eastAsia="Palatino Linotype" w:hAnsi="Palatino Linotype" w:cs="Palatino Linotype"/>
                <w:b/>
                <w:sz w:val="20"/>
                <w:szCs w:val="20"/>
                <w:lang w:val="en-US"/>
              </w:rPr>
            </w:pPr>
            <w:r w:rsidRPr="004D2DBC">
              <w:rPr>
                <w:rFonts w:ascii="Palatino Linotype" w:eastAsia="Palatino Linotype" w:hAnsi="Palatino Linotype" w:cs="Palatino Linotype"/>
                <w:b/>
                <w:sz w:val="18"/>
                <w:szCs w:val="18"/>
                <w:lang w:val="en-US"/>
              </w:rPr>
              <w:t>06999/INFOEM/IP/RR/2024</w:t>
            </w:r>
          </w:p>
        </w:tc>
        <w:tc>
          <w:tcPr>
            <w:tcW w:w="5812" w:type="dxa"/>
          </w:tcPr>
          <w:p w14:paraId="2F297E04" w14:textId="77777777" w:rsidR="00AD4D8F" w:rsidRDefault="004D2DBC" w:rsidP="00AD4D8F">
            <w:pPr>
              <w:pBdr>
                <w:top w:val="nil"/>
                <w:left w:val="nil"/>
                <w:bottom w:val="nil"/>
                <w:right w:val="nil"/>
                <w:between w:val="nil"/>
              </w:pBdr>
              <w:spacing w:before="120" w:after="120"/>
              <w:jc w:val="both"/>
              <w:rPr>
                <w:rFonts w:ascii="Palatino Linotype" w:eastAsia="Palatino Linotype" w:hAnsi="Palatino Linotype" w:cs="Palatino Linotype"/>
                <w:sz w:val="20"/>
                <w:szCs w:val="20"/>
              </w:rPr>
            </w:pPr>
            <w:r w:rsidRPr="004D2DBC">
              <w:rPr>
                <w:rFonts w:ascii="Palatino Linotype" w:eastAsia="Palatino Linotype" w:hAnsi="Palatino Linotype" w:cs="Palatino Linotype"/>
                <w:b/>
                <w:sz w:val="20"/>
                <w:szCs w:val="20"/>
              </w:rPr>
              <w:t>Informe justificado RR 6999.docx</w:t>
            </w:r>
            <w:r w:rsidR="007B62CF">
              <w:rPr>
                <w:rFonts w:ascii="Palatino Linotype" w:eastAsia="Palatino Linotype" w:hAnsi="Palatino Linotype" w:cs="Palatino Linotype"/>
                <w:b/>
                <w:sz w:val="20"/>
                <w:szCs w:val="20"/>
              </w:rPr>
              <w:t xml:space="preserve"> </w:t>
            </w:r>
            <w:r w:rsidR="007B62CF" w:rsidRPr="007B62CF">
              <w:rPr>
                <w:rFonts w:ascii="Palatino Linotype" w:eastAsia="Palatino Linotype" w:hAnsi="Palatino Linotype" w:cs="Palatino Linotype"/>
                <w:sz w:val="20"/>
                <w:szCs w:val="20"/>
              </w:rPr>
              <w:t>y</w:t>
            </w:r>
            <w:r w:rsidR="007B62CF">
              <w:t xml:space="preserve"> </w:t>
            </w:r>
            <w:r w:rsidR="007B62CF" w:rsidRPr="007B62CF">
              <w:rPr>
                <w:rFonts w:ascii="Palatino Linotype" w:eastAsia="Palatino Linotype" w:hAnsi="Palatino Linotype" w:cs="Palatino Linotype"/>
                <w:b/>
                <w:sz w:val="20"/>
                <w:szCs w:val="20"/>
              </w:rPr>
              <w:t>recurso6999.pdf:</w:t>
            </w:r>
            <w:r w:rsidR="007B62CF">
              <w:rPr>
                <w:rFonts w:ascii="Palatino Linotype" w:eastAsia="Palatino Linotype" w:hAnsi="Palatino Linotype" w:cs="Palatino Linotype"/>
                <w:b/>
                <w:sz w:val="20"/>
                <w:szCs w:val="20"/>
              </w:rPr>
              <w:t xml:space="preserve"> </w:t>
            </w:r>
            <w:r w:rsidRPr="002E77B9">
              <w:rPr>
                <w:rFonts w:ascii="Palatino Linotype" w:eastAsia="Palatino Linotype" w:hAnsi="Palatino Linotype" w:cs="Palatino Linotype"/>
                <w:b/>
                <w:sz w:val="20"/>
                <w:szCs w:val="20"/>
              </w:rPr>
              <w:t>:</w:t>
            </w:r>
            <w:r>
              <w:rPr>
                <w:rFonts w:ascii="Palatino Linotype" w:eastAsia="Palatino Linotype" w:hAnsi="Palatino Linotype" w:cs="Palatino Linotype"/>
                <w:sz w:val="20"/>
                <w:szCs w:val="20"/>
              </w:rPr>
              <w:t xml:space="preserve"> Escrito de fecha doce de noviembre de dos </w:t>
            </w:r>
            <w:r w:rsidR="00AD4D8F">
              <w:rPr>
                <w:rFonts w:ascii="Palatino Linotype" w:eastAsia="Palatino Linotype" w:hAnsi="Palatino Linotype" w:cs="Palatino Linotype"/>
                <w:sz w:val="20"/>
                <w:szCs w:val="20"/>
              </w:rPr>
              <w:t>mil veinticuatro, dirigido por el Titular de la Unidad de Planeación, mediante el cual describe las constancias que obran en el SAIMEX</w:t>
            </w:r>
            <w:r w:rsidR="007B62CF">
              <w:rPr>
                <w:rFonts w:ascii="Palatino Linotype" w:eastAsia="Palatino Linotype" w:hAnsi="Palatino Linotype" w:cs="Palatino Linotype"/>
                <w:sz w:val="20"/>
                <w:szCs w:val="20"/>
              </w:rPr>
              <w:t xml:space="preserve">, en donde además señala que </w:t>
            </w:r>
            <w:r w:rsidR="007B62CF" w:rsidRPr="007B62CF">
              <w:rPr>
                <w:rFonts w:ascii="Palatino Linotype" w:eastAsia="Palatino Linotype" w:hAnsi="Palatino Linotype" w:cs="Palatino Linotype"/>
                <w:sz w:val="20"/>
                <w:szCs w:val="20"/>
              </w:rPr>
              <w:t>en ningún momento le fue negada y por otro lado pone en duda la veracidad de la respuesta otorgada ya que como ha sido referido el servidor público habilitado proporcionó respuesta en términos de sus atribuciones y facultade</w:t>
            </w:r>
            <w:r w:rsidR="007B62CF">
              <w:rPr>
                <w:rFonts w:ascii="Palatino Linotype" w:eastAsia="Palatino Linotype" w:hAnsi="Palatino Linotype" w:cs="Palatino Linotype"/>
                <w:sz w:val="20"/>
                <w:szCs w:val="20"/>
              </w:rPr>
              <w:t xml:space="preserve">s, solicitando, </w:t>
            </w:r>
            <w:r w:rsidR="007B62CF" w:rsidRPr="007B62CF">
              <w:rPr>
                <w:rFonts w:ascii="Palatino Linotype" w:eastAsia="Palatino Linotype" w:hAnsi="Palatino Linotype" w:cs="Palatino Linotype"/>
                <w:sz w:val="20"/>
                <w:szCs w:val="20"/>
              </w:rPr>
              <w:t>se deseche por improcedente el recurso de revisión</w:t>
            </w:r>
            <w:r w:rsidR="007B62CF">
              <w:rPr>
                <w:rFonts w:ascii="Palatino Linotype" w:eastAsia="Palatino Linotype" w:hAnsi="Palatino Linotype" w:cs="Palatino Linotype"/>
                <w:sz w:val="20"/>
                <w:szCs w:val="20"/>
              </w:rPr>
              <w:t xml:space="preserve">. </w:t>
            </w:r>
          </w:p>
          <w:p w14:paraId="65D43BEA" w14:textId="77777777" w:rsidR="00AD4D8F" w:rsidRPr="000524F4" w:rsidRDefault="00AD4D8F" w:rsidP="00AD4D8F">
            <w:pPr>
              <w:pBdr>
                <w:top w:val="nil"/>
                <w:left w:val="nil"/>
                <w:bottom w:val="nil"/>
                <w:right w:val="nil"/>
                <w:between w:val="nil"/>
              </w:pBdr>
              <w:spacing w:before="120" w:after="120"/>
              <w:jc w:val="both"/>
              <w:rPr>
                <w:rFonts w:ascii="Palatino Linotype" w:eastAsia="Palatino Linotype" w:hAnsi="Palatino Linotype" w:cs="Palatino Linotype"/>
                <w:sz w:val="20"/>
                <w:szCs w:val="20"/>
              </w:rPr>
            </w:pPr>
            <w:proofErr w:type="spellStart"/>
            <w:r w:rsidRPr="004D2DBC">
              <w:rPr>
                <w:rFonts w:ascii="Palatino Linotype" w:eastAsia="Palatino Linotype" w:hAnsi="Palatino Linotype" w:cs="Palatino Linotype"/>
                <w:b/>
                <w:sz w:val="20"/>
                <w:szCs w:val="20"/>
              </w:rPr>
              <w:t>Resp</w:t>
            </w:r>
            <w:proofErr w:type="spellEnd"/>
            <w:r w:rsidRPr="004D2DBC">
              <w:rPr>
                <w:rFonts w:ascii="Palatino Linotype" w:eastAsia="Palatino Linotype" w:hAnsi="Palatino Linotype" w:cs="Palatino Linotype"/>
                <w:b/>
                <w:sz w:val="20"/>
                <w:szCs w:val="20"/>
              </w:rPr>
              <w:t xml:space="preserve"> RR 6999 DGVI.pdf</w:t>
            </w:r>
            <w:r w:rsidRPr="002E77B9">
              <w:rPr>
                <w:rFonts w:ascii="Palatino Linotype" w:eastAsia="Palatino Linotype" w:hAnsi="Palatino Linotype" w:cs="Palatino Linotype"/>
                <w:b/>
                <w:sz w:val="20"/>
                <w:szCs w:val="20"/>
              </w:rPr>
              <w:t>:</w:t>
            </w:r>
            <w:r>
              <w:rPr>
                <w:rFonts w:ascii="Palatino Linotype" w:eastAsia="Palatino Linotype" w:hAnsi="Palatino Linotype" w:cs="Palatino Linotype"/>
                <w:sz w:val="20"/>
                <w:szCs w:val="20"/>
              </w:rPr>
              <w:t xml:space="preserve"> Oficio de fecha </w:t>
            </w:r>
            <w:r w:rsidR="007B62CF">
              <w:rPr>
                <w:rFonts w:ascii="Palatino Linotype" w:eastAsia="Palatino Linotype" w:hAnsi="Palatino Linotype" w:cs="Palatino Linotype"/>
                <w:sz w:val="20"/>
                <w:szCs w:val="20"/>
              </w:rPr>
              <w:t>siete</w:t>
            </w:r>
            <w:r>
              <w:rPr>
                <w:rFonts w:ascii="Palatino Linotype" w:eastAsia="Palatino Linotype" w:hAnsi="Palatino Linotype" w:cs="Palatino Linotype"/>
                <w:sz w:val="20"/>
                <w:szCs w:val="20"/>
              </w:rPr>
              <w:t xml:space="preserve"> de </w:t>
            </w:r>
            <w:r w:rsidR="007B62CF">
              <w:rPr>
                <w:rFonts w:ascii="Palatino Linotype" w:eastAsia="Palatino Linotype" w:hAnsi="Palatino Linotype" w:cs="Palatino Linotype"/>
                <w:sz w:val="20"/>
                <w:szCs w:val="20"/>
              </w:rPr>
              <w:t>noviembre</w:t>
            </w:r>
            <w:r>
              <w:rPr>
                <w:rFonts w:ascii="Palatino Linotype" w:eastAsia="Palatino Linotype" w:hAnsi="Palatino Linotype" w:cs="Palatino Linotype"/>
                <w:sz w:val="20"/>
                <w:szCs w:val="20"/>
              </w:rPr>
              <w:t xml:space="preserve"> de dos mil veinticuatro, signado por el </w:t>
            </w:r>
            <w:r w:rsidR="007B62CF">
              <w:rPr>
                <w:rFonts w:ascii="Palatino Linotype" w:eastAsia="Palatino Linotype" w:hAnsi="Palatino Linotype" w:cs="Palatino Linotype"/>
                <w:sz w:val="20"/>
                <w:szCs w:val="20"/>
              </w:rPr>
              <w:t>Director General</w:t>
            </w:r>
            <w:r>
              <w:rPr>
                <w:rFonts w:ascii="Palatino Linotype" w:eastAsia="Palatino Linotype" w:hAnsi="Palatino Linotype" w:cs="Palatino Linotype"/>
                <w:sz w:val="20"/>
                <w:szCs w:val="20"/>
              </w:rPr>
              <w:t xml:space="preserve">, mediante </w:t>
            </w:r>
            <w:r w:rsidR="007B62CF">
              <w:rPr>
                <w:rFonts w:ascii="Palatino Linotype" w:eastAsia="Palatino Linotype" w:hAnsi="Palatino Linotype" w:cs="Palatino Linotype"/>
                <w:sz w:val="20"/>
                <w:szCs w:val="20"/>
              </w:rPr>
              <w:t xml:space="preserve">señala que la información relevante a capacitaciones a Sistemas Municipales Anticorrupción desde el 2018 a 2024 a su cargo, se encuentra contenida y reportada en los Informes Anuales del Comité Coordinador de las distintas anualidades en comento, como parte de las acciones relevantes relativas a programas de capacitación llevadas a cabo en el marco las de las atribuciones legales establecidas, se encuentran en los informes proporcionados, los cuales se encuentran disponibles para la consulta en los links, en las páginas y en los documentos señalados. </w:t>
            </w:r>
          </w:p>
        </w:tc>
      </w:tr>
      <w:tr w:rsidR="004D2DBC" w:rsidRPr="0047787D" w14:paraId="67E6D5F9" w14:textId="77777777" w:rsidTr="004D2DBC">
        <w:trPr>
          <w:trHeight w:val="432"/>
        </w:trPr>
        <w:tc>
          <w:tcPr>
            <w:tcW w:w="2977" w:type="dxa"/>
            <w:vAlign w:val="center"/>
          </w:tcPr>
          <w:p w14:paraId="415761EF" w14:textId="77777777" w:rsidR="004D2DBC" w:rsidRDefault="00073D6E" w:rsidP="004D2DBC">
            <w:pPr>
              <w:spacing w:before="120" w:after="120"/>
              <w:jc w:val="center"/>
              <w:rPr>
                <w:rFonts w:ascii="Palatino Linotype" w:eastAsia="Palatino Linotype" w:hAnsi="Palatino Linotype" w:cs="Palatino Linotype"/>
                <w:b/>
                <w:sz w:val="17"/>
                <w:szCs w:val="17"/>
                <w:lang w:val="en-US"/>
              </w:rPr>
            </w:pPr>
            <w:r w:rsidRPr="00073D6E">
              <w:rPr>
                <w:rFonts w:ascii="Palatino Linotype" w:eastAsia="Palatino Linotype" w:hAnsi="Palatino Linotype" w:cs="Palatino Linotype"/>
                <w:b/>
                <w:sz w:val="17"/>
                <w:szCs w:val="17"/>
                <w:lang w:val="en-US"/>
              </w:rPr>
              <w:t>00981/SESEA/IP/2024</w:t>
            </w:r>
          </w:p>
          <w:p w14:paraId="5054E929" w14:textId="77777777" w:rsidR="00073D6E" w:rsidRPr="000524F4" w:rsidRDefault="00073D6E" w:rsidP="004D2DBC">
            <w:pPr>
              <w:spacing w:before="120" w:after="120"/>
              <w:jc w:val="center"/>
              <w:rPr>
                <w:rFonts w:ascii="Palatino Linotype" w:eastAsia="Palatino Linotype" w:hAnsi="Palatino Linotype" w:cs="Palatino Linotype"/>
                <w:b/>
                <w:sz w:val="17"/>
                <w:szCs w:val="17"/>
                <w:lang w:val="en-US"/>
              </w:rPr>
            </w:pPr>
            <w:r w:rsidRPr="00073D6E">
              <w:rPr>
                <w:rFonts w:ascii="Palatino Linotype" w:eastAsia="Palatino Linotype" w:hAnsi="Palatino Linotype" w:cs="Palatino Linotype"/>
                <w:b/>
                <w:sz w:val="17"/>
                <w:szCs w:val="17"/>
                <w:lang w:val="en-US"/>
              </w:rPr>
              <w:t>07000/INFOEM/IP/RR/2024</w:t>
            </w:r>
          </w:p>
        </w:tc>
        <w:tc>
          <w:tcPr>
            <w:tcW w:w="5812" w:type="dxa"/>
          </w:tcPr>
          <w:p w14:paraId="6481B3D7" w14:textId="77777777" w:rsidR="00073D6E" w:rsidRDefault="00073D6E" w:rsidP="00073D6E">
            <w:pPr>
              <w:pBdr>
                <w:top w:val="nil"/>
                <w:left w:val="nil"/>
                <w:bottom w:val="nil"/>
                <w:right w:val="nil"/>
                <w:between w:val="nil"/>
              </w:pBdr>
              <w:spacing w:before="120" w:after="120"/>
              <w:jc w:val="both"/>
              <w:rPr>
                <w:rFonts w:ascii="Palatino Linotype" w:eastAsia="Palatino Linotype" w:hAnsi="Palatino Linotype" w:cs="Palatino Linotype"/>
                <w:sz w:val="20"/>
                <w:szCs w:val="20"/>
              </w:rPr>
            </w:pPr>
            <w:r w:rsidRPr="00073D6E">
              <w:rPr>
                <w:rFonts w:ascii="Palatino Linotype" w:eastAsia="Palatino Linotype" w:hAnsi="Palatino Linotype" w:cs="Palatino Linotype"/>
                <w:b/>
                <w:sz w:val="20"/>
                <w:szCs w:val="20"/>
              </w:rPr>
              <w:t>Informe justificado RR 7000.docx</w:t>
            </w:r>
            <w:r>
              <w:rPr>
                <w:rFonts w:ascii="Palatino Linotype" w:eastAsia="Palatino Linotype" w:hAnsi="Palatino Linotype" w:cs="Palatino Linotype"/>
                <w:b/>
                <w:sz w:val="20"/>
                <w:szCs w:val="20"/>
              </w:rPr>
              <w:t xml:space="preserve"> </w:t>
            </w:r>
            <w:r w:rsidRPr="007B62CF">
              <w:rPr>
                <w:rFonts w:ascii="Palatino Linotype" w:eastAsia="Palatino Linotype" w:hAnsi="Palatino Linotype" w:cs="Palatino Linotype"/>
                <w:sz w:val="20"/>
                <w:szCs w:val="20"/>
              </w:rPr>
              <w:t>y</w:t>
            </w:r>
            <w:r>
              <w:t xml:space="preserve"> </w:t>
            </w:r>
            <w:r w:rsidRPr="00073D6E">
              <w:rPr>
                <w:rFonts w:ascii="Palatino Linotype" w:eastAsia="Palatino Linotype" w:hAnsi="Palatino Linotype" w:cs="Palatino Linotype"/>
                <w:b/>
                <w:sz w:val="20"/>
                <w:szCs w:val="20"/>
              </w:rPr>
              <w:t>RR 7000.pdf</w:t>
            </w:r>
            <w:r w:rsidRPr="007B62CF">
              <w:rPr>
                <w:rFonts w:ascii="Palatino Linotype" w:eastAsia="Palatino Linotype" w:hAnsi="Palatino Linotype" w:cs="Palatino Linotype"/>
                <w:b/>
                <w:sz w:val="20"/>
                <w:szCs w:val="20"/>
              </w:rPr>
              <w:t>:</w:t>
            </w:r>
            <w:r>
              <w:rPr>
                <w:rFonts w:ascii="Palatino Linotype" w:eastAsia="Palatino Linotype" w:hAnsi="Palatino Linotype" w:cs="Palatino Linotype"/>
                <w:b/>
                <w:sz w:val="20"/>
                <w:szCs w:val="20"/>
              </w:rPr>
              <w:t xml:space="preserve"> </w:t>
            </w:r>
            <w:r w:rsidRPr="002E77B9">
              <w:rPr>
                <w:rFonts w:ascii="Palatino Linotype" w:eastAsia="Palatino Linotype" w:hAnsi="Palatino Linotype" w:cs="Palatino Linotype"/>
                <w:b/>
                <w:sz w:val="20"/>
                <w:szCs w:val="20"/>
              </w:rPr>
              <w:t>:</w:t>
            </w:r>
            <w:r>
              <w:rPr>
                <w:rFonts w:ascii="Palatino Linotype" w:eastAsia="Palatino Linotype" w:hAnsi="Palatino Linotype" w:cs="Palatino Linotype"/>
                <w:sz w:val="20"/>
                <w:szCs w:val="20"/>
              </w:rPr>
              <w:t xml:space="preserve"> Escrito de fecha diecinueve de noviembre de dos mil veinticuatro, dirigido por el Titular de la Unidad de Planeación, mediante el cual describe las constancias que obran en el SAIMEX, en donde además señala que </w:t>
            </w:r>
            <w:r w:rsidRPr="007B62CF">
              <w:rPr>
                <w:rFonts w:ascii="Palatino Linotype" w:eastAsia="Palatino Linotype" w:hAnsi="Palatino Linotype" w:cs="Palatino Linotype"/>
                <w:sz w:val="20"/>
                <w:szCs w:val="20"/>
              </w:rPr>
              <w:t xml:space="preserve">en ningún momento le fue negada y por otro </w:t>
            </w:r>
            <w:r w:rsidRPr="007B62CF">
              <w:rPr>
                <w:rFonts w:ascii="Palatino Linotype" w:eastAsia="Palatino Linotype" w:hAnsi="Palatino Linotype" w:cs="Palatino Linotype"/>
                <w:sz w:val="20"/>
                <w:szCs w:val="20"/>
              </w:rPr>
              <w:lastRenderedPageBreak/>
              <w:t>lado pone en duda la veracidad de la respuesta otorgada ya que como ha sido referido el servidor público habilitado proporcionó respuesta en términos de sus atribuciones y facultade</w:t>
            </w:r>
            <w:r>
              <w:rPr>
                <w:rFonts w:ascii="Palatino Linotype" w:eastAsia="Palatino Linotype" w:hAnsi="Palatino Linotype" w:cs="Palatino Linotype"/>
                <w:sz w:val="20"/>
                <w:szCs w:val="20"/>
              </w:rPr>
              <w:t xml:space="preserve">s, solicitando, </w:t>
            </w:r>
            <w:r w:rsidRPr="007B62CF">
              <w:rPr>
                <w:rFonts w:ascii="Palatino Linotype" w:eastAsia="Palatino Linotype" w:hAnsi="Palatino Linotype" w:cs="Palatino Linotype"/>
                <w:sz w:val="20"/>
                <w:szCs w:val="20"/>
              </w:rPr>
              <w:t>se deseche por improcedente el recurso de revisión</w:t>
            </w:r>
            <w:r>
              <w:rPr>
                <w:rFonts w:ascii="Palatino Linotype" w:eastAsia="Palatino Linotype" w:hAnsi="Palatino Linotype" w:cs="Palatino Linotype"/>
                <w:sz w:val="20"/>
                <w:szCs w:val="20"/>
              </w:rPr>
              <w:t xml:space="preserve">. </w:t>
            </w:r>
          </w:p>
          <w:p w14:paraId="5EDD3929" w14:textId="77777777" w:rsidR="004D2DBC" w:rsidRPr="00073D6E" w:rsidRDefault="00073D6E" w:rsidP="00073D6E">
            <w:pPr>
              <w:pBdr>
                <w:top w:val="nil"/>
                <w:left w:val="nil"/>
                <w:bottom w:val="nil"/>
                <w:right w:val="nil"/>
                <w:between w:val="nil"/>
              </w:pBdr>
              <w:spacing w:before="120" w:after="120"/>
              <w:jc w:val="both"/>
              <w:rPr>
                <w:rFonts w:ascii="Palatino Linotype" w:eastAsia="Palatino Linotype" w:hAnsi="Palatino Linotype" w:cs="Palatino Linotype"/>
                <w:sz w:val="20"/>
                <w:szCs w:val="20"/>
              </w:rPr>
            </w:pPr>
            <w:proofErr w:type="spellStart"/>
            <w:r w:rsidRPr="00073D6E">
              <w:rPr>
                <w:rFonts w:ascii="Palatino Linotype" w:eastAsia="Palatino Linotype" w:hAnsi="Palatino Linotype" w:cs="Palatino Linotype"/>
                <w:b/>
                <w:sz w:val="20"/>
                <w:szCs w:val="20"/>
              </w:rPr>
              <w:t>Resp</w:t>
            </w:r>
            <w:proofErr w:type="spellEnd"/>
            <w:r w:rsidRPr="00073D6E">
              <w:rPr>
                <w:rFonts w:ascii="Palatino Linotype" w:eastAsia="Palatino Linotype" w:hAnsi="Palatino Linotype" w:cs="Palatino Linotype"/>
                <w:b/>
                <w:sz w:val="20"/>
                <w:szCs w:val="20"/>
              </w:rPr>
              <w:t xml:space="preserve"> RR 7000 DGVI.pdf</w:t>
            </w:r>
            <w:r w:rsidRPr="002E77B9">
              <w:rPr>
                <w:rFonts w:ascii="Palatino Linotype" w:eastAsia="Palatino Linotype" w:hAnsi="Palatino Linotype" w:cs="Palatino Linotype"/>
                <w:b/>
                <w:sz w:val="20"/>
                <w:szCs w:val="20"/>
              </w:rPr>
              <w:t>:</w:t>
            </w:r>
            <w:r>
              <w:rPr>
                <w:rFonts w:ascii="Palatino Linotype" w:eastAsia="Palatino Linotype" w:hAnsi="Palatino Linotype" w:cs="Palatino Linotype"/>
                <w:sz w:val="20"/>
                <w:szCs w:val="20"/>
              </w:rPr>
              <w:t xml:space="preserve"> Oficio de fecha diecinueve de noviembre de dos mil veinticuatro, signado por el Director General, mediante señala que la información relevante a capacitaciones a Sistemas Municipales Anticorrupción desde el 2018 a 2024 a su cargo, se encuentra contenida y reportada en los Informes Anuales del Comité Coordinador de las distintas anualidades en comento, como parte de las acciones relevantes relativas a programas de capacitación llevadas a cabo en el marco las de las atribuciones legales establecidas, se encuentran en los informes proporcionados, los cuales se encuentran disponibles para la consulta en los links, en las páginas y en los documentos señalados. </w:t>
            </w:r>
          </w:p>
        </w:tc>
      </w:tr>
      <w:tr w:rsidR="004D2DBC" w:rsidRPr="0047787D" w14:paraId="1E43DA4C" w14:textId="77777777" w:rsidTr="004D2DBC">
        <w:trPr>
          <w:trHeight w:val="432"/>
        </w:trPr>
        <w:tc>
          <w:tcPr>
            <w:tcW w:w="2977" w:type="dxa"/>
            <w:vAlign w:val="center"/>
          </w:tcPr>
          <w:p w14:paraId="1DABA9DF" w14:textId="77777777" w:rsidR="004D2DBC" w:rsidRDefault="00073D6E" w:rsidP="00073D6E">
            <w:pPr>
              <w:spacing w:before="120" w:after="120"/>
              <w:jc w:val="center"/>
              <w:rPr>
                <w:rFonts w:ascii="Palatino Linotype" w:eastAsia="Palatino Linotype" w:hAnsi="Palatino Linotype" w:cs="Palatino Linotype"/>
                <w:b/>
                <w:sz w:val="17"/>
                <w:szCs w:val="17"/>
                <w:lang w:val="en-US"/>
              </w:rPr>
            </w:pPr>
            <w:r w:rsidRPr="00073D6E">
              <w:rPr>
                <w:rFonts w:ascii="Palatino Linotype" w:eastAsia="Palatino Linotype" w:hAnsi="Palatino Linotype" w:cs="Palatino Linotype"/>
                <w:b/>
                <w:sz w:val="17"/>
                <w:szCs w:val="17"/>
                <w:lang w:val="en-US"/>
              </w:rPr>
              <w:lastRenderedPageBreak/>
              <w:t>00980/SESEA/IP/2024</w:t>
            </w:r>
          </w:p>
          <w:p w14:paraId="5DA07F84" w14:textId="77777777" w:rsidR="00073D6E" w:rsidRPr="000524F4" w:rsidRDefault="00073D6E" w:rsidP="00073D6E">
            <w:pPr>
              <w:spacing w:before="120" w:after="120"/>
              <w:jc w:val="center"/>
              <w:rPr>
                <w:rFonts w:ascii="Palatino Linotype" w:eastAsia="Palatino Linotype" w:hAnsi="Palatino Linotype" w:cs="Palatino Linotype"/>
                <w:b/>
                <w:sz w:val="17"/>
                <w:szCs w:val="17"/>
                <w:lang w:val="en-US"/>
              </w:rPr>
            </w:pPr>
            <w:r w:rsidRPr="00073D6E">
              <w:rPr>
                <w:rFonts w:ascii="Palatino Linotype" w:eastAsia="Palatino Linotype" w:hAnsi="Palatino Linotype" w:cs="Palatino Linotype"/>
                <w:b/>
                <w:sz w:val="17"/>
                <w:szCs w:val="17"/>
                <w:lang w:val="en-US"/>
              </w:rPr>
              <w:t>07001/INFOEM/IP/RR/2024</w:t>
            </w:r>
          </w:p>
        </w:tc>
        <w:tc>
          <w:tcPr>
            <w:tcW w:w="5812" w:type="dxa"/>
          </w:tcPr>
          <w:p w14:paraId="7148CAEF" w14:textId="77777777" w:rsidR="00073D6E" w:rsidRDefault="00AB7890" w:rsidP="00073D6E">
            <w:pPr>
              <w:pBdr>
                <w:top w:val="nil"/>
                <w:left w:val="nil"/>
                <w:bottom w:val="nil"/>
                <w:right w:val="nil"/>
                <w:between w:val="nil"/>
              </w:pBdr>
              <w:spacing w:before="120" w:after="120"/>
              <w:jc w:val="both"/>
              <w:rPr>
                <w:rFonts w:ascii="Palatino Linotype" w:eastAsia="Palatino Linotype" w:hAnsi="Palatino Linotype" w:cs="Palatino Linotype"/>
                <w:sz w:val="20"/>
                <w:szCs w:val="20"/>
              </w:rPr>
            </w:pPr>
            <w:r w:rsidRPr="00AB7890">
              <w:rPr>
                <w:rFonts w:ascii="Palatino Linotype" w:eastAsia="Palatino Linotype" w:hAnsi="Palatino Linotype" w:cs="Palatino Linotype"/>
                <w:b/>
                <w:sz w:val="20"/>
                <w:szCs w:val="20"/>
              </w:rPr>
              <w:t>Informe justificado RR 7001.docx</w:t>
            </w:r>
            <w:r w:rsidR="00073D6E">
              <w:rPr>
                <w:rFonts w:ascii="Palatino Linotype" w:eastAsia="Palatino Linotype" w:hAnsi="Palatino Linotype" w:cs="Palatino Linotype"/>
                <w:b/>
                <w:sz w:val="20"/>
                <w:szCs w:val="20"/>
              </w:rPr>
              <w:t xml:space="preserve"> </w:t>
            </w:r>
            <w:r w:rsidR="00073D6E" w:rsidRPr="007B62CF">
              <w:rPr>
                <w:rFonts w:ascii="Palatino Linotype" w:eastAsia="Palatino Linotype" w:hAnsi="Palatino Linotype" w:cs="Palatino Linotype"/>
                <w:sz w:val="20"/>
                <w:szCs w:val="20"/>
              </w:rPr>
              <w:t>y</w:t>
            </w:r>
            <w:r w:rsidR="00073D6E">
              <w:t xml:space="preserve"> </w:t>
            </w:r>
            <w:r w:rsidRPr="00AB7890">
              <w:rPr>
                <w:rFonts w:ascii="Palatino Linotype" w:eastAsia="Palatino Linotype" w:hAnsi="Palatino Linotype" w:cs="Palatino Linotype"/>
                <w:b/>
                <w:sz w:val="20"/>
                <w:szCs w:val="20"/>
              </w:rPr>
              <w:t>RR 7001.pdf</w:t>
            </w:r>
            <w:r w:rsidR="00073D6E" w:rsidRPr="007B62CF">
              <w:rPr>
                <w:rFonts w:ascii="Palatino Linotype" w:eastAsia="Palatino Linotype" w:hAnsi="Palatino Linotype" w:cs="Palatino Linotype"/>
                <w:b/>
                <w:sz w:val="20"/>
                <w:szCs w:val="20"/>
              </w:rPr>
              <w:t>:</w:t>
            </w:r>
            <w:r w:rsidR="00073D6E">
              <w:rPr>
                <w:rFonts w:ascii="Palatino Linotype" w:eastAsia="Palatino Linotype" w:hAnsi="Palatino Linotype" w:cs="Palatino Linotype"/>
                <w:b/>
                <w:sz w:val="20"/>
                <w:szCs w:val="20"/>
              </w:rPr>
              <w:t xml:space="preserve"> </w:t>
            </w:r>
            <w:r w:rsidR="00073D6E" w:rsidRPr="002E77B9">
              <w:rPr>
                <w:rFonts w:ascii="Palatino Linotype" w:eastAsia="Palatino Linotype" w:hAnsi="Palatino Linotype" w:cs="Palatino Linotype"/>
                <w:b/>
                <w:sz w:val="20"/>
                <w:szCs w:val="20"/>
              </w:rPr>
              <w:t>:</w:t>
            </w:r>
            <w:r w:rsidR="00073D6E">
              <w:rPr>
                <w:rFonts w:ascii="Palatino Linotype" w:eastAsia="Palatino Linotype" w:hAnsi="Palatino Linotype" w:cs="Palatino Linotype"/>
                <w:sz w:val="20"/>
                <w:szCs w:val="20"/>
              </w:rPr>
              <w:t xml:space="preserve"> Escrito de fecha diecinueve de noviembre de dos mil veinticuatro, dirigido por el Titular de la Unidad de Planeación, mediante el cual describe las constancias que obran en el SAIMEX, en donde además señala que </w:t>
            </w:r>
            <w:r w:rsidR="00073D6E" w:rsidRPr="007B62CF">
              <w:rPr>
                <w:rFonts w:ascii="Palatino Linotype" w:eastAsia="Palatino Linotype" w:hAnsi="Palatino Linotype" w:cs="Palatino Linotype"/>
                <w:sz w:val="20"/>
                <w:szCs w:val="20"/>
              </w:rPr>
              <w:t>en ningún momento le fue negada y por otro lado pone en duda la veracidad de la respuesta otorgada ya que como ha sido referido el servidor público habilitado proporcionó respuesta en términos de sus atribuciones y facultade</w:t>
            </w:r>
            <w:r w:rsidR="00073D6E">
              <w:rPr>
                <w:rFonts w:ascii="Palatino Linotype" w:eastAsia="Palatino Linotype" w:hAnsi="Palatino Linotype" w:cs="Palatino Linotype"/>
                <w:sz w:val="20"/>
                <w:szCs w:val="20"/>
              </w:rPr>
              <w:t xml:space="preserve">s, solicitando, </w:t>
            </w:r>
            <w:r w:rsidR="00073D6E" w:rsidRPr="007B62CF">
              <w:rPr>
                <w:rFonts w:ascii="Palatino Linotype" w:eastAsia="Palatino Linotype" w:hAnsi="Palatino Linotype" w:cs="Palatino Linotype"/>
                <w:sz w:val="20"/>
                <w:szCs w:val="20"/>
              </w:rPr>
              <w:t>se deseche por improcedente el recurso de revisión</w:t>
            </w:r>
            <w:r w:rsidR="00073D6E">
              <w:rPr>
                <w:rFonts w:ascii="Palatino Linotype" w:eastAsia="Palatino Linotype" w:hAnsi="Palatino Linotype" w:cs="Palatino Linotype"/>
                <w:sz w:val="20"/>
                <w:szCs w:val="20"/>
              </w:rPr>
              <w:t xml:space="preserve">. </w:t>
            </w:r>
          </w:p>
          <w:p w14:paraId="109E26D1" w14:textId="77777777" w:rsidR="004D2DBC" w:rsidRPr="000524F4" w:rsidRDefault="00AB7890" w:rsidP="00073D6E">
            <w:pPr>
              <w:pBdr>
                <w:top w:val="nil"/>
                <w:left w:val="nil"/>
                <w:bottom w:val="nil"/>
                <w:right w:val="nil"/>
                <w:between w:val="nil"/>
              </w:pBdr>
              <w:spacing w:before="120" w:after="120"/>
              <w:jc w:val="both"/>
              <w:rPr>
                <w:rFonts w:ascii="Palatino Linotype" w:eastAsia="Palatino Linotype" w:hAnsi="Palatino Linotype" w:cs="Palatino Linotype"/>
                <w:b/>
                <w:sz w:val="20"/>
                <w:szCs w:val="20"/>
              </w:rPr>
            </w:pPr>
            <w:proofErr w:type="spellStart"/>
            <w:r w:rsidRPr="00AB7890">
              <w:rPr>
                <w:rFonts w:ascii="Palatino Linotype" w:eastAsia="Palatino Linotype" w:hAnsi="Palatino Linotype" w:cs="Palatino Linotype"/>
                <w:b/>
                <w:sz w:val="20"/>
                <w:szCs w:val="20"/>
              </w:rPr>
              <w:t>Resp</w:t>
            </w:r>
            <w:proofErr w:type="spellEnd"/>
            <w:r w:rsidRPr="00AB7890">
              <w:rPr>
                <w:rFonts w:ascii="Palatino Linotype" w:eastAsia="Palatino Linotype" w:hAnsi="Palatino Linotype" w:cs="Palatino Linotype"/>
                <w:b/>
                <w:sz w:val="20"/>
                <w:szCs w:val="20"/>
              </w:rPr>
              <w:t xml:space="preserve"> RR 7001 DGVI.pdf</w:t>
            </w:r>
            <w:r w:rsidR="00073D6E" w:rsidRPr="002E77B9">
              <w:rPr>
                <w:rFonts w:ascii="Palatino Linotype" w:eastAsia="Palatino Linotype" w:hAnsi="Palatino Linotype" w:cs="Palatino Linotype"/>
                <w:b/>
                <w:sz w:val="20"/>
                <w:szCs w:val="20"/>
              </w:rPr>
              <w:t>:</w:t>
            </w:r>
            <w:r w:rsidR="00073D6E">
              <w:rPr>
                <w:rFonts w:ascii="Palatino Linotype" w:eastAsia="Palatino Linotype" w:hAnsi="Palatino Linotype" w:cs="Palatino Linotype"/>
                <w:sz w:val="20"/>
                <w:szCs w:val="20"/>
              </w:rPr>
              <w:t xml:space="preserve"> Oficio de fecha diecinueve de noviembre de dos mil veinticuatro, signado por el Director General, mediante señala que la información relevante a capacitaciones a Sistemas Municipales Anticorrupción desde el 2018 a 2024 a su cargo, se encuentra contenida y reportada en los Informes Anuales del Comité Coordinador de las distintas anualidades en comento, como parte de las acciones relevantes relativas a programas de capacitación llevadas a cabo en el marco las de las atribuciones legales establecidas, se encuentran </w:t>
            </w:r>
            <w:r w:rsidR="00073D6E">
              <w:rPr>
                <w:rFonts w:ascii="Palatino Linotype" w:eastAsia="Palatino Linotype" w:hAnsi="Palatino Linotype" w:cs="Palatino Linotype"/>
                <w:sz w:val="20"/>
                <w:szCs w:val="20"/>
              </w:rPr>
              <w:lastRenderedPageBreak/>
              <w:t>en los informes proporcionados, los cuales se encuentran disponibles para la consulta en los links, en las páginas y en los documentos señalados.</w:t>
            </w:r>
          </w:p>
        </w:tc>
      </w:tr>
      <w:tr w:rsidR="004D2DBC" w:rsidRPr="0047787D" w14:paraId="0D285AC2" w14:textId="77777777" w:rsidTr="004D2DBC">
        <w:trPr>
          <w:trHeight w:val="432"/>
        </w:trPr>
        <w:tc>
          <w:tcPr>
            <w:tcW w:w="2977" w:type="dxa"/>
            <w:vAlign w:val="center"/>
          </w:tcPr>
          <w:p w14:paraId="2C1A5C32" w14:textId="77777777" w:rsidR="004D2DBC" w:rsidRDefault="00294253" w:rsidP="004D2DBC">
            <w:pPr>
              <w:spacing w:before="120" w:after="120"/>
              <w:jc w:val="center"/>
              <w:rPr>
                <w:rFonts w:ascii="Palatino Linotype" w:eastAsia="Palatino Linotype" w:hAnsi="Palatino Linotype" w:cs="Palatino Linotype"/>
                <w:b/>
                <w:sz w:val="17"/>
                <w:szCs w:val="17"/>
                <w:lang w:val="en-US"/>
              </w:rPr>
            </w:pPr>
            <w:r w:rsidRPr="00294253">
              <w:rPr>
                <w:rFonts w:ascii="Palatino Linotype" w:eastAsia="Palatino Linotype" w:hAnsi="Palatino Linotype" w:cs="Palatino Linotype"/>
                <w:b/>
                <w:sz w:val="17"/>
                <w:szCs w:val="17"/>
                <w:lang w:val="en-US"/>
              </w:rPr>
              <w:lastRenderedPageBreak/>
              <w:t>00979/SESEA/IP/2024</w:t>
            </w:r>
          </w:p>
          <w:p w14:paraId="0A4FA1B1" w14:textId="77777777" w:rsidR="00294253" w:rsidRPr="000524F4" w:rsidRDefault="00294253" w:rsidP="004D2DBC">
            <w:pPr>
              <w:spacing w:before="120" w:after="120"/>
              <w:jc w:val="center"/>
              <w:rPr>
                <w:rFonts w:ascii="Palatino Linotype" w:eastAsia="Palatino Linotype" w:hAnsi="Palatino Linotype" w:cs="Palatino Linotype"/>
                <w:b/>
                <w:sz w:val="17"/>
                <w:szCs w:val="17"/>
                <w:lang w:val="en-US"/>
              </w:rPr>
            </w:pPr>
            <w:r w:rsidRPr="00294253">
              <w:rPr>
                <w:rFonts w:ascii="Palatino Linotype" w:eastAsia="Palatino Linotype" w:hAnsi="Palatino Linotype" w:cs="Palatino Linotype"/>
                <w:b/>
                <w:sz w:val="17"/>
                <w:szCs w:val="17"/>
                <w:lang w:val="en-US"/>
              </w:rPr>
              <w:t>07002/INFOEM/IP/RR/2024</w:t>
            </w:r>
          </w:p>
        </w:tc>
        <w:tc>
          <w:tcPr>
            <w:tcW w:w="5812" w:type="dxa"/>
          </w:tcPr>
          <w:p w14:paraId="2BFAA745" w14:textId="77777777" w:rsidR="00294253" w:rsidRDefault="006D3EC6" w:rsidP="00294253">
            <w:pPr>
              <w:pBdr>
                <w:top w:val="nil"/>
                <w:left w:val="nil"/>
                <w:bottom w:val="nil"/>
                <w:right w:val="nil"/>
                <w:between w:val="nil"/>
              </w:pBdr>
              <w:spacing w:before="120" w:after="120"/>
              <w:jc w:val="both"/>
              <w:rPr>
                <w:rFonts w:ascii="Palatino Linotype" w:eastAsia="Palatino Linotype" w:hAnsi="Palatino Linotype" w:cs="Palatino Linotype"/>
                <w:sz w:val="20"/>
                <w:szCs w:val="20"/>
              </w:rPr>
            </w:pPr>
            <w:r w:rsidRPr="006D3EC6">
              <w:rPr>
                <w:rFonts w:ascii="Palatino Linotype" w:eastAsia="Palatino Linotype" w:hAnsi="Palatino Linotype" w:cs="Palatino Linotype"/>
                <w:b/>
                <w:sz w:val="20"/>
                <w:szCs w:val="20"/>
              </w:rPr>
              <w:t xml:space="preserve">Informe justificado RR 7002.docx </w:t>
            </w:r>
            <w:r w:rsidRPr="007B62CF">
              <w:rPr>
                <w:rFonts w:ascii="Palatino Linotype" w:eastAsia="Palatino Linotype" w:hAnsi="Palatino Linotype" w:cs="Palatino Linotype"/>
                <w:sz w:val="20"/>
                <w:szCs w:val="20"/>
              </w:rPr>
              <w:t>y</w:t>
            </w:r>
            <w:r w:rsidRPr="006D3EC6">
              <w:rPr>
                <w:rFonts w:ascii="Palatino Linotype" w:eastAsia="Palatino Linotype" w:hAnsi="Palatino Linotype" w:cs="Palatino Linotype"/>
                <w:b/>
                <w:sz w:val="20"/>
                <w:szCs w:val="20"/>
              </w:rPr>
              <w:t xml:space="preserve"> recurso7002.pdf</w:t>
            </w:r>
            <w:r w:rsidR="00294253" w:rsidRPr="007B62CF">
              <w:rPr>
                <w:rFonts w:ascii="Palatino Linotype" w:eastAsia="Palatino Linotype" w:hAnsi="Palatino Linotype" w:cs="Palatino Linotype"/>
                <w:b/>
                <w:sz w:val="20"/>
                <w:szCs w:val="20"/>
              </w:rPr>
              <w:t>:</w:t>
            </w:r>
            <w:r w:rsidR="00294253">
              <w:rPr>
                <w:rFonts w:ascii="Palatino Linotype" w:eastAsia="Palatino Linotype" w:hAnsi="Palatino Linotype" w:cs="Palatino Linotype"/>
                <w:b/>
                <w:sz w:val="20"/>
                <w:szCs w:val="20"/>
              </w:rPr>
              <w:t xml:space="preserve"> </w:t>
            </w:r>
            <w:r w:rsidR="00294253" w:rsidRPr="002E77B9">
              <w:rPr>
                <w:rFonts w:ascii="Palatino Linotype" w:eastAsia="Palatino Linotype" w:hAnsi="Palatino Linotype" w:cs="Palatino Linotype"/>
                <w:b/>
                <w:sz w:val="20"/>
                <w:szCs w:val="20"/>
              </w:rPr>
              <w:t>:</w:t>
            </w:r>
            <w:r>
              <w:rPr>
                <w:rFonts w:ascii="Palatino Linotype" w:eastAsia="Palatino Linotype" w:hAnsi="Palatino Linotype" w:cs="Palatino Linotype"/>
                <w:sz w:val="20"/>
                <w:szCs w:val="20"/>
              </w:rPr>
              <w:t xml:space="preserve"> Escrito de fecha doc</w:t>
            </w:r>
            <w:r w:rsidR="00294253">
              <w:rPr>
                <w:rFonts w:ascii="Palatino Linotype" w:eastAsia="Palatino Linotype" w:hAnsi="Palatino Linotype" w:cs="Palatino Linotype"/>
                <w:sz w:val="20"/>
                <w:szCs w:val="20"/>
              </w:rPr>
              <w:t xml:space="preserve">e de noviembre de dos mil veinticuatro, dirigido por el Titular de la Unidad de Planeación, mediante el cual describe las constancias que obran en el SAIMEX, en donde además señala que </w:t>
            </w:r>
            <w:r w:rsidR="00294253" w:rsidRPr="007B62CF">
              <w:rPr>
                <w:rFonts w:ascii="Palatino Linotype" w:eastAsia="Palatino Linotype" w:hAnsi="Palatino Linotype" w:cs="Palatino Linotype"/>
                <w:sz w:val="20"/>
                <w:szCs w:val="20"/>
              </w:rPr>
              <w:t>en ningún momento le fue negada y por otro lado pone en duda la veracidad de la respuesta otorgada ya que como ha sido referido el servidor público habilitado proporcionó respuesta en términos de sus atribuciones y facultade</w:t>
            </w:r>
            <w:r w:rsidR="00294253">
              <w:rPr>
                <w:rFonts w:ascii="Palatino Linotype" w:eastAsia="Palatino Linotype" w:hAnsi="Palatino Linotype" w:cs="Palatino Linotype"/>
                <w:sz w:val="20"/>
                <w:szCs w:val="20"/>
              </w:rPr>
              <w:t xml:space="preserve">s, solicitando, </w:t>
            </w:r>
            <w:r w:rsidR="00294253" w:rsidRPr="007B62CF">
              <w:rPr>
                <w:rFonts w:ascii="Palatino Linotype" w:eastAsia="Palatino Linotype" w:hAnsi="Palatino Linotype" w:cs="Palatino Linotype"/>
                <w:sz w:val="20"/>
                <w:szCs w:val="20"/>
              </w:rPr>
              <w:t>se deseche por improcedente el recurso de revisión</w:t>
            </w:r>
            <w:r w:rsidR="00294253">
              <w:rPr>
                <w:rFonts w:ascii="Palatino Linotype" w:eastAsia="Palatino Linotype" w:hAnsi="Palatino Linotype" w:cs="Palatino Linotype"/>
                <w:sz w:val="20"/>
                <w:szCs w:val="20"/>
              </w:rPr>
              <w:t xml:space="preserve">. </w:t>
            </w:r>
          </w:p>
          <w:p w14:paraId="49EFBCBC" w14:textId="77777777" w:rsidR="004D2DBC" w:rsidRPr="000524F4" w:rsidRDefault="006D3EC6" w:rsidP="006D3EC6">
            <w:pPr>
              <w:pBdr>
                <w:top w:val="nil"/>
                <w:left w:val="nil"/>
                <w:bottom w:val="nil"/>
                <w:right w:val="nil"/>
                <w:between w:val="nil"/>
              </w:pBdr>
              <w:spacing w:before="120" w:after="120"/>
              <w:jc w:val="both"/>
              <w:rPr>
                <w:rFonts w:ascii="Palatino Linotype" w:eastAsia="Palatino Linotype" w:hAnsi="Palatino Linotype" w:cs="Palatino Linotype"/>
                <w:b/>
                <w:sz w:val="20"/>
                <w:szCs w:val="20"/>
              </w:rPr>
            </w:pPr>
            <w:proofErr w:type="spellStart"/>
            <w:r w:rsidRPr="006D3EC6">
              <w:rPr>
                <w:rFonts w:ascii="Palatino Linotype" w:eastAsia="Palatino Linotype" w:hAnsi="Palatino Linotype" w:cs="Palatino Linotype"/>
                <w:b/>
                <w:sz w:val="20"/>
                <w:szCs w:val="20"/>
              </w:rPr>
              <w:t>Resp</w:t>
            </w:r>
            <w:proofErr w:type="spellEnd"/>
            <w:r w:rsidRPr="006D3EC6">
              <w:rPr>
                <w:rFonts w:ascii="Palatino Linotype" w:eastAsia="Palatino Linotype" w:hAnsi="Palatino Linotype" w:cs="Palatino Linotype"/>
                <w:b/>
                <w:sz w:val="20"/>
                <w:szCs w:val="20"/>
              </w:rPr>
              <w:t xml:space="preserve"> RR 7002 DGVI.pdf</w:t>
            </w:r>
            <w:r w:rsidR="00294253" w:rsidRPr="002E77B9">
              <w:rPr>
                <w:rFonts w:ascii="Palatino Linotype" w:eastAsia="Palatino Linotype" w:hAnsi="Palatino Linotype" w:cs="Palatino Linotype"/>
                <w:b/>
                <w:sz w:val="20"/>
                <w:szCs w:val="20"/>
              </w:rPr>
              <w:t>:</w:t>
            </w:r>
            <w:r w:rsidR="00294253">
              <w:rPr>
                <w:rFonts w:ascii="Palatino Linotype" w:eastAsia="Palatino Linotype" w:hAnsi="Palatino Linotype" w:cs="Palatino Linotype"/>
                <w:sz w:val="20"/>
                <w:szCs w:val="20"/>
              </w:rPr>
              <w:t xml:space="preserve"> Oficio de fecha </w:t>
            </w:r>
            <w:r>
              <w:rPr>
                <w:rFonts w:ascii="Palatino Linotype" w:eastAsia="Palatino Linotype" w:hAnsi="Palatino Linotype" w:cs="Palatino Linotype"/>
                <w:sz w:val="20"/>
                <w:szCs w:val="20"/>
              </w:rPr>
              <w:t>siet</w:t>
            </w:r>
            <w:r w:rsidR="00294253">
              <w:rPr>
                <w:rFonts w:ascii="Palatino Linotype" w:eastAsia="Palatino Linotype" w:hAnsi="Palatino Linotype" w:cs="Palatino Linotype"/>
                <w:sz w:val="20"/>
                <w:szCs w:val="20"/>
              </w:rPr>
              <w:t>e de noviembre de dos mil veinticuatro, signado por el Director General, mediante señala que la información relevante a capacitaciones a Sistemas Municipales Anticorrupción desde el 2018 a 202</w:t>
            </w:r>
            <w:r>
              <w:rPr>
                <w:rFonts w:ascii="Palatino Linotype" w:eastAsia="Palatino Linotype" w:hAnsi="Palatino Linotype" w:cs="Palatino Linotype"/>
                <w:sz w:val="20"/>
                <w:szCs w:val="20"/>
              </w:rPr>
              <w:t>1</w:t>
            </w:r>
            <w:r w:rsidR="00294253">
              <w:rPr>
                <w:rFonts w:ascii="Palatino Linotype" w:eastAsia="Palatino Linotype" w:hAnsi="Palatino Linotype" w:cs="Palatino Linotype"/>
                <w:sz w:val="20"/>
                <w:szCs w:val="20"/>
              </w:rPr>
              <w:t xml:space="preserve"> a su cargo, se encuentra contenida y reportada en los Informes Anuales del Comité Coordinador de las distintas anualidades en comento, como parte de las acciones relevantes relativas a programas de capacitación llevadas a cabo en el marco las de las atribuciones legales establecidas, se encuentran en los informes proporcionados, los cuales se encuentran disponibles para la consulta en los links, en las páginas y en los documentos señalados.</w:t>
            </w:r>
          </w:p>
        </w:tc>
      </w:tr>
      <w:tr w:rsidR="004D2DBC" w:rsidRPr="0047787D" w14:paraId="64BEA184" w14:textId="77777777" w:rsidTr="004D2DBC">
        <w:trPr>
          <w:trHeight w:val="432"/>
        </w:trPr>
        <w:tc>
          <w:tcPr>
            <w:tcW w:w="2977" w:type="dxa"/>
            <w:vAlign w:val="center"/>
          </w:tcPr>
          <w:p w14:paraId="602E6B83" w14:textId="77777777" w:rsidR="004D2DBC" w:rsidRDefault="006D3EC6" w:rsidP="004D2DBC">
            <w:pPr>
              <w:spacing w:before="120" w:after="120"/>
              <w:jc w:val="center"/>
              <w:rPr>
                <w:rFonts w:ascii="Palatino Linotype" w:eastAsia="Palatino Linotype" w:hAnsi="Palatino Linotype" w:cs="Palatino Linotype"/>
                <w:b/>
                <w:sz w:val="17"/>
                <w:szCs w:val="17"/>
                <w:lang w:val="en-US"/>
              </w:rPr>
            </w:pPr>
            <w:r w:rsidRPr="006D3EC6">
              <w:rPr>
                <w:rFonts w:ascii="Palatino Linotype" w:eastAsia="Palatino Linotype" w:hAnsi="Palatino Linotype" w:cs="Palatino Linotype"/>
                <w:b/>
                <w:sz w:val="17"/>
                <w:szCs w:val="17"/>
                <w:lang w:val="en-US"/>
              </w:rPr>
              <w:t>00978/SESEA/IP/2024</w:t>
            </w:r>
          </w:p>
          <w:p w14:paraId="6FDF72C7" w14:textId="77777777" w:rsidR="006D3EC6" w:rsidRPr="000524F4" w:rsidRDefault="006D3EC6" w:rsidP="004D2DBC">
            <w:pPr>
              <w:spacing w:before="120" w:after="120"/>
              <w:jc w:val="center"/>
              <w:rPr>
                <w:rFonts w:ascii="Palatino Linotype" w:eastAsia="Palatino Linotype" w:hAnsi="Palatino Linotype" w:cs="Palatino Linotype"/>
                <w:b/>
                <w:sz w:val="17"/>
                <w:szCs w:val="17"/>
                <w:lang w:val="en-US"/>
              </w:rPr>
            </w:pPr>
            <w:r w:rsidRPr="006D3EC6">
              <w:rPr>
                <w:rFonts w:ascii="Palatino Linotype" w:eastAsia="Palatino Linotype" w:hAnsi="Palatino Linotype" w:cs="Palatino Linotype"/>
                <w:b/>
                <w:sz w:val="17"/>
                <w:szCs w:val="17"/>
                <w:lang w:val="en-US"/>
              </w:rPr>
              <w:t>07003/INFOEM/IP/RR/2024</w:t>
            </w:r>
          </w:p>
        </w:tc>
        <w:tc>
          <w:tcPr>
            <w:tcW w:w="5812" w:type="dxa"/>
          </w:tcPr>
          <w:p w14:paraId="6A43359A" w14:textId="77777777" w:rsidR="006D3EC6" w:rsidRDefault="006D3EC6" w:rsidP="006D3EC6">
            <w:pPr>
              <w:pBdr>
                <w:top w:val="nil"/>
                <w:left w:val="nil"/>
                <w:bottom w:val="nil"/>
                <w:right w:val="nil"/>
                <w:between w:val="nil"/>
              </w:pBdr>
              <w:spacing w:before="120" w:after="120"/>
              <w:jc w:val="both"/>
              <w:rPr>
                <w:rFonts w:ascii="Palatino Linotype" w:eastAsia="Palatino Linotype" w:hAnsi="Palatino Linotype" w:cs="Palatino Linotype"/>
                <w:sz w:val="20"/>
                <w:szCs w:val="20"/>
              </w:rPr>
            </w:pPr>
            <w:r w:rsidRPr="006D3EC6">
              <w:rPr>
                <w:rFonts w:ascii="Palatino Linotype" w:eastAsia="Palatino Linotype" w:hAnsi="Palatino Linotype" w:cs="Palatino Linotype"/>
                <w:b/>
                <w:sz w:val="20"/>
                <w:szCs w:val="20"/>
              </w:rPr>
              <w:t xml:space="preserve">Informe </w:t>
            </w:r>
            <w:proofErr w:type="spellStart"/>
            <w:r w:rsidRPr="006D3EC6">
              <w:rPr>
                <w:rFonts w:ascii="Palatino Linotype" w:eastAsia="Palatino Linotype" w:hAnsi="Palatino Linotype" w:cs="Palatino Linotype"/>
                <w:b/>
                <w:sz w:val="20"/>
                <w:szCs w:val="20"/>
              </w:rPr>
              <w:t>justifido</w:t>
            </w:r>
            <w:proofErr w:type="spellEnd"/>
            <w:r w:rsidRPr="006D3EC6">
              <w:rPr>
                <w:rFonts w:ascii="Palatino Linotype" w:eastAsia="Palatino Linotype" w:hAnsi="Palatino Linotype" w:cs="Palatino Linotype"/>
                <w:b/>
                <w:sz w:val="20"/>
                <w:szCs w:val="20"/>
              </w:rPr>
              <w:t xml:space="preserve"> RR 7003.pdf </w:t>
            </w:r>
            <w:proofErr w:type="spellStart"/>
            <w:r w:rsidRPr="007B62CF">
              <w:rPr>
                <w:rFonts w:ascii="Palatino Linotype" w:eastAsia="Palatino Linotype" w:hAnsi="Palatino Linotype" w:cs="Palatino Linotype"/>
                <w:sz w:val="20"/>
                <w:szCs w:val="20"/>
              </w:rPr>
              <w:t>y</w:t>
            </w:r>
            <w:proofErr w:type="spellEnd"/>
            <w:r w:rsidRPr="006D3EC6">
              <w:rPr>
                <w:rFonts w:ascii="Palatino Linotype" w:eastAsia="Palatino Linotype" w:hAnsi="Palatino Linotype" w:cs="Palatino Linotype"/>
                <w:b/>
                <w:sz w:val="20"/>
                <w:szCs w:val="20"/>
              </w:rPr>
              <w:t xml:space="preserve"> Informe justificado RR 7003.docx</w:t>
            </w:r>
            <w:r w:rsidRPr="007B62CF">
              <w:rPr>
                <w:rFonts w:ascii="Palatino Linotype" w:eastAsia="Palatino Linotype" w:hAnsi="Palatino Linotype" w:cs="Palatino Linotype"/>
                <w:b/>
                <w:sz w:val="20"/>
                <w:szCs w:val="20"/>
              </w:rPr>
              <w:t>:</w:t>
            </w:r>
            <w:r>
              <w:rPr>
                <w:rFonts w:ascii="Palatino Linotype" w:eastAsia="Palatino Linotype" w:hAnsi="Palatino Linotype" w:cs="Palatino Linotype"/>
                <w:b/>
                <w:sz w:val="20"/>
                <w:szCs w:val="20"/>
              </w:rPr>
              <w:t xml:space="preserve"> </w:t>
            </w:r>
            <w:r w:rsidRPr="002E77B9">
              <w:rPr>
                <w:rFonts w:ascii="Palatino Linotype" w:eastAsia="Palatino Linotype" w:hAnsi="Palatino Linotype" w:cs="Palatino Linotype"/>
                <w:b/>
                <w:sz w:val="20"/>
                <w:szCs w:val="20"/>
              </w:rPr>
              <w:t>:</w:t>
            </w:r>
            <w:r>
              <w:rPr>
                <w:rFonts w:ascii="Palatino Linotype" w:eastAsia="Palatino Linotype" w:hAnsi="Palatino Linotype" w:cs="Palatino Linotype"/>
                <w:sz w:val="20"/>
                <w:szCs w:val="20"/>
              </w:rPr>
              <w:t xml:space="preserve"> Escrito de fecha veintiuno de noviembre de dos mil veinticuatro, dirigido por el Titular de la Unidad de Planeación, mediante el cual describe las constancias que obran en el SAIMEX, en donde además señala que </w:t>
            </w:r>
            <w:r w:rsidRPr="007B62CF">
              <w:rPr>
                <w:rFonts w:ascii="Palatino Linotype" w:eastAsia="Palatino Linotype" w:hAnsi="Palatino Linotype" w:cs="Palatino Linotype"/>
                <w:sz w:val="20"/>
                <w:szCs w:val="20"/>
              </w:rPr>
              <w:t>en ningún momento le fue negada y por otro lado pone en duda la veracidad de la respuesta otorgada ya que como ha sido referido el servidor público habilitado proporcionó respuesta en términos de sus atribuciones y facultade</w:t>
            </w:r>
            <w:r>
              <w:rPr>
                <w:rFonts w:ascii="Palatino Linotype" w:eastAsia="Palatino Linotype" w:hAnsi="Palatino Linotype" w:cs="Palatino Linotype"/>
                <w:sz w:val="20"/>
                <w:szCs w:val="20"/>
              </w:rPr>
              <w:t xml:space="preserve">s, solicitando, </w:t>
            </w:r>
            <w:r w:rsidRPr="007B62CF">
              <w:rPr>
                <w:rFonts w:ascii="Palatino Linotype" w:eastAsia="Palatino Linotype" w:hAnsi="Palatino Linotype" w:cs="Palatino Linotype"/>
                <w:sz w:val="20"/>
                <w:szCs w:val="20"/>
              </w:rPr>
              <w:t>se deseche por improcedente el recurso de revisión</w:t>
            </w:r>
            <w:r>
              <w:rPr>
                <w:rFonts w:ascii="Palatino Linotype" w:eastAsia="Palatino Linotype" w:hAnsi="Palatino Linotype" w:cs="Palatino Linotype"/>
                <w:sz w:val="20"/>
                <w:szCs w:val="20"/>
              </w:rPr>
              <w:t xml:space="preserve">. </w:t>
            </w:r>
          </w:p>
          <w:p w14:paraId="2F6C31C8" w14:textId="77777777" w:rsidR="004D2DBC" w:rsidRPr="000524F4" w:rsidRDefault="006D3EC6" w:rsidP="006D3EC6">
            <w:pPr>
              <w:pBdr>
                <w:top w:val="nil"/>
                <w:left w:val="nil"/>
                <w:bottom w:val="nil"/>
                <w:right w:val="nil"/>
                <w:between w:val="nil"/>
              </w:pBdr>
              <w:spacing w:before="120" w:after="120"/>
              <w:jc w:val="both"/>
              <w:rPr>
                <w:rFonts w:ascii="Palatino Linotype" w:eastAsia="Palatino Linotype" w:hAnsi="Palatino Linotype" w:cs="Palatino Linotype"/>
                <w:b/>
                <w:sz w:val="20"/>
                <w:szCs w:val="20"/>
              </w:rPr>
            </w:pPr>
            <w:proofErr w:type="spellStart"/>
            <w:r w:rsidRPr="006D3EC6">
              <w:rPr>
                <w:rFonts w:ascii="Palatino Linotype" w:eastAsia="Palatino Linotype" w:hAnsi="Palatino Linotype" w:cs="Palatino Linotype"/>
                <w:b/>
                <w:sz w:val="20"/>
                <w:szCs w:val="20"/>
              </w:rPr>
              <w:lastRenderedPageBreak/>
              <w:t>Resp</w:t>
            </w:r>
            <w:proofErr w:type="spellEnd"/>
            <w:r w:rsidRPr="006D3EC6">
              <w:rPr>
                <w:rFonts w:ascii="Palatino Linotype" w:eastAsia="Palatino Linotype" w:hAnsi="Palatino Linotype" w:cs="Palatino Linotype"/>
                <w:b/>
                <w:sz w:val="20"/>
                <w:szCs w:val="20"/>
              </w:rPr>
              <w:t xml:space="preserve"> RR 7003 DGVI.pdf</w:t>
            </w:r>
            <w:r w:rsidRPr="002E77B9">
              <w:rPr>
                <w:rFonts w:ascii="Palatino Linotype" w:eastAsia="Palatino Linotype" w:hAnsi="Palatino Linotype" w:cs="Palatino Linotype"/>
                <w:b/>
                <w:sz w:val="20"/>
                <w:szCs w:val="20"/>
              </w:rPr>
              <w:t>:</w:t>
            </w:r>
            <w:r>
              <w:rPr>
                <w:rFonts w:ascii="Palatino Linotype" w:eastAsia="Palatino Linotype" w:hAnsi="Palatino Linotype" w:cs="Palatino Linotype"/>
                <w:sz w:val="20"/>
                <w:szCs w:val="20"/>
              </w:rPr>
              <w:t xml:space="preserve"> Oficio de fecha siete de noviembre de dos mil veinticuatro, signado por el Director General, mediante señala que la información relevante a capacitaciones a Sistemas Municipales Anticorrupción desde el 2018 a 2020 a su cargo, se encuentra contenida y reportada en los Informes Anuales del Comité Coordinador de las distintas anualidades en comento, como parte de las acciones relevantes relativas a programas de capacitación llevadas a cabo en el marco las de las atribuciones legales establecidas, se encuentran en los informes proporcionados, los cuales se encuentran disponibles para la consulta en los links, en las páginas y en los documentos señalados.</w:t>
            </w:r>
          </w:p>
        </w:tc>
      </w:tr>
    </w:tbl>
    <w:p w14:paraId="00473952" w14:textId="77777777" w:rsidR="004D2DBC" w:rsidRDefault="004D2DBC" w:rsidP="00CB4408">
      <w:pPr>
        <w:spacing w:before="240" w:after="0" w:line="360" w:lineRule="auto"/>
        <w:ind w:right="51"/>
        <w:contextualSpacing/>
        <w:jc w:val="both"/>
        <w:rPr>
          <w:rFonts w:ascii="Palatino Linotype" w:eastAsia="Palatino Linotype" w:hAnsi="Palatino Linotype" w:cs="Palatino Linotype"/>
          <w:sz w:val="24"/>
          <w:szCs w:val="24"/>
        </w:rPr>
      </w:pPr>
    </w:p>
    <w:p w14:paraId="476EB5A3" w14:textId="77777777" w:rsidR="006D3EC6" w:rsidRDefault="006D3EC6" w:rsidP="006D3EC6">
      <w:pPr>
        <w:spacing w:before="240" w:after="240" w:line="360" w:lineRule="auto"/>
        <w:contextualSpacing/>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Documentos que se pusieron a la vista de </w:t>
      </w:r>
      <w:r w:rsidRPr="0029716E">
        <w:rPr>
          <w:rFonts w:ascii="Palatino Linotype" w:eastAsia="Palatino Linotype" w:hAnsi="Palatino Linotype" w:cs="Palatino Linotype"/>
          <w:b/>
          <w:sz w:val="24"/>
          <w:szCs w:val="24"/>
        </w:rPr>
        <w:t>LA PARTE RECURRENTE</w:t>
      </w:r>
      <w:r w:rsidRPr="00D13108">
        <w:rPr>
          <w:rFonts w:ascii="Palatino Linotype" w:eastAsia="Palatino Linotype" w:hAnsi="Palatino Linotype" w:cs="Palatino Linotype"/>
          <w:sz w:val="24"/>
          <w:szCs w:val="24"/>
        </w:rPr>
        <w:t xml:space="preserve"> </w:t>
      </w:r>
      <w:r>
        <w:rPr>
          <w:rFonts w:ascii="Palatino Linotype" w:eastAsia="Palatino Linotype" w:hAnsi="Palatino Linotype" w:cs="Palatino Linotype"/>
          <w:sz w:val="24"/>
          <w:szCs w:val="24"/>
        </w:rPr>
        <w:t xml:space="preserve">en fecha diecinueve y veintidós de noviembre, misma que fue omisa en rendir sus manifestaciones. </w:t>
      </w:r>
    </w:p>
    <w:p w14:paraId="7D3B068E" w14:textId="77777777" w:rsidR="006D3EC6" w:rsidRDefault="006D3EC6" w:rsidP="00CB4408">
      <w:pPr>
        <w:spacing w:before="240" w:after="0" w:line="360" w:lineRule="auto"/>
        <w:ind w:right="51"/>
        <w:contextualSpacing/>
        <w:jc w:val="both"/>
        <w:rPr>
          <w:rFonts w:ascii="Palatino Linotype" w:eastAsia="Palatino Linotype" w:hAnsi="Palatino Linotype" w:cs="Palatino Linotype"/>
          <w:sz w:val="24"/>
          <w:szCs w:val="24"/>
        </w:rPr>
      </w:pPr>
    </w:p>
    <w:p w14:paraId="5C7763BB" w14:textId="77777777" w:rsidR="006D3EC6" w:rsidRDefault="006D3EC6" w:rsidP="006D3EC6">
      <w:pPr>
        <w:spacing w:before="240" w:after="240" w:line="360" w:lineRule="auto"/>
        <w:contextualSpacing/>
        <w:jc w:val="both"/>
        <w:rPr>
          <w:rFonts w:ascii="Palatino Linotype" w:eastAsia="Palatino Linotype" w:hAnsi="Palatino Linotype" w:cs="Palatino Linotype"/>
          <w:sz w:val="24"/>
          <w:szCs w:val="24"/>
        </w:rPr>
      </w:pPr>
      <w:r w:rsidRPr="00D13108">
        <w:rPr>
          <w:rFonts w:ascii="Palatino Linotype" w:eastAsia="Palatino Linotype" w:hAnsi="Palatino Linotype" w:cs="Palatino Linotype"/>
          <w:b/>
          <w:sz w:val="24"/>
          <w:szCs w:val="24"/>
        </w:rPr>
        <w:t xml:space="preserve">7. ACUMULACIÓN DE LOS RECURSOS DE REVISIÓN. </w:t>
      </w:r>
      <w:r w:rsidRPr="00D13108">
        <w:rPr>
          <w:rFonts w:ascii="Palatino Linotype" w:eastAsia="Palatino Linotype" w:hAnsi="Palatino Linotype" w:cs="Palatino Linotype"/>
          <w:sz w:val="24"/>
          <w:szCs w:val="24"/>
        </w:rPr>
        <w:t xml:space="preserve">Al respecto cabe señalar, que el Pleno de este Instituto, en la </w:t>
      </w:r>
      <w:r w:rsidR="00514A62">
        <w:rPr>
          <w:rFonts w:ascii="Palatino Linotype" w:eastAsia="Palatino Linotype" w:hAnsi="Palatino Linotype" w:cs="Palatino Linotype"/>
          <w:b/>
          <w:sz w:val="24"/>
          <w:szCs w:val="24"/>
        </w:rPr>
        <w:t>Tri</w:t>
      </w:r>
      <w:r>
        <w:rPr>
          <w:rFonts w:ascii="Palatino Linotype" w:eastAsia="Palatino Linotype" w:hAnsi="Palatino Linotype" w:cs="Palatino Linotype"/>
          <w:b/>
          <w:sz w:val="24"/>
          <w:szCs w:val="24"/>
        </w:rPr>
        <w:t>gésima</w:t>
      </w:r>
      <w:r w:rsidR="00514A62">
        <w:rPr>
          <w:rFonts w:ascii="Palatino Linotype" w:eastAsia="Palatino Linotype" w:hAnsi="Palatino Linotype" w:cs="Palatino Linotype"/>
          <w:b/>
          <w:sz w:val="24"/>
          <w:szCs w:val="24"/>
        </w:rPr>
        <w:t xml:space="preserve"> Novena</w:t>
      </w:r>
      <w:r>
        <w:rPr>
          <w:rFonts w:ascii="Palatino Linotype" w:eastAsia="Palatino Linotype" w:hAnsi="Palatino Linotype" w:cs="Palatino Linotype"/>
          <w:b/>
          <w:sz w:val="24"/>
          <w:szCs w:val="24"/>
        </w:rPr>
        <w:t xml:space="preserve"> Ses</w:t>
      </w:r>
      <w:r w:rsidRPr="00D13108">
        <w:rPr>
          <w:rFonts w:ascii="Palatino Linotype" w:eastAsia="Palatino Linotype" w:hAnsi="Palatino Linotype" w:cs="Palatino Linotype"/>
          <w:b/>
          <w:sz w:val="24"/>
          <w:szCs w:val="24"/>
        </w:rPr>
        <w:t>ión</w:t>
      </w:r>
      <w:r w:rsidRPr="00D13108">
        <w:rPr>
          <w:rFonts w:ascii="Palatino Linotype" w:eastAsia="Palatino Linotype" w:hAnsi="Palatino Linotype" w:cs="Palatino Linotype"/>
          <w:sz w:val="24"/>
          <w:szCs w:val="24"/>
        </w:rPr>
        <w:t xml:space="preserve"> </w:t>
      </w:r>
      <w:r w:rsidRPr="00D13108">
        <w:rPr>
          <w:rFonts w:ascii="Palatino Linotype" w:eastAsia="Palatino Linotype" w:hAnsi="Palatino Linotype" w:cs="Palatino Linotype"/>
          <w:b/>
          <w:sz w:val="24"/>
          <w:szCs w:val="24"/>
        </w:rPr>
        <w:t>Ordinaria</w:t>
      </w:r>
      <w:r w:rsidRPr="00D13108">
        <w:rPr>
          <w:rFonts w:ascii="Palatino Linotype" w:eastAsia="Palatino Linotype" w:hAnsi="Palatino Linotype" w:cs="Palatino Linotype"/>
          <w:sz w:val="24"/>
          <w:szCs w:val="24"/>
        </w:rPr>
        <w:t xml:space="preserve"> de fecha </w:t>
      </w:r>
      <w:r w:rsidR="00514A62">
        <w:rPr>
          <w:rFonts w:ascii="Palatino Linotype" w:eastAsia="Palatino Linotype" w:hAnsi="Palatino Linotype" w:cs="Palatino Linotype"/>
          <w:b/>
          <w:color w:val="000000" w:themeColor="text1"/>
          <w:sz w:val="24"/>
          <w:szCs w:val="24"/>
        </w:rPr>
        <w:t>trece</w:t>
      </w:r>
      <w:r w:rsidRPr="00FB698C">
        <w:rPr>
          <w:rFonts w:ascii="Palatino Linotype" w:eastAsia="Palatino Linotype" w:hAnsi="Palatino Linotype" w:cs="Palatino Linotype"/>
          <w:b/>
          <w:color w:val="000000" w:themeColor="text1"/>
          <w:sz w:val="24"/>
          <w:szCs w:val="24"/>
        </w:rPr>
        <w:t xml:space="preserve"> </w:t>
      </w:r>
      <w:r>
        <w:rPr>
          <w:rFonts w:ascii="Palatino Linotype" w:eastAsia="Palatino Linotype" w:hAnsi="Palatino Linotype" w:cs="Palatino Linotype"/>
          <w:b/>
          <w:sz w:val="24"/>
          <w:szCs w:val="24"/>
        </w:rPr>
        <w:t xml:space="preserve">de </w:t>
      </w:r>
      <w:r w:rsidR="00514A62">
        <w:rPr>
          <w:rFonts w:ascii="Palatino Linotype" w:eastAsia="Palatino Linotype" w:hAnsi="Palatino Linotype" w:cs="Palatino Linotype"/>
          <w:b/>
          <w:sz w:val="24"/>
          <w:szCs w:val="24"/>
        </w:rPr>
        <w:t>noviembre</w:t>
      </w:r>
      <w:r w:rsidRPr="00D13108">
        <w:rPr>
          <w:rFonts w:ascii="Palatino Linotype" w:eastAsia="Palatino Linotype" w:hAnsi="Palatino Linotype" w:cs="Palatino Linotype"/>
          <w:b/>
          <w:sz w:val="24"/>
          <w:szCs w:val="24"/>
        </w:rPr>
        <w:t xml:space="preserve"> de dos mil veinticuatro,</w:t>
      </w:r>
      <w:r w:rsidRPr="00D13108">
        <w:rPr>
          <w:rFonts w:ascii="Palatino Linotype" w:eastAsia="Palatino Linotype" w:hAnsi="Palatino Linotype" w:cs="Palatino Linotype"/>
          <w:sz w:val="24"/>
          <w:szCs w:val="24"/>
        </w:rPr>
        <w:t xml:space="preserve"> ordenó la acumulación de los expedientes citados, a efecto de que la </w:t>
      </w:r>
      <w:r w:rsidRPr="00D13108">
        <w:rPr>
          <w:rFonts w:ascii="Palatino Linotype" w:eastAsia="Palatino Linotype" w:hAnsi="Palatino Linotype" w:cs="Palatino Linotype"/>
          <w:b/>
          <w:sz w:val="24"/>
          <w:szCs w:val="24"/>
        </w:rPr>
        <w:t xml:space="preserve">Comisionada Guadalupe Ramírez Peña </w:t>
      </w:r>
      <w:r w:rsidRPr="00D13108">
        <w:rPr>
          <w:rFonts w:ascii="Palatino Linotype" w:eastAsia="Palatino Linotype" w:hAnsi="Palatino Linotype" w:cs="Palatino Linotype"/>
          <w:sz w:val="24"/>
          <w:szCs w:val="24"/>
        </w:rPr>
        <w:t>formulara y presentara el proyecto de resolución correspondiente, de conformidad con lo dispuesto en el artículo 18 del Código de Procedimientos Administrativos del Estado de México, de aplicación supletoria en términos del artículo 195 de la Ley de Transparencia y Acceso a la Información Pública del Estado de México y Municipios, que a la letra señalan:  </w:t>
      </w:r>
    </w:p>
    <w:p w14:paraId="6B39D75F" w14:textId="77777777" w:rsidR="006D3EC6" w:rsidRPr="0029716E" w:rsidRDefault="006D3EC6" w:rsidP="006D3EC6">
      <w:pPr>
        <w:spacing w:before="240" w:after="240" w:line="360" w:lineRule="auto"/>
        <w:contextualSpacing/>
        <w:jc w:val="both"/>
        <w:rPr>
          <w:rFonts w:ascii="Palatino Linotype" w:hAnsi="Palatino Linotype"/>
          <w:sz w:val="24"/>
          <w:szCs w:val="24"/>
        </w:rPr>
      </w:pPr>
    </w:p>
    <w:p w14:paraId="25083A92" w14:textId="77777777" w:rsidR="006D3EC6" w:rsidRPr="0029716E" w:rsidRDefault="006D3EC6" w:rsidP="006D3EC6">
      <w:pPr>
        <w:pBdr>
          <w:top w:val="nil"/>
          <w:left w:val="nil"/>
          <w:bottom w:val="nil"/>
          <w:right w:val="nil"/>
          <w:between w:val="nil"/>
        </w:pBdr>
        <w:spacing w:before="120" w:after="120" w:line="276" w:lineRule="auto"/>
        <w:ind w:left="851" w:right="902"/>
        <w:contextualSpacing/>
        <w:jc w:val="both"/>
        <w:rPr>
          <w:rFonts w:ascii="Palatino Linotype" w:eastAsia="Palatino Linotype" w:hAnsi="Palatino Linotype" w:cs="Palatino Linotype"/>
          <w:szCs w:val="24"/>
        </w:rPr>
      </w:pPr>
      <w:r w:rsidRPr="0029716E">
        <w:rPr>
          <w:rFonts w:ascii="Palatino Linotype" w:eastAsia="Palatino Linotype" w:hAnsi="Palatino Linotype" w:cs="Palatino Linotype"/>
          <w:b/>
          <w:i/>
          <w:szCs w:val="24"/>
        </w:rPr>
        <w:lastRenderedPageBreak/>
        <w:t>Código de Procedimientos Administrativos del Estado de México</w:t>
      </w:r>
    </w:p>
    <w:p w14:paraId="47BBAB9C" w14:textId="77777777" w:rsidR="006D3EC6" w:rsidRPr="0029716E" w:rsidRDefault="006D3EC6" w:rsidP="006D3EC6">
      <w:pPr>
        <w:pBdr>
          <w:top w:val="nil"/>
          <w:left w:val="nil"/>
          <w:bottom w:val="nil"/>
          <w:right w:val="nil"/>
          <w:between w:val="nil"/>
        </w:pBdr>
        <w:spacing w:before="120" w:after="120" w:line="276" w:lineRule="auto"/>
        <w:ind w:left="851" w:right="902"/>
        <w:contextualSpacing/>
        <w:jc w:val="both"/>
        <w:rPr>
          <w:rFonts w:ascii="Palatino Linotype" w:eastAsia="Palatino Linotype" w:hAnsi="Palatino Linotype" w:cs="Palatino Linotype"/>
          <w:szCs w:val="24"/>
        </w:rPr>
      </w:pPr>
      <w:r w:rsidRPr="0029716E">
        <w:rPr>
          <w:rFonts w:ascii="Palatino Linotype" w:eastAsia="Palatino Linotype" w:hAnsi="Palatino Linotype" w:cs="Palatino Linotype"/>
          <w:b/>
          <w:i/>
          <w:szCs w:val="24"/>
        </w:rPr>
        <w:t>“Artículo 18.-</w:t>
      </w:r>
      <w:r w:rsidRPr="0029716E">
        <w:rPr>
          <w:rFonts w:ascii="Palatino Linotype" w:eastAsia="Palatino Linotype" w:hAnsi="Palatino Linotype" w:cs="Palatino Linotype"/>
          <w:i/>
          <w:szCs w:val="24"/>
        </w:rPr>
        <w:t xml:space="preserve"> </w:t>
      </w:r>
      <w:r w:rsidRPr="0029716E">
        <w:rPr>
          <w:rFonts w:ascii="Palatino Linotype" w:eastAsia="Palatino Linotype" w:hAnsi="Palatino Linotype" w:cs="Palatino Linotype"/>
          <w:b/>
          <w:i/>
          <w:szCs w:val="24"/>
        </w:rPr>
        <w:t>La autoridad administrativa o el Tribunal acordarán la acumulación de los expedientes del procedimiento y proceso administrativo que ante ellos se sigan, de oficio</w:t>
      </w:r>
      <w:r w:rsidRPr="0029716E">
        <w:rPr>
          <w:rFonts w:ascii="Palatino Linotype" w:eastAsia="Palatino Linotype" w:hAnsi="Palatino Linotype" w:cs="Palatino Linotype"/>
          <w:i/>
          <w:szCs w:val="24"/>
        </w:rPr>
        <w:t xml:space="preserve"> o a petición de parte, </w:t>
      </w:r>
      <w:r w:rsidRPr="0029716E">
        <w:rPr>
          <w:rFonts w:ascii="Palatino Linotype" w:eastAsia="Palatino Linotype" w:hAnsi="Palatino Linotype" w:cs="Palatino Linotype"/>
          <w:b/>
          <w:i/>
          <w:szCs w:val="24"/>
        </w:rPr>
        <w:t>cuando las partes</w:t>
      </w:r>
      <w:r w:rsidRPr="0029716E">
        <w:rPr>
          <w:rFonts w:ascii="Palatino Linotype" w:eastAsia="Palatino Linotype" w:hAnsi="Palatino Linotype" w:cs="Palatino Linotype"/>
          <w:i/>
          <w:szCs w:val="24"/>
        </w:rPr>
        <w:t xml:space="preserve"> o los actos administrativos sean iguales, se trate de actos conexos o </w:t>
      </w:r>
      <w:r w:rsidRPr="0029716E">
        <w:rPr>
          <w:rFonts w:ascii="Palatino Linotype" w:eastAsia="Palatino Linotype" w:hAnsi="Palatino Linotype" w:cs="Palatino Linotype"/>
          <w:b/>
          <w:i/>
          <w:szCs w:val="24"/>
        </w:rPr>
        <w:t>resulte conveniente el trámite unificado de los asuntos, para evitar la emisión de resoluciones contradictorias</w:t>
      </w:r>
      <w:r w:rsidRPr="0029716E">
        <w:rPr>
          <w:rFonts w:ascii="Palatino Linotype" w:eastAsia="Palatino Linotype" w:hAnsi="Palatino Linotype" w:cs="Palatino Linotype"/>
          <w:i/>
          <w:szCs w:val="24"/>
        </w:rPr>
        <w:t>. La misma regla se aplicará, en lo conducente, para la separación de los expedientes.”</w:t>
      </w:r>
    </w:p>
    <w:p w14:paraId="05B35ED6" w14:textId="77777777" w:rsidR="006D3EC6" w:rsidRPr="0029716E" w:rsidRDefault="006D3EC6" w:rsidP="006D3EC6">
      <w:pPr>
        <w:pBdr>
          <w:top w:val="nil"/>
          <w:left w:val="nil"/>
          <w:bottom w:val="nil"/>
          <w:right w:val="nil"/>
          <w:between w:val="nil"/>
        </w:pBdr>
        <w:spacing w:before="120" w:after="120" w:line="276" w:lineRule="auto"/>
        <w:ind w:left="851" w:right="902"/>
        <w:contextualSpacing/>
        <w:jc w:val="both"/>
        <w:rPr>
          <w:rFonts w:ascii="Palatino Linotype" w:eastAsia="Palatino Linotype" w:hAnsi="Palatino Linotype" w:cs="Palatino Linotype"/>
          <w:szCs w:val="24"/>
        </w:rPr>
      </w:pPr>
      <w:r w:rsidRPr="0029716E">
        <w:rPr>
          <w:rFonts w:ascii="Palatino Linotype" w:eastAsia="Palatino Linotype" w:hAnsi="Palatino Linotype" w:cs="Palatino Linotype"/>
          <w:b/>
          <w:i/>
          <w:szCs w:val="24"/>
        </w:rPr>
        <w:t>Ley de Transparencia y Acceso a la Información Pública del Estado de México y Municipios</w:t>
      </w:r>
    </w:p>
    <w:p w14:paraId="4D49DF14" w14:textId="77777777" w:rsidR="006D3EC6" w:rsidRPr="0029716E" w:rsidRDefault="006D3EC6" w:rsidP="006D3EC6">
      <w:pPr>
        <w:pBdr>
          <w:top w:val="nil"/>
          <w:left w:val="nil"/>
          <w:bottom w:val="nil"/>
          <w:right w:val="nil"/>
          <w:between w:val="nil"/>
        </w:pBdr>
        <w:spacing w:before="120" w:after="120" w:line="276" w:lineRule="auto"/>
        <w:ind w:left="851" w:right="902"/>
        <w:contextualSpacing/>
        <w:jc w:val="both"/>
        <w:rPr>
          <w:rFonts w:ascii="Palatino Linotype" w:eastAsia="Palatino Linotype" w:hAnsi="Palatino Linotype" w:cs="Palatino Linotype"/>
          <w:i/>
          <w:szCs w:val="24"/>
        </w:rPr>
      </w:pPr>
      <w:r w:rsidRPr="0029716E">
        <w:rPr>
          <w:rFonts w:ascii="Palatino Linotype" w:eastAsia="Palatino Linotype" w:hAnsi="Palatino Linotype" w:cs="Palatino Linotype"/>
          <w:b/>
          <w:i/>
          <w:szCs w:val="24"/>
        </w:rPr>
        <w:t>“Artículo 195.-</w:t>
      </w:r>
      <w:r w:rsidRPr="0029716E">
        <w:rPr>
          <w:rFonts w:ascii="Palatino Linotype" w:eastAsia="Palatino Linotype" w:hAnsi="Palatino Linotype" w:cs="Palatino Linotype"/>
          <w:i/>
          <w:szCs w:val="24"/>
        </w:rPr>
        <w:t xml:space="preserve"> En la tramitación del recurso de revisión se aplicará supletoriamente las disposiciones contenidas en el Código de Procedimientos Administrativos del Estado de México.”</w:t>
      </w:r>
    </w:p>
    <w:p w14:paraId="25FFE9F8" w14:textId="77777777" w:rsidR="006D3EC6" w:rsidRPr="00D13108" w:rsidRDefault="006D3EC6" w:rsidP="006D3EC6">
      <w:pPr>
        <w:pBdr>
          <w:top w:val="nil"/>
          <w:left w:val="nil"/>
          <w:bottom w:val="nil"/>
          <w:right w:val="nil"/>
          <w:between w:val="nil"/>
        </w:pBdr>
        <w:spacing w:before="120" w:after="120" w:line="360" w:lineRule="auto"/>
        <w:ind w:left="851" w:right="902"/>
        <w:contextualSpacing/>
        <w:jc w:val="both"/>
        <w:rPr>
          <w:rFonts w:ascii="Palatino Linotype" w:eastAsia="Palatino Linotype" w:hAnsi="Palatino Linotype" w:cs="Palatino Linotype"/>
          <w:sz w:val="24"/>
          <w:szCs w:val="24"/>
        </w:rPr>
      </w:pPr>
    </w:p>
    <w:p w14:paraId="65BF918E" w14:textId="77777777" w:rsidR="006D3EC6" w:rsidRDefault="006D3EC6" w:rsidP="006D3EC6">
      <w:pPr>
        <w:spacing w:before="240" w:after="240" w:line="360" w:lineRule="auto"/>
        <w:ind w:right="49"/>
        <w:contextualSpacing/>
        <w:jc w:val="both"/>
        <w:rPr>
          <w:rFonts w:ascii="Palatino Linotype" w:eastAsia="Palatino Linotype" w:hAnsi="Palatino Linotype" w:cs="Palatino Linotype"/>
          <w:sz w:val="24"/>
          <w:szCs w:val="24"/>
        </w:rPr>
      </w:pPr>
      <w:r w:rsidRPr="00D13108">
        <w:rPr>
          <w:rFonts w:ascii="Palatino Linotype" w:eastAsia="Palatino Linotype" w:hAnsi="Palatino Linotype" w:cs="Palatino Linotype"/>
          <w:sz w:val="24"/>
          <w:szCs w:val="24"/>
        </w:rPr>
        <w:t xml:space="preserve">Durante la sustanciación de los medios de impugnación citados se advirtió que los mismos fueron interpuestos por </w:t>
      </w:r>
      <w:r w:rsidRPr="0029716E">
        <w:rPr>
          <w:rFonts w:ascii="Palatino Linotype" w:eastAsia="Palatino Linotype" w:hAnsi="Palatino Linotype" w:cs="Palatino Linotype"/>
          <w:b/>
          <w:sz w:val="24"/>
          <w:szCs w:val="24"/>
        </w:rPr>
        <w:t>LA PARTE RECURRENTE</w:t>
      </w:r>
      <w:r w:rsidRPr="00D13108">
        <w:rPr>
          <w:rFonts w:ascii="Palatino Linotype" w:eastAsia="Palatino Linotype" w:hAnsi="Palatino Linotype" w:cs="Palatino Linotype"/>
          <w:sz w:val="24"/>
          <w:szCs w:val="24"/>
        </w:rPr>
        <w:t xml:space="preserve"> ante el mismo </w:t>
      </w:r>
      <w:r w:rsidRPr="00D13108">
        <w:rPr>
          <w:rFonts w:ascii="Palatino Linotype" w:eastAsia="Palatino Linotype" w:hAnsi="Palatino Linotype" w:cs="Palatino Linotype"/>
          <w:b/>
          <w:sz w:val="24"/>
          <w:szCs w:val="24"/>
        </w:rPr>
        <w:t>SUJETO OBLIGADO</w:t>
      </w:r>
      <w:r w:rsidRPr="00D13108">
        <w:rPr>
          <w:rFonts w:ascii="Palatino Linotype" w:eastAsia="Palatino Linotype" w:hAnsi="Palatino Linotype" w:cs="Palatino Linotype"/>
          <w:sz w:val="24"/>
          <w:szCs w:val="24"/>
        </w:rPr>
        <w:t>, razón por la cual, la Comisionada Ponente consideró que resultaba conveniente su acumulación a efecto de que formulara y presentara el proyecto de resolución correspondiente.</w:t>
      </w:r>
    </w:p>
    <w:p w14:paraId="013FD2DA" w14:textId="77777777" w:rsidR="006D3EC6" w:rsidRDefault="006D3EC6" w:rsidP="00CB4408">
      <w:pPr>
        <w:spacing w:before="240" w:after="0" w:line="360" w:lineRule="auto"/>
        <w:ind w:right="51"/>
        <w:contextualSpacing/>
        <w:jc w:val="both"/>
        <w:rPr>
          <w:rFonts w:ascii="Palatino Linotype" w:eastAsia="Palatino Linotype" w:hAnsi="Palatino Linotype" w:cs="Palatino Linotype"/>
          <w:sz w:val="24"/>
          <w:szCs w:val="24"/>
        </w:rPr>
      </w:pPr>
    </w:p>
    <w:p w14:paraId="088895A5" w14:textId="32F3A71B" w:rsidR="00514A62" w:rsidRDefault="00514A62" w:rsidP="00514A62">
      <w:pPr>
        <w:spacing w:after="0" w:line="360" w:lineRule="auto"/>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b/>
          <w:color w:val="000000"/>
          <w:sz w:val="24"/>
          <w:szCs w:val="24"/>
        </w:rPr>
        <w:t xml:space="preserve">8. CIERRE DE INSTRUCCIÓN. </w:t>
      </w:r>
      <w:r>
        <w:rPr>
          <w:rFonts w:ascii="Palatino Linotype" w:eastAsia="Palatino Linotype" w:hAnsi="Palatino Linotype" w:cs="Palatino Linotype"/>
          <w:color w:val="000000"/>
          <w:sz w:val="24"/>
          <w:szCs w:val="24"/>
        </w:rPr>
        <w:t xml:space="preserve">El </w:t>
      </w:r>
      <w:r w:rsidR="00256C04">
        <w:rPr>
          <w:rFonts w:ascii="Palatino Linotype" w:eastAsia="Palatino Linotype" w:hAnsi="Palatino Linotype" w:cs="Palatino Linotype"/>
          <w:color w:val="000000" w:themeColor="text1"/>
          <w:sz w:val="24"/>
          <w:szCs w:val="24"/>
        </w:rPr>
        <w:t>dos</w:t>
      </w:r>
      <w:r w:rsidRPr="0027310A">
        <w:rPr>
          <w:rFonts w:ascii="Palatino Linotype" w:eastAsia="Palatino Linotype" w:hAnsi="Palatino Linotype" w:cs="Palatino Linotype"/>
          <w:color w:val="000000" w:themeColor="text1"/>
          <w:sz w:val="24"/>
          <w:szCs w:val="24"/>
        </w:rPr>
        <w:t xml:space="preserve"> de </w:t>
      </w:r>
      <w:r w:rsidR="00256C04">
        <w:rPr>
          <w:rFonts w:ascii="Palatino Linotype" w:eastAsia="Palatino Linotype" w:hAnsi="Palatino Linotype" w:cs="Palatino Linotype"/>
          <w:color w:val="000000" w:themeColor="text1"/>
          <w:sz w:val="24"/>
          <w:szCs w:val="24"/>
        </w:rPr>
        <w:t>d</w:t>
      </w:r>
      <w:r w:rsidR="00321C12" w:rsidRPr="0027310A">
        <w:rPr>
          <w:rFonts w:ascii="Palatino Linotype" w:eastAsia="Palatino Linotype" w:hAnsi="Palatino Linotype" w:cs="Palatino Linotype"/>
          <w:color w:val="000000" w:themeColor="text1"/>
          <w:sz w:val="24"/>
          <w:szCs w:val="24"/>
        </w:rPr>
        <w:t>i</w:t>
      </w:r>
      <w:r w:rsidR="00256C04">
        <w:rPr>
          <w:rFonts w:ascii="Palatino Linotype" w:eastAsia="Palatino Linotype" w:hAnsi="Palatino Linotype" w:cs="Palatino Linotype"/>
          <w:color w:val="000000" w:themeColor="text1"/>
          <w:sz w:val="24"/>
          <w:szCs w:val="24"/>
        </w:rPr>
        <w:t>ci</w:t>
      </w:r>
      <w:r w:rsidR="00321C12" w:rsidRPr="0027310A">
        <w:rPr>
          <w:rFonts w:ascii="Palatino Linotype" w:eastAsia="Palatino Linotype" w:hAnsi="Palatino Linotype" w:cs="Palatino Linotype"/>
          <w:color w:val="000000" w:themeColor="text1"/>
          <w:sz w:val="24"/>
          <w:szCs w:val="24"/>
        </w:rPr>
        <w:t>em</w:t>
      </w:r>
      <w:r w:rsidRPr="0027310A">
        <w:rPr>
          <w:rFonts w:ascii="Palatino Linotype" w:eastAsia="Palatino Linotype" w:hAnsi="Palatino Linotype" w:cs="Palatino Linotype"/>
          <w:color w:val="000000" w:themeColor="text1"/>
          <w:sz w:val="24"/>
          <w:szCs w:val="24"/>
        </w:rPr>
        <w:t>bre</w:t>
      </w:r>
      <w:r w:rsidRPr="00E4160A">
        <w:rPr>
          <w:rFonts w:ascii="Palatino Linotype" w:eastAsia="Palatino Linotype" w:hAnsi="Palatino Linotype" w:cs="Palatino Linotype"/>
          <w:color w:val="000000" w:themeColor="text1"/>
          <w:sz w:val="24"/>
          <w:szCs w:val="24"/>
        </w:rPr>
        <w:t xml:space="preserve"> </w:t>
      </w:r>
      <w:r>
        <w:rPr>
          <w:rFonts w:ascii="Palatino Linotype" w:eastAsia="Palatino Linotype" w:hAnsi="Palatino Linotype" w:cs="Palatino Linotype"/>
          <w:color w:val="000000"/>
          <w:sz w:val="24"/>
          <w:szCs w:val="24"/>
        </w:rPr>
        <w:t xml:space="preserve">de dos mil veinticuatro, al no existir diligencias pendientes por desahogar, se emitió el acuerdo por medio del cual se declaró cerrada la instrucción y se determinó </w:t>
      </w:r>
      <w:r w:rsidRPr="00FB698C">
        <w:rPr>
          <w:rFonts w:ascii="Palatino Linotype" w:eastAsia="Palatino Linotype" w:hAnsi="Palatino Linotype" w:cs="Palatino Linotype"/>
          <w:color w:val="000000" w:themeColor="text1"/>
          <w:sz w:val="24"/>
          <w:szCs w:val="24"/>
        </w:rPr>
        <w:t xml:space="preserve">pasar los expedientes a resolución, en términos del artículo 185 fracción VI y VIII de la Ley de Transparencia y </w:t>
      </w:r>
      <w:r>
        <w:rPr>
          <w:rFonts w:ascii="Palatino Linotype" w:eastAsia="Palatino Linotype" w:hAnsi="Palatino Linotype" w:cs="Palatino Linotype"/>
          <w:color w:val="000000"/>
          <w:sz w:val="24"/>
          <w:szCs w:val="24"/>
        </w:rPr>
        <w:t>Acceso a la Información Pública del Estado de México y Municipios, iniciando el término legal para dictar resolución definitiva del asunto.</w:t>
      </w:r>
    </w:p>
    <w:p w14:paraId="7AE18101" w14:textId="77777777" w:rsidR="00514A62" w:rsidRDefault="00514A62" w:rsidP="00514A62">
      <w:pPr>
        <w:spacing w:after="0" w:line="360" w:lineRule="auto"/>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lastRenderedPageBreak/>
        <w:t xml:space="preserve">En razón de que fueron debidamente </w:t>
      </w:r>
      <w:r w:rsidRPr="004F0411">
        <w:rPr>
          <w:rFonts w:ascii="Palatino Linotype" w:eastAsia="Palatino Linotype" w:hAnsi="Palatino Linotype" w:cs="Palatino Linotype"/>
          <w:color w:val="000000"/>
          <w:sz w:val="24"/>
          <w:szCs w:val="24"/>
        </w:rPr>
        <w:t>sustanciados los expedientes electrónicos</w:t>
      </w:r>
      <w:r>
        <w:rPr>
          <w:rFonts w:ascii="Palatino Linotype" w:eastAsia="Palatino Linotype" w:hAnsi="Palatino Linotype" w:cs="Palatino Linotype"/>
          <w:color w:val="000000"/>
          <w:sz w:val="24"/>
          <w:szCs w:val="24"/>
        </w:rPr>
        <w:t xml:space="preserve"> y no existe diligencia pendiente de desahogo, se emite la Resolución que conforme a Derecho proceda, de acuerdo con los siguientes:</w:t>
      </w:r>
    </w:p>
    <w:p w14:paraId="381EF332" w14:textId="77777777" w:rsidR="00514A62" w:rsidRDefault="00514A62" w:rsidP="00514A62">
      <w:pPr>
        <w:spacing w:after="0" w:line="360" w:lineRule="auto"/>
        <w:jc w:val="both"/>
        <w:rPr>
          <w:rFonts w:ascii="Palatino Linotype" w:eastAsia="Palatino Linotype" w:hAnsi="Palatino Linotype" w:cs="Palatino Linotype"/>
          <w:color w:val="000000"/>
          <w:sz w:val="24"/>
          <w:szCs w:val="24"/>
        </w:rPr>
      </w:pPr>
    </w:p>
    <w:p w14:paraId="16648FB8" w14:textId="77777777" w:rsidR="00514A62" w:rsidRDefault="00514A62" w:rsidP="00514A62">
      <w:pPr>
        <w:widowControl w:val="0"/>
        <w:spacing w:after="0" w:line="360" w:lineRule="auto"/>
        <w:jc w:val="center"/>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C O N S I D E R A N D O S</w:t>
      </w:r>
    </w:p>
    <w:p w14:paraId="2AEA556B" w14:textId="77777777" w:rsidR="00514A62" w:rsidRDefault="00514A62" w:rsidP="00514A62">
      <w:pPr>
        <w:widowControl w:val="0"/>
        <w:spacing w:after="0" w:line="360" w:lineRule="auto"/>
        <w:jc w:val="center"/>
        <w:rPr>
          <w:rFonts w:ascii="Palatino Linotype" w:eastAsia="Palatino Linotype" w:hAnsi="Palatino Linotype" w:cs="Palatino Linotype"/>
          <w:b/>
          <w:color w:val="000000"/>
          <w:sz w:val="24"/>
          <w:szCs w:val="24"/>
        </w:rPr>
      </w:pPr>
    </w:p>
    <w:p w14:paraId="7ADBBFF6" w14:textId="6541CBA5" w:rsidR="00514A62" w:rsidRPr="0027310A" w:rsidRDefault="00514A62" w:rsidP="00514A62">
      <w:pPr>
        <w:spacing w:after="0" w:line="360" w:lineRule="auto"/>
        <w:jc w:val="both"/>
        <w:rPr>
          <w:rFonts w:ascii="Palatino Linotype" w:eastAsia="Palatino Linotype" w:hAnsi="Palatino Linotype" w:cs="Palatino Linotype"/>
          <w:color w:val="000000" w:themeColor="text1"/>
          <w:sz w:val="24"/>
          <w:szCs w:val="24"/>
        </w:rPr>
      </w:pPr>
      <w:r>
        <w:rPr>
          <w:rFonts w:ascii="Palatino Linotype" w:eastAsia="Palatino Linotype" w:hAnsi="Palatino Linotype" w:cs="Palatino Linotype"/>
          <w:b/>
          <w:color w:val="000000"/>
          <w:sz w:val="24"/>
          <w:szCs w:val="24"/>
        </w:rPr>
        <w:t>PRIMERO. COMPETENCIA.</w:t>
      </w:r>
      <w:r>
        <w:rPr>
          <w:rFonts w:ascii="Palatino Linotype" w:eastAsia="Palatino Linotype" w:hAnsi="Palatino Linotype" w:cs="Palatino Linotype"/>
          <w:color w:val="000000"/>
          <w:sz w:val="24"/>
          <w:szCs w:val="24"/>
        </w:rPr>
        <w:t xml:space="preserve"> </w:t>
      </w:r>
      <w:r w:rsidRPr="00A55933">
        <w:rPr>
          <w:rFonts w:ascii="Palatino Linotype" w:eastAsia="Palatino Linotype" w:hAnsi="Palatino Linotype" w:cs="Palatino Linotype"/>
          <w:color w:val="000000"/>
          <w:sz w:val="24"/>
          <w:szCs w:val="24"/>
        </w:rPr>
        <w:t xml:space="preserve">El Instituto de Transparencia, Acceso a la Información Pública y Protección de Datos Personales del Estado de México y Municipios, es competente para conocer y resolver </w:t>
      </w:r>
      <w:r w:rsidR="0027310A" w:rsidRPr="0027310A">
        <w:rPr>
          <w:rFonts w:ascii="Palatino Linotype" w:eastAsia="Palatino Linotype" w:hAnsi="Palatino Linotype" w:cs="Palatino Linotype"/>
          <w:color w:val="000000" w:themeColor="text1"/>
          <w:sz w:val="24"/>
          <w:szCs w:val="24"/>
        </w:rPr>
        <w:t>los</w:t>
      </w:r>
      <w:r w:rsidRPr="0027310A">
        <w:rPr>
          <w:rFonts w:ascii="Palatino Linotype" w:eastAsia="Palatino Linotype" w:hAnsi="Palatino Linotype" w:cs="Palatino Linotype"/>
          <w:color w:val="000000" w:themeColor="text1"/>
          <w:sz w:val="24"/>
          <w:szCs w:val="24"/>
        </w:rPr>
        <w:t xml:space="preserve"> presente</w:t>
      </w:r>
      <w:r w:rsidR="0027310A" w:rsidRPr="0027310A">
        <w:rPr>
          <w:rFonts w:ascii="Palatino Linotype" w:eastAsia="Palatino Linotype" w:hAnsi="Palatino Linotype" w:cs="Palatino Linotype"/>
          <w:color w:val="000000" w:themeColor="text1"/>
          <w:sz w:val="24"/>
          <w:szCs w:val="24"/>
        </w:rPr>
        <w:t>s</w:t>
      </w:r>
      <w:r w:rsidRPr="0027310A">
        <w:rPr>
          <w:rFonts w:ascii="Palatino Linotype" w:eastAsia="Palatino Linotype" w:hAnsi="Palatino Linotype" w:cs="Palatino Linotype"/>
          <w:color w:val="000000" w:themeColor="text1"/>
          <w:sz w:val="24"/>
          <w:szCs w:val="24"/>
        </w:rPr>
        <w:t xml:space="preserve"> recurso</w:t>
      </w:r>
      <w:r w:rsidR="0027310A" w:rsidRPr="0027310A">
        <w:rPr>
          <w:rFonts w:ascii="Palatino Linotype" w:eastAsia="Palatino Linotype" w:hAnsi="Palatino Linotype" w:cs="Palatino Linotype"/>
          <w:color w:val="000000" w:themeColor="text1"/>
          <w:sz w:val="24"/>
          <w:szCs w:val="24"/>
        </w:rPr>
        <w:t>s</w:t>
      </w:r>
      <w:r w:rsidRPr="0027310A">
        <w:rPr>
          <w:rFonts w:ascii="Palatino Linotype" w:eastAsia="Palatino Linotype" w:hAnsi="Palatino Linotype" w:cs="Palatino Linotype"/>
          <w:color w:val="000000" w:themeColor="text1"/>
          <w:sz w:val="24"/>
          <w:szCs w:val="24"/>
        </w:rPr>
        <w:t xml:space="preserve"> de </w:t>
      </w:r>
      <w:r w:rsidRPr="00A55933">
        <w:rPr>
          <w:rFonts w:ascii="Palatino Linotype" w:eastAsia="Palatino Linotype" w:hAnsi="Palatino Linotype" w:cs="Palatino Linotype"/>
          <w:color w:val="000000"/>
          <w:sz w:val="24"/>
          <w:szCs w:val="24"/>
        </w:rPr>
        <w:t xml:space="preserve">revisión interpuesto por la parte recurrente, conforme a lo dispuesto en los artículos 6, apartado A de la Constitución Política de los Estados Unidos Mexicanos; 5 párrafos trigésimo tercero, trigésimo cuarto, trigésimo quinto fracciones IV y V de la Constitución Política del Estado Libre y Soberano de México; 2, fracción II; 29, 36 fracciones I y II; 176, 178, 181, 185, fracción I, 186 y 188 de la Ley Transparencia y Acceso a la </w:t>
      </w:r>
      <w:r w:rsidRPr="0027310A">
        <w:rPr>
          <w:rFonts w:ascii="Palatino Linotype" w:eastAsia="Palatino Linotype" w:hAnsi="Palatino Linotype" w:cs="Palatino Linotype"/>
          <w:color w:val="000000" w:themeColor="text1"/>
          <w:sz w:val="24"/>
          <w:szCs w:val="24"/>
        </w:rPr>
        <w:t>Información Pública del Estado de México y Municipios; 9, fracciones I y XXIII y 11 del Reglamento Interior del Instituto de Transparencia, Acceso a la Información Pública y Protección de Datos Personales del Estado de México y Municipios.</w:t>
      </w:r>
    </w:p>
    <w:p w14:paraId="5B603541" w14:textId="77777777" w:rsidR="00514A62" w:rsidRDefault="00514A62" w:rsidP="00514A62">
      <w:pPr>
        <w:spacing w:after="0" w:line="360" w:lineRule="auto"/>
        <w:jc w:val="both"/>
        <w:rPr>
          <w:rFonts w:ascii="Palatino Linotype" w:eastAsia="Palatino Linotype" w:hAnsi="Palatino Linotype" w:cs="Palatino Linotype"/>
          <w:color w:val="000000"/>
          <w:sz w:val="24"/>
          <w:szCs w:val="24"/>
        </w:rPr>
      </w:pPr>
    </w:p>
    <w:p w14:paraId="14E7E63E" w14:textId="77777777" w:rsidR="00514A62" w:rsidRDefault="00514A62" w:rsidP="00514A62">
      <w:pPr>
        <w:spacing w:after="0" w:line="360" w:lineRule="auto"/>
        <w:ind w:right="-234"/>
        <w:jc w:val="both"/>
        <w:rPr>
          <w:rFonts w:ascii="Palatino Linotype" w:eastAsia="Palatino Linotype" w:hAnsi="Palatino Linotype" w:cs="Palatino Linotype"/>
          <w:sz w:val="24"/>
          <w:szCs w:val="24"/>
        </w:rPr>
      </w:pPr>
      <w:r>
        <w:rPr>
          <w:rFonts w:ascii="Palatino Linotype" w:eastAsia="Palatino Linotype" w:hAnsi="Palatino Linotype" w:cs="Palatino Linotype"/>
          <w:b/>
          <w:sz w:val="24"/>
          <w:szCs w:val="24"/>
        </w:rPr>
        <w:t xml:space="preserve">SEGUNDO. OPORTUNIDAD Y PROCEDIBILIDAD DE LOS RECURSOS DE REVISIÓN.  </w:t>
      </w:r>
      <w:r>
        <w:rPr>
          <w:rFonts w:ascii="Palatino Linotype" w:eastAsia="Palatino Linotype" w:hAnsi="Palatino Linotype" w:cs="Palatino Linotype"/>
          <w:sz w:val="24"/>
          <w:szCs w:val="24"/>
        </w:rPr>
        <w:t xml:space="preserve">Previo al estudio del fondo del asunto, se procede a analizar los requisitos de oportunidad y procedibilidad que deben reunir </w:t>
      </w:r>
      <w:r>
        <w:rPr>
          <w:rFonts w:ascii="Palatino Linotype" w:eastAsia="Palatino Linotype" w:hAnsi="Palatino Linotype" w:cs="Palatino Linotype"/>
          <w:color w:val="000000"/>
          <w:sz w:val="24"/>
          <w:szCs w:val="24"/>
        </w:rPr>
        <w:t xml:space="preserve">los recursos de revisión </w:t>
      </w:r>
      <w:r>
        <w:rPr>
          <w:rFonts w:ascii="Palatino Linotype" w:eastAsia="Palatino Linotype" w:hAnsi="Palatino Linotype" w:cs="Palatino Linotype"/>
          <w:sz w:val="24"/>
          <w:szCs w:val="24"/>
        </w:rPr>
        <w:lastRenderedPageBreak/>
        <w:t>interpuestos, previstos en los artículos 178 y 180 de la Ley de Transparencia y Acceso a la Información Pública del Estado de México y Municipios.</w:t>
      </w:r>
    </w:p>
    <w:p w14:paraId="1F789405" w14:textId="77777777" w:rsidR="00514A62" w:rsidRDefault="00514A62" w:rsidP="00514A62">
      <w:pPr>
        <w:spacing w:after="0" w:line="360" w:lineRule="auto"/>
        <w:jc w:val="both"/>
        <w:rPr>
          <w:rFonts w:ascii="Palatino Linotype" w:eastAsia="Palatino Linotype" w:hAnsi="Palatino Linotype" w:cs="Palatino Linotype"/>
          <w:color w:val="000000" w:themeColor="text1"/>
          <w:sz w:val="24"/>
          <w:szCs w:val="24"/>
        </w:rPr>
      </w:pPr>
    </w:p>
    <w:p w14:paraId="6FD33FD5" w14:textId="77777777" w:rsidR="00514A62" w:rsidRPr="001A5F04" w:rsidRDefault="00514A62" w:rsidP="00514A62">
      <w:pPr>
        <w:spacing w:after="0" w:line="360" w:lineRule="auto"/>
        <w:ind w:right="49"/>
        <w:jc w:val="both"/>
        <w:rPr>
          <w:rFonts w:ascii="Palatino Linotype" w:eastAsia="Palatino Linotype" w:hAnsi="Palatino Linotype" w:cs="Palatino Linotype"/>
          <w:sz w:val="24"/>
          <w:szCs w:val="24"/>
        </w:rPr>
      </w:pPr>
      <w:r>
        <w:rPr>
          <w:rFonts w:ascii="Palatino Linotype" w:eastAsia="Palatino Linotype" w:hAnsi="Palatino Linotype" w:cs="Palatino Linotype"/>
          <w:color w:val="000000"/>
          <w:sz w:val="24"/>
          <w:szCs w:val="24"/>
        </w:rPr>
        <w:t>Los recurso de revisión fueron interpuestos dentro del plazo de quince días hábiles previsto en el artículo 178 de la Ley de Transparencia y Acceso a la Información Pública del Estado de México y Municipios, contados a partir de la fecha en que</w:t>
      </w:r>
      <w:r>
        <w:rPr>
          <w:rFonts w:ascii="Palatino Linotype" w:eastAsia="Palatino Linotype" w:hAnsi="Palatino Linotype" w:cs="Palatino Linotype"/>
          <w:b/>
          <w:color w:val="000000"/>
          <w:sz w:val="24"/>
          <w:szCs w:val="24"/>
        </w:rPr>
        <w:t xml:space="preserve"> EL SUJETO OBLIGADO </w:t>
      </w:r>
      <w:r>
        <w:rPr>
          <w:rFonts w:ascii="Palatino Linotype" w:eastAsia="Palatino Linotype" w:hAnsi="Palatino Linotype" w:cs="Palatino Linotype"/>
          <w:color w:val="000000"/>
          <w:sz w:val="24"/>
          <w:szCs w:val="24"/>
        </w:rPr>
        <w:t>emitió las respuestas, toda vez que esta fueron pronuncia</w:t>
      </w:r>
      <w:r>
        <w:rPr>
          <w:rFonts w:ascii="Palatino Linotype" w:eastAsia="Palatino Linotype" w:hAnsi="Palatino Linotype" w:cs="Palatino Linotype"/>
          <w:sz w:val="24"/>
          <w:szCs w:val="24"/>
        </w:rPr>
        <w:t xml:space="preserve">das el día </w:t>
      </w:r>
      <w:r w:rsidR="00D638BA">
        <w:rPr>
          <w:rFonts w:ascii="Palatino Linotype" w:eastAsia="Palatino Linotype" w:hAnsi="Palatino Linotype" w:cs="Palatino Linotype"/>
          <w:sz w:val="24"/>
          <w:szCs w:val="24"/>
        </w:rPr>
        <w:t>veinticuatro</w:t>
      </w:r>
      <w:r>
        <w:rPr>
          <w:rFonts w:ascii="Palatino Linotype" w:eastAsia="Palatino Linotype" w:hAnsi="Palatino Linotype" w:cs="Palatino Linotype"/>
          <w:sz w:val="24"/>
          <w:szCs w:val="24"/>
        </w:rPr>
        <w:t xml:space="preserve"> de </w:t>
      </w:r>
      <w:r w:rsidR="00D638BA">
        <w:rPr>
          <w:rFonts w:ascii="Palatino Linotype" w:eastAsia="Palatino Linotype" w:hAnsi="Palatino Linotype" w:cs="Palatino Linotype"/>
          <w:sz w:val="24"/>
          <w:szCs w:val="24"/>
        </w:rPr>
        <w:t>octubre</w:t>
      </w:r>
      <w:r>
        <w:rPr>
          <w:rFonts w:ascii="Palatino Linotype" w:eastAsia="Palatino Linotype" w:hAnsi="Palatino Linotype" w:cs="Palatino Linotype"/>
          <w:sz w:val="24"/>
          <w:szCs w:val="24"/>
        </w:rPr>
        <w:t xml:space="preserve"> de dos mil veinticuatro, mientras que </w:t>
      </w:r>
      <w:r>
        <w:rPr>
          <w:rFonts w:ascii="Palatino Linotype" w:eastAsia="Palatino Linotype" w:hAnsi="Palatino Linotype" w:cs="Palatino Linotype"/>
          <w:b/>
          <w:sz w:val="24"/>
          <w:szCs w:val="24"/>
        </w:rPr>
        <w:t>LA PARTE</w:t>
      </w:r>
      <w:r>
        <w:rPr>
          <w:rFonts w:ascii="Palatino Linotype" w:eastAsia="Palatino Linotype" w:hAnsi="Palatino Linotype" w:cs="Palatino Linotype"/>
          <w:sz w:val="24"/>
          <w:szCs w:val="24"/>
        </w:rPr>
        <w:t xml:space="preserve"> </w:t>
      </w:r>
      <w:r>
        <w:rPr>
          <w:rFonts w:ascii="Palatino Linotype" w:eastAsia="Palatino Linotype" w:hAnsi="Palatino Linotype" w:cs="Palatino Linotype"/>
          <w:b/>
          <w:sz w:val="24"/>
          <w:szCs w:val="24"/>
        </w:rPr>
        <w:t>RECURRENTE</w:t>
      </w:r>
      <w:r>
        <w:rPr>
          <w:rFonts w:ascii="Palatino Linotype" w:eastAsia="Palatino Linotype" w:hAnsi="Palatino Linotype" w:cs="Palatino Linotype"/>
          <w:sz w:val="24"/>
          <w:szCs w:val="24"/>
        </w:rPr>
        <w:t xml:space="preserve"> interpuso los recursos de revisión en fecha </w:t>
      </w:r>
      <w:r w:rsidR="00D638BA">
        <w:rPr>
          <w:rFonts w:ascii="Palatino Linotype" w:eastAsia="Palatino Linotype" w:hAnsi="Palatino Linotype" w:cs="Palatino Linotype"/>
          <w:sz w:val="24"/>
          <w:szCs w:val="24"/>
        </w:rPr>
        <w:t>treinta y uno</w:t>
      </w:r>
      <w:r>
        <w:rPr>
          <w:rFonts w:ascii="Palatino Linotype" w:eastAsia="Palatino Linotype" w:hAnsi="Palatino Linotype" w:cs="Palatino Linotype"/>
          <w:sz w:val="24"/>
          <w:szCs w:val="24"/>
        </w:rPr>
        <w:t xml:space="preserve"> de </w:t>
      </w:r>
      <w:r w:rsidR="00D638BA">
        <w:rPr>
          <w:rFonts w:ascii="Palatino Linotype" w:eastAsia="Palatino Linotype" w:hAnsi="Palatino Linotype" w:cs="Palatino Linotype"/>
          <w:sz w:val="24"/>
          <w:szCs w:val="24"/>
        </w:rPr>
        <w:t>octubre</w:t>
      </w:r>
      <w:r>
        <w:rPr>
          <w:rFonts w:ascii="Palatino Linotype" w:eastAsia="Palatino Linotype" w:hAnsi="Palatino Linotype" w:cs="Palatino Linotype"/>
          <w:sz w:val="24"/>
          <w:szCs w:val="24"/>
        </w:rPr>
        <w:t xml:space="preserve"> de dos mil </w:t>
      </w:r>
      <w:r w:rsidRPr="005C6802">
        <w:rPr>
          <w:rFonts w:ascii="Palatino Linotype" w:eastAsia="Palatino Linotype" w:hAnsi="Palatino Linotype" w:cs="Palatino Linotype"/>
          <w:color w:val="000000" w:themeColor="text1"/>
          <w:sz w:val="24"/>
          <w:szCs w:val="24"/>
        </w:rPr>
        <w:t>veinti</w:t>
      </w:r>
      <w:r>
        <w:rPr>
          <w:rFonts w:ascii="Palatino Linotype" w:eastAsia="Palatino Linotype" w:hAnsi="Palatino Linotype" w:cs="Palatino Linotype"/>
          <w:color w:val="000000" w:themeColor="text1"/>
          <w:sz w:val="24"/>
          <w:szCs w:val="24"/>
        </w:rPr>
        <w:t>cuatro</w:t>
      </w:r>
      <w:r w:rsidRPr="005C6802">
        <w:rPr>
          <w:rFonts w:ascii="Palatino Linotype" w:eastAsia="Palatino Linotype" w:hAnsi="Palatino Linotype" w:cs="Palatino Linotype"/>
          <w:color w:val="000000" w:themeColor="text1"/>
          <w:sz w:val="24"/>
          <w:szCs w:val="24"/>
        </w:rPr>
        <w:t xml:space="preserve">, </w:t>
      </w:r>
      <w:r>
        <w:rPr>
          <w:rFonts w:ascii="Palatino Linotype" w:eastAsia="Palatino Linotype" w:hAnsi="Palatino Linotype" w:cs="Palatino Linotype"/>
          <w:sz w:val="24"/>
          <w:szCs w:val="24"/>
        </w:rPr>
        <w:t xml:space="preserve">esto es al </w:t>
      </w:r>
      <w:r w:rsidR="00D638BA">
        <w:rPr>
          <w:rFonts w:ascii="Palatino Linotype" w:eastAsia="Palatino Linotype" w:hAnsi="Palatino Linotype" w:cs="Palatino Linotype"/>
          <w:sz w:val="24"/>
          <w:szCs w:val="24"/>
        </w:rPr>
        <w:t>cuarto</w:t>
      </w:r>
      <w:r>
        <w:rPr>
          <w:rFonts w:ascii="Palatino Linotype" w:eastAsia="Palatino Linotype" w:hAnsi="Palatino Linotype" w:cs="Palatino Linotype"/>
          <w:sz w:val="24"/>
          <w:szCs w:val="24"/>
        </w:rPr>
        <w:t xml:space="preserve"> día </w:t>
      </w:r>
      <w:r w:rsidRPr="005C6802">
        <w:rPr>
          <w:rFonts w:ascii="Palatino Linotype" w:eastAsia="Palatino Linotype" w:hAnsi="Palatino Linotype" w:cs="Palatino Linotype"/>
          <w:sz w:val="24"/>
          <w:szCs w:val="24"/>
        </w:rPr>
        <w:t>hábil</w:t>
      </w:r>
      <w:r>
        <w:rPr>
          <w:rFonts w:ascii="Palatino Linotype" w:eastAsia="Palatino Linotype" w:hAnsi="Palatino Linotype" w:cs="Palatino Linotype"/>
          <w:sz w:val="24"/>
          <w:szCs w:val="24"/>
        </w:rPr>
        <w:t xml:space="preserve"> de haber recibido las respuestas. </w:t>
      </w:r>
    </w:p>
    <w:p w14:paraId="1644BB2D" w14:textId="77777777" w:rsidR="00514A62" w:rsidRPr="009F5ED5" w:rsidRDefault="00514A62" w:rsidP="00514A62">
      <w:pPr>
        <w:spacing w:after="0" w:line="360" w:lineRule="auto"/>
        <w:jc w:val="both"/>
        <w:rPr>
          <w:rFonts w:ascii="Palatino Linotype" w:eastAsia="Palatino Linotype" w:hAnsi="Palatino Linotype" w:cs="Palatino Linotype"/>
          <w:color w:val="000000"/>
          <w:sz w:val="24"/>
          <w:szCs w:val="24"/>
        </w:rPr>
      </w:pPr>
    </w:p>
    <w:p w14:paraId="65CD7D4B" w14:textId="77777777" w:rsidR="0062262A" w:rsidRDefault="0062262A" w:rsidP="0062262A">
      <w:pPr>
        <w:spacing w:after="0" w:line="360" w:lineRule="auto"/>
        <w:jc w:val="both"/>
        <w:rPr>
          <w:rFonts w:ascii="Palatino Linotype" w:eastAsia="Palatino Linotype" w:hAnsi="Palatino Linotype" w:cs="Palatino Linotype"/>
          <w:color w:val="000000"/>
          <w:sz w:val="24"/>
          <w:szCs w:val="24"/>
        </w:rPr>
      </w:pPr>
      <w:r w:rsidRPr="00A91160">
        <w:rPr>
          <w:rFonts w:ascii="Palatino Linotype" w:eastAsia="Palatino Linotype" w:hAnsi="Palatino Linotype" w:cs="Palatino Linotype"/>
          <w:color w:val="000000"/>
          <w:sz w:val="24"/>
          <w:szCs w:val="24"/>
        </w:rPr>
        <w:t xml:space="preserve">Además, por cuanto hace a la procedibilidad del recurso de revisión, es de suma importancia señalar que </w:t>
      </w:r>
      <w:r w:rsidRPr="00A91160">
        <w:rPr>
          <w:rFonts w:ascii="Palatino Linotype" w:eastAsia="Palatino Linotype" w:hAnsi="Palatino Linotype" w:cs="Palatino Linotype"/>
          <w:b/>
          <w:color w:val="000000"/>
          <w:sz w:val="24"/>
          <w:szCs w:val="24"/>
        </w:rPr>
        <w:t>LA PARTE</w:t>
      </w:r>
      <w:r w:rsidRPr="00A91160">
        <w:rPr>
          <w:rFonts w:ascii="Palatino Linotype" w:eastAsia="Palatino Linotype" w:hAnsi="Palatino Linotype" w:cs="Palatino Linotype"/>
          <w:color w:val="000000"/>
          <w:sz w:val="24"/>
          <w:szCs w:val="24"/>
        </w:rPr>
        <w:t xml:space="preserve"> </w:t>
      </w:r>
      <w:r w:rsidRPr="00A91160">
        <w:rPr>
          <w:rFonts w:ascii="Palatino Linotype" w:eastAsia="Palatino Linotype" w:hAnsi="Palatino Linotype" w:cs="Palatino Linotype"/>
          <w:b/>
          <w:color w:val="000000"/>
          <w:sz w:val="24"/>
          <w:szCs w:val="24"/>
        </w:rPr>
        <w:t>RECURRENTE</w:t>
      </w:r>
      <w:r w:rsidRPr="00A91160">
        <w:rPr>
          <w:rFonts w:ascii="Palatino Linotype" w:eastAsia="Palatino Linotype" w:hAnsi="Palatino Linotype" w:cs="Palatino Linotype"/>
          <w:color w:val="000000" w:themeColor="text1"/>
          <w:sz w:val="24"/>
          <w:szCs w:val="24"/>
        </w:rPr>
        <w:t xml:space="preserve">, proporcionó un </w:t>
      </w:r>
      <w:r>
        <w:rPr>
          <w:rFonts w:ascii="Palatino Linotype" w:eastAsia="Palatino Linotype" w:hAnsi="Palatino Linotype" w:cs="Palatino Linotype"/>
          <w:color w:val="000000" w:themeColor="text1"/>
          <w:sz w:val="24"/>
          <w:szCs w:val="24"/>
        </w:rPr>
        <w:t>seudónimo</w:t>
      </w:r>
      <w:r w:rsidRPr="00A91160">
        <w:rPr>
          <w:rFonts w:ascii="Palatino Linotype" w:eastAsia="Palatino Linotype" w:hAnsi="Palatino Linotype" w:cs="Palatino Linotype"/>
          <w:color w:val="000000" w:themeColor="text1"/>
          <w:sz w:val="24"/>
          <w:szCs w:val="24"/>
        </w:rPr>
        <w:t xml:space="preserve"> </w:t>
      </w:r>
      <w:r w:rsidRPr="00A91160">
        <w:rPr>
          <w:rFonts w:ascii="Palatino Linotype" w:eastAsia="Palatino Linotype" w:hAnsi="Palatino Linotype" w:cs="Palatino Linotype"/>
          <w:color w:val="000000"/>
          <w:sz w:val="24"/>
          <w:szCs w:val="24"/>
        </w:rPr>
        <w:t>como se advierte en el detalle de seguimiento del SAIMEX, lo anterior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174C9F2F" w14:textId="77777777" w:rsidR="0062262A" w:rsidRPr="00A91160" w:rsidRDefault="0062262A" w:rsidP="0062262A">
      <w:pPr>
        <w:spacing w:after="0" w:line="360" w:lineRule="auto"/>
        <w:jc w:val="both"/>
        <w:rPr>
          <w:rFonts w:ascii="Palatino Linotype" w:eastAsia="Palatino Linotype" w:hAnsi="Palatino Linotype" w:cs="Palatino Linotype"/>
          <w:color w:val="000000"/>
          <w:sz w:val="24"/>
          <w:szCs w:val="24"/>
        </w:rPr>
      </w:pPr>
    </w:p>
    <w:p w14:paraId="718387FE" w14:textId="77777777" w:rsidR="0062262A" w:rsidRPr="00A91160" w:rsidRDefault="0062262A" w:rsidP="0062262A">
      <w:pPr>
        <w:spacing w:after="0" w:line="276" w:lineRule="auto"/>
        <w:ind w:left="851" w:right="902"/>
        <w:contextualSpacing/>
        <w:jc w:val="both"/>
        <w:rPr>
          <w:rFonts w:ascii="Palatino Linotype" w:eastAsia="Palatino Linotype" w:hAnsi="Palatino Linotype" w:cs="Palatino Linotype"/>
          <w:b/>
          <w:i/>
          <w:color w:val="000000"/>
        </w:rPr>
      </w:pPr>
      <w:r w:rsidRPr="00A91160">
        <w:rPr>
          <w:rFonts w:ascii="Palatino Linotype" w:eastAsia="Palatino Linotype" w:hAnsi="Palatino Linotype" w:cs="Palatino Linotype"/>
          <w:b/>
          <w:i/>
          <w:color w:val="000000"/>
        </w:rPr>
        <w:t>"Las solicitudes anónimas, con nombre incompleto o seudónimo serán procedentes para su trámite por parte del sujeto obligado ante quien se presente. No podrá requerirse información adicional con motivo del nombre proporcionado por el solicitante."</w:t>
      </w:r>
    </w:p>
    <w:p w14:paraId="5E0504C5" w14:textId="77777777" w:rsidR="0062262A" w:rsidRPr="00A91160" w:rsidRDefault="0062262A" w:rsidP="0062262A">
      <w:pPr>
        <w:spacing w:after="0" w:line="360" w:lineRule="auto"/>
        <w:ind w:left="851" w:right="902"/>
        <w:jc w:val="both"/>
        <w:rPr>
          <w:rFonts w:ascii="Palatino Linotype" w:eastAsia="Palatino Linotype" w:hAnsi="Palatino Linotype" w:cs="Palatino Linotype"/>
          <w:color w:val="000000"/>
          <w:sz w:val="24"/>
          <w:szCs w:val="24"/>
        </w:rPr>
      </w:pPr>
    </w:p>
    <w:p w14:paraId="0194F02F" w14:textId="77777777" w:rsidR="0062262A" w:rsidRPr="00A91160" w:rsidRDefault="0062262A" w:rsidP="0062262A">
      <w:pPr>
        <w:spacing w:after="0" w:line="360" w:lineRule="auto"/>
        <w:jc w:val="both"/>
        <w:rPr>
          <w:rFonts w:ascii="Palatino Linotype" w:eastAsia="Palatino Linotype" w:hAnsi="Palatino Linotype" w:cs="Palatino Linotype"/>
          <w:b/>
          <w:color w:val="000000"/>
          <w:sz w:val="24"/>
          <w:szCs w:val="24"/>
        </w:rPr>
      </w:pPr>
      <w:r w:rsidRPr="00A91160">
        <w:rPr>
          <w:rFonts w:ascii="Palatino Linotype" w:eastAsia="Palatino Linotype" w:hAnsi="Palatino Linotype" w:cs="Palatino Linotype"/>
          <w:color w:val="000000"/>
          <w:sz w:val="24"/>
          <w:szCs w:val="24"/>
        </w:rPr>
        <w:lastRenderedPageBreak/>
        <w:t xml:space="preserve">Ahora bien, del análisis efectuado se advierte que resulta procedente la interposición del recurso y se concluye la acreditación plena de todos y cada uno de los elementos formales exigidos por el artículo 180 de la Ley de Transparencia y Acceso a la Información Pública del Estado de México y Municipios en vigor, en atención a que fue presentado mediante el formato visible </w:t>
      </w:r>
      <w:r w:rsidRPr="00A91160">
        <w:rPr>
          <w:rFonts w:ascii="Palatino Linotype" w:eastAsia="Palatino Linotype" w:hAnsi="Palatino Linotype" w:cs="Palatino Linotype"/>
          <w:b/>
          <w:color w:val="000000"/>
          <w:sz w:val="24"/>
          <w:szCs w:val="24"/>
        </w:rPr>
        <w:t xml:space="preserve">EL SAIMEX.  </w:t>
      </w:r>
    </w:p>
    <w:p w14:paraId="49CEDCCB" w14:textId="77777777" w:rsidR="0062262A" w:rsidRPr="00A91160" w:rsidRDefault="0062262A" w:rsidP="0062262A">
      <w:pPr>
        <w:spacing w:after="0" w:line="360" w:lineRule="auto"/>
        <w:ind w:right="51"/>
        <w:jc w:val="both"/>
        <w:rPr>
          <w:rFonts w:ascii="Palatino Linotype" w:eastAsia="Palatino Linotype" w:hAnsi="Palatino Linotype" w:cs="Palatino Linotype"/>
          <w:sz w:val="24"/>
          <w:szCs w:val="24"/>
        </w:rPr>
      </w:pPr>
    </w:p>
    <w:p w14:paraId="1FF9278C" w14:textId="77777777" w:rsidR="0062262A" w:rsidRPr="00A91160" w:rsidRDefault="0062262A" w:rsidP="0062262A">
      <w:pPr>
        <w:pBdr>
          <w:top w:val="nil"/>
          <w:left w:val="nil"/>
          <w:bottom w:val="nil"/>
          <w:right w:val="nil"/>
          <w:between w:val="nil"/>
        </w:pBdr>
        <w:spacing w:after="0" w:line="360" w:lineRule="auto"/>
        <w:ind w:right="-147"/>
        <w:jc w:val="both"/>
        <w:rPr>
          <w:rFonts w:ascii="Palatino Linotype" w:eastAsia="Palatino Linotype" w:hAnsi="Palatino Linotype" w:cs="Palatino Linotype"/>
          <w:color w:val="000000"/>
          <w:sz w:val="24"/>
          <w:szCs w:val="24"/>
        </w:rPr>
      </w:pPr>
      <w:r w:rsidRPr="00A91160">
        <w:rPr>
          <w:rFonts w:ascii="Palatino Linotype" w:eastAsia="Palatino Linotype" w:hAnsi="Palatino Linotype" w:cs="Palatino Linotype"/>
          <w:color w:val="000000"/>
          <w:sz w:val="24"/>
          <w:szCs w:val="24"/>
        </w:rPr>
        <w:t xml:space="preserve">Finalmente, resulta procedente la interposición del recurso, según lo aducido por </w:t>
      </w:r>
      <w:r w:rsidRPr="00A91160">
        <w:rPr>
          <w:rFonts w:ascii="Palatino Linotype" w:eastAsia="Palatino Linotype" w:hAnsi="Palatino Linotype" w:cs="Palatino Linotype"/>
          <w:b/>
          <w:color w:val="000000"/>
          <w:sz w:val="24"/>
          <w:szCs w:val="24"/>
        </w:rPr>
        <w:t>LA PARTE RECURRENTE</w:t>
      </w:r>
      <w:r w:rsidRPr="00A91160">
        <w:rPr>
          <w:rFonts w:ascii="Palatino Linotype" w:eastAsia="Palatino Linotype" w:hAnsi="Palatino Linotype" w:cs="Palatino Linotype"/>
          <w:color w:val="000000"/>
          <w:sz w:val="24"/>
          <w:szCs w:val="24"/>
        </w:rPr>
        <w:t xml:space="preserve"> en sus razones o motivos de inconformidad, de acuerdo al artículo 179, fracción </w:t>
      </w:r>
      <w:r>
        <w:rPr>
          <w:rFonts w:ascii="Palatino Linotype" w:eastAsia="Palatino Linotype" w:hAnsi="Palatino Linotype" w:cs="Palatino Linotype"/>
          <w:color w:val="000000"/>
          <w:sz w:val="24"/>
          <w:szCs w:val="24"/>
        </w:rPr>
        <w:t>V</w:t>
      </w:r>
      <w:r w:rsidRPr="00A91160">
        <w:rPr>
          <w:rFonts w:ascii="Palatino Linotype" w:eastAsia="Palatino Linotype" w:hAnsi="Palatino Linotype" w:cs="Palatino Linotype"/>
          <w:color w:val="000000" w:themeColor="text1"/>
          <w:sz w:val="24"/>
          <w:szCs w:val="24"/>
        </w:rPr>
        <w:t>I</w:t>
      </w:r>
      <w:r w:rsidRPr="00A91160">
        <w:rPr>
          <w:rFonts w:ascii="Palatino Linotype" w:eastAsia="Palatino Linotype" w:hAnsi="Palatino Linotype" w:cs="Palatino Linotype"/>
          <w:color w:val="000000"/>
          <w:sz w:val="24"/>
          <w:szCs w:val="24"/>
        </w:rPr>
        <w:t xml:space="preserve"> de la Ley de Transparencia y Acceso a la Información Pública del Estado de México y Municipios; que a la letra dice:</w:t>
      </w:r>
    </w:p>
    <w:p w14:paraId="346EF5F5" w14:textId="77777777" w:rsidR="0062262A" w:rsidRPr="00A91160" w:rsidRDefault="0062262A" w:rsidP="0062262A">
      <w:pPr>
        <w:pBdr>
          <w:top w:val="nil"/>
          <w:left w:val="nil"/>
          <w:bottom w:val="nil"/>
          <w:right w:val="nil"/>
          <w:between w:val="nil"/>
        </w:pBdr>
        <w:spacing w:after="0" w:line="360" w:lineRule="auto"/>
        <w:ind w:right="-147"/>
        <w:jc w:val="both"/>
        <w:rPr>
          <w:rFonts w:ascii="Palatino Linotype" w:eastAsia="Palatino Linotype" w:hAnsi="Palatino Linotype" w:cs="Palatino Linotype"/>
          <w:color w:val="000000"/>
          <w:sz w:val="24"/>
          <w:szCs w:val="24"/>
        </w:rPr>
      </w:pPr>
    </w:p>
    <w:p w14:paraId="1FDE9884" w14:textId="77777777" w:rsidR="0062262A" w:rsidRPr="00A91160" w:rsidRDefault="0062262A" w:rsidP="0062262A">
      <w:pPr>
        <w:pBdr>
          <w:top w:val="nil"/>
          <w:left w:val="nil"/>
          <w:bottom w:val="nil"/>
          <w:right w:val="nil"/>
          <w:between w:val="nil"/>
        </w:pBdr>
        <w:spacing w:after="0" w:line="276" w:lineRule="auto"/>
        <w:ind w:left="992" w:right="1043"/>
        <w:contextualSpacing/>
        <w:jc w:val="both"/>
        <w:rPr>
          <w:rFonts w:ascii="Palatino Linotype" w:eastAsia="Palatino Linotype" w:hAnsi="Palatino Linotype" w:cs="Palatino Linotype"/>
          <w:i/>
          <w:color w:val="000000"/>
        </w:rPr>
      </w:pPr>
      <w:r w:rsidRPr="00A91160">
        <w:rPr>
          <w:rFonts w:ascii="Palatino Linotype" w:eastAsia="Palatino Linotype" w:hAnsi="Palatino Linotype" w:cs="Palatino Linotype"/>
          <w:b/>
          <w:i/>
          <w:color w:val="000000"/>
        </w:rPr>
        <w:t>“Artículo 179</w:t>
      </w:r>
      <w:r w:rsidRPr="00A91160">
        <w:rPr>
          <w:rFonts w:ascii="Palatino Linotype" w:eastAsia="Palatino Linotype" w:hAnsi="Palatino Linotype" w:cs="Palatino Linotype"/>
          <w:i/>
          <w:color w:val="000000"/>
        </w:rPr>
        <w:t xml:space="preserve">. </w:t>
      </w:r>
      <w:r w:rsidRPr="00A91160">
        <w:rPr>
          <w:rFonts w:ascii="Palatino Linotype" w:eastAsia="Palatino Linotype" w:hAnsi="Palatino Linotype" w:cs="Palatino Linotype"/>
          <w:b/>
          <w:i/>
          <w:color w:val="000000"/>
        </w:rPr>
        <w:t>El recurso de revisión</w:t>
      </w:r>
      <w:r w:rsidRPr="00A91160">
        <w:rPr>
          <w:rFonts w:ascii="Palatino Linotype" w:eastAsia="Palatino Linotype" w:hAnsi="Palatino Linotype" w:cs="Palatino Linotype"/>
          <w:i/>
          <w:color w:val="000000"/>
        </w:rPr>
        <w:t xml:space="preserve"> es un medio de protección que la Ley otorga a los particulares, para hacer valer su derecho de acceso a la información pública</w:t>
      </w:r>
      <w:r w:rsidRPr="00A91160">
        <w:rPr>
          <w:rFonts w:ascii="Palatino Linotype" w:eastAsia="Palatino Linotype" w:hAnsi="Palatino Linotype" w:cs="Palatino Linotype"/>
          <w:b/>
          <w:i/>
          <w:color w:val="000000"/>
        </w:rPr>
        <w:t>, y procederá en contra de las siguientes causas</w:t>
      </w:r>
      <w:r w:rsidRPr="00A91160">
        <w:rPr>
          <w:rFonts w:ascii="Palatino Linotype" w:eastAsia="Palatino Linotype" w:hAnsi="Palatino Linotype" w:cs="Palatino Linotype"/>
          <w:i/>
          <w:color w:val="000000"/>
        </w:rPr>
        <w:t>:</w:t>
      </w:r>
    </w:p>
    <w:p w14:paraId="398DB1A2" w14:textId="77777777" w:rsidR="0062262A" w:rsidRDefault="0062262A" w:rsidP="0062262A">
      <w:pPr>
        <w:pBdr>
          <w:top w:val="nil"/>
          <w:left w:val="nil"/>
          <w:bottom w:val="nil"/>
          <w:right w:val="nil"/>
          <w:between w:val="nil"/>
        </w:pBdr>
        <w:spacing w:after="0" w:line="276" w:lineRule="auto"/>
        <w:ind w:left="992" w:right="1043"/>
        <w:contextualSpacing/>
        <w:jc w:val="both"/>
        <w:rPr>
          <w:rFonts w:ascii="Palatino Linotype" w:eastAsia="Palatino Linotype" w:hAnsi="Palatino Linotype" w:cs="Palatino Linotype"/>
          <w:b/>
          <w:i/>
          <w:color w:val="000000"/>
        </w:rPr>
      </w:pPr>
      <w:r>
        <w:rPr>
          <w:rFonts w:ascii="Palatino Linotype" w:eastAsia="Palatino Linotype" w:hAnsi="Palatino Linotype" w:cs="Palatino Linotype"/>
          <w:b/>
          <w:i/>
          <w:color w:val="000000"/>
        </w:rPr>
        <w:t>(…)</w:t>
      </w:r>
    </w:p>
    <w:p w14:paraId="0BE457BD" w14:textId="77777777" w:rsidR="0062262A" w:rsidRPr="00A91160" w:rsidRDefault="0062262A" w:rsidP="0062262A">
      <w:pPr>
        <w:pBdr>
          <w:top w:val="nil"/>
          <w:left w:val="nil"/>
          <w:bottom w:val="nil"/>
          <w:right w:val="nil"/>
          <w:between w:val="nil"/>
        </w:pBdr>
        <w:spacing w:after="0" w:line="276" w:lineRule="auto"/>
        <w:ind w:left="992" w:right="1043"/>
        <w:contextualSpacing/>
        <w:jc w:val="both"/>
        <w:rPr>
          <w:rFonts w:ascii="Palatino Linotype" w:eastAsia="Palatino Linotype" w:hAnsi="Palatino Linotype" w:cs="Palatino Linotype"/>
          <w:i/>
          <w:color w:val="000000"/>
        </w:rPr>
      </w:pPr>
      <w:r w:rsidRPr="00F63079">
        <w:rPr>
          <w:rFonts w:ascii="Palatino Linotype" w:eastAsia="Palatino Linotype" w:hAnsi="Palatino Linotype" w:cs="Palatino Linotype"/>
          <w:b/>
          <w:i/>
          <w:color w:val="000000"/>
        </w:rPr>
        <w:t>VI. La entrega de información que no corresponda con lo solicitado;</w:t>
      </w:r>
      <w:r w:rsidRPr="00A91160">
        <w:rPr>
          <w:rFonts w:ascii="Palatino Linotype" w:eastAsia="Palatino Linotype" w:hAnsi="Palatino Linotype" w:cs="Palatino Linotype"/>
          <w:i/>
          <w:color w:val="000000"/>
        </w:rPr>
        <w:t>”</w:t>
      </w:r>
    </w:p>
    <w:p w14:paraId="5206B6DD" w14:textId="77777777" w:rsidR="0062262A" w:rsidRPr="00A91160" w:rsidRDefault="0062262A" w:rsidP="0062262A">
      <w:pPr>
        <w:spacing w:after="0" w:line="360" w:lineRule="auto"/>
        <w:jc w:val="both"/>
        <w:rPr>
          <w:rFonts w:ascii="Palatino Linotype" w:eastAsia="Palatino Linotype" w:hAnsi="Palatino Linotype" w:cs="Palatino Linotype"/>
          <w:color w:val="FF0000"/>
          <w:sz w:val="24"/>
          <w:szCs w:val="24"/>
        </w:rPr>
      </w:pPr>
    </w:p>
    <w:p w14:paraId="66A227E1" w14:textId="4BBBE7B2" w:rsidR="0062262A" w:rsidRDefault="0062262A" w:rsidP="0062262A">
      <w:pPr>
        <w:spacing w:after="0" w:line="360" w:lineRule="auto"/>
        <w:ind w:right="-234"/>
        <w:jc w:val="both"/>
        <w:rPr>
          <w:rFonts w:ascii="Palatino Linotype" w:eastAsia="Palatino Linotype" w:hAnsi="Palatino Linotype" w:cs="Palatino Linotype"/>
          <w:sz w:val="24"/>
          <w:szCs w:val="24"/>
        </w:rPr>
      </w:pPr>
      <w:r>
        <w:rPr>
          <w:rFonts w:ascii="Palatino Linotype" w:eastAsia="Palatino Linotype" w:hAnsi="Palatino Linotype" w:cs="Palatino Linotype"/>
          <w:b/>
          <w:sz w:val="24"/>
          <w:szCs w:val="24"/>
        </w:rPr>
        <w:t xml:space="preserve">TERCERO. MATERIA DE LA REVISIÓN. </w:t>
      </w:r>
      <w:r>
        <w:rPr>
          <w:rFonts w:ascii="Palatino Linotype" w:eastAsia="Palatino Linotype" w:hAnsi="Palatino Linotype" w:cs="Palatino Linotype"/>
          <w:sz w:val="24"/>
          <w:szCs w:val="24"/>
        </w:rPr>
        <w:t xml:space="preserve">De la revisión a las constancias y </w:t>
      </w:r>
      <w:r>
        <w:rPr>
          <w:rFonts w:ascii="Palatino Linotype" w:eastAsia="Palatino Linotype" w:hAnsi="Palatino Linotype" w:cs="Palatino Linotype"/>
          <w:color w:val="000000"/>
          <w:sz w:val="24"/>
          <w:szCs w:val="24"/>
        </w:rPr>
        <w:t xml:space="preserve">documentos que obran en los expedientes electrónicos se </w:t>
      </w:r>
      <w:r>
        <w:rPr>
          <w:rFonts w:ascii="Palatino Linotype" w:eastAsia="Palatino Linotype" w:hAnsi="Palatino Linotype" w:cs="Palatino Linotype"/>
          <w:sz w:val="24"/>
          <w:szCs w:val="24"/>
        </w:rPr>
        <w:t xml:space="preserve">advierte, que el tema sobre el que este Organismo Garante de Transparencia y Acceso a la Información se pronunciará será: verificar si </w:t>
      </w:r>
      <w:r>
        <w:rPr>
          <w:rFonts w:ascii="Palatino Linotype" w:eastAsia="Palatino Linotype" w:hAnsi="Palatino Linotype" w:cs="Palatino Linotype"/>
          <w:color w:val="000000"/>
          <w:sz w:val="24"/>
          <w:szCs w:val="24"/>
        </w:rPr>
        <w:t xml:space="preserve">las respuestas e informes justificados otorgados por </w:t>
      </w:r>
      <w:r>
        <w:rPr>
          <w:rFonts w:ascii="Palatino Linotype" w:eastAsia="Palatino Linotype" w:hAnsi="Palatino Linotype" w:cs="Palatino Linotype"/>
          <w:b/>
          <w:color w:val="000000"/>
          <w:sz w:val="24"/>
          <w:szCs w:val="24"/>
        </w:rPr>
        <w:t>EL</w:t>
      </w:r>
      <w:r>
        <w:rPr>
          <w:rFonts w:ascii="Palatino Linotype" w:eastAsia="Palatino Linotype" w:hAnsi="Palatino Linotype" w:cs="Palatino Linotype"/>
          <w:color w:val="000000"/>
          <w:sz w:val="24"/>
          <w:szCs w:val="24"/>
        </w:rPr>
        <w:t xml:space="preserve"> </w:t>
      </w:r>
      <w:r>
        <w:rPr>
          <w:rFonts w:ascii="Palatino Linotype" w:eastAsia="Palatino Linotype" w:hAnsi="Palatino Linotype" w:cs="Palatino Linotype"/>
          <w:b/>
          <w:color w:val="000000"/>
          <w:sz w:val="24"/>
          <w:szCs w:val="24"/>
        </w:rPr>
        <w:t>SUJETO OBLIGADO</w:t>
      </w:r>
      <w:r>
        <w:rPr>
          <w:rFonts w:ascii="Palatino Linotype" w:eastAsia="Palatino Linotype" w:hAnsi="Palatino Linotype" w:cs="Palatino Linotype"/>
          <w:color w:val="000000"/>
          <w:sz w:val="24"/>
          <w:szCs w:val="24"/>
        </w:rPr>
        <w:t xml:space="preserve"> son adecuad</w:t>
      </w:r>
      <w:r w:rsidR="00F93222">
        <w:rPr>
          <w:rFonts w:ascii="Palatino Linotype" w:eastAsia="Palatino Linotype" w:hAnsi="Palatino Linotype" w:cs="Palatino Linotype"/>
          <w:color w:val="000000"/>
          <w:sz w:val="24"/>
          <w:szCs w:val="24"/>
        </w:rPr>
        <w:t>os</w:t>
      </w:r>
      <w:r>
        <w:rPr>
          <w:rFonts w:ascii="Palatino Linotype" w:eastAsia="Palatino Linotype" w:hAnsi="Palatino Linotype" w:cs="Palatino Linotype"/>
          <w:color w:val="000000"/>
          <w:sz w:val="24"/>
          <w:szCs w:val="24"/>
        </w:rPr>
        <w:t xml:space="preserve"> y suficientes </w:t>
      </w:r>
      <w:r>
        <w:rPr>
          <w:rFonts w:ascii="Palatino Linotype" w:eastAsia="Palatino Linotype" w:hAnsi="Palatino Linotype" w:cs="Palatino Linotype"/>
          <w:sz w:val="24"/>
          <w:szCs w:val="24"/>
        </w:rPr>
        <w:t xml:space="preserve">para satisfacer el derecho de acceso a la información pública de </w:t>
      </w:r>
      <w:r>
        <w:rPr>
          <w:rFonts w:ascii="Palatino Linotype" w:eastAsia="Palatino Linotype" w:hAnsi="Palatino Linotype" w:cs="Palatino Linotype"/>
          <w:b/>
          <w:sz w:val="24"/>
          <w:szCs w:val="24"/>
        </w:rPr>
        <w:t>LA PARTE</w:t>
      </w:r>
      <w:r>
        <w:rPr>
          <w:rFonts w:ascii="Palatino Linotype" w:eastAsia="Palatino Linotype" w:hAnsi="Palatino Linotype" w:cs="Palatino Linotype"/>
          <w:sz w:val="24"/>
          <w:szCs w:val="24"/>
        </w:rPr>
        <w:t xml:space="preserve"> </w:t>
      </w:r>
      <w:r>
        <w:rPr>
          <w:rFonts w:ascii="Palatino Linotype" w:eastAsia="Palatino Linotype" w:hAnsi="Palatino Linotype" w:cs="Palatino Linotype"/>
          <w:b/>
          <w:sz w:val="24"/>
          <w:szCs w:val="24"/>
        </w:rPr>
        <w:t>RECURRENTE</w:t>
      </w:r>
      <w:r>
        <w:rPr>
          <w:rFonts w:ascii="Palatino Linotype" w:eastAsia="Palatino Linotype" w:hAnsi="Palatino Linotype" w:cs="Palatino Linotype"/>
          <w:sz w:val="24"/>
          <w:szCs w:val="24"/>
        </w:rPr>
        <w:t>, o en su defecto, en caso de ser procedente, ordenar la entrega de información oportuna.</w:t>
      </w:r>
    </w:p>
    <w:p w14:paraId="75E0DCA5" w14:textId="77777777" w:rsidR="0062262A" w:rsidRDefault="0062262A" w:rsidP="0062262A">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b/>
          <w:color w:val="000000"/>
          <w:sz w:val="24"/>
          <w:szCs w:val="24"/>
        </w:rPr>
        <w:lastRenderedPageBreak/>
        <w:t xml:space="preserve">CUARTO. ESTUDIO Y RESOLUCIÓN DEL ASUNTO.  </w:t>
      </w:r>
      <w:r>
        <w:rPr>
          <w:rFonts w:ascii="Palatino Linotype" w:eastAsia="Palatino Linotype" w:hAnsi="Palatino Linotype" w:cs="Palatino Linotype"/>
          <w:sz w:val="24"/>
          <w:szCs w:val="24"/>
        </w:rPr>
        <w:t>En primer término, se estima pertinente mencionar que el derecho de acceso a la información está consagrado en instrumentos internacionales de los cuales el Estado Mexicano se ha adherido, sin oponer reserva alguna sobre lo que nos interesa, adoptando dichas disposiciones al Derecho Interno, específicamente a nivel Constitucional, tal y como lo prevén los arábigos 1 párrafos primero, segundo y tercero y 6 apartado A fracciones I, II, III, IV, V, VI y VII que a la letra señalan:</w:t>
      </w:r>
    </w:p>
    <w:p w14:paraId="4E7D9416" w14:textId="77777777" w:rsidR="0062262A" w:rsidRDefault="0062262A" w:rsidP="0062262A">
      <w:pPr>
        <w:spacing w:after="0" w:line="360" w:lineRule="auto"/>
        <w:jc w:val="both"/>
        <w:rPr>
          <w:rFonts w:ascii="Palatino Linotype" w:eastAsia="Palatino Linotype" w:hAnsi="Palatino Linotype" w:cs="Palatino Linotype"/>
          <w:sz w:val="24"/>
          <w:szCs w:val="24"/>
        </w:rPr>
      </w:pPr>
    </w:p>
    <w:p w14:paraId="42A6EA6E" w14:textId="77777777" w:rsidR="0062262A" w:rsidRDefault="0062262A" w:rsidP="0062262A">
      <w:pPr>
        <w:tabs>
          <w:tab w:val="left" w:pos="709"/>
        </w:tabs>
        <w:spacing w:after="0" w:line="276" w:lineRule="auto"/>
        <w:ind w:left="851" w:right="850"/>
        <w:contextualSpacing/>
        <w:jc w:val="both"/>
        <w:rPr>
          <w:rFonts w:ascii="Palatino Linotype" w:eastAsia="Palatino Linotype" w:hAnsi="Palatino Linotype" w:cs="Palatino Linotype"/>
          <w:i/>
        </w:rPr>
      </w:pPr>
      <w:r>
        <w:rPr>
          <w:rFonts w:ascii="Palatino Linotype" w:eastAsia="Palatino Linotype" w:hAnsi="Palatino Linotype" w:cs="Palatino Linotype"/>
          <w:b/>
          <w:i/>
          <w:u w:val="single"/>
        </w:rPr>
        <w:t>“Artículo 1o. En los Estados Unidos Mexicanos todas las personas gozarán de los derechos humanos reconocidos en esta Constitución y en los tratados internacionales de los que el Estado Mexicano sea parte</w:t>
      </w:r>
      <w:r>
        <w:rPr>
          <w:rFonts w:ascii="Palatino Linotype" w:eastAsia="Palatino Linotype" w:hAnsi="Palatino Linotype" w:cs="Palatino Linotype"/>
          <w:i/>
        </w:rPr>
        <w:t>, así como de las garantías para su protección, cuyo ejercicio no podrá restringirse ni suspenderse, salvo en los casos y bajo las condiciones que esta Constitución establece.</w:t>
      </w:r>
    </w:p>
    <w:p w14:paraId="187C6105" w14:textId="77777777" w:rsidR="0062262A" w:rsidRDefault="0062262A" w:rsidP="0062262A">
      <w:pPr>
        <w:tabs>
          <w:tab w:val="left" w:pos="709"/>
        </w:tabs>
        <w:spacing w:line="276" w:lineRule="auto"/>
        <w:ind w:left="851" w:right="850"/>
        <w:contextualSpacing/>
        <w:jc w:val="both"/>
        <w:rPr>
          <w:rFonts w:ascii="Palatino Linotype" w:eastAsia="Palatino Linotype" w:hAnsi="Palatino Linotype" w:cs="Palatino Linotype"/>
          <w:b/>
          <w:i/>
        </w:rPr>
      </w:pPr>
      <w:r>
        <w:rPr>
          <w:rFonts w:ascii="Palatino Linotype" w:eastAsia="Palatino Linotype" w:hAnsi="Palatino Linotype" w:cs="Palatino Linotype"/>
          <w:b/>
          <w:i/>
        </w:rPr>
        <w:t>Las normas relativas a los derechos humanos se interpretarán de conformidad con esta Constitución y con los tratados internacionales de la materia favoreciendo en todo tiempo a las personas la protección más amplia.</w:t>
      </w:r>
    </w:p>
    <w:p w14:paraId="76A2B53C" w14:textId="77777777" w:rsidR="0062262A" w:rsidRDefault="0062262A" w:rsidP="0062262A">
      <w:pPr>
        <w:tabs>
          <w:tab w:val="left" w:pos="709"/>
        </w:tabs>
        <w:spacing w:line="276" w:lineRule="auto"/>
        <w:ind w:left="851" w:right="850"/>
        <w:contextualSpacing/>
        <w:jc w:val="both"/>
        <w:rPr>
          <w:rFonts w:ascii="Palatino Linotype" w:eastAsia="Palatino Linotype" w:hAnsi="Palatino Linotype" w:cs="Palatino Linotype"/>
          <w:i/>
        </w:rPr>
      </w:pPr>
      <w:r>
        <w:rPr>
          <w:rFonts w:ascii="Palatino Linotype" w:eastAsia="Palatino Linotype" w:hAnsi="Palatino Linotype" w:cs="Palatino Linotype"/>
          <w:b/>
          <w:i/>
          <w:u w:val="single"/>
        </w:rPr>
        <w:t>Todas las autoridades, en el ámbito de sus competencias, tienen la obligación de promover, respetar, proteger y garantizar los derechos humanos de conformidad con los principios de universalidad, interdependencia, indivisibilidad y progresividad.</w:t>
      </w:r>
      <w:r>
        <w:rPr>
          <w:rFonts w:ascii="Palatino Linotype" w:eastAsia="Palatino Linotype" w:hAnsi="Palatino Linotype" w:cs="Palatino Linotype"/>
          <w:i/>
        </w:rPr>
        <w:t xml:space="preserve"> En consecuencia, el Estado deberá prevenir, investigar, sancionar y reparar las violaciones a los derechos humanos, en los términos que establezca la ley</w:t>
      </w:r>
    </w:p>
    <w:p w14:paraId="5B0FB662" w14:textId="77777777" w:rsidR="0062262A" w:rsidRDefault="0062262A" w:rsidP="0062262A">
      <w:pPr>
        <w:tabs>
          <w:tab w:val="left" w:pos="709"/>
        </w:tabs>
        <w:spacing w:line="276" w:lineRule="auto"/>
        <w:ind w:left="851" w:right="850"/>
        <w:contextualSpacing/>
        <w:jc w:val="both"/>
        <w:rPr>
          <w:rFonts w:ascii="Palatino Linotype" w:eastAsia="Palatino Linotype" w:hAnsi="Palatino Linotype" w:cs="Palatino Linotype"/>
          <w:i/>
        </w:rPr>
      </w:pPr>
      <w:r>
        <w:rPr>
          <w:rFonts w:ascii="Palatino Linotype" w:eastAsia="Palatino Linotype" w:hAnsi="Palatino Linotype" w:cs="Palatino Linotype"/>
          <w:i/>
        </w:rPr>
        <w:t>[…]</w:t>
      </w:r>
    </w:p>
    <w:p w14:paraId="04D4A38C" w14:textId="77777777" w:rsidR="0062262A" w:rsidRDefault="0062262A" w:rsidP="0062262A">
      <w:pPr>
        <w:spacing w:line="276" w:lineRule="auto"/>
        <w:ind w:left="851" w:right="901"/>
        <w:contextualSpacing/>
        <w:jc w:val="both"/>
        <w:rPr>
          <w:rFonts w:ascii="Palatino Linotype" w:eastAsia="Palatino Linotype" w:hAnsi="Palatino Linotype" w:cs="Palatino Linotype"/>
          <w:i/>
        </w:rPr>
      </w:pPr>
      <w:r>
        <w:rPr>
          <w:rFonts w:ascii="Palatino Linotype" w:eastAsia="Palatino Linotype" w:hAnsi="Palatino Linotype" w:cs="Palatino Linotype"/>
          <w:b/>
          <w:i/>
        </w:rPr>
        <w:t>“Artículo 6o.</w:t>
      </w:r>
    </w:p>
    <w:p w14:paraId="6C92F272" w14:textId="77777777" w:rsidR="0062262A" w:rsidRDefault="0062262A" w:rsidP="0062262A">
      <w:pPr>
        <w:spacing w:line="276" w:lineRule="auto"/>
        <w:ind w:left="851" w:right="901"/>
        <w:contextualSpacing/>
        <w:jc w:val="both"/>
        <w:rPr>
          <w:rFonts w:ascii="Palatino Linotype" w:eastAsia="Palatino Linotype" w:hAnsi="Palatino Linotype" w:cs="Palatino Linotype"/>
          <w:i/>
        </w:rPr>
      </w:pPr>
      <w:r>
        <w:rPr>
          <w:rFonts w:ascii="Palatino Linotype" w:eastAsia="Palatino Linotype" w:hAnsi="Palatino Linotype" w:cs="Palatino Linotype"/>
          <w:i/>
        </w:rPr>
        <w:t>[...]</w:t>
      </w:r>
    </w:p>
    <w:p w14:paraId="5C6BEF48" w14:textId="77777777" w:rsidR="0062262A" w:rsidRDefault="0062262A" w:rsidP="0062262A">
      <w:pPr>
        <w:spacing w:line="276" w:lineRule="auto"/>
        <w:ind w:left="851" w:right="851"/>
        <w:contextualSpacing/>
        <w:jc w:val="both"/>
        <w:rPr>
          <w:rFonts w:ascii="Palatino Linotype" w:eastAsia="Palatino Linotype" w:hAnsi="Palatino Linotype" w:cs="Palatino Linotype"/>
          <w:i/>
        </w:rPr>
      </w:pPr>
      <w:r>
        <w:rPr>
          <w:rFonts w:ascii="Palatino Linotype" w:eastAsia="Palatino Linotype" w:hAnsi="Palatino Linotype" w:cs="Palatino Linotype"/>
          <w:b/>
          <w:i/>
        </w:rPr>
        <w:lastRenderedPageBreak/>
        <w:t xml:space="preserve">A. Para el ejercicio del derecho de acceso a la información, la Federación y </w:t>
      </w:r>
      <w:r>
        <w:rPr>
          <w:rFonts w:ascii="Palatino Linotype" w:eastAsia="Palatino Linotype" w:hAnsi="Palatino Linotype" w:cs="Palatino Linotype"/>
          <w:b/>
          <w:i/>
          <w:u w:val="single"/>
        </w:rPr>
        <w:t>las entidades federativas</w:t>
      </w:r>
      <w:r>
        <w:rPr>
          <w:rFonts w:ascii="Palatino Linotype" w:eastAsia="Palatino Linotype" w:hAnsi="Palatino Linotype" w:cs="Palatino Linotype"/>
          <w:b/>
          <w:i/>
        </w:rPr>
        <w:t>,</w:t>
      </w:r>
      <w:r>
        <w:rPr>
          <w:rFonts w:ascii="Palatino Linotype" w:eastAsia="Palatino Linotype" w:hAnsi="Palatino Linotype" w:cs="Palatino Linotype"/>
          <w:i/>
        </w:rPr>
        <w:t xml:space="preserve"> en el ámbito de sus respectivas competencias, se regirán por los siguientes principios y bases:</w:t>
      </w:r>
    </w:p>
    <w:p w14:paraId="33C77E57" w14:textId="77777777" w:rsidR="0062262A" w:rsidRDefault="0062262A" w:rsidP="0062262A">
      <w:pPr>
        <w:spacing w:line="276" w:lineRule="auto"/>
        <w:ind w:left="851" w:right="851"/>
        <w:contextualSpacing/>
        <w:jc w:val="both"/>
        <w:rPr>
          <w:rFonts w:ascii="Palatino Linotype" w:eastAsia="Palatino Linotype" w:hAnsi="Palatino Linotype" w:cs="Palatino Linotype"/>
          <w:i/>
        </w:rPr>
      </w:pPr>
      <w:r>
        <w:rPr>
          <w:rFonts w:ascii="Palatino Linotype" w:eastAsia="Palatino Linotype" w:hAnsi="Palatino Linotype" w:cs="Palatino Linotype"/>
          <w:i/>
        </w:rPr>
        <w:t> </w:t>
      </w:r>
      <w:r>
        <w:rPr>
          <w:rFonts w:ascii="Palatino Linotype" w:eastAsia="Palatino Linotype" w:hAnsi="Palatino Linotype" w:cs="Palatino Linotype"/>
          <w:b/>
          <w:i/>
        </w:rPr>
        <w:t xml:space="preserve">I. </w:t>
      </w:r>
      <w:r>
        <w:rPr>
          <w:rFonts w:ascii="Palatino Linotype" w:eastAsia="Palatino Linotype" w:hAnsi="Palatino Linotype" w:cs="Palatino Linotype"/>
          <w:b/>
          <w:i/>
          <w:u w:val="single"/>
        </w:rPr>
        <w:t>Toda la información en posesión de cualquier autoridad, entidad, órgano y organismo de los Poderes</w:t>
      </w:r>
      <w:r>
        <w:rPr>
          <w:rFonts w:ascii="Palatino Linotype" w:eastAsia="Palatino Linotype" w:hAnsi="Palatino Linotype" w:cs="Palatino Linotype"/>
          <w:i/>
        </w:rPr>
        <w:t xml:space="preserve"> Ejecutivo, Legislativo </w:t>
      </w:r>
      <w:r>
        <w:rPr>
          <w:rFonts w:ascii="Palatino Linotype" w:eastAsia="Palatino Linotype" w:hAnsi="Palatino Linotype" w:cs="Palatino Linotype"/>
          <w:b/>
          <w:i/>
          <w:u w:val="single"/>
        </w:rPr>
        <w:t>y Judicial</w:t>
      </w:r>
      <w:r>
        <w:rPr>
          <w:rFonts w:ascii="Palatino Linotype" w:eastAsia="Palatino Linotype" w:hAnsi="Palatino Linotype" w:cs="Palatino Linotype"/>
          <w:i/>
        </w:rPr>
        <w:t xml:space="preserve">, órganos autónomos, partidos políticos, fideicomisos y fondos públicos, así como de cualquier persona física, moral o sindicato que reciba y ejerza recursos públicos o realice actos de autoridad en el ámbito federal, estatal y municipal, </w:t>
      </w:r>
      <w:r>
        <w:rPr>
          <w:rFonts w:ascii="Palatino Linotype" w:eastAsia="Palatino Linotype" w:hAnsi="Palatino Linotype" w:cs="Palatino Linotype"/>
          <w:b/>
          <w:i/>
        </w:rPr>
        <w:t>es pública y sólo podrá ser reservada temporalmente por razones de interés público y seguridad nacional,</w:t>
      </w:r>
      <w:r>
        <w:rPr>
          <w:rFonts w:ascii="Palatino Linotype" w:eastAsia="Palatino Linotype" w:hAnsi="Palatino Linotype" w:cs="Palatino Linotype"/>
          <w:i/>
        </w:rPr>
        <w:t xml:space="preserve">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074699A3" w14:textId="77777777" w:rsidR="0062262A" w:rsidRDefault="0062262A" w:rsidP="0062262A">
      <w:pPr>
        <w:spacing w:line="276" w:lineRule="auto"/>
        <w:ind w:left="851" w:right="851"/>
        <w:contextualSpacing/>
        <w:jc w:val="both"/>
        <w:rPr>
          <w:rFonts w:ascii="Palatino Linotype" w:eastAsia="Palatino Linotype" w:hAnsi="Palatino Linotype" w:cs="Palatino Linotype"/>
          <w:b/>
          <w:i/>
        </w:rPr>
      </w:pPr>
      <w:r>
        <w:rPr>
          <w:rFonts w:ascii="Palatino Linotype" w:eastAsia="Palatino Linotype" w:hAnsi="Palatino Linotype" w:cs="Palatino Linotype"/>
          <w:i/>
        </w:rPr>
        <w:t> </w:t>
      </w:r>
      <w:r>
        <w:rPr>
          <w:rFonts w:ascii="Palatino Linotype" w:eastAsia="Palatino Linotype" w:hAnsi="Palatino Linotype" w:cs="Palatino Linotype"/>
          <w:b/>
          <w:i/>
        </w:rPr>
        <w:t>II. La información que se refiere a la vida privada y los datos personales será protegida en los términos y con las excepciones que fijen las leyes.</w:t>
      </w:r>
    </w:p>
    <w:p w14:paraId="3A80C760" w14:textId="77777777" w:rsidR="0062262A" w:rsidRDefault="0062262A" w:rsidP="0062262A">
      <w:pPr>
        <w:spacing w:line="276" w:lineRule="auto"/>
        <w:ind w:left="851" w:right="851"/>
        <w:contextualSpacing/>
        <w:jc w:val="both"/>
        <w:rPr>
          <w:rFonts w:ascii="Palatino Linotype" w:eastAsia="Palatino Linotype" w:hAnsi="Palatino Linotype" w:cs="Palatino Linotype"/>
          <w:i/>
        </w:rPr>
      </w:pPr>
      <w:r>
        <w:rPr>
          <w:rFonts w:ascii="Palatino Linotype" w:eastAsia="Palatino Linotype" w:hAnsi="Palatino Linotype" w:cs="Palatino Linotype"/>
          <w:i/>
        </w:rPr>
        <w:t> </w:t>
      </w:r>
      <w:r>
        <w:rPr>
          <w:rFonts w:ascii="Palatino Linotype" w:eastAsia="Palatino Linotype" w:hAnsi="Palatino Linotype" w:cs="Palatino Linotype"/>
          <w:b/>
          <w:i/>
        </w:rPr>
        <w:t xml:space="preserve">III. </w:t>
      </w:r>
      <w:r>
        <w:rPr>
          <w:rFonts w:ascii="Palatino Linotype" w:eastAsia="Palatino Linotype" w:hAnsi="Palatino Linotype" w:cs="Palatino Linotype"/>
          <w:b/>
          <w:i/>
          <w:u w:val="single"/>
        </w:rPr>
        <w:t>Toda persona, sin necesidad de acreditar interés alguno o justificar su utilización, tendrá acceso gratuito a la información pública,</w:t>
      </w:r>
      <w:r>
        <w:rPr>
          <w:rFonts w:ascii="Palatino Linotype" w:eastAsia="Palatino Linotype" w:hAnsi="Palatino Linotype" w:cs="Palatino Linotype"/>
          <w:i/>
        </w:rPr>
        <w:t xml:space="preserve"> a sus datos personales o a la rectificación de éstos.</w:t>
      </w:r>
    </w:p>
    <w:p w14:paraId="796D7A73" w14:textId="77777777" w:rsidR="0062262A" w:rsidRDefault="0062262A" w:rsidP="0062262A">
      <w:pPr>
        <w:spacing w:line="276" w:lineRule="auto"/>
        <w:ind w:left="851" w:right="851"/>
        <w:contextualSpacing/>
        <w:jc w:val="both"/>
        <w:rPr>
          <w:rFonts w:ascii="Palatino Linotype" w:eastAsia="Palatino Linotype" w:hAnsi="Palatino Linotype" w:cs="Palatino Linotype"/>
          <w:i/>
        </w:rPr>
      </w:pPr>
      <w:r>
        <w:rPr>
          <w:rFonts w:ascii="Palatino Linotype" w:eastAsia="Palatino Linotype" w:hAnsi="Palatino Linotype" w:cs="Palatino Linotype"/>
          <w:b/>
          <w:i/>
        </w:rPr>
        <w:t xml:space="preserve">IV. </w:t>
      </w:r>
      <w:r>
        <w:rPr>
          <w:rFonts w:ascii="Palatino Linotype" w:eastAsia="Palatino Linotype" w:hAnsi="Palatino Linotype" w:cs="Palatino Linotype"/>
          <w:i/>
        </w:rPr>
        <w:t>Se establecerán mecanismos de acceso a la información y procedimientos de revisión expeditos que se sustanciarán ante los organismos autónomos especializados e imparciales que establece esta Constitución.</w:t>
      </w:r>
    </w:p>
    <w:p w14:paraId="77FF800A" w14:textId="77777777" w:rsidR="0062262A" w:rsidRDefault="0062262A" w:rsidP="0062262A">
      <w:pPr>
        <w:spacing w:line="276" w:lineRule="auto"/>
        <w:ind w:left="851" w:right="851"/>
        <w:contextualSpacing/>
        <w:jc w:val="both"/>
        <w:rPr>
          <w:rFonts w:ascii="Palatino Linotype" w:eastAsia="Palatino Linotype" w:hAnsi="Palatino Linotype" w:cs="Palatino Linotype"/>
          <w:i/>
        </w:rPr>
      </w:pPr>
      <w:r>
        <w:rPr>
          <w:rFonts w:ascii="Palatino Linotype" w:eastAsia="Palatino Linotype" w:hAnsi="Palatino Linotype" w:cs="Palatino Linotype"/>
          <w:b/>
          <w:i/>
        </w:rPr>
        <w:t xml:space="preserve">V. </w:t>
      </w:r>
      <w:r>
        <w:rPr>
          <w:rFonts w:ascii="Palatino Linotype" w:eastAsia="Palatino Linotype" w:hAnsi="Palatino Linotype" w:cs="Palatino Linotype"/>
          <w:i/>
        </w:rPr>
        <w:t>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w:t>
      </w:r>
    </w:p>
    <w:p w14:paraId="1FDFFFFD" w14:textId="77777777" w:rsidR="0062262A" w:rsidRDefault="0062262A" w:rsidP="0062262A">
      <w:pPr>
        <w:spacing w:line="276" w:lineRule="auto"/>
        <w:ind w:left="851" w:right="851"/>
        <w:contextualSpacing/>
        <w:jc w:val="both"/>
        <w:rPr>
          <w:rFonts w:ascii="Palatino Linotype" w:eastAsia="Palatino Linotype" w:hAnsi="Palatino Linotype" w:cs="Palatino Linotype"/>
          <w:i/>
        </w:rPr>
      </w:pPr>
      <w:r>
        <w:rPr>
          <w:rFonts w:ascii="Palatino Linotype" w:eastAsia="Palatino Linotype" w:hAnsi="Palatino Linotype" w:cs="Palatino Linotype"/>
          <w:i/>
        </w:rPr>
        <w:t> </w:t>
      </w:r>
      <w:r>
        <w:rPr>
          <w:rFonts w:ascii="Palatino Linotype" w:eastAsia="Palatino Linotype" w:hAnsi="Palatino Linotype" w:cs="Palatino Linotype"/>
          <w:b/>
          <w:i/>
        </w:rPr>
        <w:t xml:space="preserve">VI. </w:t>
      </w:r>
      <w:r>
        <w:rPr>
          <w:rFonts w:ascii="Palatino Linotype" w:eastAsia="Palatino Linotype" w:hAnsi="Palatino Linotype" w:cs="Palatino Linotype"/>
          <w:i/>
        </w:rPr>
        <w:t>Las leyes determinarán la manera en que los sujetos obligados deberán hacer pública la información relativa a los recursos públicos que entreguen a personas físicas o morales.</w:t>
      </w:r>
    </w:p>
    <w:p w14:paraId="6F6C463A" w14:textId="77777777" w:rsidR="0062262A" w:rsidRDefault="0062262A" w:rsidP="0062262A">
      <w:pPr>
        <w:spacing w:after="0" w:line="276" w:lineRule="auto"/>
        <w:ind w:left="851" w:right="851"/>
        <w:contextualSpacing/>
        <w:jc w:val="both"/>
        <w:rPr>
          <w:rFonts w:ascii="Palatino Linotype" w:eastAsia="Palatino Linotype" w:hAnsi="Palatino Linotype" w:cs="Palatino Linotype"/>
          <w:i/>
        </w:rPr>
      </w:pPr>
      <w:r>
        <w:rPr>
          <w:rFonts w:ascii="Palatino Linotype" w:eastAsia="Palatino Linotype" w:hAnsi="Palatino Linotype" w:cs="Palatino Linotype"/>
          <w:i/>
        </w:rPr>
        <w:t> </w:t>
      </w:r>
    </w:p>
    <w:p w14:paraId="27CF1D8D" w14:textId="77777777" w:rsidR="0062262A" w:rsidRDefault="0062262A" w:rsidP="0062262A">
      <w:pPr>
        <w:spacing w:after="0" w:line="276" w:lineRule="auto"/>
        <w:ind w:left="851" w:right="851"/>
        <w:contextualSpacing/>
        <w:jc w:val="both"/>
        <w:rPr>
          <w:rFonts w:ascii="Palatino Linotype" w:eastAsia="Palatino Linotype" w:hAnsi="Palatino Linotype" w:cs="Palatino Linotype"/>
          <w:i/>
        </w:rPr>
      </w:pPr>
      <w:r>
        <w:rPr>
          <w:rFonts w:ascii="Palatino Linotype" w:eastAsia="Palatino Linotype" w:hAnsi="Palatino Linotype" w:cs="Palatino Linotype"/>
          <w:b/>
          <w:i/>
        </w:rPr>
        <w:lastRenderedPageBreak/>
        <w:t xml:space="preserve">VII. </w:t>
      </w:r>
      <w:r>
        <w:rPr>
          <w:rFonts w:ascii="Palatino Linotype" w:eastAsia="Palatino Linotype" w:hAnsi="Palatino Linotype" w:cs="Palatino Linotype"/>
          <w:i/>
        </w:rPr>
        <w:t>La inobservancia a las disposiciones en materia de acceso a la información pública será sancionada en los términos que dispongan las leyes. [...]</w:t>
      </w:r>
    </w:p>
    <w:p w14:paraId="4FAD7513" w14:textId="77777777" w:rsidR="0062262A" w:rsidRDefault="0062262A" w:rsidP="0062262A">
      <w:pPr>
        <w:tabs>
          <w:tab w:val="left" w:pos="709"/>
        </w:tabs>
        <w:spacing w:after="0" w:line="360" w:lineRule="auto"/>
        <w:jc w:val="both"/>
        <w:rPr>
          <w:rFonts w:ascii="Palatino Linotype" w:eastAsia="Palatino Linotype" w:hAnsi="Palatino Linotype" w:cs="Palatino Linotype"/>
          <w:sz w:val="24"/>
          <w:szCs w:val="24"/>
        </w:rPr>
      </w:pPr>
    </w:p>
    <w:p w14:paraId="4C714559" w14:textId="77777777" w:rsidR="0062262A" w:rsidRDefault="0062262A" w:rsidP="0062262A">
      <w:pPr>
        <w:tabs>
          <w:tab w:val="left" w:pos="709"/>
        </w:tabs>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Así, de la interpretación sistémica de los numerales inmersos en los instrumentos legales Internacionales y Nacional, el derecho de acceso a la información es un derecho del cual goza toda persona sin discriminación alguna, el cual se ejerce ante los Poderes del Estado, entidades, dependencias o cualquiera persona física o moral que reciba y ejerza recursos públicos, siendo pública toda la información que posean con las excepciones enmarcadas, para lo cual queda demostrado que el presente sujeto obligado debe cumplir con dichos dispositivos legales.</w:t>
      </w:r>
    </w:p>
    <w:p w14:paraId="307E534E" w14:textId="77777777" w:rsidR="0062262A" w:rsidRDefault="0062262A" w:rsidP="0062262A">
      <w:pPr>
        <w:spacing w:after="0" w:line="360" w:lineRule="auto"/>
        <w:jc w:val="both"/>
        <w:rPr>
          <w:rFonts w:ascii="Palatino Linotype" w:eastAsia="Palatino Linotype" w:hAnsi="Palatino Linotype" w:cs="Palatino Linotype"/>
          <w:sz w:val="24"/>
          <w:szCs w:val="24"/>
        </w:rPr>
      </w:pPr>
    </w:p>
    <w:p w14:paraId="794EA75B" w14:textId="77777777" w:rsidR="0062262A" w:rsidRDefault="0062262A" w:rsidP="0062262A">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En primer lugar, es conveniente </w:t>
      </w:r>
      <w:r>
        <w:rPr>
          <w:rFonts w:ascii="Palatino Linotype" w:eastAsia="Palatino Linotype" w:hAnsi="Palatino Linotype" w:cs="Palatino Linotype"/>
          <w:color w:val="000000"/>
          <w:sz w:val="24"/>
          <w:szCs w:val="24"/>
        </w:rPr>
        <w:t xml:space="preserve">analizar si las respuestas </w:t>
      </w:r>
      <w:r>
        <w:rPr>
          <w:rFonts w:ascii="Palatino Linotype" w:eastAsia="Palatino Linotype" w:hAnsi="Palatino Linotype" w:cs="Palatino Linotype"/>
          <w:sz w:val="24"/>
          <w:szCs w:val="24"/>
        </w:rPr>
        <w:t xml:space="preserve">del </w:t>
      </w:r>
      <w:r>
        <w:rPr>
          <w:rFonts w:ascii="Palatino Linotype" w:eastAsia="Palatino Linotype" w:hAnsi="Palatino Linotype" w:cs="Palatino Linotype"/>
          <w:b/>
          <w:sz w:val="24"/>
          <w:szCs w:val="24"/>
        </w:rPr>
        <w:t>SUJETO OBLIGADO</w:t>
      </w:r>
      <w:r>
        <w:rPr>
          <w:rFonts w:ascii="Palatino Linotype" w:eastAsia="Palatino Linotype" w:hAnsi="Palatino Linotype" w:cs="Palatino Linotype"/>
          <w:sz w:val="24"/>
          <w:szCs w:val="24"/>
        </w:rPr>
        <w:t xml:space="preserve"> cumple con los requisitos y procedimientos del derecho de acceso a la información pública, en atención a que en la Ley de Transparencia y Acceso a la Información Pública del Estado de México y Municipios en su artículo 4, dice que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transcribe para un mejor entendimiento:</w:t>
      </w:r>
    </w:p>
    <w:p w14:paraId="59774DF6" w14:textId="77777777" w:rsidR="0062262A" w:rsidRDefault="0062262A" w:rsidP="0062262A">
      <w:pPr>
        <w:spacing w:after="0" w:line="360" w:lineRule="auto"/>
        <w:jc w:val="both"/>
        <w:rPr>
          <w:rFonts w:ascii="Palatino Linotype" w:eastAsia="Palatino Linotype" w:hAnsi="Palatino Linotype" w:cs="Palatino Linotype"/>
          <w:sz w:val="24"/>
          <w:szCs w:val="24"/>
        </w:rPr>
      </w:pPr>
    </w:p>
    <w:p w14:paraId="50F6B29A" w14:textId="77777777" w:rsidR="0062262A" w:rsidRDefault="0062262A" w:rsidP="0062262A">
      <w:pPr>
        <w:spacing w:after="0" w:line="276" w:lineRule="auto"/>
        <w:ind w:left="851" w:right="902"/>
        <w:contextualSpacing/>
        <w:jc w:val="both"/>
        <w:rPr>
          <w:rFonts w:ascii="Palatino Linotype" w:eastAsia="Palatino Linotype" w:hAnsi="Palatino Linotype" w:cs="Palatino Linotype"/>
          <w:i/>
        </w:rPr>
      </w:pPr>
      <w:r>
        <w:rPr>
          <w:rFonts w:ascii="Palatino Linotype" w:eastAsia="Palatino Linotype" w:hAnsi="Palatino Linotype" w:cs="Palatino Linotype"/>
          <w:i/>
        </w:rPr>
        <w:t>“</w:t>
      </w:r>
      <w:r>
        <w:rPr>
          <w:rFonts w:ascii="Palatino Linotype" w:eastAsia="Palatino Linotype" w:hAnsi="Palatino Linotype" w:cs="Palatino Linotype"/>
          <w:b/>
          <w:i/>
        </w:rPr>
        <w:t>Artículo 4.</w:t>
      </w:r>
      <w:r>
        <w:rPr>
          <w:rFonts w:ascii="Palatino Linotype" w:eastAsia="Palatino Linotype" w:hAnsi="Palatino Linotype" w:cs="Palatino Linotype"/>
          <w:i/>
        </w:rPr>
        <w:t xml:space="preserve"> El derecho humano de acceso a la información pública es la prerrogativa de las personas para buscar, difundir, investigar, recabar, recibir y </w:t>
      </w:r>
      <w:r>
        <w:rPr>
          <w:rFonts w:ascii="Palatino Linotype" w:eastAsia="Palatino Linotype" w:hAnsi="Palatino Linotype" w:cs="Palatino Linotype"/>
          <w:i/>
        </w:rPr>
        <w:lastRenderedPageBreak/>
        <w:t xml:space="preserve">solicitar información pública, sin necesidad de acreditar personalidad ni interés jurídico. </w:t>
      </w:r>
    </w:p>
    <w:p w14:paraId="232EAECA" w14:textId="77777777" w:rsidR="0062262A" w:rsidRDefault="0062262A" w:rsidP="0062262A">
      <w:pPr>
        <w:spacing w:line="276" w:lineRule="auto"/>
        <w:ind w:left="851" w:right="902"/>
        <w:contextualSpacing/>
        <w:jc w:val="both"/>
        <w:rPr>
          <w:rFonts w:ascii="Palatino Linotype" w:eastAsia="Palatino Linotype" w:hAnsi="Palatino Linotype" w:cs="Palatino Linotype"/>
          <w:i/>
        </w:rPr>
      </w:pPr>
      <w:r>
        <w:rPr>
          <w:rFonts w:ascii="Palatino Linotype" w:eastAsia="Palatino Linotype" w:hAnsi="Palatino Linotype" w:cs="Palatino Linotype"/>
          <w:b/>
          <w:i/>
        </w:rPr>
        <w:t>Toda la información generada, obtenida, adquirida, transformada, administrada o en posesión de los sujetos obligados es pública y accesible de manera permanente a cualquier persona</w:t>
      </w:r>
      <w:r>
        <w:rPr>
          <w:rFonts w:ascii="Palatino Linotype" w:eastAsia="Palatino Linotype" w:hAnsi="Palatino Linotype" w:cs="Palatino Linotype"/>
          <w:i/>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50F443FD" w14:textId="77777777" w:rsidR="0062262A" w:rsidRDefault="0062262A" w:rsidP="0062262A">
      <w:pPr>
        <w:spacing w:after="0" w:line="276" w:lineRule="auto"/>
        <w:ind w:left="851" w:right="902"/>
        <w:contextualSpacing/>
        <w:jc w:val="both"/>
        <w:rPr>
          <w:rFonts w:ascii="Palatino Linotype" w:eastAsia="Palatino Linotype" w:hAnsi="Palatino Linotype" w:cs="Palatino Linotype"/>
          <w:i/>
        </w:rPr>
      </w:pPr>
      <w:r>
        <w:rPr>
          <w:rFonts w:ascii="Palatino Linotype" w:eastAsia="Palatino Linotype" w:hAnsi="Palatino Linotype" w:cs="Palatino Linotype"/>
          <w:b/>
          <w:i/>
        </w:rPr>
        <w:t>Los sujetos obligados deben poner en práctica, políticas y programas de acceso a la información que se apeguen a criterios de publicidad, veracidad, oportunidad, precisión y suficiencia en beneficio de los solicitantes</w:t>
      </w:r>
      <w:r>
        <w:rPr>
          <w:rFonts w:ascii="Palatino Linotype" w:eastAsia="Palatino Linotype" w:hAnsi="Palatino Linotype" w:cs="Palatino Linotype"/>
          <w:i/>
        </w:rPr>
        <w:t>.”</w:t>
      </w:r>
    </w:p>
    <w:p w14:paraId="45E11B20" w14:textId="77777777" w:rsidR="0062262A" w:rsidRPr="00930634" w:rsidRDefault="0062262A" w:rsidP="0062262A">
      <w:pPr>
        <w:spacing w:after="0" w:line="360" w:lineRule="auto"/>
        <w:ind w:left="709" w:right="760"/>
        <w:jc w:val="both"/>
        <w:rPr>
          <w:rFonts w:ascii="Palatino Linotype" w:eastAsia="Palatino Linotype" w:hAnsi="Palatino Linotype" w:cs="Palatino Linotype"/>
          <w:i/>
          <w:sz w:val="24"/>
        </w:rPr>
      </w:pPr>
    </w:p>
    <w:p w14:paraId="67DA68C6" w14:textId="77777777" w:rsidR="0062262A" w:rsidRDefault="0062262A" w:rsidP="0062262A">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De lo anterior, se desprende que los Sujetos Obligados tienen el deber de atender las solicitudes de acceso a la información pública que se les hagan de su conocimiento y proporcionar la información pública que obre en su poder conforme el estado que se encuentra y no hacer un procesamiento de la misma, ni presentarla conforme al interés del solicitante; como así lo establece el artículo 12 de la Ley de Transparencia y Acceso a la Información Pública del Estado de México y Municipios, el cual a la letra dice:</w:t>
      </w:r>
    </w:p>
    <w:p w14:paraId="40F25F14" w14:textId="77777777" w:rsidR="0062262A" w:rsidRDefault="0062262A" w:rsidP="0062262A">
      <w:pPr>
        <w:spacing w:after="0" w:line="360" w:lineRule="auto"/>
        <w:jc w:val="both"/>
        <w:rPr>
          <w:rFonts w:ascii="Palatino Linotype" w:eastAsia="Palatino Linotype" w:hAnsi="Palatino Linotype" w:cs="Palatino Linotype"/>
          <w:sz w:val="24"/>
          <w:szCs w:val="24"/>
        </w:rPr>
      </w:pPr>
    </w:p>
    <w:p w14:paraId="2D36525E" w14:textId="77777777" w:rsidR="0062262A" w:rsidRDefault="0062262A" w:rsidP="0062262A">
      <w:pPr>
        <w:tabs>
          <w:tab w:val="left" w:pos="7938"/>
        </w:tabs>
        <w:spacing w:line="276" w:lineRule="auto"/>
        <w:ind w:left="851" w:right="902"/>
        <w:contextualSpacing/>
        <w:jc w:val="both"/>
        <w:rPr>
          <w:rFonts w:ascii="Palatino Linotype" w:eastAsia="Palatino Linotype" w:hAnsi="Palatino Linotype" w:cs="Palatino Linotype"/>
          <w:i/>
        </w:rPr>
      </w:pPr>
      <w:r>
        <w:rPr>
          <w:rFonts w:ascii="Palatino Linotype" w:eastAsia="Palatino Linotype" w:hAnsi="Palatino Linotype" w:cs="Palatino Linotype"/>
          <w:i/>
        </w:rPr>
        <w:t>“</w:t>
      </w:r>
      <w:r>
        <w:rPr>
          <w:rFonts w:ascii="Palatino Linotype" w:eastAsia="Palatino Linotype" w:hAnsi="Palatino Linotype" w:cs="Palatino Linotype"/>
          <w:b/>
          <w:i/>
        </w:rPr>
        <w:t>Artículo 12.-</w:t>
      </w:r>
      <w:r>
        <w:rPr>
          <w:rFonts w:ascii="Palatino Linotype" w:eastAsia="Palatino Linotype" w:hAnsi="Palatino Linotype" w:cs="Palatino Linotype"/>
          <w:i/>
        </w:rPr>
        <w:t xml:space="preserve"> Quienes generen, recopilen, administren, manejen, procesen, archiven o conserven información pública serán responsables de la misma en los términos de las disposiciones jurídicas aplicables. </w:t>
      </w:r>
    </w:p>
    <w:p w14:paraId="18029A4C" w14:textId="77777777" w:rsidR="0062262A" w:rsidRDefault="0062262A" w:rsidP="0062262A">
      <w:pPr>
        <w:tabs>
          <w:tab w:val="left" w:pos="7938"/>
        </w:tabs>
        <w:spacing w:after="0" w:line="276" w:lineRule="auto"/>
        <w:ind w:left="851" w:right="902"/>
        <w:contextualSpacing/>
        <w:jc w:val="both"/>
        <w:rPr>
          <w:rFonts w:ascii="Palatino Linotype" w:eastAsia="Palatino Linotype" w:hAnsi="Palatino Linotype" w:cs="Palatino Linotype"/>
          <w:i/>
        </w:rPr>
      </w:pPr>
      <w:r>
        <w:rPr>
          <w:rFonts w:ascii="Palatino Linotype" w:eastAsia="Palatino Linotype" w:hAnsi="Palatino Linotype" w:cs="Palatino Linotype"/>
          <w:b/>
          <w:i/>
        </w:rPr>
        <w:lastRenderedPageBreak/>
        <w:t>Los sujetos obligados sólo proporcionarán la información pública que se les requiera y que obre en sus archivos y en el estado en que ésta se encuentre</w:t>
      </w:r>
      <w:r>
        <w:rPr>
          <w:rFonts w:ascii="Palatino Linotype" w:eastAsia="Palatino Linotype" w:hAnsi="Palatino Linotype" w:cs="Palatino Linotype"/>
          <w:i/>
        </w:rPr>
        <w:t xml:space="preserve">. </w:t>
      </w:r>
      <w:r>
        <w:rPr>
          <w:rFonts w:ascii="Palatino Linotype" w:eastAsia="Palatino Linotype" w:hAnsi="Palatino Linotype" w:cs="Palatino Linotype"/>
          <w:b/>
          <w:i/>
        </w:rPr>
        <w:t xml:space="preserve">La obligación de proporcionar información no comprende el procesamiento de la misma, ni el presentarla conforme al interés del solicitante; no estarán obligados a generarla, resumirla, efectuar cálculos o practicar investigaciones.” </w:t>
      </w:r>
    </w:p>
    <w:p w14:paraId="36E6074A" w14:textId="77777777" w:rsidR="0062262A" w:rsidRDefault="0062262A" w:rsidP="0062262A">
      <w:pPr>
        <w:spacing w:after="0" w:line="360" w:lineRule="auto"/>
        <w:jc w:val="both"/>
        <w:rPr>
          <w:rFonts w:ascii="Palatino Linotype" w:eastAsia="Palatino Linotype" w:hAnsi="Palatino Linotype" w:cs="Palatino Linotype"/>
          <w:sz w:val="24"/>
          <w:szCs w:val="24"/>
        </w:rPr>
      </w:pPr>
    </w:p>
    <w:p w14:paraId="31B265C5" w14:textId="77777777" w:rsidR="0062262A" w:rsidRDefault="0062262A" w:rsidP="0062262A">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En esa tesitura, el artículo 24 en su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 </w:t>
      </w:r>
    </w:p>
    <w:p w14:paraId="23F6FFC6" w14:textId="77777777" w:rsidR="0062262A" w:rsidRDefault="0062262A" w:rsidP="0062262A">
      <w:pPr>
        <w:spacing w:after="0" w:line="360" w:lineRule="auto"/>
        <w:jc w:val="both"/>
        <w:rPr>
          <w:rFonts w:ascii="Palatino Linotype" w:eastAsia="Palatino Linotype" w:hAnsi="Palatino Linotype" w:cs="Palatino Linotype"/>
          <w:sz w:val="24"/>
          <w:szCs w:val="24"/>
        </w:rPr>
      </w:pPr>
    </w:p>
    <w:p w14:paraId="55BF142A" w14:textId="77777777" w:rsidR="0062262A" w:rsidRDefault="0062262A" w:rsidP="0062262A">
      <w:pPr>
        <w:spacing w:after="0" w:line="360" w:lineRule="auto"/>
        <w:ind w:right="49"/>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1E7562CE" w14:textId="77777777" w:rsidR="0062262A" w:rsidRDefault="0062262A" w:rsidP="0062262A">
      <w:pPr>
        <w:spacing w:after="0" w:line="360" w:lineRule="auto"/>
        <w:ind w:right="49"/>
        <w:jc w:val="both"/>
        <w:rPr>
          <w:rFonts w:ascii="Palatino Linotype" w:eastAsia="Palatino Linotype" w:hAnsi="Palatino Linotype" w:cs="Palatino Linotype"/>
          <w:sz w:val="24"/>
          <w:szCs w:val="24"/>
        </w:rPr>
      </w:pPr>
    </w:p>
    <w:p w14:paraId="185C409F" w14:textId="77777777" w:rsidR="0062262A" w:rsidRDefault="0062262A" w:rsidP="0062262A">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Por otra parte, conviene mencionar que la Ley de Transparencia vigente en el Estado de México refiere: </w:t>
      </w:r>
    </w:p>
    <w:p w14:paraId="2627C7B0" w14:textId="77777777" w:rsidR="0062262A" w:rsidRDefault="0062262A" w:rsidP="0062262A">
      <w:pPr>
        <w:spacing w:line="276" w:lineRule="auto"/>
        <w:ind w:left="851" w:right="851"/>
        <w:contextualSpacing/>
        <w:jc w:val="both"/>
        <w:rPr>
          <w:rFonts w:ascii="Palatino Linotype" w:eastAsia="Palatino Linotype" w:hAnsi="Palatino Linotype" w:cs="Palatino Linotype"/>
          <w:i/>
        </w:rPr>
      </w:pPr>
      <w:r>
        <w:rPr>
          <w:rFonts w:ascii="Palatino Linotype" w:eastAsia="Palatino Linotype" w:hAnsi="Palatino Linotype" w:cs="Palatino Linotype"/>
          <w:b/>
          <w:i/>
        </w:rPr>
        <w:lastRenderedPageBreak/>
        <w:t>“Artículo 18.</w:t>
      </w:r>
      <w:r>
        <w:rPr>
          <w:rFonts w:ascii="Palatino Linotype" w:eastAsia="Palatino Linotype" w:hAnsi="Palatino Linotype" w:cs="Palatino Linotype"/>
          <w:i/>
        </w:rPr>
        <w:t xml:space="preserve"> </w:t>
      </w:r>
      <w:r>
        <w:rPr>
          <w:rFonts w:ascii="Palatino Linotype" w:eastAsia="Palatino Linotype" w:hAnsi="Palatino Linotype" w:cs="Palatino Linotype"/>
          <w:b/>
          <w:i/>
          <w:u w:val="single"/>
        </w:rPr>
        <w:t>Los sujetos obligados deberán documentar todo acto que derive del ejercicio de sus facultades, competencias o funciones, considerando desde su origen la eventual publicidad</w:t>
      </w:r>
      <w:r>
        <w:rPr>
          <w:rFonts w:ascii="Palatino Linotype" w:eastAsia="Palatino Linotype" w:hAnsi="Palatino Linotype" w:cs="Palatino Linotype"/>
          <w:i/>
        </w:rPr>
        <w:t xml:space="preserve"> y reutilización de la información que generen.</w:t>
      </w:r>
    </w:p>
    <w:p w14:paraId="5F24800E" w14:textId="77777777" w:rsidR="0062262A" w:rsidRDefault="0062262A" w:rsidP="0062262A">
      <w:pPr>
        <w:spacing w:line="276" w:lineRule="auto"/>
        <w:ind w:left="851" w:right="851"/>
        <w:contextualSpacing/>
        <w:jc w:val="both"/>
        <w:rPr>
          <w:rFonts w:ascii="Palatino Linotype" w:eastAsia="Palatino Linotype" w:hAnsi="Palatino Linotype" w:cs="Palatino Linotype"/>
          <w:i/>
        </w:rPr>
      </w:pPr>
      <w:r>
        <w:rPr>
          <w:rFonts w:ascii="Palatino Linotype" w:eastAsia="Palatino Linotype" w:hAnsi="Palatino Linotype" w:cs="Palatino Linotype"/>
          <w:b/>
          <w:i/>
        </w:rPr>
        <w:t xml:space="preserve">Artículo 19. </w:t>
      </w:r>
      <w:r>
        <w:rPr>
          <w:rFonts w:ascii="Palatino Linotype" w:eastAsia="Palatino Linotype" w:hAnsi="Palatino Linotype" w:cs="Palatino Linotype"/>
          <w:b/>
          <w:i/>
          <w:u w:val="single"/>
        </w:rPr>
        <w:t>Se presume que la información debe existir si se refiere a las facultades, competencias y funciones que los ordenamientos jurídicos aplicables otorgan a los sujetos obligados</w:t>
      </w:r>
      <w:r>
        <w:rPr>
          <w:rFonts w:ascii="Palatino Linotype" w:eastAsia="Palatino Linotype" w:hAnsi="Palatino Linotype" w:cs="Palatino Linotype"/>
          <w:i/>
        </w:rPr>
        <w:t>.</w:t>
      </w:r>
    </w:p>
    <w:p w14:paraId="1651801D" w14:textId="77777777" w:rsidR="0062262A" w:rsidRDefault="0062262A" w:rsidP="0062262A">
      <w:pPr>
        <w:spacing w:line="276" w:lineRule="auto"/>
        <w:ind w:left="851" w:right="851"/>
        <w:contextualSpacing/>
        <w:jc w:val="both"/>
        <w:rPr>
          <w:rFonts w:ascii="Palatino Linotype" w:eastAsia="Palatino Linotype" w:hAnsi="Palatino Linotype" w:cs="Palatino Linotype"/>
          <w:i/>
        </w:rPr>
      </w:pPr>
      <w:r>
        <w:rPr>
          <w:rFonts w:ascii="Palatino Linotype" w:eastAsia="Palatino Linotype" w:hAnsi="Palatino Linotype" w:cs="Palatino Linotype"/>
          <w:i/>
        </w:rPr>
        <w:t xml:space="preserve">En los casos en que ciertas facultades, competencias o funciones no se hayan ejercido, se debe motivar la respuesta en función de las causas que motiven tal circunstancia. </w:t>
      </w:r>
    </w:p>
    <w:p w14:paraId="4FACA902" w14:textId="77777777" w:rsidR="0062262A" w:rsidRDefault="0062262A" w:rsidP="0062262A">
      <w:pPr>
        <w:spacing w:after="0" w:line="276" w:lineRule="auto"/>
        <w:ind w:left="851" w:right="851"/>
        <w:contextualSpacing/>
        <w:jc w:val="both"/>
        <w:rPr>
          <w:rFonts w:ascii="Palatino Linotype" w:eastAsia="Palatino Linotype" w:hAnsi="Palatino Linotype" w:cs="Palatino Linotype"/>
          <w:i/>
        </w:rPr>
      </w:pPr>
      <w:r>
        <w:rPr>
          <w:rFonts w:ascii="Palatino Linotype" w:eastAsia="Palatino Linotype" w:hAnsi="Palatino Linotype" w:cs="Palatino Linotype"/>
          <w:i/>
        </w:rPr>
        <w:t>Si el sujeto obligado, en el ejercicio de sus atribuciones, debía generar, poseer o administrar la información, pero ésta no se encuentra, el Comité de transparencia deberá emitir un acuerdo de inexistencia, debidamente fundado y motivado, en el que detalle las razones del por qué no obra en sus archivos.”</w:t>
      </w:r>
    </w:p>
    <w:p w14:paraId="2DDC8EB7" w14:textId="77777777" w:rsidR="0062262A" w:rsidRDefault="0062262A" w:rsidP="0062262A">
      <w:pPr>
        <w:spacing w:after="0" w:line="360" w:lineRule="auto"/>
        <w:ind w:left="851" w:right="851"/>
        <w:jc w:val="both"/>
        <w:rPr>
          <w:rFonts w:ascii="Palatino Linotype" w:eastAsia="Palatino Linotype" w:hAnsi="Palatino Linotype" w:cs="Palatino Linotype"/>
          <w:i/>
        </w:rPr>
      </w:pPr>
    </w:p>
    <w:p w14:paraId="015BC5EC" w14:textId="77777777" w:rsidR="0062262A" w:rsidRDefault="0062262A" w:rsidP="0062262A">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De los dispositivos legales en comento, se aprecia que todo acto de autoridad en el ejercicio de sus funciones y atribuciones debe estar documentado, por lo que para dar atención a una solicitud de información el Sujeto Obligado debe entregar el soporte documental en donde conste la información requerida, debiendo contemplar que no se trate de información reservada o confidencial, por lo que debe cuidar dicha información a través del acuerdo clasificatorio del comité de transparencia y la versión pública que emita cada Sujeto Obligado; como así se establece en la Ley de Transparencia y Acceso a la Información Pública del Estado de México y Municipios.</w:t>
      </w:r>
    </w:p>
    <w:p w14:paraId="38C48E21" w14:textId="77777777" w:rsidR="0062262A" w:rsidRDefault="0062262A" w:rsidP="0062262A">
      <w:pPr>
        <w:spacing w:after="0" w:line="360" w:lineRule="auto"/>
        <w:jc w:val="both"/>
        <w:rPr>
          <w:rFonts w:ascii="Palatino Linotype" w:eastAsia="Palatino Linotype" w:hAnsi="Palatino Linotype" w:cs="Palatino Linotype"/>
          <w:sz w:val="24"/>
          <w:szCs w:val="24"/>
        </w:rPr>
      </w:pPr>
    </w:p>
    <w:p w14:paraId="678D65F3" w14:textId="77777777" w:rsidR="0062262A" w:rsidRDefault="0062262A" w:rsidP="0062262A">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En conclusión, el derecho de acceso a la información pública, consiste en que la información solicitada conste en un documento en cualquiera de sus formas, a saber: </w:t>
      </w:r>
      <w:r>
        <w:rPr>
          <w:rFonts w:ascii="Palatino Linotype" w:eastAsia="Palatino Linotype" w:hAnsi="Palatino Linotype" w:cs="Palatino Linotype"/>
          <w:sz w:val="24"/>
          <w:szCs w:val="24"/>
        </w:rPr>
        <w:lastRenderedPageBreak/>
        <w:t xml:space="preserve">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368CF80A" w14:textId="77777777" w:rsidR="0062262A" w:rsidRDefault="0062262A" w:rsidP="0062262A">
      <w:pPr>
        <w:spacing w:after="0" w:line="360" w:lineRule="auto"/>
        <w:jc w:val="both"/>
        <w:rPr>
          <w:rFonts w:ascii="Palatino Linotype" w:eastAsia="Palatino Linotype" w:hAnsi="Palatino Linotype" w:cs="Palatino Linotype"/>
          <w:sz w:val="24"/>
          <w:szCs w:val="24"/>
        </w:rPr>
      </w:pPr>
    </w:p>
    <w:p w14:paraId="59146C86" w14:textId="77777777" w:rsidR="0062262A" w:rsidRDefault="0062262A" w:rsidP="0062262A">
      <w:pPr>
        <w:spacing w:after="0" w:line="276" w:lineRule="auto"/>
        <w:ind w:left="851" w:right="902"/>
        <w:contextualSpacing/>
        <w:jc w:val="both"/>
        <w:rPr>
          <w:rFonts w:ascii="Palatino Linotype" w:eastAsia="Palatino Linotype" w:hAnsi="Palatino Linotype" w:cs="Palatino Linotype"/>
          <w:i/>
        </w:rPr>
      </w:pPr>
      <w:r>
        <w:rPr>
          <w:rFonts w:ascii="Palatino Linotype" w:eastAsia="Palatino Linotype" w:hAnsi="Palatino Linotype" w:cs="Palatino Linotype"/>
          <w:i/>
        </w:rPr>
        <w:t>“</w:t>
      </w:r>
      <w:r>
        <w:rPr>
          <w:rFonts w:ascii="Palatino Linotype" w:eastAsia="Palatino Linotype" w:hAnsi="Palatino Linotype" w:cs="Palatino Linotype"/>
          <w:b/>
          <w:i/>
        </w:rPr>
        <w:t xml:space="preserve">Artículo 3. </w:t>
      </w:r>
      <w:r>
        <w:rPr>
          <w:rFonts w:ascii="Palatino Linotype" w:eastAsia="Palatino Linotype" w:hAnsi="Palatino Linotype" w:cs="Palatino Linotype"/>
          <w:i/>
        </w:rPr>
        <w:t>Para los efectos de la presente Ley se entenderá por:</w:t>
      </w:r>
    </w:p>
    <w:p w14:paraId="7F944929" w14:textId="77777777" w:rsidR="0062262A" w:rsidRDefault="0062262A" w:rsidP="0062262A">
      <w:pPr>
        <w:spacing w:after="0" w:line="276" w:lineRule="auto"/>
        <w:ind w:left="851" w:right="902"/>
        <w:contextualSpacing/>
        <w:jc w:val="both"/>
        <w:rPr>
          <w:rFonts w:ascii="Palatino Linotype" w:eastAsia="Palatino Linotype" w:hAnsi="Palatino Linotype" w:cs="Palatino Linotype"/>
          <w:i/>
        </w:rPr>
      </w:pPr>
      <w:r>
        <w:rPr>
          <w:rFonts w:ascii="Palatino Linotype" w:eastAsia="Palatino Linotype" w:hAnsi="Palatino Linotype" w:cs="Palatino Linotype"/>
          <w:i/>
        </w:rPr>
        <w:t>…</w:t>
      </w:r>
    </w:p>
    <w:p w14:paraId="76C7AD17" w14:textId="77777777" w:rsidR="0062262A" w:rsidRDefault="0062262A" w:rsidP="0062262A">
      <w:pPr>
        <w:spacing w:after="0" w:line="276" w:lineRule="auto"/>
        <w:ind w:left="851" w:right="902"/>
        <w:contextualSpacing/>
        <w:jc w:val="both"/>
        <w:rPr>
          <w:rFonts w:ascii="Palatino Linotype" w:eastAsia="Palatino Linotype" w:hAnsi="Palatino Linotype" w:cs="Palatino Linotype"/>
          <w:i/>
        </w:rPr>
      </w:pPr>
      <w:r>
        <w:rPr>
          <w:rFonts w:ascii="Palatino Linotype" w:eastAsia="Palatino Linotype" w:hAnsi="Palatino Linotype" w:cs="Palatino Linotype"/>
          <w:b/>
          <w:i/>
        </w:rPr>
        <w:t>XI. Documento:</w:t>
      </w:r>
      <w:r>
        <w:rPr>
          <w:rFonts w:ascii="Palatino Linotype" w:eastAsia="Palatino Linotype" w:hAnsi="Palatino Linotype" w:cs="Palatino Linotype"/>
          <w:i/>
        </w:rPr>
        <w:t xml:space="preserve"> Los expedientes, reportes, estudios, actas</w:t>
      </w:r>
      <w:r>
        <w:rPr>
          <w:rFonts w:ascii="Palatino Linotype" w:eastAsia="Palatino Linotype" w:hAnsi="Palatino Linotype" w:cs="Palatino Linotype"/>
          <w:b/>
          <w:i/>
        </w:rPr>
        <w:t>,</w:t>
      </w:r>
      <w:r>
        <w:rPr>
          <w:rFonts w:ascii="Palatino Linotype" w:eastAsia="Palatino Linotype" w:hAnsi="Palatino Linotype" w:cs="Palatino Linotype"/>
          <w:i/>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w:t>
      </w:r>
    </w:p>
    <w:p w14:paraId="65484DA7" w14:textId="77777777" w:rsidR="0062262A" w:rsidRPr="00881975" w:rsidRDefault="0062262A" w:rsidP="0062262A">
      <w:pPr>
        <w:spacing w:after="0" w:line="276" w:lineRule="auto"/>
        <w:ind w:left="851" w:right="902"/>
        <w:jc w:val="both"/>
        <w:rPr>
          <w:rFonts w:ascii="Palatino Linotype" w:eastAsia="Palatino Linotype" w:hAnsi="Palatino Linotype" w:cs="Palatino Linotype"/>
          <w:sz w:val="24"/>
        </w:rPr>
      </w:pPr>
    </w:p>
    <w:p w14:paraId="21D7FB14" w14:textId="77777777" w:rsidR="0062262A" w:rsidRDefault="0062262A" w:rsidP="0062262A">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75C7E7F5" w14:textId="77777777" w:rsidR="00321C12" w:rsidRDefault="00321C12" w:rsidP="0062262A">
      <w:pPr>
        <w:spacing w:after="0" w:line="360" w:lineRule="auto"/>
        <w:jc w:val="both"/>
        <w:rPr>
          <w:rFonts w:ascii="Palatino Linotype" w:eastAsia="Palatino Linotype" w:hAnsi="Palatino Linotype" w:cs="Palatino Linotype"/>
          <w:sz w:val="24"/>
          <w:szCs w:val="24"/>
        </w:rPr>
      </w:pPr>
    </w:p>
    <w:p w14:paraId="111A9CF7" w14:textId="77777777" w:rsidR="0062262A" w:rsidRDefault="0062262A" w:rsidP="0062262A">
      <w:pPr>
        <w:spacing w:after="0" w:line="276" w:lineRule="auto"/>
        <w:ind w:left="851" w:right="902"/>
        <w:contextualSpacing/>
        <w:jc w:val="both"/>
        <w:rPr>
          <w:rFonts w:ascii="Palatino Linotype" w:eastAsia="Palatino Linotype" w:hAnsi="Palatino Linotype" w:cs="Palatino Linotype"/>
          <w:b/>
          <w:i/>
        </w:rPr>
      </w:pPr>
      <w:r>
        <w:rPr>
          <w:rFonts w:ascii="Palatino Linotype" w:eastAsia="Palatino Linotype" w:hAnsi="Palatino Linotype" w:cs="Palatino Linotype"/>
          <w:b/>
        </w:rPr>
        <w:t>“</w:t>
      </w:r>
      <w:r>
        <w:rPr>
          <w:rFonts w:ascii="Palatino Linotype" w:eastAsia="Palatino Linotype" w:hAnsi="Palatino Linotype" w:cs="Palatino Linotype"/>
          <w:b/>
          <w:i/>
        </w:rPr>
        <w:t>CRITERIO 0002-11</w:t>
      </w:r>
    </w:p>
    <w:p w14:paraId="4504660E" w14:textId="77777777" w:rsidR="0062262A" w:rsidRDefault="0062262A" w:rsidP="0062262A">
      <w:pPr>
        <w:spacing w:after="0" w:line="276" w:lineRule="auto"/>
        <w:ind w:left="851" w:right="902"/>
        <w:contextualSpacing/>
        <w:jc w:val="both"/>
        <w:rPr>
          <w:rFonts w:ascii="Palatino Linotype" w:eastAsia="Palatino Linotype" w:hAnsi="Palatino Linotype" w:cs="Palatino Linotype"/>
          <w:i/>
        </w:rPr>
      </w:pPr>
      <w:r>
        <w:rPr>
          <w:rFonts w:ascii="Palatino Linotype" w:eastAsia="Palatino Linotype" w:hAnsi="Palatino Linotype" w:cs="Palatino Linotype"/>
          <w:b/>
          <w:i/>
        </w:rPr>
        <w:lastRenderedPageBreak/>
        <w:t>INFORMACIÓN PÚBLICA, CONCEPTO DE, EN MATERIA DE TRANSPARENCIA. INTERPRETACIÓN SISTEMÁTICA DE LOS ARTÍCULOS 2°, FRACCIÓN V, XV, Y XVI, 3°, 4°, 11 Y 41.</w:t>
      </w:r>
      <w:r>
        <w:rPr>
          <w:rFonts w:ascii="Palatino Linotype" w:eastAsia="Palatino Linotype" w:hAnsi="Palatino Linotype" w:cs="Palatino Linotype"/>
          <w:i/>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54CBF503" w14:textId="77777777" w:rsidR="0062262A" w:rsidRDefault="0062262A" w:rsidP="0062262A">
      <w:pPr>
        <w:spacing w:after="0" w:line="276" w:lineRule="auto"/>
        <w:ind w:left="851" w:right="902"/>
        <w:contextualSpacing/>
        <w:jc w:val="both"/>
        <w:rPr>
          <w:rFonts w:ascii="Palatino Linotype" w:eastAsia="Palatino Linotype" w:hAnsi="Palatino Linotype" w:cs="Palatino Linotype"/>
          <w:i/>
        </w:rPr>
      </w:pPr>
      <w:r>
        <w:rPr>
          <w:rFonts w:ascii="Palatino Linotype" w:eastAsia="Palatino Linotype" w:hAnsi="Palatino Linotype" w:cs="Palatino Linotype"/>
          <w:i/>
        </w:rPr>
        <w:t xml:space="preserve">En </w:t>
      </w:r>
      <w:proofErr w:type="gramStart"/>
      <w:r>
        <w:rPr>
          <w:rFonts w:ascii="Palatino Linotype" w:eastAsia="Palatino Linotype" w:hAnsi="Palatino Linotype" w:cs="Palatino Linotype"/>
          <w:i/>
        </w:rPr>
        <w:t>consecuencia</w:t>
      </w:r>
      <w:proofErr w:type="gramEnd"/>
      <w:r>
        <w:rPr>
          <w:rFonts w:ascii="Palatino Linotype" w:eastAsia="Palatino Linotype" w:hAnsi="Palatino Linotype" w:cs="Palatino Linotype"/>
          <w:i/>
        </w:rPr>
        <w:t xml:space="preserve"> el acceso a la información se refiere a que se cumplan cualquiera de los siguientes tres supuestos:</w:t>
      </w:r>
    </w:p>
    <w:p w14:paraId="2F834A55" w14:textId="77777777" w:rsidR="0062262A" w:rsidRDefault="0062262A" w:rsidP="0062262A">
      <w:pPr>
        <w:spacing w:after="0" w:line="276" w:lineRule="auto"/>
        <w:ind w:left="851" w:right="902"/>
        <w:contextualSpacing/>
        <w:jc w:val="both"/>
        <w:rPr>
          <w:rFonts w:ascii="Palatino Linotype" w:eastAsia="Palatino Linotype" w:hAnsi="Palatino Linotype" w:cs="Palatino Linotype"/>
          <w:i/>
        </w:rPr>
      </w:pPr>
      <w:r>
        <w:rPr>
          <w:rFonts w:ascii="Palatino Linotype" w:eastAsia="Palatino Linotype" w:hAnsi="Palatino Linotype" w:cs="Palatino Linotype"/>
          <w:i/>
        </w:rPr>
        <w:t xml:space="preserve">1) Que se trate de información registrada en cualquier soporte documental, </w:t>
      </w:r>
      <w:proofErr w:type="gramStart"/>
      <w:r>
        <w:rPr>
          <w:rFonts w:ascii="Palatino Linotype" w:eastAsia="Palatino Linotype" w:hAnsi="Palatino Linotype" w:cs="Palatino Linotype"/>
          <w:i/>
        </w:rPr>
        <w:t>que</w:t>
      </w:r>
      <w:proofErr w:type="gramEnd"/>
      <w:r>
        <w:rPr>
          <w:rFonts w:ascii="Palatino Linotype" w:eastAsia="Palatino Linotype" w:hAnsi="Palatino Linotype" w:cs="Palatino Linotype"/>
          <w:i/>
        </w:rPr>
        <w:t xml:space="preserve"> en ejercicio de las atribuciones conferidas, sea generada por los Sujetos Obligados;</w:t>
      </w:r>
    </w:p>
    <w:p w14:paraId="5AC77B57" w14:textId="77777777" w:rsidR="0062262A" w:rsidRDefault="0062262A" w:rsidP="0062262A">
      <w:pPr>
        <w:spacing w:after="0" w:line="276" w:lineRule="auto"/>
        <w:ind w:left="851" w:right="902"/>
        <w:contextualSpacing/>
        <w:jc w:val="both"/>
        <w:rPr>
          <w:rFonts w:ascii="Palatino Linotype" w:eastAsia="Palatino Linotype" w:hAnsi="Palatino Linotype" w:cs="Palatino Linotype"/>
          <w:i/>
        </w:rPr>
      </w:pPr>
      <w:r>
        <w:rPr>
          <w:rFonts w:ascii="Palatino Linotype" w:eastAsia="Palatino Linotype" w:hAnsi="Palatino Linotype" w:cs="Palatino Linotype"/>
          <w:i/>
        </w:rPr>
        <w:t xml:space="preserve">2) Que se trate de información registrada en cualquier soporte documental, </w:t>
      </w:r>
      <w:proofErr w:type="gramStart"/>
      <w:r>
        <w:rPr>
          <w:rFonts w:ascii="Palatino Linotype" w:eastAsia="Palatino Linotype" w:hAnsi="Palatino Linotype" w:cs="Palatino Linotype"/>
          <w:i/>
        </w:rPr>
        <w:t>que</w:t>
      </w:r>
      <w:proofErr w:type="gramEnd"/>
      <w:r>
        <w:rPr>
          <w:rFonts w:ascii="Palatino Linotype" w:eastAsia="Palatino Linotype" w:hAnsi="Palatino Linotype" w:cs="Palatino Linotype"/>
          <w:i/>
        </w:rPr>
        <w:t xml:space="preserve"> en ejercicio de las atribuciones conferidas, sea administrada por los Sujetos Obligados, y</w:t>
      </w:r>
    </w:p>
    <w:p w14:paraId="31D397FE" w14:textId="77777777" w:rsidR="0062262A" w:rsidRDefault="0062262A" w:rsidP="0062262A">
      <w:pPr>
        <w:spacing w:after="0" w:line="276" w:lineRule="auto"/>
        <w:ind w:left="851" w:right="902"/>
        <w:contextualSpacing/>
        <w:jc w:val="both"/>
        <w:rPr>
          <w:rFonts w:ascii="Palatino Linotype" w:eastAsia="Palatino Linotype" w:hAnsi="Palatino Linotype" w:cs="Palatino Linotype"/>
          <w:i/>
        </w:rPr>
      </w:pPr>
      <w:r>
        <w:rPr>
          <w:rFonts w:ascii="Palatino Linotype" w:eastAsia="Palatino Linotype" w:hAnsi="Palatino Linotype" w:cs="Palatino Linotype"/>
          <w:i/>
        </w:rPr>
        <w:t xml:space="preserve">3) Que se trate de información registrada en cualquier soporte documental, </w:t>
      </w:r>
      <w:proofErr w:type="gramStart"/>
      <w:r>
        <w:rPr>
          <w:rFonts w:ascii="Palatino Linotype" w:eastAsia="Palatino Linotype" w:hAnsi="Palatino Linotype" w:cs="Palatino Linotype"/>
          <w:i/>
        </w:rPr>
        <w:t>que</w:t>
      </w:r>
      <w:proofErr w:type="gramEnd"/>
      <w:r>
        <w:rPr>
          <w:rFonts w:ascii="Palatino Linotype" w:eastAsia="Palatino Linotype" w:hAnsi="Palatino Linotype" w:cs="Palatino Linotype"/>
          <w:i/>
        </w:rPr>
        <w:t xml:space="preserve"> en ejercicio de las atribuciones conferidas, se encuentre en posesión de los Sujetos Obligados.” </w:t>
      </w:r>
    </w:p>
    <w:p w14:paraId="1D7AA785" w14:textId="77777777" w:rsidR="0062262A" w:rsidRDefault="0062262A" w:rsidP="0062262A">
      <w:pPr>
        <w:spacing w:after="0" w:line="276" w:lineRule="auto"/>
        <w:ind w:left="851" w:right="899"/>
        <w:jc w:val="both"/>
        <w:rPr>
          <w:rFonts w:ascii="Palatino Linotype" w:eastAsia="Palatino Linotype" w:hAnsi="Palatino Linotype" w:cs="Palatino Linotype"/>
          <w:sz w:val="24"/>
          <w:szCs w:val="24"/>
        </w:rPr>
      </w:pPr>
    </w:p>
    <w:p w14:paraId="05794E4B" w14:textId="77777777" w:rsidR="0062262A" w:rsidRPr="001A5F04" w:rsidRDefault="0062262A" w:rsidP="0062262A">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De ahí que </w:t>
      </w:r>
      <w:r w:rsidRPr="00FB698C">
        <w:rPr>
          <w:rFonts w:ascii="Palatino Linotype" w:eastAsia="Palatino Linotype" w:hAnsi="Palatino Linotype" w:cs="Palatino Linotype"/>
          <w:b/>
          <w:sz w:val="24"/>
          <w:szCs w:val="24"/>
        </w:rPr>
        <w:t>EL</w:t>
      </w:r>
      <w:r>
        <w:rPr>
          <w:rFonts w:ascii="Palatino Linotype" w:eastAsia="Palatino Linotype" w:hAnsi="Palatino Linotype" w:cs="Palatino Linotype"/>
          <w:sz w:val="24"/>
          <w:szCs w:val="24"/>
        </w:rPr>
        <w:t xml:space="preserve"> </w:t>
      </w:r>
      <w:r>
        <w:rPr>
          <w:rFonts w:ascii="Palatino Linotype" w:eastAsia="Palatino Linotype" w:hAnsi="Palatino Linotype" w:cs="Palatino Linotype"/>
          <w:b/>
          <w:sz w:val="24"/>
          <w:szCs w:val="24"/>
        </w:rPr>
        <w:t>SUJETO OBLIGADO</w:t>
      </w:r>
      <w:r>
        <w:rPr>
          <w:rFonts w:ascii="Palatino Linotype" w:eastAsia="Palatino Linotype" w:hAnsi="Palatino Linotype" w:cs="Palatino Linotype"/>
          <w:sz w:val="24"/>
          <w:szCs w:val="24"/>
        </w:rPr>
        <w:t xml:space="preserve"> cuenta con el deber de satisfacer las solicitudes de acceso a la información que le sean formuladas y entregar la información pública que obre en sus archivos pudiendo ser de manera electrónica; más aún si la misma se trata de información relativa a obligaciones de transparencia, la cual se relaciona con aquella que se genere de acuerdo con sus facultades, atribuciones y obligaciones señaladas por la Ley en la materia</w:t>
      </w:r>
      <w:r>
        <w:rPr>
          <w:rFonts w:ascii="Palatino Linotype" w:eastAsia="Palatino Linotype" w:hAnsi="Palatino Linotype" w:cs="Palatino Linotype"/>
          <w:sz w:val="24"/>
          <w:szCs w:val="24"/>
          <w:vertAlign w:val="superscript"/>
        </w:rPr>
        <w:footnoteReference w:id="1"/>
      </w:r>
      <w:r>
        <w:rPr>
          <w:rFonts w:ascii="Palatino Linotype" w:eastAsia="Palatino Linotype" w:hAnsi="Palatino Linotype" w:cs="Palatino Linotype"/>
          <w:sz w:val="24"/>
          <w:szCs w:val="24"/>
        </w:rPr>
        <w:t xml:space="preserve">, así como de interés público, es decir, aquella que </w:t>
      </w:r>
      <w:r>
        <w:rPr>
          <w:rFonts w:ascii="Palatino Linotype" w:eastAsia="Palatino Linotype" w:hAnsi="Palatino Linotype" w:cs="Palatino Linotype"/>
          <w:sz w:val="24"/>
          <w:szCs w:val="24"/>
        </w:rPr>
        <w:lastRenderedPageBreak/>
        <w:t>resulta relevante o beneficiosa para la sociedad y no simplemente de interés individual, y cuya divulgación resulta útil para que el público comprenda las actividades que llevan a cabo los Sujetos Obligados</w:t>
      </w:r>
      <w:r>
        <w:rPr>
          <w:rFonts w:ascii="Palatino Linotype" w:eastAsia="Palatino Linotype" w:hAnsi="Palatino Linotype" w:cs="Palatino Linotype"/>
          <w:sz w:val="24"/>
          <w:szCs w:val="24"/>
          <w:vertAlign w:val="superscript"/>
        </w:rPr>
        <w:footnoteReference w:id="2"/>
      </w:r>
      <w:r>
        <w:rPr>
          <w:rFonts w:ascii="Palatino Linotype" w:eastAsia="Palatino Linotype" w:hAnsi="Palatino Linotype" w:cs="Palatino Linotype"/>
          <w:sz w:val="24"/>
          <w:szCs w:val="24"/>
        </w:rPr>
        <w:t xml:space="preserve">, como pudiera tratarse de aquella </w:t>
      </w:r>
      <w:r w:rsidRPr="001A5F04">
        <w:rPr>
          <w:rFonts w:ascii="Palatino Linotype" w:eastAsia="Palatino Linotype" w:hAnsi="Palatino Linotype" w:cs="Palatino Linotype"/>
          <w:sz w:val="24"/>
          <w:szCs w:val="24"/>
        </w:rPr>
        <w:t>relacionada con las obligaciones de transparencia señaladas en los artículos 92 y 100 de la Ley de la Materia.</w:t>
      </w:r>
    </w:p>
    <w:p w14:paraId="19BD56D6" w14:textId="77777777" w:rsidR="0062262A" w:rsidRDefault="0062262A" w:rsidP="0062262A">
      <w:pPr>
        <w:spacing w:after="0" w:line="360" w:lineRule="auto"/>
        <w:contextualSpacing/>
        <w:jc w:val="both"/>
        <w:rPr>
          <w:rFonts w:ascii="Palatino Linotype" w:eastAsia="Palatino Linotype" w:hAnsi="Palatino Linotype" w:cs="Palatino Linotype"/>
          <w:sz w:val="24"/>
          <w:szCs w:val="24"/>
        </w:rPr>
      </w:pPr>
    </w:p>
    <w:p w14:paraId="0FB8FD14" w14:textId="77777777" w:rsidR="0062262A" w:rsidRPr="001A5F04" w:rsidRDefault="0062262A" w:rsidP="0062262A">
      <w:pPr>
        <w:spacing w:after="0" w:line="360" w:lineRule="auto"/>
        <w:jc w:val="both"/>
        <w:rPr>
          <w:rFonts w:ascii="Palatino Linotype" w:eastAsia="Palatino Linotype" w:hAnsi="Palatino Linotype" w:cs="Palatino Linotype"/>
          <w:sz w:val="24"/>
          <w:szCs w:val="24"/>
        </w:rPr>
      </w:pPr>
      <w:r w:rsidRPr="001A5F04">
        <w:rPr>
          <w:rFonts w:ascii="Palatino Linotype" w:eastAsia="Palatino Linotype" w:hAnsi="Palatino Linotype" w:cs="Palatino Linotype"/>
          <w:color w:val="000000"/>
          <w:sz w:val="24"/>
          <w:szCs w:val="24"/>
        </w:rPr>
        <w:t xml:space="preserve">Una vez precisado lo anterior se procede al análisis de la respuesta, por lo que a efecto de mayor claridad se </w:t>
      </w:r>
      <w:r w:rsidRPr="001A5F04">
        <w:rPr>
          <w:rFonts w:ascii="Palatino Linotype" w:eastAsia="Palatino Linotype" w:hAnsi="Palatino Linotype" w:cs="Palatino Linotype"/>
          <w:sz w:val="24"/>
          <w:szCs w:val="24"/>
        </w:rPr>
        <w:t>realizará</w:t>
      </w:r>
      <w:r w:rsidRPr="001A5F04">
        <w:rPr>
          <w:rFonts w:ascii="Palatino Linotype" w:eastAsia="Palatino Linotype" w:hAnsi="Palatino Linotype" w:cs="Palatino Linotype"/>
          <w:color w:val="000000"/>
          <w:sz w:val="24"/>
          <w:szCs w:val="24"/>
        </w:rPr>
        <w:t xml:space="preserve"> bajo el siguiente orden:</w:t>
      </w:r>
    </w:p>
    <w:p w14:paraId="46D1979F" w14:textId="77777777" w:rsidR="00514A62" w:rsidRDefault="00514A62" w:rsidP="00CB4408">
      <w:pPr>
        <w:spacing w:before="240" w:after="0" w:line="360" w:lineRule="auto"/>
        <w:ind w:right="51"/>
        <w:contextualSpacing/>
        <w:jc w:val="both"/>
        <w:rPr>
          <w:rFonts w:ascii="Palatino Linotype" w:eastAsia="Palatino Linotype" w:hAnsi="Palatino Linotype" w:cs="Palatino Linotype"/>
          <w:sz w:val="24"/>
          <w:szCs w:val="24"/>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47"/>
        <w:gridCol w:w="5245"/>
        <w:gridCol w:w="1275"/>
      </w:tblGrid>
      <w:tr w:rsidR="0062262A" w:rsidRPr="00A91160" w14:paraId="01556144" w14:textId="77777777" w:rsidTr="008D4F5D">
        <w:tc>
          <w:tcPr>
            <w:tcW w:w="2547" w:type="dxa"/>
            <w:shd w:val="clear" w:color="auto" w:fill="AEAAAA"/>
          </w:tcPr>
          <w:p w14:paraId="71B280CE" w14:textId="77777777" w:rsidR="0062262A" w:rsidRPr="00A91160" w:rsidRDefault="0062262A" w:rsidP="000514B5">
            <w:pPr>
              <w:spacing w:before="240" w:after="240" w:line="360" w:lineRule="auto"/>
              <w:jc w:val="center"/>
              <w:rPr>
                <w:rFonts w:ascii="Palatino Linotype" w:eastAsia="Palatino Linotype" w:hAnsi="Palatino Linotype" w:cs="Palatino Linotype"/>
                <w:b/>
                <w:color w:val="000000"/>
                <w:sz w:val="20"/>
                <w:szCs w:val="20"/>
              </w:rPr>
            </w:pPr>
            <w:r w:rsidRPr="00A91160">
              <w:rPr>
                <w:rFonts w:ascii="Palatino Linotype" w:eastAsia="Palatino Linotype" w:hAnsi="Palatino Linotype" w:cs="Palatino Linotype"/>
                <w:b/>
                <w:color w:val="000000"/>
                <w:sz w:val="20"/>
                <w:szCs w:val="20"/>
              </w:rPr>
              <w:t>Solicitud</w:t>
            </w:r>
          </w:p>
        </w:tc>
        <w:tc>
          <w:tcPr>
            <w:tcW w:w="5245" w:type="dxa"/>
            <w:shd w:val="clear" w:color="auto" w:fill="AEAAAA"/>
          </w:tcPr>
          <w:p w14:paraId="68045B11" w14:textId="77777777" w:rsidR="0062262A" w:rsidRPr="00A91160" w:rsidRDefault="0062262A" w:rsidP="000514B5">
            <w:pPr>
              <w:spacing w:before="240" w:after="240" w:line="360" w:lineRule="auto"/>
              <w:jc w:val="center"/>
              <w:rPr>
                <w:rFonts w:ascii="Palatino Linotype" w:eastAsia="Palatino Linotype" w:hAnsi="Palatino Linotype" w:cs="Palatino Linotype"/>
                <w:b/>
                <w:color w:val="000000"/>
                <w:sz w:val="20"/>
                <w:szCs w:val="20"/>
              </w:rPr>
            </w:pPr>
            <w:r w:rsidRPr="00A91160">
              <w:rPr>
                <w:rFonts w:ascii="Palatino Linotype" w:eastAsia="Palatino Linotype" w:hAnsi="Palatino Linotype" w:cs="Palatino Linotype"/>
                <w:b/>
                <w:color w:val="000000"/>
                <w:sz w:val="20"/>
                <w:szCs w:val="20"/>
              </w:rPr>
              <w:t>Respuesta</w:t>
            </w:r>
          </w:p>
        </w:tc>
        <w:tc>
          <w:tcPr>
            <w:tcW w:w="1275" w:type="dxa"/>
            <w:shd w:val="clear" w:color="auto" w:fill="AEAAAA"/>
          </w:tcPr>
          <w:p w14:paraId="0A267B50" w14:textId="77777777" w:rsidR="0062262A" w:rsidRPr="00A91160" w:rsidRDefault="0062262A" w:rsidP="000514B5">
            <w:pPr>
              <w:spacing w:before="240" w:after="240" w:line="360" w:lineRule="auto"/>
              <w:jc w:val="center"/>
              <w:rPr>
                <w:rFonts w:ascii="Palatino Linotype" w:eastAsia="Palatino Linotype" w:hAnsi="Palatino Linotype" w:cs="Palatino Linotype"/>
                <w:b/>
                <w:color w:val="000000"/>
                <w:sz w:val="20"/>
                <w:szCs w:val="20"/>
              </w:rPr>
            </w:pPr>
            <w:r w:rsidRPr="00A91160">
              <w:rPr>
                <w:rFonts w:ascii="Palatino Linotype" w:eastAsia="Palatino Linotype" w:hAnsi="Palatino Linotype" w:cs="Palatino Linotype"/>
                <w:b/>
                <w:color w:val="000000"/>
                <w:sz w:val="20"/>
                <w:szCs w:val="20"/>
              </w:rPr>
              <w:t>Informe Justificado</w:t>
            </w:r>
          </w:p>
        </w:tc>
      </w:tr>
      <w:tr w:rsidR="0062262A" w:rsidRPr="00A91160" w14:paraId="50E2FA10" w14:textId="77777777" w:rsidTr="008D4F5D">
        <w:tc>
          <w:tcPr>
            <w:tcW w:w="2547" w:type="dxa"/>
            <w:shd w:val="clear" w:color="auto" w:fill="auto"/>
          </w:tcPr>
          <w:p w14:paraId="43811FD5" w14:textId="77777777" w:rsidR="0062262A" w:rsidRPr="00A91160" w:rsidRDefault="0062262A" w:rsidP="000514B5">
            <w:pPr>
              <w:spacing w:before="240" w:after="240" w:line="276" w:lineRule="auto"/>
              <w:jc w:val="both"/>
              <w:rPr>
                <w:rFonts w:ascii="Palatino Linotype" w:eastAsia="Palatino Linotype" w:hAnsi="Palatino Linotype" w:cs="Palatino Linotype"/>
                <w:color w:val="000000"/>
                <w:sz w:val="20"/>
                <w:szCs w:val="20"/>
              </w:rPr>
            </w:pPr>
            <w:r w:rsidRPr="0062262A">
              <w:rPr>
                <w:rFonts w:ascii="Palatino Linotype" w:eastAsia="Palatino Linotype" w:hAnsi="Palatino Linotype" w:cs="Palatino Linotype"/>
                <w:color w:val="000000"/>
                <w:sz w:val="20"/>
                <w:szCs w:val="20"/>
              </w:rPr>
              <w:t>Se requiere a la Dirección General de Vinculación Interinstitucional, toda la información relevante a capacitaciones a Sistemas Municipales Anticorrupción desde el 2018 a 2024</w:t>
            </w:r>
            <w:r>
              <w:rPr>
                <w:rFonts w:ascii="Palatino Linotype" w:eastAsia="Palatino Linotype" w:hAnsi="Palatino Linotype" w:cs="Palatino Linotype"/>
                <w:color w:val="000000"/>
                <w:sz w:val="20"/>
                <w:szCs w:val="20"/>
              </w:rPr>
              <w:t xml:space="preserve">. </w:t>
            </w:r>
          </w:p>
        </w:tc>
        <w:tc>
          <w:tcPr>
            <w:tcW w:w="5245" w:type="dxa"/>
            <w:shd w:val="clear" w:color="auto" w:fill="auto"/>
          </w:tcPr>
          <w:p w14:paraId="4BAEF5B6" w14:textId="5D3FCCE2" w:rsidR="0062262A" w:rsidRPr="00A91160" w:rsidRDefault="008D4F5D" w:rsidP="008D4F5D">
            <w:pPr>
              <w:spacing w:before="240" w:after="240" w:line="360"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color w:val="000000" w:themeColor="text1"/>
                <w:sz w:val="20"/>
                <w:szCs w:val="20"/>
              </w:rPr>
              <w:t xml:space="preserve">La Dirección General de Vinculación Interinstitucional, señala que dicha información </w:t>
            </w:r>
            <w:r w:rsidRPr="008D4F5D">
              <w:rPr>
                <w:rFonts w:ascii="Palatino Linotype" w:eastAsia="Palatino Linotype" w:hAnsi="Palatino Linotype" w:cs="Palatino Linotype"/>
                <w:color w:val="000000" w:themeColor="text1"/>
                <w:sz w:val="20"/>
                <w:szCs w:val="20"/>
              </w:rPr>
              <w:t>se encuentra contenida en los informes anuales del Comité Coordinador</w:t>
            </w:r>
            <w:r>
              <w:rPr>
                <w:rFonts w:ascii="Palatino Linotype" w:eastAsia="Palatino Linotype" w:hAnsi="Palatino Linotype" w:cs="Palatino Linotype"/>
                <w:color w:val="000000" w:themeColor="text1"/>
                <w:sz w:val="20"/>
                <w:szCs w:val="20"/>
              </w:rPr>
              <w:t xml:space="preserve">, motivo por el cual proporciona una liga electrónica para acceder a los informes referidos, no obstante, </w:t>
            </w:r>
            <w:r w:rsidR="00F93222">
              <w:rPr>
                <w:rFonts w:ascii="Palatino Linotype" w:eastAsia="Palatino Linotype" w:hAnsi="Palatino Linotype" w:cs="Palatino Linotype"/>
                <w:color w:val="000000" w:themeColor="text1"/>
                <w:sz w:val="20"/>
                <w:szCs w:val="20"/>
              </w:rPr>
              <w:t>también</w:t>
            </w:r>
            <w:r>
              <w:rPr>
                <w:rFonts w:ascii="Palatino Linotype" w:eastAsia="Palatino Linotype" w:hAnsi="Palatino Linotype" w:cs="Palatino Linotype"/>
                <w:color w:val="000000" w:themeColor="text1"/>
                <w:sz w:val="20"/>
                <w:szCs w:val="20"/>
              </w:rPr>
              <w:t xml:space="preserve"> hace entrega de dichos informes en formato PDF,</w:t>
            </w:r>
            <w:r w:rsidRPr="008D4F5D">
              <w:rPr>
                <w:rFonts w:ascii="Palatino Linotype" w:eastAsia="Palatino Linotype" w:hAnsi="Palatino Linotype" w:cs="Palatino Linotype"/>
                <w:color w:val="000000" w:themeColor="text1"/>
                <w:sz w:val="20"/>
                <w:szCs w:val="20"/>
              </w:rPr>
              <w:t xml:space="preserve"> en donde señala el número </w:t>
            </w:r>
            <w:r>
              <w:rPr>
                <w:rFonts w:ascii="Palatino Linotype" w:eastAsia="Palatino Linotype" w:hAnsi="Palatino Linotype" w:cs="Palatino Linotype"/>
                <w:color w:val="000000" w:themeColor="text1"/>
                <w:sz w:val="20"/>
                <w:szCs w:val="20"/>
              </w:rPr>
              <w:t xml:space="preserve">de página de cada informe anual, en donde se encuentra la información solicitada. </w:t>
            </w:r>
            <w:r w:rsidRPr="008D4F5D">
              <w:rPr>
                <w:rFonts w:ascii="Palatino Linotype" w:eastAsia="Palatino Linotype" w:hAnsi="Palatino Linotype" w:cs="Palatino Linotype"/>
                <w:color w:val="000000" w:themeColor="text1"/>
                <w:sz w:val="20"/>
                <w:szCs w:val="20"/>
              </w:rPr>
              <w:t xml:space="preserve"> </w:t>
            </w:r>
          </w:p>
        </w:tc>
        <w:tc>
          <w:tcPr>
            <w:tcW w:w="1275" w:type="dxa"/>
            <w:shd w:val="clear" w:color="auto" w:fill="auto"/>
          </w:tcPr>
          <w:p w14:paraId="1215296D" w14:textId="77777777" w:rsidR="0062262A" w:rsidRPr="00A91160" w:rsidRDefault="0062262A" w:rsidP="000514B5">
            <w:pPr>
              <w:spacing w:before="240" w:after="240" w:line="276" w:lineRule="auto"/>
              <w:ind w:right="51"/>
              <w:jc w:val="both"/>
              <w:rPr>
                <w:rFonts w:ascii="Palatino Linotype" w:eastAsia="Palatino Linotype" w:hAnsi="Palatino Linotype" w:cs="Palatino Linotype"/>
                <w:color w:val="000000"/>
                <w:sz w:val="20"/>
                <w:szCs w:val="20"/>
              </w:rPr>
            </w:pPr>
            <w:r w:rsidRPr="00A91160">
              <w:rPr>
                <w:rFonts w:ascii="Palatino Linotype" w:eastAsia="Palatino Linotype" w:hAnsi="Palatino Linotype" w:cs="Palatino Linotype"/>
                <w:color w:val="000000"/>
                <w:sz w:val="20"/>
                <w:szCs w:val="20"/>
              </w:rPr>
              <w:t xml:space="preserve">Ratifica </w:t>
            </w:r>
          </w:p>
        </w:tc>
      </w:tr>
    </w:tbl>
    <w:p w14:paraId="2EA00BE2" w14:textId="77777777" w:rsidR="008D4F5D" w:rsidRDefault="000E1A58" w:rsidP="008D4F5D">
      <w:pPr>
        <w:spacing w:after="0" w:line="360" w:lineRule="auto"/>
        <w:ind w:right="51"/>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lastRenderedPageBreak/>
        <w:t>Al respecto</w:t>
      </w:r>
      <w:r w:rsidR="008D4F5D">
        <w:rPr>
          <w:rFonts w:ascii="Palatino Linotype" w:eastAsia="Palatino Linotype" w:hAnsi="Palatino Linotype" w:cs="Palatino Linotype"/>
          <w:sz w:val="24"/>
          <w:szCs w:val="24"/>
        </w:rPr>
        <w:t xml:space="preserve">, podemos advertir que la respuesta fue proporcionada por </w:t>
      </w:r>
      <w:r w:rsidRPr="000E1A58">
        <w:rPr>
          <w:rFonts w:ascii="Palatino Linotype" w:eastAsia="Palatino Linotype" w:hAnsi="Palatino Linotype" w:cs="Palatino Linotype"/>
          <w:sz w:val="24"/>
          <w:szCs w:val="24"/>
        </w:rPr>
        <w:t>Dirección General de Vinculación Interinstitucional</w:t>
      </w:r>
      <w:r w:rsidR="008D4F5D">
        <w:rPr>
          <w:rFonts w:ascii="Palatino Linotype" w:eastAsia="Palatino Linotype" w:hAnsi="Palatino Linotype" w:cs="Palatino Linotype"/>
          <w:sz w:val="24"/>
          <w:szCs w:val="24"/>
        </w:rPr>
        <w:t>, quien cuenta con las siguientes atribuciones:</w:t>
      </w:r>
    </w:p>
    <w:p w14:paraId="4CF4AF4C" w14:textId="77777777" w:rsidR="008D4F5D" w:rsidRDefault="008D4F5D" w:rsidP="00CB4408">
      <w:pPr>
        <w:spacing w:before="240" w:after="0" w:line="360" w:lineRule="auto"/>
        <w:ind w:right="51"/>
        <w:contextualSpacing/>
        <w:jc w:val="both"/>
        <w:rPr>
          <w:rFonts w:ascii="Palatino Linotype" w:eastAsia="Palatino Linotype" w:hAnsi="Palatino Linotype" w:cs="Palatino Linotype"/>
          <w:sz w:val="24"/>
          <w:szCs w:val="24"/>
        </w:rPr>
      </w:pPr>
    </w:p>
    <w:p w14:paraId="61F5DA6A" w14:textId="77777777" w:rsidR="008D4F5D" w:rsidRPr="008D4F5D" w:rsidRDefault="008D4F5D" w:rsidP="008D4F5D">
      <w:pPr>
        <w:spacing w:before="240" w:after="0" w:line="276" w:lineRule="auto"/>
        <w:ind w:left="851" w:right="902"/>
        <w:contextualSpacing/>
        <w:jc w:val="both"/>
        <w:rPr>
          <w:rFonts w:ascii="Palatino Linotype" w:hAnsi="Palatino Linotype"/>
          <w:b/>
          <w:i/>
        </w:rPr>
      </w:pPr>
      <w:r w:rsidRPr="008D4F5D">
        <w:rPr>
          <w:rFonts w:ascii="Palatino Linotype" w:hAnsi="Palatino Linotype"/>
          <w:b/>
          <w:i/>
        </w:rPr>
        <w:t>MANUAL GENERAL DE ORGANIZACIÓN DE LA SECRETARÍA EJECUTIVA DEL SISTEMA ESTATAL ANTICORRUPCIÓN.</w:t>
      </w:r>
    </w:p>
    <w:p w14:paraId="2FC8EC40" w14:textId="77777777" w:rsidR="008D4F5D" w:rsidRPr="008D4F5D" w:rsidRDefault="008D4F5D" w:rsidP="008D4F5D">
      <w:pPr>
        <w:spacing w:before="240" w:after="0" w:line="276" w:lineRule="auto"/>
        <w:ind w:left="851" w:right="902"/>
        <w:contextualSpacing/>
        <w:jc w:val="both"/>
        <w:rPr>
          <w:rFonts w:ascii="Palatino Linotype" w:hAnsi="Palatino Linotype"/>
          <w:i/>
        </w:rPr>
      </w:pPr>
      <w:r w:rsidRPr="008D4F5D">
        <w:rPr>
          <w:rFonts w:ascii="Palatino Linotype" w:hAnsi="Palatino Linotype"/>
          <w:i/>
        </w:rPr>
        <w:t xml:space="preserve">41100101000000L DIRECCIÓN GENERAL DE VINCULACIÓN INTERINSTITUCIONAL OBJETIVO: </w:t>
      </w:r>
    </w:p>
    <w:p w14:paraId="4A1C21A0" w14:textId="77777777" w:rsidR="008D4F5D" w:rsidRPr="008D4F5D" w:rsidRDefault="008D4F5D" w:rsidP="008D4F5D">
      <w:pPr>
        <w:spacing w:before="240" w:after="0" w:line="276" w:lineRule="auto"/>
        <w:ind w:left="851" w:right="902"/>
        <w:contextualSpacing/>
        <w:jc w:val="both"/>
        <w:rPr>
          <w:rFonts w:ascii="Palatino Linotype" w:eastAsia="Palatino Linotype" w:hAnsi="Palatino Linotype" w:cs="Palatino Linotype"/>
          <w:i/>
          <w:sz w:val="24"/>
          <w:szCs w:val="24"/>
        </w:rPr>
      </w:pPr>
      <w:r w:rsidRPr="008D4F5D">
        <w:rPr>
          <w:rFonts w:ascii="Palatino Linotype" w:hAnsi="Palatino Linotype"/>
          <w:i/>
        </w:rPr>
        <w:t>FUNCIONES:</w:t>
      </w:r>
    </w:p>
    <w:p w14:paraId="3442D0D1" w14:textId="77777777" w:rsidR="008D4F5D" w:rsidRPr="008D4F5D" w:rsidRDefault="008D4F5D" w:rsidP="008D4F5D">
      <w:pPr>
        <w:spacing w:before="240" w:after="0" w:line="276" w:lineRule="auto"/>
        <w:ind w:left="851" w:right="902"/>
        <w:contextualSpacing/>
        <w:jc w:val="both"/>
        <w:rPr>
          <w:rFonts w:ascii="Palatino Linotype" w:hAnsi="Palatino Linotype"/>
          <w:i/>
        </w:rPr>
      </w:pPr>
      <w:r w:rsidRPr="008D4F5D">
        <w:rPr>
          <w:rFonts w:ascii="Palatino Linotype" w:hAnsi="Palatino Linotype"/>
          <w:i/>
        </w:rPr>
        <w:sym w:font="Symbol" w:char="F02D"/>
      </w:r>
      <w:r w:rsidRPr="008D4F5D">
        <w:rPr>
          <w:rFonts w:ascii="Palatino Linotype" w:hAnsi="Palatino Linotype"/>
          <w:i/>
        </w:rPr>
        <w:t xml:space="preserve"> Instruir la elaboración de proyectos para el fortalecimiento de las capacidades institucionales de los sistemas municipales anticorrupción y los mecanismos para la coordinación y suministro de información entre éstos y la Secretaría Ejecutiva.</w:t>
      </w:r>
    </w:p>
    <w:p w14:paraId="0251A5AA" w14:textId="77777777" w:rsidR="008D4F5D" w:rsidRPr="008D4F5D" w:rsidRDefault="008D4F5D" w:rsidP="008D4F5D">
      <w:pPr>
        <w:spacing w:before="240" w:after="0" w:line="276" w:lineRule="auto"/>
        <w:ind w:left="851" w:right="902"/>
        <w:contextualSpacing/>
        <w:jc w:val="both"/>
        <w:rPr>
          <w:rFonts w:ascii="Palatino Linotype" w:hAnsi="Palatino Linotype"/>
          <w:i/>
        </w:rPr>
      </w:pPr>
      <w:r w:rsidRPr="008D4F5D">
        <w:rPr>
          <w:rFonts w:ascii="Palatino Linotype" w:hAnsi="Palatino Linotype"/>
          <w:i/>
        </w:rPr>
        <w:t>(…)</w:t>
      </w:r>
    </w:p>
    <w:p w14:paraId="114D2607" w14:textId="77777777" w:rsidR="008D4F5D" w:rsidRDefault="008D4F5D" w:rsidP="008D4F5D">
      <w:pPr>
        <w:spacing w:before="240" w:after="0" w:line="276" w:lineRule="auto"/>
        <w:ind w:left="851" w:right="902"/>
        <w:contextualSpacing/>
        <w:jc w:val="both"/>
        <w:rPr>
          <w:rFonts w:ascii="Palatino Linotype" w:hAnsi="Palatino Linotype"/>
          <w:i/>
        </w:rPr>
      </w:pPr>
      <w:r w:rsidRPr="008D4F5D">
        <w:rPr>
          <w:rFonts w:ascii="Palatino Linotype" w:hAnsi="Palatino Linotype"/>
          <w:i/>
        </w:rPr>
        <w:sym w:font="Symbol" w:char="F02D"/>
      </w:r>
      <w:r w:rsidRPr="008D4F5D">
        <w:rPr>
          <w:rFonts w:ascii="Palatino Linotype" w:hAnsi="Palatino Linotype"/>
          <w:i/>
        </w:rPr>
        <w:t xml:space="preserve"> Asesorar y supervisar a los servidores públicos municipales en la integración, organización y funcionamiento de los sistemas municipales anticorrupción y en su caso, a los integrantes de los Comités de Participación Ciudadana municipales.</w:t>
      </w:r>
    </w:p>
    <w:p w14:paraId="57B8A805" w14:textId="77777777" w:rsidR="000E1A58" w:rsidRDefault="000E1A58" w:rsidP="000E1A58">
      <w:pPr>
        <w:spacing w:before="240" w:after="0" w:line="276" w:lineRule="auto"/>
        <w:ind w:right="902"/>
        <w:contextualSpacing/>
        <w:jc w:val="both"/>
        <w:rPr>
          <w:rFonts w:ascii="Palatino Linotype" w:hAnsi="Palatino Linotype"/>
          <w:i/>
        </w:rPr>
      </w:pPr>
    </w:p>
    <w:p w14:paraId="6212B19D" w14:textId="73A3D597" w:rsidR="000E1A58" w:rsidRDefault="000E1A58" w:rsidP="000E1A58">
      <w:pPr>
        <w:spacing w:before="240" w:after="0" w:line="360" w:lineRule="auto"/>
        <w:ind w:right="49"/>
        <w:contextualSpacing/>
        <w:jc w:val="both"/>
        <w:rPr>
          <w:rFonts w:ascii="Palatino Linotype" w:hAnsi="Palatino Linotype"/>
        </w:rPr>
      </w:pPr>
      <w:r>
        <w:rPr>
          <w:rFonts w:ascii="Palatino Linotype" w:hAnsi="Palatino Linotype"/>
        </w:rPr>
        <w:t xml:space="preserve">De acuerdo a lo anterior, la </w:t>
      </w:r>
      <w:r w:rsidRPr="000E1A58">
        <w:rPr>
          <w:rFonts w:ascii="Palatino Linotype" w:hAnsi="Palatino Linotype"/>
        </w:rPr>
        <w:t>Dirección General de Vinculación Interinstitucional</w:t>
      </w:r>
      <w:r>
        <w:rPr>
          <w:rFonts w:ascii="Palatino Linotype" w:hAnsi="Palatino Linotype"/>
        </w:rPr>
        <w:t xml:space="preserve">, instruye la elaboración de </w:t>
      </w:r>
      <w:r w:rsidRPr="000E1A58">
        <w:rPr>
          <w:rFonts w:ascii="Palatino Linotype" w:hAnsi="Palatino Linotype"/>
        </w:rPr>
        <w:t>proyectos para el fortalecimiento de las capacidades institucionales de los sistemas municipales anticorrupción</w:t>
      </w:r>
      <w:r>
        <w:rPr>
          <w:rFonts w:ascii="Palatino Linotype" w:hAnsi="Palatino Linotype"/>
        </w:rPr>
        <w:t xml:space="preserve">, para ello, asesora y supervisa </w:t>
      </w:r>
      <w:r w:rsidRPr="000E1A58">
        <w:rPr>
          <w:rFonts w:ascii="Palatino Linotype" w:hAnsi="Palatino Linotype"/>
        </w:rPr>
        <w:t>a los servidores públicos municipales en la integración, organización y funcionamiento de los sistemas municipales anticorrupción y en su caso, a los integrantes de los Comités de Participación Ciudadana municipales.</w:t>
      </w:r>
    </w:p>
    <w:p w14:paraId="6F45EA61" w14:textId="77777777" w:rsidR="00F93222" w:rsidRDefault="00F93222" w:rsidP="000E1A58">
      <w:pPr>
        <w:spacing w:before="240" w:after="0" w:line="360" w:lineRule="auto"/>
        <w:ind w:right="49"/>
        <w:contextualSpacing/>
        <w:jc w:val="both"/>
        <w:rPr>
          <w:rFonts w:ascii="Palatino Linotype" w:hAnsi="Palatino Linotype"/>
        </w:rPr>
      </w:pPr>
    </w:p>
    <w:p w14:paraId="0234C029" w14:textId="7EC36840" w:rsidR="000E1A58" w:rsidRDefault="000E1A58" w:rsidP="000E1A58">
      <w:pPr>
        <w:spacing w:line="360" w:lineRule="auto"/>
        <w:ind w:right="49"/>
        <w:contextualSpacing/>
        <w:jc w:val="both"/>
        <w:rPr>
          <w:rFonts w:ascii="Palatino Linotype" w:eastAsia="Palatino Linotype" w:hAnsi="Palatino Linotype" w:cs="Palatino Linotype"/>
          <w:color w:val="000000"/>
          <w:sz w:val="24"/>
          <w:szCs w:val="24"/>
        </w:rPr>
      </w:pPr>
      <w:r w:rsidRPr="00F4584A">
        <w:rPr>
          <w:rFonts w:ascii="Palatino Linotype" w:eastAsia="Palatino Linotype" w:hAnsi="Palatino Linotype" w:cs="Palatino Linotype"/>
          <w:color w:val="222222"/>
          <w:sz w:val="24"/>
          <w:szCs w:val="24"/>
        </w:rPr>
        <w:t xml:space="preserve">Por ende, se determina que la respuesta fue proporcionada por </w:t>
      </w:r>
      <w:r w:rsidRPr="00F4584A">
        <w:rPr>
          <w:rFonts w:ascii="Palatino Linotype" w:eastAsia="Palatino Linotype" w:hAnsi="Palatino Linotype" w:cs="Palatino Linotype"/>
          <w:color w:val="000000"/>
          <w:sz w:val="24"/>
          <w:szCs w:val="24"/>
        </w:rPr>
        <w:t>la Unidad Administrativa Competente,</w:t>
      </w:r>
      <w:r w:rsidR="00F93222">
        <w:rPr>
          <w:rFonts w:ascii="Palatino Linotype" w:eastAsia="Palatino Linotype" w:hAnsi="Palatino Linotype" w:cs="Palatino Linotype"/>
          <w:color w:val="000000"/>
          <w:sz w:val="24"/>
          <w:szCs w:val="24"/>
        </w:rPr>
        <w:t xml:space="preserve"> y de la que se solicitó información,</w:t>
      </w:r>
      <w:r w:rsidRPr="00F4584A">
        <w:rPr>
          <w:rFonts w:ascii="Palatino Linotype" w:eastAsia="Palatino Linotype" w:hAnsi="Palatino Linotype" w:cs="Palatino Linotype"/>
          <w:color w:val="000000"/>
          <w:sz w:val="24"/>
          <w:szCs w:val="24"/>
        </w:rPr>
        <w:t xml:space="preserve"> siguiendo el procedimiento establecido por el artículo 162 de la Ley de Transparencia y Acceso </w:t>
      </w:r>
      <w:r w:rsidRPr="00F4584A">
        <w:rPr>
          <w:rFonts w:ascii="Palatino Linotype" w:eastAsia="Palatino Linotype" w:hAnsi="Palatino Linotype" w:cs="Palatino Linotype"/>
          <w:color w:val="000000"/>
          <w:sz w:val="24"/>
          <w:szCs w:val="24"/>
        </w:rPr>
        <w:lastRenderedPageBreak/>
        <w:t>a la Información Pública del Estado de México y Municipios, ya que turnó la solicitud al área en la que podría obrar la información de conformidad con la fracción XXXIX del artículo tercero de la legislación local vigente en materia de transparencia: </w:t>
      </w:r>
    </w:p>
    <w:p w14:paraId="3CBC9C7E" w14:textId="77777777" w:rsidR="000E1A58" w:rsidRPr="002E0381" w:rsidRDefault="000E1A58" w:rsidP="000E1A58">
      <w:pPr>
        <w:spacing w:line="360" w:lineRule="auto"/>
        <w:ind w:right="49"/>
        <w:contextualSpacing/>
        <w:jc w:val="both"/>
        <w:rPr>
          <w:rFonts w:ascii="Palatino Linotype" w:eastAsia="Palatino Linotype" w:hAnsi="Palatino Linotype" w:cs="Palatino Linotype"/>
          <w:color w:val="222222"/>
          <w:sz w:val="24"/>
          <w:szCs w:val="24"/>
        </w:rPr>
      </w:pPr>
    </w:p>
    <w:p w14:paraId="2ACC5F13" w14:textId="77777777" w:rsidR="000E1A58" w:rsidRPr="00F4584A" w:rsidRDefault="000E1A58" w:rsidP="00F93222">
      <w:pPr>
        <w:pBdr>
          <w:top w:val="nil"/>
          <w:left w:val="nil"/>
          <w:bottom w:val="nil"/>
          <w:right w:val="nil"/>
          <w:between w:val="nil"/>
        </w:pBdr>
        <w:spacing w:line="276" w:lineRule="auto"/>
        <w:ind w:left="864" w:right="864"/>
        <w:contextualSpacing/>
        <w:jc w:val="both"/>
        <w:rPr>
          <w:color w:val="000000"/>
          <w:szCs w:val="24"/>
        </w:rPr>
      </w:pPr>
      <w:r w:rsidRPr="00F4584A">
        <w:rPr>
          <w:rFonts w:ascii="Palatino Linotype" w:eastAsia="Palatino Linotype" w:hAnsi="Palatino Linotype" w:cs="Palatino Linotype"/>
          <w:i/>
          <w:color w:val="000000"/>
          <w:szCs w:val="24"/>
        </w:rPr>
        <w:t>XXXIX. Servidor público habilitado: Persona encargada dentro de las diversas unidades administrativas o áreas del sujeto obligado, de apoyar, gestionar y entregar la información o datos personales que se ubiquen en la misma, a sus respectivas unidades de transparencia; respecto de las solicitudes presentadas y aportar en primera instancia el fundamento y motivación de la clasificación de la información. </w:t>
      </w:r>
    </w:p>
    <w:p w14:paraId="7D682973" w14:textId="77777777" w:rsidR="000E1A58" w:rsidRPr="00F4584A" w:rsidRDefault="000E1A58" w:rsidP="000E1A58">
      <w:pPr>
        <w:spacing w:line="360" w:lineRule="auto"/>
        <w:contextualSpacing/>
        <w:rPr>
          <w:rFonts w:ascii="Palatino Linotype" w:hAnsi="Palatino Linotype"/>
          <w:sz w:val="24"/>
          <w:szCs w:val="24"/>
        </w:rPr>
      </w:pPr>
    </w:p>
    <w:p w14:paraId="200B20E8" w14:textId="77777777" w:rsidR="000E1A58" w:rsidRPr="00F4584A" w:rsidRDefault="000E1A58" w:rsidP="000E1A58">
      <w:pPr>
        <w:pBdr>
          <w:top w:val="nil"/>
          <w:left w:val="nil"/>
          <w:bottom w:val="nil"/>
          <w:right w:val="nil"/>
          <w:between w:val="nil"/>
        </w:pBdr>
        <w:shd w:val="clear" w:color="auto" w:fill="FFFFFF"/>
        <w:spacing w:line="360" w:lineRule="auto"/>
        <w:contextualSpacing/>
        <w:jc w:val="both"/>
        <w:rPr>
          <w:color w:val="000000"/>
          <w:sz w:val="24"/>
          <w:szCs w:val="24"/>
        </w:rPr>
      </w:pPr>
      <w:r w:rsidRPr="00F4584A">
        <w:rPr>
          <w:rFonts w:ascii="Palatino Linotype" w:eastAsia="Palatino Linotype" w:hAnsi="Palatino Linotype" w:cs="Palatino Linotype"/>
          <w:color w:val="000000"/>
          <w:sz w:val="24"/>
          <w:szCs w:val="24"/>
        </w:rPr>
        <w:t>En este orden de ideas, se advierte que efectivamente la Unidad de Transparencia cumplió con lo expresado en el artículo 162 de la Ley de Transparencia y Acceso a la Información Pública del Estado de México y Municipios, el cual menciona lo siguiente:</w:t>
      </w:r>
    </w:p>
    <w:p w14:paraId="65FA2F22" w14:textId="77777777" w:rsidR="000E1A58" w:rsidRPr="00F4584A" w:rsidRDefault="000E1A58" w:rsidP="000E1A58">
      <w:pPr>
        <w:spacing w:line="360" w:lineRule="auto"/>
        <w:contextualSpacing/>
        <w:rPr>
          <w:sz w:val="24"/>
          <w:szCs w:val="24"/>
        </w:rPr>
      </w:pPr>
    </w:p>
    <w:p w14:paraId="49EF16CC" w14:textId="77777777" w:rsidR="000E1A58" w:rsidRDefault="000E1A58" w:rsidP="000E1A58">
      <w:pPr>
        <w:pBdr>
          <w:top w:val="nil"/>
          <w:left w:val="nil"/>
          <w:bottom w:val="nil"/>
          <w:right w:val="nil"/>
          <w:between w:val="nil"/>
        </w:pBdr>
        <w:spacing w:line="276" w:lineRule="auto"/>
        <w:ind w:left="862" w:right="862"/>
        <w:contextualSpacing/>
        <w:jc w:val="both"/>
        <w:rPr>
          <w:rFonts w:ascii="Palatino Linotype" w:eastAsia="Palatino Linotype" w:hAnsi="Palatino Linotype" w:cs="Palatino Linotype"/>
          <w:i/>
          <w:color w:val="000000"/>
          <w:sz w:val="24"/>
          <w:szCs w:val="24"/>
        </w:rPr>
      </w:pPr>
      <w:r w:rsidRPr="00F4584A">
        <w:rPr>
          <w:rFonts w:ascii="Palatino Linotype" w:eastAsia="Palatino Linotype" w:hAnsi="Palatino Linotype" w:cs="Palatino Linotype"/>
          <w:i/>
          <w:color w:val="000000"/>
          <w:sz w:val="24"/>
          <w:szCs w:val="24"/>
        </w:rPr>
        <w:t>“</w:t>
      </w:r>
      <w:r w:rsidRPr="00F4584A">
        <w:rPr>
          <w:rFonts w:ascii="Palatino Linotype" w:eastAsia="Palatino Linotype" w:hAnsi="Palatino Linotype" w:cs="Palatino Linotype"/>
          <w:i/>
          <w:color w:val="000000"/>
          <w:szCs w:val="24"/>
        </w:rPr>
        <w:t xml:space="preserve">Artículo 162. Las unidades de transparencia deberán garantizar que las solicitudes </w:t>
      </w:r>
      <w:r w:rsidRPr="00F4584A">
        <w:rPr>
          <w:rFonts w:ascii="Palatino Linotype" w:eastAsia="Palatino Linotype" w:hAnsi="Palatino Linotype" w:cs="Palatino Linotype"/>
          <w:b/>
          <w:i/>
          <w:color w:val="000000"/>
          <w:szCs w:val="24"/>
        </w:rPr>
        <w:t xml:space="preserve">se turnen a todas las Áreas competentes </w:t>
      </w:r>
      <w:r w:rsidRPr="00F4584A">
        <w:rPr>
          <w:rFonts w:ascii="Palatino Linotype" w:eastAsia="Palatino Linotype" w:hAnsi="Palatino Linotype" w:cs="Palatino Linotype"/>
          <w:i/>
          <w:color w:val="000000"/>
          <w:szCs w:val="24"/>
        </w:rPr>
        <w:t>que cuenten con la información o deban tenerla de acuerdo a sus facultades, competencias y funciones, con el objeto de que realicen una búsqueda exhaustiva y razonable de la información solicitada</w:t>
      </w:r>
      <w:r w:rsidRPr="00F4584A">
        <w:rPr>
          <w:rFonts w:ascii="Palatino Linotype" w:eastAsia="Palatino Linotype" w:hAnsi="Palatino Linotype" w:cs="Palatino Linotype"/>
          <w:i/>
          <w:color w:val="000000"/>
          <w:sz w:val="24"/>
          <w:szCs w:val="24"/>
        </w:rPr>
        <w:t>.”</w:t>
      </w:r>
    </w:p>
    <w:p w14:paraId="744A7C14" w14:textId="77777777" w:rsidR="000E1A58" w:rsidRPr="00F4584A" w:rsidRDefault="000E1A58" w:rsidP="000E1A58">
      <w:pPr>
        <w:pBdr>
          <w:top w:val="nil"/>
          <w:left w:val="nil"/>
          <w:bottom w:val="nil"/>
          <w:right w:val="nil"/>
          <w:between w:val="nil"/>
        </w:pBdr>
        <w:spacing w:line="360" w:lineRule="auto"/>
        <w:ind w:left="864" w:right="864"/>
        <w:contextualSpacing/>
        <w:jc w:val="both"/>
        <w:rPr>
          <w:color w:val="000000"/>
          <w:sz w:val="24"/>
          <w:szCs w:val="24"/>
        </w:rPr>
      </w:pPr>
    </w:p>
    <w:p w14:paraId="688701A6" w14:textId="77777777" w:rsidR="000E1A58" w:rsidRDefault="000E1A58" w:rsidP="000E1A58">
      <w:pPr>
        <w:spacing w:before="240" w:after="240" w:line="360" w:lineRule="auto"/>
        <w:contextualSpacing/>
        <w:jc w:val="both"/>
        <w:rPr>
          <w:rFonts w:ascii="Palatino Linotype" w:eastAsia="Palatino Linotype" w:hAnsi="Palatino Linotype" w:cs="Palatino Linotype"/>
          <w:sz w:val="24"/>
          <w:szCs w:val="24"/>
        </w:rPr>
      </w:pPr>
      <w:r w:rsidRPr="00F4584A">
        <w:rPr>
          <w:rFonts w:ascii="Palatino Linotype" w:eastAsia="Palatino Linotype" w:hAnsi="Palatino Linotype" w:cs="Palatino Linotype"/>
          <w:sz w:val="24"/>
          <w:szCs w:val="24"/>
        </w:rPr>
        <w:t>Por consiguiente, se tiene que el procedimiento de búsqueda de la información se ejecutó conforme a derecho.</w:t>
      </w:r>
    </w:p>
    <w:p w14:paraId="1E573D36" w14:textId="77777777" w:rsidR="000E1A58" w:rsidRDefault="000E1A58" w:rsidP="000E1A58">
      <w:pPr>
        <w:spacing w:before="240" w:after="240" w:line="360" w:lineRule="auto"/>
        <w:contextualSpacing/>
        <w:jc w:val="both"/>
        <w:rPr>
          <w:rFonts w:ascii="Palatino Linotype" w:eastAsia="Palatino Linotype" w:hAnsi="Palatino Linotype" w:cs="Palatino Linotype"/>
          <w:sz w:val="24"/>
          <w:szCs w:val="24"/>
        </w:rPr>
      </w:pPr>
    </w:p>
    <w:p w14:paraId="13D3F66B" w14:textId="77777777" w:rsidR="000E1A58" w:rsidRDefault="000E1A58" w:rsidP="000E1A58">
      <w:pPr>
        <w:spacing w:before="240" w:after="0" w:line="360" w:lineRule="auto"/>
        <w:ind w:right="49"/>
        <w:contextualSpacing/>
        <w:jc w:val="both"/>
        <w:rPr>
          <w:rFonts w:ascii="Palatino Linotype" w:eastAsia="Palatino Linotype" w:hAnsi="Palatino Linotype" w:cs="Palatino Linotype"/>
          <w:color w:val="000000" w:themeColor="text1"/>
          <w:sz w:val="24"/>
          <w:szCs w:val="24"/>
        </w:rPr>
      </w:pPr>
      <w:r w:rsidRPr="00F4584A">
        <w:rPr>
          <w:rFonts w:ascii="Palatino Linotype" w:eastAsia="Palatino Linotype" w:hAnsi="Palatino Linotype" w:cs="Palatino Linotype"/>
          <w:color w:val="000000" w:themeColor="text1"/>
          <w:sz w:val="24"/>
          <w:szCs w:val="24"/>
        </w:rPr>
        <w:lastRenderedPageBreak/>
        <w:t xml:space="preserve">Establecido lo anterior, procedemos al análisis de la </w:t>
      </w:r>
      <w:r w:rsidR="001F5369">
        <w:rPr>
          <w:rFonts w:ascii="Palatino Linotype" w:eastAsia="Palatino Linotype" w:hAnsi="Palatino Linotype" w:cs="Palatino Linotype"/>
          <w:color w:val="000000" w:themeColor="text1"/>
          <w:sz w:val="24"/>
          <w:szCs w:val="24"/>
        </w:rPr>
        <w:t>información proporcionada</w:t>
      </w:r>
    </w:p>
    <w:p w14:paraId="45A12A62" w14:textId="77777777" w:rsidR="00DA7FF1" w:rsidRDefault="00DA7FF1" w:rsidP="000E1A58">
      <w:pPr>
        <w:spacing w:before="240" w:after="0" w:line="360" w:lineRule="auto"/>
        <w:ind w:right="49"/>
        <w:contextualSpacing/>
        <w:jc w:val="both"/>
        <w:rPr>
          <w:rFonts w:ascii="Palatino Linotype" w:eastAsia="Palatino Linotype" w:hAnsi="Palatino Linotype" w:cs="Palatino Linotype"/>
          <w:color w:val="000000" w:themeColor="text1"/>
          <w:sz w:val="24"/>
          <w:szCs w:val="24"/>
        </w:rPr>
      </w:pPr>
    </w:p>
    <w:p w14:paraId="52E3BE54" w14:textId="77777777" w:rsidR="00DA7FF1" w:rsidRDefault="00DA7FF1" w:rsidP="000E1A58">
      <w:pPr>
        <w:spacing w:before="240" w:after="0" w:line="360" w:lineRule="auto"/>
        <w:ind w:right="49"/>
        <w:contextualSpacing/>
        <w:jc w:val="both"/>
        <w:rPr>
          <w:rFonts w:ascii="Palatino Linotype" w:eastAsia="Palatino Linotype" w:hAnsi="Palatino Linotype" w:cs="Palatino Linotype"/>
          <w:color w:val="000000" w:themeColor="text1"/>
          <w:sz w:val="24"/>
          <w:szCs w:val="24"/>
        </w:rPr>
      </w:pPr>
      <w:r>
        <w:rPr>
          <w:rFonts w:ascii="Palatino Linotype" w:eastAsia="Palatino Linotype" w:hAnsi="Palatino Linotype" w:cs="Palatino Linotype"/>
          <w:color w:val="000000" w:themeColor="text1"/>
          <w:sz w:val="24"/>
          <w:szCs w:val="24"/>
        </w:rPr>
        <w:t>Informe anual 2017 – 2018:</w:t>
      </w:r>
      <w:r w:rsidR="001F5369">
        <w:rPr>
          <w:rFonts w:ascii="Palatino Linotype" w:eastAsia="Palatino Linotype" w:hAnsi="Palatino Linotype" w:cs="Palatino Linotype"/>
          <w:color w:val="000000" w:themeColor="text1"/>
          <w:sz w:val="24"/>
          <w:szCs w:val="24"/>
        </w:rPr>
        <w:t xml:space="preserve"> </w:t>
      </w:r>
    </w:p>
    <w:p w14:paraId="0609765C" w14:textId="77777777" w:rsidR="001F5369" w:rsidRDefault="001F5369" w:rsidP="000E1A58">
      <w:pPr>
        <w:spacing w:before="240" w:after="0" w:line="360" w:lineRule="auto"/>
        <w:ind w:right="49"/>
        <w:contextualSpacing/>
        <w:jc w:val="both"/>
        <w:rPr>
          <w:rFonts w:ascii="Palatino Linotype" w:eastAsia="Palatino Linotype" w:hAnsi="Palatino Linotype" w:cs="Palatino Linotype"/>
          <w:color w:val="000000" w:themeColor="text1"/>
          <w:sz w:val="24"/>
          <w:szCs w:val="24"/>
        </w:rPr>
      </w:pPr>
      <w:r w:rsidRPr="001F5369">
        <w:rPr>
          <w:rFonts w:ascii="Palatino Linotype" w:eastAsia="Palatino Linotype" w:hAnsi="Palatino Linotype" w:cs="Palatino Linotype"/>
          <w:noProof/>
          <w:color w:val="000000" w:themeColor="text1"/>
          <w:sz w:val="24"/>
          <w:szCs w:val="24"/>
          <w:lang w:eastAsia="es-MX"/>
        </w:rPr>
        <w:drawing>
          <wp:inline distT="0" distB="0" distL="0" distR="0" wp14:anchorId="0F50876E" wp14:editId="1F684F45">
            <wp:extent cx="5295900" cy="3555604"/>
            <wp:effectExtent l="0" t="0" r="0" b="698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372661" cy="3607140"/>
                    </a:xfrm>
                    <a:prstGeom prst="rect">
                      <a:avLst/>
                    </a:prstGeom>
                  </pic:spPr>
                </pic:pic>
              </a:graphicData>
            </a:graphic>
          </wp:inline>
        </w:drawing>
      </w:r>
    </w:p>
    <w:p w14:paraId="340E52BB" w14:textId="77777777" w:rsidR="001F5369" w:rsidRDefault="001F5369" w:rsidP="000E1A58">
      <w:pPr>
        <w:spacing w:before="240" w:after="0" w:line="360" w:lineRule="auto"/>
        <w:ind w:right="49"/>
        <w:contextualSpacing/>
        <w:jc w:val="both"/>
        <w:rPr>
          <w:rFonts w:ascii="Palatino Linotype" w:eastAsia="Palatino Linotype" w:hAnsi="Palatino Linotype" w:cs="Palatino Linotype"/>
          <w:color w:val="000000" w:themeColor="text1"/>
          <w:sz w:val="24"/>
          <w:szCs w:val="24"/>
        </w:rPr>
      </w:pPr>
    </w:p>
    <w:p w14:paraId="2488A953" w14:textId="77777777" w:rsidR="00321C12" w:rsidRDefault="00321C12" w:rsidP="000E1A58">
      <w:pPr>
        <w:spacing w:before="240" w:after="0" w:line="360" w:lineRule="auto"/>
        <w:ind w:right="49"/>
        <w:contextualSpacing/>
        <w:jc w:val="both"/>
        <w:rPr>
          <w:rFonts w:ascii="Palatino Linotype" w:eastAsia="Palatino Linotype" w:hAnsi="Palatino Linotype" w:cs="Palatino Linotype"/>
          <w:color w:val="000000" w:themeColor="text1"/>
          <w:sz w:val="24"/>
          <w:szCs w:val="24"/>
        </w:rPr>
      </w:pPr>
    </w:p>
    <w:p w14:paraId="29D4A361" w14:textId="77777777" w:rsidR="00321C12" w:rsidRDefault="00321C12" w:rsidP="000E1A58">
      <w:pPr>
        <w:spacing w:before="240" w:after="0" w:line="360" w:lineRule="auto"/>
        <w:ind w:right="49"/>
        <w:contextualSpacing/>
        <w:jc w:val="both"/>
        <w:rPr>
          <w:rFonts w:ascii="Palatino Linotype" w:eastAsia="Palatino Linotype" w:hAnsi="Palatino Linotype" w:cs="Palatino Linotype"/>
          <w:color w:val="000000" w:themeColor="text1"/>
          <w:sz w:val="24"/>
          <w:szCs w:val="24"/>
        </w:rPr>
      </w:pPr>
    </w:p>
    <w:p w14:paraId="5D8C8BFD" w14:textId="77777777" w:rsidR="00321C12" w:rsidRDefault="00321C12" w:rsidP="000E1A58">
      <w:pPr>
        <w:spacing w:before="240" w:after="0" w:line="360" w:lineRule="auto"/>
        <w:ind w:right="49"/>
        <w:contextualSpacing/>
        <w:jc w:val="both"/>
        <w:rPr>
          <w:rFonts w:ascii="Palatino Linotype" w:eastAsia="Palatino Linotype" w:hAnsi="Palatino Linotype" w:cs="Palatino Linotype"/>
          <w:color w:val="000000" w:themeColor="text1"/>
          <w:sz w:val="24"/>
          <w:szCs w:val="24"/>
        </w:rPr>
      </w:pPr>
    </w:p>
    <w:p w14:paraId="73E35B3F" w14:textId="77777777" w:rsidR="00321C12" w:rsidRDefault="00321C12" w:rsidP="000E1A58">
      <w:pPr>
        <w:spacing w:before="240" w:after="0" w:line="360" w:lineRule="auto"/>
        <w:ind w:right="49"/>
        <w:contextualSpacing/>
        <w:jc w:val="both"/>
        <w:rPr>
          <w:rFonts w:ascii="Palatino Linotype" w:eastAsia="Palatino Linotype" w:hAnsi="Palatino Linotype" w:cs="Palatino Linotype"/>
          <w:color w:val="000000" w:themeColor="text1"/>
          <w:sz w:val="24"/>
          <w:szCs w:val="24"/>
        </w:rPr>
      </w:pPr>
    </w:p>
    <w:p w14:paraId="74308721" w14:textId="77777777" w:rsidR="00321C12" w:rsidRDefault="00321C12" w:rsidP="000E1A58">
      <w:pPr>
        <w:spacing w:before="240" w:after="0" w:line="360" w:lineRule="auto"/>
        <w:ind w:right="49"/>
        <w:contextualSpacing/>
        <w:jc w:val="both"/>
        <w:rPr>
          <w:rFonts w:ascii="Palatino Linotype" w:eastAsia="Palatino Linotype" w:hAnsi="Palatino Linotype" w:cs="Palatino Linotype"/>
          <w:color w:val="000000" w:themeColor="text1"/>
          <w:sz w:val="24"/>
          <w:szCs w:val="24"/>
        </w:rPr>
      </w:pPr>
    </w:p>
    <w:p w14:paraId="04BCF7F3" w14:textId="77777777" w:rsidR="00321C12" w:rsidRDefault="00321C12" w:rsidP="000E1A58">
      <w:pPr>
        <w:spacing w:before="240" w:after="0" w:line="360" w:lineRule="auto"/>
        <w:ind w:right="49"/>
        <w:contextualSpacing/>
        <w:jc w:val="both"/>
        <w:rPr>
          <w:rFonts w:ascii="Palatino Linotype" w:eastAsia="Palatino Linotype" w:hAnsi="Palatino Linotype" w:cs="Palatino Linotype"/>
          <w:color w:val="000000" w:themeColor="text1"/>
          <w:sz w:val="24"/>
          <w:szCs w:val="24"/>
        </w:rPr>
      </w:pPr>
    </w:p>
    <w:p w14:paraId="6080DB99" w14:textId="77777777" w:rsidR="00321C12" w:rsidRDefault="00321C12" w:rsidP="000E1A58">
      <w:pPr>
        <w:spacing w:before="240" w:after="0" w:line="360" w:lineRule="auto"/>
        <w:ind w:right="49"/>
        <w:contextualSpacing/>
        <w:jc w:val="both"/>
        <w:rPr>
          <w:rFonts w:ascii="Palatino Linotype" w:eastAsia="Palatino Linotype" w:hAnsi="Palatino Linotype" w:cs="Palatino Linotype"/>
          <w:color w:val="000000" w:themeColor="text1"/>
          <w:sz w:val="24"/>
          <w:szCs w:val="24"/>
        </w:rPr>
      </w:pPr>
    </w:p>
    <w:p w14:paraId="1677F142" w14:textId="77777777" w:rsidR="001F5369" w:rsidRDefault="001F5369" w:rsidP="00F93222">
      <w:pPr>
        <w:tabs>
          <w:tab w:val="left" w:pos="2410"/>
        </w:tabs>
        <w:spacing w:before="240" w:after="0" w:line="360" w:lineRule="auto"/>
        <w:ind w:right="49"/>
        <w:contextualSpacing/>
        <w:jc w:val="both"/>
        <w:rPr>
          <w:rFonts w:ascii="Palatino Linotype" w:eastAsia="Palatino Linotype" w:hAnsi="Palatino Linotype" w:cs="Palatino Linotype"/>
          <w:color w:val="000000" w:themeColor="text1"/>
          <w:sz w:val="24"/>
          <w:szCs w:val="24"/>
        </w:rPr>
      </w:pPr>
      <w:r>
        <w:rPr>
          <w:rFonts w:ascii="Palatino Linotype" w:eastAsia="Palatino Linotype" w:hAnsi="Palatino Linotype" w:cs="Palatino Linotype"/>
          <w:color w:val="000000" w:themeColor="text1"/>
          <w:sz w:val="24"/>
          <w:szCs w:val="24"/>
        </w:rPr>
        <w:lastRenderedPageBreak/>
        <w:t xml:space="preserve">Informe anual 2018 – 2019: </w:t>
      </w:r>
    </w:p>
    <w:p w14:paraId="126F2714" w14:textId="77777777" w:rsidR="00DA7FF1" w:rsidRDefault="001F5369" w:rsidP="000E1A58">
      <w:pPr>
        <w:spacing w:before="240" w:after="0" w:line="360" w:lineRule="auto"/>
        <w:ind w:right="49"/>
        <w:contextualSpacing/>
        <w:jc w:val="both"/>
        <w:rPr>
          <w:rFonts w:ascii="Palatino Linotype" w:eastAsia="Palatino Linotype" w:hAnsi="Palatino Linotype" w:cs="Palatino Linotype"/>
          <w:sz w:val="24"/>
          <w:szCs w:val="24"/>
        </w:rPr>
      </w:pPr>
      <w:r w:rsidRPr="001F5369">
        <w:rPr>
          <w:rFonts w:ascii="Palatino Linotype" w:eastAsia="Palatino Linotype" w:hAnsi="Palatino Linotype" w:cs="Palatino Linotype"/>
          <w:noProof/>
          <w:sz w:val="24"/>
          <w:szCs w:val="24"/>
          <w:lang w:eastAsia="es-MX"/>
        </w:rPr>
        <w:drawing>
          <wp:inline distT="0" distB="0" distL="0" distR="0" wp14:anchorId="7FB5C867" wp14:editId="7BD61C6A">
            <wp:extent cx="3077004" cy="6582694"/>
            <wp:effectExtent l="0" t="0" r="9525" b="889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077004" cy="6582694"/>
                    </a:xfrm>
                    <a:prstGeom prst="rect">
                      <a:avLst/>
                    </a:prstGeom>
                  </pic:spPr>
                </pic:pic>
              </a:graphicData>
            </a:graphic>
          </wp:inline>
        </w:drawing>
      </w:r>
    </w:p>
    <w:p w14:paraId="4D3AE349" w14:textId="77777777" w:rsidR="001F5369" w:rsidRDefault="001F5369" w:rsidP="001F5369">
      <w:pPr>
        <w:spacing w:before="240" w:after="0" w:line="360" w:lineRule="auto"/>
        <w:ind w:right="49"/>
        <w:contextualSpacing/>
        <w:jc w:val="both"/>
        <w:rPr>
          <w:rFonts w:ascii="Palatino Linotype" w:eastAsia="Palatino Linotype" w:hAnsi="Palatino Linotype" w:cs="Palatino Linotype"/>
          <w:color w:val="000000" w:themeColor="text1"/>
          <w:sz w:val="24"/>
          <w:szCs w:val="24"/>
        </w:rPr>
      </w:pPr>
      <w:r>
        <w:rPr>
          <w:rFonts w:ascii="Palatino Linotype" w:eastAsia="Palatino Linotype" w:hAnsi="Palatino Linotype" w:cs="Palatino Linotype"/>
          <w:color w:val="000000" w:themeColor="text1"/>
          <w:sz w:val="24"/>
          <w:szCs w:val="24"/>
        </w:rPr>
        <w:lastRenderedPageBreak/>
        <w:t xml:space="preserve">Informe anual 2019 – 2020: </w:t>
      </w:r>
    </w:p>
    <w:p w14:paraId="672E4A20" w14:textId="77777777" w:rsidR="001F5369" w:rsidRDefault="00A723A3" w:rsidP="000E1A58">
      <w:pPr>
        <w:spacing w:before="240" w:after="0" w:line="360" w:lineRule="auto"/>
        <w:ind w:right="49"/>
        <w:contextualSpacing/>
        <w:jc w:val="both"/>
        <w:rPr>
          <w:rFonts w:ascii="Palatino Linotype" w:eastAsia="Palatino Linotype" w:hAnsi="Palatino Linotype" w:cs="Palatino Linotype"/>
          <w:sz w:val="24"/>
          <w:szCs w:val="24"/>
        </w:rPr>
      </w:pPr>
      <w:r w:rsidRPr="00A723A3">
        <w:rPr>
          <w:rFonts w:ascii="Palatino Linotype" w:eastAsia="Palatino Linotype" w:hAnsi="Palatino Linotype" w:cs="Palatino Linotype"/>
          <w:noProof/>
          <w:sz w:val="24"/>
          <w:szCs w:val="24"/>
          <w:lang w:eastAsia="es-MX"/>
        </w:rPr>
        <w:drawing>
          <wp:inline distT="0" distB="0" distL="0" distR="0" wp14:anchorId="600CF83B" wp14:editId="6C9BD4A9">
            <wp:extent cx="5612130" cy="3108325"/>
            <wp:effectExtent l="0" t="0" r="762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612130" cy="3108325"/>
                    </a:xfrm>
                    <a:prstGeom prst="rect">
                      <a:avLst/>
                    </a:prstGeom>
                  </pic:spPr>
                </pic:pic>
              </a:graphicData>
            </a:graphic>
          </wp:inline>
        </w:drawing>
      </w:r>
    </w:p>
    <w:p w14:paraId="75DE88F6" w14:textId="77777777" w:rsidR="00A723A3" w:rsidRDefault="00A723A3" w:rsidP="00A723A3">
      <w:pPr>
        <w:spacing w:before="240" w:after="0" w:line="360" w:lineRule="auto"/>
        <w:ind w:right="49"/>
        <w:contextualSpacing/>
        <w:jc w:val="both"/>
        <w:rPr>
          <w:rFonts w:ascii="Palatino Linotype" w:eastAsia="Palatino Linotype" w:hAnsi="Palatino Linotype" w:cs="Palatino Linotype"/>
          <w:color w:val="000000" w:themeColor="text1"/>
          <w:sz w:val="24"/>
          <w:szCs w:val="24"/>
        </w:rPr>
      </w:pPr>
      <w:r>
        <w:rPr>
          <w:rFonts w:ascii="Palatino Linotype" w:eastAsia="Palatino Linotype" w:hAnsi="Palatino Linotype" w:cs="Palatino Linotype"/>
          <w:color w:val="000000" w:themeColor="text1"/>
          <w:sz w:val="24"/>
          <w:szCs w:val="24"/>
        </w:rPr>
        <w:t xml:space="preserve">Informe anual 2020 – 2021: </w:t>
      </w:r>
    </w:p>
    <w:p w14:paraId="75392F50" w14:textId="77777777" w:rsidR="00A723A3" w:rsidRDefault="00A723A3" w:rsidP="000E1A58">
      <w:pPr>
        <w:spacing w:before="240" w:after="0" w:line="360" w:lineRule="auto"/>
        <w:ind w:right="49"/>
        <w:contextualSpacing/>
        <w:jc w:val="both"/>
        <w:rPr>
          <w:rFonts w:ascii="Palatino Linotype" w:eastAsia="Palatino Linotype" w:hAnsi="Palatino Linotype" w:cs="Palatino Linotype"/>
          <w:sz w:val="24"/>
          <w:szCs w:val="24"/>
        </w:rPr>
      </w:pPr>
      <w:r w:rsidRPr="00A723A3">
        <w:rPr>
          <w:rFonts w:ascii="Palatino Linotype" w:eastAsia="Palatino Linotype" w:hAnsi="Palatino Linotype" w:cs="Palatino Linotype"/>
          <w:noProof/>
          <w:sz w:val="24"/>
          <w:szCs w:val="24"/>
          <w:lang w:eastAsia="es-MX"/>
        </w:rPr>
        <w:drawing>
          <wp:inline distT="0" distB="0" distL="0" distR="0" wp14:anchorId="313A4072" wp14:editId="22C7225E">
            <wp:extent cx="3248478" cy="2133898"/>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248478" cy="2133898"/>
                    </a:xfrm>
                    <a:prstGeom prst="rect">
                      <a:avLst/>
                    </a:prstGeom>
                  </pic:spPr>
                </pic:pic>
              </a:graphicData>
            </a:graphic>
          </wp:inline>
        </w:drawing>
      </w:r>
    </w:p>
    <w:p w14:paraId="2DD90A46" w14:textId="77777777" w:rsidR="000514B5" w:rsidRDefault="000514B5" w:rsidP="000E1A58">
      <w:pPr>
        <w:spacing w:before="240" w:after="0" w:line="360" w:lineRule="auto"/>
        <w:ind w:right="49"/>
        <w:contextualSpacing/>
        <w:jc w:val="both"/>
        <w:rPr>
          <w:rFonts w:ascii="Palatino Linotype" w:eastAsia="Palatino Linotype" w:hAnsi="Palatino Linotype" w:cs="Palatino Linotype"/>
          <w:sz w:val="24"/>
          <w:szCs w:val="24"/>
        </w:rPr>
      </w:pPr>
    </w:p>
    <w:p w14:paraId="7A6BDCCB" w14:textId="77777777" w:rsidR="000514B5" w:rsidRDefault="000514B5" w:rsidP="000E1A58">
      <w:pPr>
        <w:spacing w:before="240" w:after="0" w:line="360" w:lineRule="auto"/>
        <w:ind w:right="49"/>
        <w:contextualSpacing/>
        <w:jc w:val="both"/>
        <w:rPr>
          <w:rFonts w:ascii="Palatino Linotype" w:eastAsia="Palatino Linotype" w:hAnsi="Palatino Linotype" w:cs="Palatino Linotype"/>
          <w:sz w:val="24"/>
          <w:szCs w:val="24"/>
        </w:rPr>
      </w:pPr>
    </w:p>
    <w:p w14:paraId="17024EE3" w14:textId="77777777" w:rsidR="000514B5" w:rsidRDefault="000514B5" w:rsidP="000E1A58">
      <w:pPr>
        <w:spacing w:before="240" w:after="0" w:line="360" w:lineRule="auto"/>
        <w:ind w:right="49"/>
        <w:contextualSpacing/>
        <w:jc w:val="both"/>
        <w:rPr>
          <w:rFonts w:ascii="Palatino Linotype" w:eastAsia="Palatino Linotype" w:hAnsi="Palatino Linotype" w:cs="Palatino Linotype"/>
          <w:sz w:val="24"/>
          <w:szCs w:val="24"/>
        </w:rPr>
      </w:pPr>
    </w:p>
    <w:p w14:paraId="4E9906BF" w14:textId="77777777" w:rsidR="000514B5" w:rsidRDefault="000514B5" w:rsidP="000514B5">
      <w:pPr>
        <w:spacing w:before="240" w:after="0" w:line="360" w:lineRule="auto"/>
        <w:ind w:right="49"/>
        <w:contextualSpacing/>
        <w:jc w:val="both"/>
        <w:rPr>
          <w:rFonts w:ascii="Palatino Linotype" w:eastAsia="Palatino Linotype" w:hAnsi="Palatino Linotype" w:cs="Palatino Linotype"/>
          <w:color w:val="000000" w:themeColor="text1"/>
          <w:sz w:val="24"/>
          <w:szCs w:val="24"/>
        </w:rPr>
      </w:pPr>
      <w:r>
        <w:rPr>
          <w:rFonts w:ascii="Palatino Linotype" w:eastAsia="Palatino Linotype" w:hAnsi="Palatino Linotype" w:cs="Palatino Linotype"/>
          <w:color w:val="000000" w:themeColor="text1"/>
          <w:sz w:val="24"/>
          <w:szCs w:val="24"/>
        </w:rPr>
        <w:lastRenderedPageBreak/>
        <w:t xml:space="preserve">Informe anual 2021 – 2022: </w:t>
      </w:r>
    </w:p>
    <w:p w14:paraId="5FA4B4A3" w14:textId="77777777" w:rsidR="000514B5" w:rsidRDefault="000514B5" w:rsidP="000E1A58">
      <w:pPr>
        <w:spacing w:before="240" w:after="0" w:line="360" w:lineRule="auto"/>
        <w:ind w:right="49"/>
        <w:contextualSpacing/>
        <w:jc w:val="both"/>
        <w:rPr>
          <w:rFonts w:ascii="Palatino Linotype" w:eastAsia="Palatino Linotype" w:hAnsi="Palatino Linotype" w:cs="Palatino Linotype"/>
          <w:sz w:val="24"/>
          <w:szCs w:val="24"/>
        </w:rPr>
      </w:pPr>
      <w:r w:rsidRPr="000514B5">
        <w:rPr>
          <w:rFonts w:ascii="Palatino Linotype" w:eastAsia="Palatino Linotype" w:hAnsi="Palatino Linotype" w:cs="Palatino Linotype"/>
          <w:noProof/>
          <w:sz w:val="24"/>
          <w:szCs w:val="24"/>
          <w:lang w:eastAsia="es-MX"/>
        </w:rPr>
        <w:drawing>
          <wp:inline distT="0" distB="0" distL="0" distR="0" wp14:anchorId="4C7E3887" wp14:editId="214B7EB8">
            <wp:extent cx="5612130" cy="4940300"/>
            <wp:effectExtent l="0" t="0" r="762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612130" cy="4940300"/>
                    </a:xfrm>
                    <a:prstGeom prst="rect">
                      <a:avLst/>
                    </a:prstGeom>
                  </pic:spPr>
                </pic:pic>
              </a:graphicData>
            </a:graphic>
          </wp:inline>
        </w:drawing>
      </w:r>
    </w:p>
    <w:p w14:paraId="4CB2B698" w14:textId="77777777" w:rsidR="000514B5" w:rsidRDefault="000514B5" w:rsidP="000E1A58">
      <w:pPr>
        <w:spacing w:before="240" w:after="0" w:line="360" w:lineRule="auto"/>
        <w:ind w:right="49"/>
        <w:contextualSpacing/>
        <w:jc w:val="both"/>
        <w:rPr>
          <w:rFonts w:ascii="Palatino Linotype" w:eastAsia="Palatino Linotype" w:hAnsi="Palatino Linotype" w:cs="Palatino Linotype"/>
          <w:sz w:val="24"/>
          <w:szCs w:val="24"/>
        </w:rPr>
      </w:pPr>
    </w:p>
    <w:p w14:paraId="7F13B5D7" w14:textId="77777777" w:rsidR="00321C12" w:rsidRDefault="00321C12" w:rsidP="000514B5">
      <w:pPr>
        <w:spacing w:before="240" w:after="0" w:line="360" w:lineRule="auto"/>
        <w:ind w:right="49"/>
        <w:contextualSpacing/>
        <w:jc w:val="both"/>
        <w:rPr>
          <w:rFonts w:ascii="Palatino Linotype" w:eastAsia="Palatino Linotype" w:hAnsi="Palatino Linotype" w:cs="Palatino Linotype"/>
          <w:color w:val="000000" w:themeColor="text1"/>
          <w:sz w:val="24"/>
          <w:szCs w:val="24"/>
        </w:rPr>
      </w:pPr>
    </w:p>
    <w:p w14:paraId="3233E408" w14:textId="77777777" w:rsidR="00321C12" w:rsidRDefault="00321C12" w:rsidP="000514B5">
      <w:pPr>
        <w:spacing w:before="240" w:after="0" w:line="360" w:lineRule="auto"/>
        <w:ind w:right="49"/>
        <w:contextualSpacing/>
        <w:jc w:val="both"/>
        <w:rPr>
          <w:rFonts w:ascii="Palatino Linotype" w:eastAsia="Palatino Linotype" w:hAnsi="Palatino Linotype" w:cs="Palatino Linotype"/>
          <w:color w:val="000000" w:themeColor="text1"/>
          <w:sz w:val="24"/>
          <w:szCs w:val="24"/>
        </w:rPr>
      </w:pPr>
    </w:p>
    <w:p w14:paraId="0BBFC22E" w14:textId="77777777" w:rsidR="00321C12" w:rsidRDefault="00321C12" w:rsidP="000514B5">
      <w:pPr>
        <w:spacing w:before="240" w:after="0" w:line="360" w:lineRule="auto"/>
        <w:ind w:right="49"/>
        <w:contextualSpacing/>
        <w:jc w:val="both"/>
        <w:rPr>
          <w:rFonts w:ascii="Palatino Linotype" w:eastAsia="Palatino Linotype" w:hAnsi="Palatino Linotype" w:cs="Palatino Linotype"/>
          <w:color w:val="000000" w:themeColor="text1"/>
          <w:sz w:val="24"/>
          <w:szCs w:val="24"/>
        </w:rPr>
      </w:pPr>
    </w:p>
    <w:p w14:paraId="568905D3" w14:textId="77777777" w:rsidR="00321C12" w:rsidRDefault="00321C12" w:rsidP="000514B5">
      <w:pPr>
        <w:spacing w:before="240" w:after="0" w:line="360" w:lineRule="auto"/>
        <w:ind w:right="49"/>
        <w:contextualSpacing/>
        <w:jc w:val="both"/>
        <w:rPr>
          <w:rFonts w:ascii="Palatino Linotype" w:eastAsia="Palatino Linotype" w:hAnsi="Palatino Linotype" w:cs="Palatino Linotype"/>
          <w:color w:val="000000" w:themeColor="text1"/>
          <w:sz w:val="24"/>
          <w:szCs w:val="24"/>
        </w:rPr>
      </w:pPr>
    </w:p>
    <w:p w14:paraId="61B14272" w14:textId="77777777" w:rsidR="000514B5" w:rsidRDefault="000514B5" w:rsidP="000514B5">
      <w:pPr>
        <w:spacing w:before="240" w:after="0" w:line="360" w:lineRule="auto"/>
        <w:ind w:right="49"/>
        <w:contextualSpacing/>
        <w:jc w:val="both"/>
        <w:rPr>
          <w:rFonts w:ascii="Palatino Linotype" w:eastAsia="Palatino Linotype" w:hAnsi="Palatino Linotype" w:cs="Palatino Linotype"/>
          <w:color w:val="000000" w:themeColor="text1"/>
          <w:sz w:val="24"/>
          <w:szCs w:val="24"/>
        </w:rPr>
      </w:pPr>
      <w:r>
        <w:rPr>
          <w:rFonts w:ascii="Palatino Linotype" w:eastAsia="Palatino Linotype" w:hAnsi="Palatino Linotype" w:cs="Palatino Linotype"/>
          <w:color w:val="000000" w:themeColor="text1"/>
          <w:sz w:val="24"/>
          <w:szCs w:val="24"/>
        </w:rPr>
        <w:lastRenderedPageBreak/>
        <w:t xml:space="preserve">Informe anual 2022 – 2023: </w:t>
      </w:r>
    </w:p>
    <w:p w14:paraId="684F049A" w14:textId="77777777" w:rsidR="000514B5" w:rsidRDefault="000514B5" w:rsidP="000E1A58">
      <w:pPr>
        <w:spacing w:before="240" w:after="0" w:line="360" w:lineRule="auto"/>
        <w:ind w:right="49"/>
        <w:contextualSpacing/>
        <w:jc w:val="both"/>
        <w:rPr>
          <w:rFonts w:ascii="Palatino Linotype" w:eastAsia="Palatino Linotype" w:hAnsi="Palatino Linotype" w:cs="Palatino Linotype"/>
          <w:sz w:val="24"/>
          <w:szCs w:val="24"/>
        </w:rPr>
      </w:pPr>
      <w:r w:rsidRPr="000514B5">
        <w:rPr>
          <w:rFonts w:ascii="Palatino Linotype" w:eastAsia="Palatino Linotype" w:hAnsi="Palatino Linotype" w:cs="Palatino Linotype"/>
          <w:noProof/>
          <w:sz w:val="24"/>
          <w:szCs w:val="24"/>
          <w:lang w:eastAsia="es-MX"/>
        </w:rPr>
        <w:drawing>
          <wp:inline distT="0" distB="0" distL="0" distR="0" wp14:anchorId="68490CFE" wp14:editId="5584564C">
            <wp:extent cx="5612130" cy="1534160"/>
            <wp:effectExtent l="0" t="0" r="7620" b="889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612130" cy="1534160"/>
                    </a:xfrm>
                    <a:prstGeom prst="rect">
                      <a:avLst/>
                    </a:prstGeom>
                  </pic:spPr>
                </pic:pic>
              </a:graphicData>
            </a:graphic>
          </wp:inline>
        </w:drawing>
      </w:r>
    </w:p>
    <w:p w14:paraId="3A706515" w14:textId="77777777" w:rsidR="000514B5" w:rsidRDefault="000514B5" w:rsidP="000514B5">
      <w:pPr>
        <w:spacing w:before="240" w:after="0" w:line="360" w:lineRule="auto"/>
        <w:ind w:right="49"/>
        <w:contextualSpacing/>
        <w:jc w:val="both"/>
        <w:rPr>
          <w:rFonts w:ascii="Palatino Linotype" w:eastAsia="Palatino Linotype" w:hAnsi="Palatino Linotype" w:cs="Palatino Linotype"/>
          <w:color w:val="000000" w:themeColor="text1"/>
          <w:sz w:val="24"/>
          <w:szCs w:val="24"/>
        </w:rPr>
      </w:pPr>
      <w:r>
        <w:rPr>
          <w:rFonts w:ascii="Palatino Linotype" w:eastAsia="Palatino Linotype" w:hAnsi="Palatino Linotype" w:cs="Palatino Linotype"/>
          <w:color w:val="000000" w:themeColor="text1"/>
          <w:sz w:val="24"/>
          <w:szCs w:val="24"/>
        </w:rPr>
        <w:t xml:space="preserve">Informe anual 2023 – 2024: </w:t>
      </w:r>
    </w:p>
    <w:p w14:paraId="04E2A801" w14:textId="77777777" w:rsidR="000514B5" w:rsidRDefault="000514B5" w:rsidP="000E1A58">
      <w:pPr>
        <w:spacing w:before="240" w:after="0" w:line="360" w:lineRule="auto"/>
        <w:ind w:right="49"/>
        <w:contextualSpacing/>
        <w:jc w:val="both"/>
        <w:rPr>
          <w:rFonts w:ascii="Palatino Linotype" w:eastAsia="Palatino Linotype" w:hAnsi="Palatino Linotype" w:cs="Palatino Linotype"/>
          <w:sz w:val="24"/>
          <w:szCs w:val="24"/>
        </w:rPr>
      </w:pPr>
      <w:r w:rsidRPr="000514B5">
        <w:rPr>
          <w:rFonts w:ascii="Palatino Linotype" w:eastAsia="Palatino Linotype" w:hAnsi="Palatino Linotype" w:cs="Palatino Linotype"/>
          <w:noProof/>
          <w:sz w:val="24"/>
          <w:szCs w:val="24"/>
          <w:lang w:eastAsia="es-MX"/>
        </w:rPr>
        <w:drawing>
          <wp:inline distT="0" distB="0" distL="0" distR="0" wp14:anchorId="50EF7C46" wp14:editId="0E7F5B08">
            <wp:extent cx="5612130" cy="4698365"/>
            <wp:effectExtent l="0" t="0" r="7620" b="698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612130" cy="4698365"/>
                    </a:xfrm>
                    <a:prstGeom prst="rect">
                      <a:avLst/>
                    </a:prstGeom>
                  </pic:spPr>
                </pic:pic>
              </a:graphicData>
            </a:graphic>
          </wp:inline>
        </w:drawing>
      </w:r>
    </w:p>
    <w:p w14:paraId="307CDEC9" w14:textId="2DD3C9DE" w:rsidR="00F93222" w:rsidRPr="000A7263" w:rsidRDefault="004E39DC" w:rsidP="000A7263">
      <w:pPr>
        <w:spacing w:after="0" w:line="360" w:lineRule="auto"/>
        <w:contextualSpacing/>
        <w:jc w:val="both"/>
        <w:rPr>
          <w:rFonts w:ascii="Palatino Linotype" w:eastAsia="Palatino Linotype" w:hAnsi="Palatino Linotype" w:cs="Palatino Linotype"/>
          <w:color w:val="FF0000"/>
          <w:sz w:val="24"/>
          <w:szCs w:val="24"/>
        </w:rPr>
      </w:pPr>
      <w:r>
        <w:rPr>
          <w:rFonts w:ascii="Palatino Linotype" w:eastAsia="Palatino Linotype" w:hAnsi="Palatino Linotype" w:cs="Palatino Linotype"/>
          <w:color w:val="000000" w:themeColor="text1"/>
          <w:sz w:val="24"/>
          <w:szCs w:val="24"/>
        </w:rPr>
        <w:lastRenderedPageBreak/>
        <w:t>De acuerdo a la información antes señalada</w:t>
      </w:r>
      <w:r w:rsidR="000A7263">
        <w:rPr>
          <w:rFonts w:ascii="Palatino Linotype" w:eastAsia="Palatino Linotype" w:hAnsi="Palatino Linotype" w:cs="Palatino Linotype"/>
          <w:color w:val="000000" w:themeColor="text1"/>
          <w:sz w:val="24"/>
          <w:szCs w:val="24"/>
        </w:rPr>
        <w:t xml:space="preserve">, se aprecia que la información proporcionada por </w:t>
      </w:r>
      <w:r w:rsidR="000A7263">
        <w:rPr>
          <w:rFonts w:ascii="Palatino Linotype" w:eastAsia="Palatino Linotype" w:hAnsi="Palatino Linotype" w:cs="Palatino Linotype"/>
          <w:b/>
          <w:color w:val="000000" w:themeColor="text1"/>
          <w:sz w:val="24"/>
          <w:szCs w:val="24"/>
        </w:rPr>
        <w:t xml:space="preserve">EL SUJETO OBLIGADO </w:t>
      </w:r>
      <w:r w:rsidR="000A7263">
        <w:rPr>
          <w:rFonts w:ascii="Palatino Linotype" w:eastAsia="Palatino Linotype" w:hAnsi="Palatino Linotype" w:cs="Palatino Linotype"/>
          <w:color w:val="000000" w:themeColor="text1"/>
          <w:sz w:val="24"/>
          <w:szCs w:val="24"/>
        </w:rPr>
        <w:t>se advierte la mención de actividades como los programas de capacitación, el fortalecimiento a las capacidades institucionales</w:t>
      </w:r>
      <w:r w:rsidR="00BB54EC">
        <w:rPr>
          <w:rFonts w:ascii="Palatino Linotype" w:eastAsia="Palatino Linotype" w:hAnsi="Palatino Linotype" w:cs="Palatino Linotype"/>
          <w:color w:val="000000" w:themeColor="text1"/>
          <w:sz w:val="24"/>
          <w:szCs w:val="24"/>
        </w:rPr>
        <w:t xml:space="preserve"> y acciones relacionadas</w:t>
      </w:r>
      <w:r w:rsidR="000A7263">
        <w:rPr>
          <w:rFonts w:ascii="Palatino Linotype" w:eastAsia="Palatino Linotype" w:hAnsi="Palatino Linotype" w:cs="Palatino Linotype"/>
          <w:color w:val="000000" w:themeColor="text1"/>
          <w:sz w:val="24"/>
          <w:szCs w:val="24"/>
        </w:rPr>
        <w:t xml:space="preserve"> con </w:t>
      </w:r>
      <w:r w:rsidR="00BB54EC">
        <w:rPr>
          <w:rFonts w:ascii="Palatino Linotype" w:eastAsia="Palatino Linotype" w:hAnsi="Palatino Linotype" w:cs="Palatino Linotype"/>
          <w:color w:val="000000" w:themeColor="text1"/>
          <w:sz w:val="24"/>
          <w:szCs w:val="24"/>
        </w:rPr>
        <w:t xml:space="preserve">los </w:t>
      </w:r>
      <w:r w:rsidR="000A7263" w:rsidRPr="000A7263">
        <w:rPr>
          <w:rFonts w:ascii="Palatino Linotype" w:eastAsia="Palatino Linotype" w:hAnsi="Palatino Linotype" w:cs="Palatino Linotype"/>
          <w:color w:val="000000" w:themeColor="text1"/>
          <w:sz w:val="24"/>
          <w:szCs w:val="24"/>
        </w:rPr>
        <w:t>Sistemas Municipales Anticorrupción</w:t>
      </w:r>
      <w:r w:rsidR="00F417D6">
        <w:rPr>
          <w:rFonts w:ascii="Palatino Linotype" w:eastAsia="Palatino Linotype" w:hAnsi="Palatino Linotype" w:cs="Palatino Linotype"/>
          <w:color w:val="000000" w:themeColor="text1"/>
          <w:sz w:val="24"/>
          <w:szCs w:val="24"/>
        </w:rPr>
        <w:t>,</w:t>
      </w:r>
      <w:r w:rsidR="000A7263">
        <w:rPr>
          <w:rFonts w:ascii="Palatino Linotype" w:eastAsia="Palatino Linotype" w:hAnsi="Palatino Linotype" w:cs="Palatino Linotype"/>
          <w:color w:val="000000" w:themeColor="text1"/>
          <w:sz w:val="24"/>
          <w:szCs w:val="24"/>
        </w:rPr>
        <w:t xml:space="preserve"> cabe destacar que</w:t>
      </w:r>
      <w:r w:rsidR="00F417D6">
        <w:rPr>
          <w:rFonts w:ascii="Palatino Linotype" w:eastAsia="Palatino Linotype" w:hAnsi="Palatino Linotype" w:cs="Palatino Linotype"/>
          <w:color w:val="000000" w:themeColor="text1"/>
          <w:sz w:val="24"/>
          <w:szCs w:val="24"/>
        </w:rPr>
        <w:t xml:space="preserve"> los informes anuales</w:t>
      </w:r>
      <w:r>
        <w:rPr>
          <w:rFonts w:ascii="Palatino Linotype" w:eastAsia="Palatino Linotype" w:hAnsi="Palatino Linotype" w:cs="Palatino Linotype"/>
          <w:color w:val="000000" w:themeColor="text1"/>
          <w:sz w:val="24"/>
          <w:szCs w:val="24"/>
        </w:rPr>
        <w:t xml:space="preserve">, son los documentos en donde se advierten las accione y los avances institucionales efectuadas por </w:t>
      </w:r>
      <w:r>
        <w:rPr>
          <w:rFonts w:ascii="Palatino Linotype" w:eastAsia="Palatino Linotype" w:hAnsi="Palatino Linotype" w:cs="Palatino Linotype"/>
          <w:b/>
          <w:color w:val="000000" w:themeColor="text1"/>
          <w:sz w:val="24"/>
          <w:szCs w:val="24"/>
        </w:rPr>
        <w:t>EL SUJETO OBLIGADO</w:t>
      </w:r>
      <w:r>
        <w:rPr>
          <w:rFonts w:ascii="Palatino Linotype" w:eastAsia="Palatino Linotype" w:hAnsi="Palatino Linotype" w:cs="Palatino Linotype"/>
          <w:color w:val="000000" w:themeColor="text1"/>
          <w:sz w:val="24"/>
          <w:szCs w:val="24"/>
        </w:rPr>
        <w:t xml:space="preserve">, por lo que al proporcionar los informes anuales, </w:t>
      </w:r>
      <w:r w:rsidR="000A7263">
        <w:rPr>
          <w:rFonts w:ascii="Palatino Linotype" w:eastAsia="Palatino Linotype" w:hAnsi="Palatino Linotype" w:cs="Palatino Linotype"/>
          <w:color w:val="000000" w:themeColor="text1"/>
          <w:sz w:val="24"/>
          <w:szCs w:val="24"/>
        </w:rPr>
        <w:t xml:space="preserve">se proporcionó la información relevante requerida por </w:t>
      </w:r>
      <w:r w:rsidR="000A7263">
        <w:rPr>
          <w:rFonts w:ascii="Palatino Linotype" w:eastAsia="Palatino Linotype" w:hAnsi="Palatino Linotype" w:cs="Palatino Linotype"/>
          <w:b/>
          <w:color w:val="000000" w:themeColor="text1"/>
          <w:sz w:val="24"/>
          <w:szCs w:val="24"/>
        </w:rPr>
        <w:t>LA PARTE RECURRENTE</w:t>
      </w:r>
      <w:r w:rsidR="000A7263">
        <w:rPr>
          <w:rFonts w:ascii="Palatino Linotype" w:eastAsia="Palatino Linotype" w:hAnsi="Palatino Linotype" w:cs="Palatino Linotype"/>
          <w:color w:val="000000" w:themeColor="text1"/>
          <w:sz w:val="24"/>
          <w:szCs w:val="24"/>
        </w:rPr>
        <w:t xml:space="preserve">. </w:t>
      </w:r>
    </w:p>
    <w:p w14:paraId="4B681705" w14:textId="77777777" w:rsidR="00EA6A23" w:rsidRDefault="00EA6A23" w:rsidP="00EA6A23">
      <w:pPr>
        <w:spacing w:line="360" w:lineRule="auto"/>
        <w:contextualSpacing/>
        <w:jc w:val="both"/>
        <w:rPr>
          <w:rFonts w:ascii="Palatino Linotype" w:eastAsia="Palatino Linotype" w:hAnsi="Palatino Linotype" w:cs="Palatino Linotype"/>
          <w:color w:val="000000"/>
          <w:sz w:val="24"/>
          <w:szCs w:val="24"/>
        </w:rPr>
      </w:pPr>
    </w:p>
    <w:p w14:paraId="734800F1" w14:textId="1F16DBE6" w:rsidR="00EA6A23" w:rsidRPr="00117054" w:rsidRDefault="00EA6A23" w:rsidP="00EA6A23">
      <w:pPr>
        <w:tabs>
          <w:tab w:val="left" w:pos="4962"/>
        </w:tabs>
        <w:spacing w:line="360" w:lineRule="auto"/>
        <w:contextualSpacing/>
        <w:jc w:val="both"/>
        <w:rPr>
          <w:rFonts w:ascii="Palatino Linotype" w:hAnsi="Palatino Linotype"/>
          <w:color w:val="000000"/>
          <w:sz w:val="24"/>
          <w:szCs w:val="14"/>
        </w:rPr>
      </w:pPr>
      <w:r>
        <w:rPr>
          <w:rFonts w:ascii="Palatino Linotype" w:hAnsi="Palatino Linotype"/>
          <w:color w:val="000000"/>
          <w:sz w:val="24"/>
          <w:szCs w:val="14"/>
        </w:rPr>
        <w:t xml:space="preserve">Por lo anterior, lo procedente es </w:t>
      </w:r>
      <w:r w:rsidRPr="00853A98">
        <w:rPr>
          <w:rFonts w:ascii="Palatino Linotype" w:hAnsi="Palatino Linotype" w:cs="Tahoma"/>
          <w:b/>
          <w:sz w:val="24"/>
          <w:szCs w:val="24"/>
        </w:rPr>
        <w:t xml:space="preserve">CONFIRMAR </w:t>
      </w:r>
      <w:r w:rsidRPr="00853A98">
        <w:rPr>
          <w:rFonts w:ascii="Palatino Linotype" w:hAnsi="Palatino Linotype" w:cs="Tahoma"/>
          <w:bCs/>
          <w:sz w:val="24"/>
          <w:szCs w:val="24"/>
        </w:rPr>
        <w:t>la respuesta</w:t>
      </w:r>
      <w:r>
        <w:rPr>
          <w:rFonts w:ascii="Palatino Linotype" w:hAnsi="Palatino Linotype" w:cs="Tahoma"/>
          <w:bCs/>
          <w:sz w:val="24"/>
          <w:szCs w:val="24"/>
        </w:rPr>
        <w:t xml:space="preserve"> </w:t>
      </w:r>
      <w:r w:rsidRPr="00853A98">
        <w:rPr>
          <w:rFonts w:ascii="Palatino Linotype" w:hAnsi="Palatino Linotype" w:cs="Tahoma"/>
          <w:bCs/>
          <w:sz w:val="24"/>
          <w:szCs w:val="24"/>
        </w:rPr>
        <w:t xml:space="preserve">brindada </w:t>
      </w:r>
      <w:r w:rsidR="00D16977">
        <w:rPr>
          <w:rFonts w:ascii="Palatino Linotype" w:hAnsi="Palatino Linotype" w:cs="Tahoma"/>
          <w:bCs/>
          <w:sz w:val="24"/>
          <w:szCs w:val="24"/>
        </w:rPr>
        <w:t xml:space="preserve">a los </w:t>
      </w:r>
      <w:r w:rsidRPr="00853A98">
        <w:rPr>
          <w:rFonts w:ascii="Palatino Linotype" w:hAnsi="Palatino Linotype" w:cs="Tahoma"/>
          <w:bCs/>
          <w:sz w:val="24"/>
          <w:szCs w:val="24"/>
        </w:rPr>
        <w:t>requerimiento</w:t>
      </w:r>
      <w:r w:rsidR="00D16977">
        <w:rPr>
          <w:rFonts w:ascii="Palatino Linotype" w:hAnsi="Palatino Linotype" w:cs="Tahoma"/>
          <w:bCs/>
          <w:sz w:val="24"/>
          <w:szCs w:val="24"/>
        </w:rPr>
        <w:t>s</w:t>
      </w:r>
      <w:r w:rsidRPr="00853A98">
        <w:rPr>
          <w:rFonts w:ascii="Palatino Linotype" w:hAnsi="Palatino Linotype" w:cs="Tahoma"/>
          <w:bCs/>
          <w:sz w:val="24"/>
          <w:szCs w:val="24"/>
        </w:rPr>
        <w:t xml:space="preserve"> de información </w:t>
      </w:r>
      <w:r>
        <w:rPr>
          <w:rFonts w:ascii="Palatino Linotype" w:hAnsi="Palatino Linotype" w:cs="Tahoma"/>
          <w:bCs/>
          <w:sz w:val="24"/>
          <w:szCs w:val="24"/>
        </w:rPr>
        <w:t>de la</w:t>
      </w:r>
      <w:r w:rsidR="00D16977">
        <w:rPr>
          <w:rFonts w:ascii="Palatino Linotype" w:hAnsi="Palatino Linotype" w:cs="Tahoma"/>
          <w:bCs/>
          <w:sz w:val="24"/>
          <w:szCs w:val="24"/>
        </w:rPr>
        <w:t>s</w:t>
      </w:r>
      <w:r>
        <w:rPr>
          <w:rFonts w:ascii="Palatino Linotype" w:hAnsi="Palatino Linotype" w:cs="Tahoma"/>
          <w:bCs/>
          <w:sz w:val="24"/>
          <w:szCs w:val="24"/>
        </w:rPr>
        <w:t xml:space="preserve"> solicitud</w:t>
      </w:r>
      <w:r w:rsidR="00D16977">
        <w:rPr>
          <w:rFonts w:ascii="Palatino Linotype" w:hAnsi="Palatino Linotype" w:cs="Tahoma"/>
          <w:bCs/>
          <w:sz w:val="24"/>
          <w:szCs w:val="24"/>
        </w:rPr>
        <w:t>es</w:t>
      </w:r>
      <w:r>
        <w:rPr>
          <w:rFonts w:ascii="Palatino Linotype" w:hAnsi="Palatino Linotype" w:cs="Tahoma"/>
          <w:bCs/>
          <w:sz w:val="24"/>
          <w:szCs w:val="24"/>
        </w:rPr>
        <w:t xml:space="preserve"> de información </w:t>
      </w:r>
      <w:r w:rsidR="00BB54EC" w:rsidRPr="00CB4408">
        <w:rPr>
          <w:rFonts w:ascii="Palatino Linotype" w:eastAsia="Palatino Linotype" w:hAnsi="Palatino Linotype" w:cs="Palatino Linotype"/>
          <w:b/>
          <w:color w:val="000000"/>
          <w:sz w:val="24"/>
          <w:szCs w:val="24"/>
        </w:rPr>
        <w:t>00982/SESEA/IP/2024</w:t>
      </w:r>
      <w:r w:rsidR="00BB54EC">
        <w:rPr>
          <w:rFonts w:ascii="Palatino Linotype" w:eastAsia="Palatino Linotype" w:hAnsi="Palatino Linotype" w:cs="Palatino Linotype"/>
          <w:b/>
          <w:color w:val="000000"/>
          <w:sz w:val="24"/>
          <w:szCs w:val="24"/>
        </w:rPr>
        <w:t xml:space="preserve">, </w:t>
      </w:r>
      <w:r w:rsidR="00BB54EC" w:rsidRPr="00CB4408">
        <w:rPr>
          <w:rFonts w:ascii="Palatino Linotype" w:eastAsia="Palatino Linotype" w:hAnsi="Palatino Linotype" w:cs="Palatino Linotype"/>
          <w:b/>
          <w:color w:val="000000"/>
          <w:sz w:val="24"/>
          <w:szCs w:val="24"/>
        </w:rPr>
        <w:t>00981/SESEA/IP/2024</w:t>
      </w:r>
      <w:r w:rsidR="00BB54EC">
        <w:rPr>
          <w:rFonts w:ascii="Palatino Linotype" w:eastAsia="Palatino Linotype" w:hAnsi="Palatino Linotype" w:cs="Palatino Linotype"/>
          <w:b/>
          <w:color w:val="000000"/>
          <w:sz w:val="24"/>
          <w:szCs w:val="24"/>
        </w:rPr>
        <w:t xml:space="preserve">, </w:t>
      </w:r>
      <w:r w:rsidR="00BB54EC" w:rsidRPr="00CB4408">
        <w:rPr>
          <w:rFonts w:ascii="Palatino Linotype" w:eastAsia="Palatino Linotype" w:hAnsi="Palatino Linotype" w:cs="Palatino Linotype"/>
          <w:b/>
          <w:color w:val="000000"/>
          <w:sz w:val="24"/>
          <w:szCs w:val="24"/>
        </w:rPr>
        <w:t>00980/SESEA/IP/2024</w:t>
      </w:r>
      <w:r w:rsidR="00BB54EC">
        <w:rPr>
          <w:rFonts w:ascii="Palatino Linotype" w:eastAsia="Palatino Linotype" w:hAnsi="Palatino Linotype" w:cs="Palatino Linotype"/>
          <w:b/>
          <w:color w:val="000000"/>
          <w:sz w:val="24"/>
          <w:szCs w:val="24"/>
        </w:rPr>
        <w:t xml:space="preserve">, </w:t>
      </w:r>
      <w:r w:rsidR="00BB54EC" w:rsidRPr="00CB4408">
        <w:rPr>
          <w:rFonts w:ascii="Palatino Linotype" w:eastAsia="Palatino Linotype" w:hAnsi="Palatino Linotype" w:cs="Palatino Linotype"/>
          <w:b/>
          <w:color w:val="000000"/>
          <w:sz w:val="24"/>
          <w:szCs w:val="24"/>
        </w:rPr>
        <w:t>00979/SESEA/IP/2024</w:t>
      </w:r>
      <w:r w:rsidR="00BB54EC">
        <w:rPr>
          <w:rFonts w:ascii="Palatino Linotype" w:eastAsia="Palatino Linotype" w:hAnsi="Palatino Linotype" w:cs="Palatino Linotype"/>
          <w:b/>
          <w:color w:val="000000"/>
          <w:sz w:val="24"/>
          <w:szCs w:val="24"/>
        </w:rPr>
        <w:t xml:space="preserve"> </w:t>
      </w:r>
      <w:r w:rsidR="00BB54EC" w:rsidRPr="00C65E08">
        <w:rPr>
          <w:rFonts w:ascii="Palatino Linotype" w:eastAsia="Palatino Linotype" w:hAnsi="Palatino Linotype" w:cs="Palatino Linotype"/>
          <w:color w:val="000000"/>
          <w:sz w:val="24"/>
          <w:szCs w:val="24"/>
        </w:rPr>
        <w:t>y</w:t>
      </w:r>
      <w:r w:rsidR="00BB54EC">
        <w:rPr>
          <w:rFonts w:ascii="Palatino Linotype" w:eastAsia="Palatino Linotype" w:hAnsi="Palatino Linotype" w:cs="Palatino Linotype"/>
          <w:b/>
          <w:color w:val="000000"/>
          <w:sz w:val="24"/>
          <w:szCs w:val="24"/>
        </w:rPr>
        <w:t xml:space="preserve"> </w:t>
      </w:r>
      <w:r w:rsidR="00BB54EC" w:rsidRPr="00CB4408">
        <w:rPr>
          <w:rFonts w:ascii="Palatino Linotype" w:eastAsia="Palatino Linotype" w:hAnsi="Palatino Linotype" w:cs="Palatino Linotype"/>
          <w:b/>
          <w:color w:val="000000"/>
          <w:sz w:val="24"/>
          <w:szCs w:val="24"/>
        </w:rPr>
        <w:t>00978/SESEA/IP/2024</w:t>
      </w:r>
      <w:r>
        <w:rPr>
          <w:rFonts w:ascii="Palatino Linotype" w:hAnsi="Palatino Linotype" w:cs="Tahoma"/>
          <w:bCs/>
          <w:sz w:val="24"/>
          <w:szCs w:val="24"/>
        </w:rPr>
        <w:t>.</w:t>
      </w:r>
    </w:p>
    <w:p w14:paraId="2C590D7F" w14:textId="77777777" w:rsidR="00EA6A23" w:rsidRDefault="00EA6A23" w:rsidP="00EA6A23">
      <w:pPr>
        <w:spacing w:after="0" w:line="360" w:lineRule="auto"/>
        <w:contextualSpacing/>
        <w:jc w:val="both"/>
        <w:rPr>
          <w:rFonts w:ascii="Palatino Linotype" w:eastAsia="Palatino Linotype" w:hAnsi="Palatino Linotype" w:cs="Palatino Linotype"/>
          <w:sz w:val="24"/>
          <w:szCs w:val="24"/>
        </w:rPr>
      </w:pPr>
    </w:p>
    <w:p w14:paraId="72D0C324" w14:textId="4AFEB90E" w:rsidR="00BB54EC" w:rsidRDefault="00D16977" w:rsidP="00D16977">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Así, con fundamento en lo prescrito en los artículos 5 </w:t>
      </w:r>
      <w:r>
        <w:rPr>
          <w:rFonts w:ascii="Palatino Linotype" w:eastAsia="Palatino Linotype" w:hAnsi="Palatino Linotype" w:cs="Palatino Linotype"/>
          <w:color w:val="000000"/>
          <w:sz w:val="24"/>
          <w:szCs w:val="24"/>
        </w:rPr>
        <w:t>párrafos trigésimo segundo, trigésimo tercero y trigésimo cuarto</w:t>
      </w:r>
      <w:r>
        <w:rPr>
          <w:rFonts w:ascii="Palatino Linotype" w:eastAsia="Palatino Linotype" w:hAnsi="Palatino Linotype" w:cs="Palatino Linotype"/>
          <w:color w:val="FF0000"/>
          <w:sz w:val="24"/>
          <w:szCs w:val="24"/>
        </w:rPr>
        <w:t xml:space="preserve"> </w:t>
      </w:r>
      <w:r>
        <w:rPr>
          <w:rFonts w:ascii="Palatino Linotype" w:eastAsia="Palatino Linotype" w:hAnsi="Palatino Linotype" w:cs="Palatino Linotype"/>
          <w:sz w:val="24"/>
          <w:szCs w:val="24"/>
        </w:rPr>
        <w:t>fracciones IV y V de la Constitución Política del Estado Libre y Soberano de México; 2, fracción II; 29, 36 fracciones I y II; 176, 178, 181, 185 de la Ley de Transparencia y Acceso a la Información Pública del Estado de M</w:t>
      </w:r>
      <w:r w:rsidR="00BB54EC">
        <w:rPr>
          <w:rFonts w:ascii="Palatino Linotype" w:eastAsia="Palatino Linotype" w:hAnsi="Palatino Linotype" w:cs="Palatino Linotype"/>
          <w:sz w:val="24"/>
          <w:szCs w:val="24"/>
        </w:rPr>
        <w:t>éxico y Municipios, este Pleno:</w:t>
      </w:r>
    </w:p>
    <w:p w14:paraId="290E3843" w14:textId="77777777" w:rsidR="00BB54EC" w:rsidRDefault="00BB54EC" w:rsidP="00D16977">
      <w:pPr>
        <w:spacing w:after="0" w:line="360" w:lineRule="auto"/>
        <w:jc w:val="both"/>
        <w:rPr>
          <w:rFonts w:ascii="Palatino Linotype" w:eastAsia="Palatino Linotype" w:hAnsi="Palatino Linotype" w:cs="Palatino Linotype"/>
          <w:sz w:val="24"/>
          <w:szCs w:val="24"/>
        </w:rPr>
      </w:pPr>
    </w:p>
    <w:p w14:paraId="21912494" w14:textId="77777777" w:rsidR="00BB54EC" w:rsidRDefault="00BB54EC" w:rsidP="00D16977">
      <w:pPr>
        <w:spacing w:after="0" w:line="360" w:lineRule="auto"/>
        <w:jc w:val="both"/>
        <w:rPr>
          <w:rFonts w:ascii="Palatino Linotype" w:eastAsia="Palatino Linotype" w:hAnsi="Palatino Linotype" w:cs="Palatino Linotype"/>
          <w:sz w:val="24"/>
          <w:szCs w:val="24"/>
        </w:rPr>
      </w:pPr>
    </w:p>
    <w:p w14:paraId="58350B1F" w14:textId="77777777" w:rsidR="00BB54EC" w:rsidRDefault="00BB54EC" w:rsidP="00D16977">
      <w:pPr>
        <w:spacing w:after="0" w:line="360" w:lineRule="auto"/>
        <w:jc w:val="both"/>
        <w:rPr>
          <w:rFonts w:ascii="Palatino Linotype" w:eastAsia="Palatino Linotype" w:hAnsi="Palatino Linotype" w:cs="Palatino Linotype"/>
          <w:sz w:val="24"/>
          <w:szCs w:val="24"/>
        </w:rPr>
      </w:pPr>
    </w:p>
    <w:p w14:paraId="059E4AE3" w14:textId="77777777" w:rsidR="000A7263" w:rsidRDefault="000A7263" w:rsidP="00D16977">
      <w:pPr>
        <w:spacing w:after="0" w:line="360" w:lineRule="auto"/>
        <w:jc w:val="both"/>
        <w:rPr>
          <w:rFonts w:ascii="Palatino Linotype" w:eastAsia="Palatino Linotype" w:hAnsi="Palatino Linotype" w:cs="Palatino Linotype"/>
          <w:sz w:val="24"/>
          <w:szCs w:val="24"/>
        </w:rPr>
      </w:pPr>
    </w:p>
    <w:p w14:paraId="7619704C" w14:textId="77777777" w:rsidR="00D16977" w:rsidRPr="00234474" w:rsidRDefault="00D16977" w:rsidP="00D16977">
      <w:pPr>
        <w:spacing w:after="0" w:line="360" w:lineRule="auto"/>
        <w:ind w:right="-93"/>
        <w:jc w:val="center"/>
        <w:rPr>
          <w:rFonts w:ascii="Palatino Linotype" w:eastAsia="Palatino Linotype" w:hAnsi="Palatino Linotype" w:cs="Palatino Linotype"/>
          <w:b/>
          <w:sz w:val="24"/>
          <w:szCs w:val="24"/>
        </w:rPr>
      </w:pPr>
      <w:r w:rsidRPr="00234474">
        <w:rPr>
          <w:rFonts w:ascii="Palatino Linotype" w:eastAsia="Palatino Linotype" w:hAnsi="Palatino Linotype" w:cs="Palatino Linotype"/>
          <w:b/>
          <w:sz w:val="24"/>
          <w:szCs w:val="24"/>
        </w:rPr>
        <w:lastRenderedPageBreak/>
        <w:t>R E S U E L V E:</w:t>
      </w:r>
    </w:p>
    <w:p w14:paraId="48F6116A" w14:textId="77777777" w:rsidR="00D16977" w:rsidRPr="00234474" w:rsidRDefault="00D16977" w:rsidP="00D16977">
      <w:pPr>
        <w:tabs>
          <w:tab w:val="left" w:pos="5475"/>
        </w:tabs>
        <w:spacing w:after="0" w:line="360" w:lineRule="auto"/>
        <w:ind w:right="-93"/>
        <w:rPr>
          <w:rFonts w:ascii="Palatino Linotype" w:eastAsia="Palatino Linotype" w:hAnsi="Palatino Linotype" w:cs="Palatino Linotype"/>
          <w:b/>
          <w:sz w:val="24"/>
          <w:szCs w:val="24"/>
        </w:rPr>
      </w:pPr>
    </w:p>
    <w:p w14:paraId="2306E873" w14:textId="77777777" w:rsidR="00D16977" w:rsidRPr="00234474" w:rsidRDefault="00D16977" w:rsidP="00D16977">
      <w:pPr>
        <w:spacing w:after="0" w:line="360" w:lineRule="auto"/>
        <w:ind w:right="51"/>
        <w:jc w:val="both"/>
        <w:rPr>
          <w:rFonts w:ascii="Palatino Linotype" w:eastAsia="Palatino Linotype" w:hAnsi="Palatino Linotype" w:cs="Palatino Linotype"/>
          <w:b/>
          <w:color w:val="222222"/>
          <w:sz w:val="24"/>
          <w:szCs w:val="24"/>
        </w:rPr>
      </w:pPr>
      <w:r w:rsidRPr="00234474">
        <w:rPr>
          <w:rFonts w:ascii="Palatino Linotype" w:eastAsia="Palatino Linotype" w:hAnsi="Palatino Linotype" w:cs="Palatino Linotype"/>
          <w:b/>
          <w:sz w:val="24"/>
          <w:szCs w:val="24"/>
        </w:rPr>
        <w:t xml:space="preserve">PRIMERO. </w:t>
      </w:r>
      <w:r w:rsidRPr="00234474">
        <w:rPr>
          <w:rFonts w:ascii="Palatino Linotype" w:eastAsia="Palatino Linotype" w:hAnsi="Palatino Linotype" w:cs="Palatino Linotype"/>
          <w:color w:val="222222"/>
          <w:sz w:val="24"/>
          <w:szCs w:val="24"/>
        </w:rPr>
        <w:t xml:space="preserve">Resultan infundados los motivos de inconformidad aducidos por </w:t>
      </w:r>
      <w:r w:rsidRPr="00234474">
        <w:rPr>
          <w:rFonts w:ascii="Palatino Linotype" w:eastAsia="Palatino Linotype" w:hAnsi="Palatino Linotype" w:cs="Palatino Linotype"/>
          <w:b/>
          <w:color w:val="222222"/>
          <w:sz w:val="24"/>
          <w:szCs w:val="24"/>
        </w:rPr>
        <w:t>LA PARTE</w:t>
      </w:r>
      <w:r w:rsidRPr="00234474">
        <w:rPr>
          <w:rFonts w:ascii="Palatino Linotype" w:eastAsia="Palatino Linotype" w:hAnsi="Palatino Linotype" w:cs="Palatino Linotype"/>
          <w:color w:val="222222"/>
          <w:sz w:val="24"/>
          <w:szCs w:val="24"/>
        </w:rPr>
        <w:t xml:space="preserve"> </w:t>
      </w:r>
      <w:r w:rsidRPr="00234474">
        <w:rPr>
          <w:rFonts w:ascii="Palatino Linotype" w:eastAsia="Palatino Linotype" w:hAnsi="Palatino Linotype" w:cs="Palatino Linotype"/>
          <w:b/>
          <w:color w:val="222222"/>
          <w:sz w:val="24"/>
          <w:szCs w:val="24"/>
        </w:rPr>
        <w:t>RECURRENTE</w:t>
      </w:r>
      <w:r>
        <w:rPr>
          <w:rFonts w:ascii="Palatino Linotype" w:eastAsia="Palatino Linotype" w:hAnsi="Palatino Linotype" w:cs="Palatino Linotype"/>
          <w:color w:val="222222"/>
          <w:sz w:val="24"/>
          <w:szCs w:val="24"/>
        </w:rPr>
        <w:t xml:space="preserve"> en los</w:t>
      </w:r>
      <w:r w:rsidRPr="00234474">
        <w:rPr>
          <w:rFonts w:ascii="Palatino Linotype" w:eastAsia="Palatino Linotype" w:hAnsi="Palatino Linotype" w:cs="Palatino Linotype"/>
          <w:color w:val="222222"/>
          <w:sz w:val="24"/>
          <w:szCs w:val="24"/>
        </w:rPr>
        <w:t xml:space="preserve"> recurso</w:t>
      </w:r>
      <w:r>
        <w:rPr>
          <w:rFonts w:ascii="Palatino Linotype" w:eastAsia="Palatino Linotype" w:hAnsi="Palatino Linotype" w:cs="Palatino Linotype"/>
          <w:color w:val="222222"/>
          <w:sz w:val="24"/>
          <w:szCs w:val="24"/>
        </w:rPr>
        <w:t>s</w:t>
      </w:r>
      <w:r w:rsidRPr="00234474">
        <w:rPr>
          <w:rFonts w:ascii="Palatino Linotype" w:eastAsia="Palatino Linotype" w:hAnsi="Palatino Linotype" w:cs="Palatino Linotype"/>
          <w:color w:val="222222"/>
          <w:sz w:val="24"/>
          <w:szCs w:val="24"/>
        </w:rPr>
        <w:t xml:space="preserve"> de revisión </w:t>
      </w:r>
      <w:r w:rsidRPr="00221867">
        <w:rPr>
          <w:rFonts w:ascii="Palatino Linotype" w:eastAsia="Palatino Linotype" w:hAnsi="Palatino Linotype" w:cs="Palatino Linotype"/>
          <w:b/>
          <w:sz w:val="24"/>
          <w:szCs w:val="24"/>
        </w:rPr>
        <w:t>0</w:t>
      </w:r>
      <w:r>
        <w:rPr>
          <w:rFonts w:ascii="Palatino Linotype" w:eastAsia="Palatino Linotype" w:hAnsi="Palatino Linotype" w:cs="Palatino Linotype"/>
          <w:b/>
          <w:sz w:val="24"/>
          <w:szCs w:val="24"/>
        </w:rPr>
        <w:t>6999</w:t>
      </w:r>
      <w:r w:rsidRPr="00221867">
        <w:rPr>
          <w:rFonts w:ascii="Palatino Linotype" w:eastAsia="Palatino Linotype" w:hAnsi="Palatino Linotype" w:cs="Palatino Linotype"/>
          <w:b/>
          <w:sz w:val="24"/>
          <w:szCs w:val="24"/>
        </w:rPr>
        <w:t>/INFOEM/IP/RR/2024</w:t>
      </w:r>
      <w:r w:rsidRPr="007C2596">
        <w:rPr>
          <w:rFonts w:ascii="Palatino Linotype" w:eastAsia="Palatino Linotype" w:hAnsi="Palatino Linotype" w:cs="Palatino Linotype"/>
          <w:sz w:val="24"/>
          <w:szCs w:val="24"/>
        </w:rPr>
        <w:t>,</w:t>
      </w:r>
      <w:r w:rsidRPr="0042255A">
        <w:rPr>
          <w:rFonts w:ascii="Palatino Linotype" w:eastAsia="Palatino Linotype" w:hAnsi="Palatino Linotype" w:cs="Palatino Linotype"/>
          <w:b/>
          <w:sz w:val="24"/>
          <w:szCs w:val="24"/>
        </w:rPr>
        <w:t xml:space="preserve"> </w:t>
      </w:r>
      <w:r w:rsidRPr="004E6272">
        <w:rPr>
          <w:rFonts w:ascii="Palatino Linotype" w:eastAsia="Palatino Linotype" w:hAnsi="Palatino Linotype"/>
          <w:b/>
          <w:bCs/>
        </w:rPr>
        <w:t>0</w:t>
      </w:r>
      <w:r>
        <w:rPr>
          <w:rFonts w:ascii="Palatino Linotype" w:eastAsia="Palatino Linotype" w:hAnsi="Palatino Linotype"/>
          <w:b/>
          <w:bCs/>
        </w:rPr>
        <w:t>7000</w:t>
      </w:r>
      <w:r w:rsidRPr="004E6272">
        <w:rPr>
          <w:rFonts w:ascii="Palatino Linotype" w:eastAsia="Palatino Linotype" w:hAnsi="Palatino Linotype"/>
          <w:b/>
          <w:bCs/>
        </w:rPr>
        <w:t>/INFOEM/IP/RR/2024</w:t>
      </w:r>
      <w:r>
        <w:rPr>
          <w:rFonts w:ascii="Palatino Linotype" w:eastAsia="Palatino Linotype" w:hAnsi="Palatino Linotype"/>
          <w:b/>
          <w:bCs/>
        </w:rPr>
        <w:t xml:space="preserve">, </w:t>
      </w:r>
      <w:r w:rsidRPr="004E6272">
        <w:rPr>
          <w:rFonts w:ascii="Palatino Linotype" w:eastAsia="Palatino Linotype" w:hAnsi="Palatino Linotype"/>
          <w:b/>
          <w:bCs/>
        </w:rPr>
        <w:t>0</w:t>
      </w:r>
      <w:r>
        <w:rPr>
          <w:rFonts w:ascii="Palatino Linotype" w:eastAsia="Palatino Linotype" w:hAnsi="Palatino Linotype"/>
          <w:b/>
          <w:bCs/>
        </w:rPr>
        <w:t>7001</w:t>
      </w:r>
      <w:r w:rsidRPr="004E6272">
        <w:rPr>
          <w:rFonts w:ascii="Palatino Linotype" w:eastAsia="Palatino Linotype" w:hAnsi="Palatino Linotype"/>
          <w:b/>
          <w:bCs/>
        </w:rPr>
        <w:t>/INFOEM/IP/RR/2024</w:t>
      </w:r>
      <w:r>
        <w:rPr>
          <w:rFonts w:ascii="Palatino Linotype" w:eastAsia="Palatino Linotype" w:hAnsi="Palatino Linotype"/>
          <w:b/>
          <w:bCs/>
        </w:rPr>
        <w:t xml:space="preserve">, </w:t>
      </w:r>
      <w:r w:rsidRPr="004E6272">
        <w:rPr>
          <w:rFonts w:ascii="Palatino Linotype" w:eastAsia="Palatino Linotype" w:hAnsi="Palatino Linotype"/>
          <w:b/>
          <w:bCs/>
        </w:rPr>
        <w:t>0</w:t>
      </w:r>
      <w:r>
        <w:rPr>
          <w:rFonts w:ascii="Palatino Linotype" w:eastAsia="Palatino Linotype" w:hAnsi="Palatino Linotype"/>
          <w:b/>
          <w:bCs/>
        </w:rPr>
        <w:t>7002</w:t>
      </w:r>
      <w:r w:rsidRPr="004E6272">
        <w:rPr>
          <w:rFonts w:ascii="Palatino Linotype" w:eastAsia="Palatino Linotype" w:hAnsi="Palatino Linotype"/>
          <w:b/>
          <w:bCs/>
        </w:rPr>
        <w:t>/INFOEM/IP/RR/2024</w:t>
      </w:r>
      <w:r>
        <w:rPr>
          <w:rFonts w:ascii="Palatino Linotype" w:eastAsia="Palatino Linotype" w:hAnsi="Palatino Linotype"/>
          <w:b/>
          <w:bCs/>
        </w:rPr>
        <w:t xml:space="preserve"> y </w:t>
      </w:r>
      <w:r w:rsidRPr="004E6272">
        <w:rPr>
          <w:rFonts w:ascii="Palatino Linotype" w:eastAsia="Palatino Linotype" w:hAnsi="Palatino Linotype"/>
          <w:b/>
          <w:bCs/>
        </w:rPr>
        <w:t>0</w:t>
      </w:r>
      <w:r>
        <w:rPr>
          <w:rFonts w:ascii="Palatino Linotype" w:eastAsia="Palatino Linotype" w:hAnsi="Palatino Linotype"/>
          <w:b/>
          <w:bCs/>
        </w:rPr>
        <w:t>7003</w:t>
      </w:r>
      <w:r w:rsidRPr="004E6272">
        <w:rPr>
          <w:rFonts w:ascii="Palatino Linotype" w:eastAsia="Palatino Linotype" w:hAnsi="Palatino Linotype"/>
          <w:b/>
          <w:bCs/>
        </w:rPr>
        <w:t>/INFOEM/IP/RR/2024</w:t>
      </w:r>
      <w:r w:rsidRPr="00234474">
        <w:rPr>
          <w:rFonts w:ascii="Palatino Linotype" w:eastAsia="Palatino Linotype" w:hAnsi="Palatino Linotype" w:cs="Palatino Linotype"/>
          <w:sz w:val="24"/>
          <w:szCs w:val="24"/>
        </w:rPr>
        <w:t>,</w:t>
      </w:r>
      <w:r w:rsidRPr="00234474">
        <w:rPr>
          <w:rFonts w:ascii="Palatino Linotype" w:eastAsia="Palatino Linotype" w:hAnsi="Palatino Linotype" w:cs="Palatino Linotype"/>
          <w:b/>
          <w:sz w:val="24"/>
          <w:szCs w:val="24"/>
        </w:rPr>
        <w:t xml:space="preserve"> </w:t>
      </w:r>
      <w:r w:rsidRPr="00234474">
        <w:rPr>
          <w:rFonts w:ascii="Palatino Linotype" w:eastAsia="Palatino Linotype" w:hAnsi="Palatino Linotype" w:cs="Palatino Linotype"/>
          <w:color w:val="222222"/>
          <w:sz w:val="24"/>
          <w:szCs w:val="24"/>
        </w:rPr>
        <w:t xml:space="preserve">por lo que, en términos del Considerando Cuarto de esta resolución, se </w:t>
      </w:r>
      <w:r w:rsidRPr="00234474">
        <w:rPr>
          <w:rFonts w:ascii="Palatino Linotype" w:eastAsia="Palatino Linotype" w:hAnsi="Palatino Linotype" w:cs="Palatino Linotype"/>
          <w:b/>
          <w:color w:val="222222"/>
          <w:sz w:val="24"/>
          <w:szCs w:val="24"/>
        </w:rPr>
        <w:t>CONFIRMA</w:t>
      </w:r>
      <w:r>
        <w:rPr>
          <w:rFonts w:ascii="Palatino Linotype" w:eastAsia="Palatino Linotype" w:hAnsi="Palatino Linotype" w:cs="Palatino Linotype"/>
          <w:b/>
          <w:color w:val="222222"/>
          <w:sz w:val="24"/>
          <w:szCs w:val="24"/>
        </w:rPr>
        <w:t>N</w:t>
      </w:r>
      <w:r w:rsidRPr="00234474">
        <w:rPr>
          <w:rFonts w:ascii="Palatino Linotype" w:eastAsia="Palatino Linotype" w:hAnsi="Palatino Linotype" w:cs="Palatino Linotype"/>
          <w:color w:val="222222"/>
          <w:sz w:val="24"/>
          <w:szCs w:val="24"/>
        </w:rPr>
        <w:t xml:space="preserve"> la</w:t>
      </w:r>
      <w:r>
        <w:rPr>
          <w:rFonts w:ascii="Palatino Linotype" w:eastAsia="Palatino Linotype" w:hAnsi="Palatino Linotype" w:cs="Palatino Linotype"/>
          <w:color w:val="222222"/>
          <w:sz w:val="24"/>
          <w:szCs w:val="24"/>
        </w:rPr>
        <w:t>s</w:t>
      </w:r>
      <w:r w:rsidRPr="00234474">
        <w:rPr>
          <w:rFonts w:ascii="Palatino Linotype" w:eastAsia="Palatino Linotype" w:hAnsi="Palatino Linotype" w:cs="Palatino Linotype"/>
          <w:color w:val="222222"/>
          <w:sz w:val="24"/>
          <w:szCs w:val="24"/>
        </w:rPr>
        <w:t xml:space="preserve"> respuesta</w:t>
      </w:r>
      <w:r>
        <w:rPr>
          <w:rFonts w:ascii="Palatino Linotype" w:eastAsia="Palatino Linotype" w:hAnsi="Palatino Linotype" w:cs="Palatino Linotype"/>
          <w:color w:val="222222"/>
          <w:sz w:val="24"/>
          <w:szCs w:val="24"/>
        </w:rPr>
        <w:t>s</w:t>
      </w:r>
      <w:r w:rsidRPr="00234474">
        <w:rPr>
          <w:rFonts w:ascii="Palatino Linotype" w:eastAsia="Palatino Linotype" w:hAnsi="Palatino Linotype" w:cs="Palatino Linotype"/>
          <w:color w:val="222222"/>
          <w:sz w:val="24"/>
          <w:szCs w:val="24"/>
        </w:rPr>
        <w:t xml:space="preserve"> del </w:t>
      </w:r>
      <w:r w:rsidRPr="00234474">
        <w:rPr>
          <w:rFonts w:ascii="Palatino Linotype" w:eastAsia="Palatino Linotype" w:hAnsi="Palatino Linotype" w:cs="Palatino Linotype"/>
          <w:b/>
          <w:color w:val="222222"/>
          <w:sz w:val="24"/>
          <w:szCs w:val="24"/>
        </w:rPr>
        <w:t>SUJETO OBLIGADO.</w:t>
      </w:r>
      <w:r>
        <w:rPr>
          <w:rFonts w:ascii="Palatino Linotype" w:eastAsia="Palatino Linotype" w:hAnsi="Palatino Linotype" w:cs="Palatino Linotype"/>
          <w:b/>
          <w:color w:val="222222"/>
          <w:sz w:val="24"/>
          <w:szCs w:val="24"/>
        </w:rPr>
        <w:t xml:space="preserve"> </w:t>
      </w:r>
    </w:p>
    <w:p w14:paraId="5B104E8E" w14:textId="77777777" w:rsidR="00D16977" w:rsidRPr="00234474" w:rsidRDefault="00D16977" w:rsidP="00D16977">
      <w:pPr>
        <w:spacing w:after="0" w:line="360" w:lineRule="auto"/>
        <w:jc w:val="both"/>
        <w:rPr>
          <w:rFonts w:ascii="Palatino Linotype" w:eastAsia="Palatino Linotype" w:hAnsi="Palatino Linotype" w:cs="Palatino Linotype"/>
          <w:sz w:val="24"/>
          <w:szCs w:val="24"/>
        </w:rPr>
      </w:pPr>
      <w:r w:rsidRPr="00234474">
        <w:rPr>
          <w:rFonts w:ascii="Palatino Linotype" w:eastAsia="Palatino Linotype" w:hAnsi="Palatino Linotype" w:cs="Palatino Linotype"/>
          <w:sz w:val="24"/>
          <w:szCs w:val="24"/>
        </w:rPr>
        <w:t xml:space="preserve"> </w:t>
      </w:r>
    </w:p>
    <w:p w14:paraId="1BA28211" w14:textId="77777777" w:rsidR="00D16977" w:rsidRPr="00234474" w:rsidRDefault="00D16977" w:rsidP="00D16977">
      <w:pPr>
        <w:spacing w:after="0" w:line="360" w:lineRule="auto"/>
        <w:ind w:right="51"/>
        <w:jc w:val="both"/>
        <w:rPr>
          <w:rFonts w:ascii="Palatino Linotype" w:eastAsia="Palatino Linotype" w:hAnsi="Palatino Linotype" w:cs="Palatino Linotype"/>
          <w:sz w:val="24"/>
          <w:szCs w:val="24"/>
        </w:rPr>
      </w:pPr>
      <w:r w:rsidRPr="00234474">
        <w:rPr>
          <w:rFonts w:ascii="Palatino Linotype" w:eastAsia="Palatino Linotype" w:hAnsi="Palatino Linotype" w:cs="Palatino Linotype"/>
          <w:b/>
          <w:sz w:val="24"/>
          <w:szCs w:val="24"/>
        </w:rPr>
        <w:t>SEGUNDO. NOTIFÍQUESE </w:t>
      </w:r>
      <w:r w:rsidRPr="00234474">
        <w:rPr>
          <w:rFonts w:ascii="Palatino Linotype" w:eastAsia="Palatino Linotype" w:hAnsi="Palatino Linotype" w:cs="Palatino Linotype"/>
          <w:sz w:val="24"/>
          <w:szCs w:val="24"/>
        </w:rPr>
        <w:t xml:space="preserve">vía SAIMEX la presente resolución al Titular de la Unidad de Transparencia del </w:t>
      </w:r>
      <w:r w:rsidRPr="00234474">
        <w:rPr>
          <w:rFonts w:ascii="Palatino Linotype" w:eastAsia="Palatino Linotype" w:hAnsi="Palatino Linotype" w:cs="Palatino Linotype"/>
          <w:b/>
          <w:sz w:val="24"/>
          <w:szCs w:val="24"/>
        </w:rPr>
        <w:t>SUJETO OBLIGADO</w:t>
      </w:r>
      <w:r w:rsidRPr="00234474">
        <w:rPr>
          <w:rFonts w:ascii="Palatino Linotype" w:eastAsia="Palatino Linotype" w:hAnsi="Palatino Linotype" w:cs="Palatino Linotype"/>
          <w:sz w:val="24"/>
          <w:szCs w:val="24"/>
        </w:rPr>
        <w:t>, para su conocimiento.</w:t>
      </w:r>
    </w:p>
    <w:p w14:paraId="44648FE8" w14:textId="77777777" w:rsidR="00D16977" w:rsidRPr="00234474" w:rsidRDefault="00D16977" w:rsidP="00D16977">
      <w:pPr>
        <w:spacing w:after="0" w:line="360" w:lineRule="auto"/>
        <w:ind w:right="51"/>
        <w:jc w:val="both"/>
        <w:rPr>
          <w:rFonts w:ascii="Palatino Linotype" w:eastAsia="Palatino Linotype" w:hAnsi="Palatino Linotype" w:cs="Palatino Linotype"/>
          <w:sz w:val="24"/>
          <w:szCs w:val="24"/>
        </w:rPr>
      </w:pPr>
    </w:p>
    <w:p w14:paraId="60F186EE" w14:textId="77777777" w:rsidR="00D16977" w:rsidRDefault="00D16977" w:rsidP="00D16977">
      <w:pPr>
        <w:spacing w:after="0" w:line="360" w:lineRule="auto"/>
        <w:ind w:right="51"/>
        <w:jc w:val="both"/>
        <w:rPr>
          <w:rFonts w:ascii="Palatino Linotype" w:eastAsia="Palatino Linotype" w:hAnsi="Palatino Linotype" w:cs="Palatino Linotype"/>
          <w:sz w:val="24"/>
          <w:szCs w:val="24"/>
        </w:rPr>
      </w:pPr>
      <w:bookmarkStart w:id="1" w:name="_heading=h.3znysh7" w:colFirst="0" w:colLast="0"/>
      <w:bookmarkEnd w:id="1"/>
      <w:r w:rsidRPr="00234474">
        <w:rPr>
          <w:rFonts w:ascii="Palatino Linotype" w:eastAsia="Palatino Linotype" w:hAnsi="Palatino Linotype" w:cs="Palatino Linotype"/>
          <w:b/>
          <w:sz w:val="24"/>
          <w:szCs w:val="24"/>
        </w:rPr>
        <w:t>TERCERO. NOTIFÍQUESE </w:t>
      </w:r>
      <w:r w:rsidRPr="00234474">
        <w:rPr>
          <w:rFonts w:ascii="Palatino Linotype" w:eastAsia="Palatino Linotype" w:hAnsi="Palatino Linotype" w:cs="Palatino Linotype"/>
          <w:sz w:val="24"/>
          <w:szCs w:val="24"/>
        </w:rPr>
        <w:t>vía SAIMEX</w:t>
      </w:r>
      <w:r w:rsidRPr="00234474">
        <w:rPr>
          <w:rFonts w:ascii="Palatino Linotype" w:eastAsia="Palatino Linotype" w:hAnsi="Palatino Linotype" w:cs="Palatino Linotype"/>
          <w:b/>
          <w:sz w:val="24"/>
          <w:szCs w:val="24"/>
        </w:rPr>
        <w:t xml:space="preserve"> a</w:t>
      </w:r>
      <w:r w:rsidRPr="00234474">
        <w:rPr>
          <w:rFonts w:ascii="Palatino Linotype" w:eastAsia="Palatino Linotype" w:hAnsi="Palatino Linotype" w:cs="Palatino Linotype"/>
          <w:b/>
          <w:color w:val="000000"/>
          <w:sz w:val="24"/>
          <w:szCs w:val="24"/>
        </w:rPr>
        <w:t xml:space="preserve"> LA PARTE </w:t>
      </w:r>
      <w:r w:rsidRPr="00234474">
        <w:rPr>
          <w:rFonts w:ascii="Palatino Linotype" w:eastAsia="Palatino Linotype" w:hAnsi="Palatino Linotype" w:cs="Palatino Linotype"/>
          <w:b/>
          <w:sz w:val="24"/>
          <w:szCs w:val="24"/>
        </w:rPr>
        <w:t>RECURRENTE</w:t>
      </w:r>
      <w:r w:rsidRPr="00234474">
        <w:rPr>
          <w:rFonts w:ascii="Palatino Linotype" w:eastAsia="Palatino Linotype" w:hAnsi="Palatino Linotype" w:cs="Palatino Linotype"/>
          <w:sz w:val="24"/>
          <w:szCs w:val="24"/>
        </w:rPr>
        <w:t>, la presente resolución, además que de conformidad con lo establecido en el artículo 196 de la Ley de Transparencia y Acceso a la Información Pública del Estado de México y Municipios, podrá impugnarla vía Juicio de Amparo en los términos de las leyes aplicables.</w:t>
      </w:r>
    </w:p>
    <w:p w14:paraId="2CD23586" w14:textId="77777777" w:rsidR="00EA6A23" w:rsidRDefault="00EA6A23" w:rsidP="00EA6A23">
      <w:pPr>
        <w:spacing w:before="240" w:after="0" w:line="360" w:lineRule="auto"/>
        <w:ind w:right="49"/>
        <w:contextualSpacing/>
        <w:jc w:val="both"/>
        <w:rPr>
          <w:rFonts w:ascii="Palatino Linotype" w:eastAsia="Palatino Linotype" w:hAnsi="Palatino Linotype" w:cs="Palatino Linotype"/>
          <w:sz w:val="24"/>
          <w:szCs w:val="24"/>
        </w:rPr>
      </w:pPr>
    </w:p>
    <w:p w14:paraId="175C2016" w14:textId="77777777" w:rsidR="00D16977" w:rsidRDefault="00D16977" w:rsidP="00D16977">
      <w:pPr>
        <w:spacing w:line="360" w:lineRule="auto"/>
        <w:ind w:right="49"/>
        <w:contextualSpacing/>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w:t>
      </w:r>
      <w:r>
        <w:rPr>
          <w:rFonts w:ascii="Palatino Linotype" w:eastAsia="Palatino Linotype" w:hAnsi="Palatino Linotype" w:cs="Palatino Linotype"/>
          <w:sz w:val="24"/>
          <w:szCs w:val="24"/>
        </w:rPr>
        <w:lastRenderedPageBreak/>
        <w:t xml:space="preserve">RAMÍREZ PEÑA; EN LA </w:t>
      </w:r>
      <w:r>
        <w:rPr>
          <w:rFonts w:ascii="Palatino Linotype" w:eastAsia="Palatino Linotype" w:hAnsi="Palatino Linotype" w:cs="Palatino Linotype"/>
          <w:color w:val="000000"/>
          <w:sz w:val="24"/>
          <w:szCs w:val="24"/>
        </w:rPr>
        <w:t>CUADRAGÉSIMA SEGUNDA SESIÓN ORDINARIA CELEBRADA EL CUATRO DE DICIEMBRE D</w:t>
      </w:r>
      <w:r>
        <w:rPr>
          <w:rFonts w:ascii="Palatino Linotype" w:eastAsia="Palatino Linotype" w:hAnsi="Palatino Linotype" w:cs="Palatino Linotype"/>
          <w:sz w:val="24"/>
          <w:szCs w:val="24"/>
        </w:rPr>
        <w:t>E DOS MIL VEINTICUATRO, ANTE EL SECRETARIO TÉCNICO DEL PLENO ALEXIS TAPIA RAMÍREZ.</w:t>
      </w:r>
    </w:p>
    <w:p w14:paraId="4447ADA1" w14:textId="77777777" w:rsidR="00D16977" w:rsidRDefault="00D16977" w:rsidP="00D16977">
      <w:pPr>
        <w:spacing w:after="0" w:line="360" w:lineRule="auto"/>
        <w:jc w:val="both"/>
        <w:rPr>
          <w:rFonts w:ascii="Palatino Linotype" w:eastAsia="Palatino Linotype" w:hAnsi="Palatino Linotype" w:cs="Palatino Linotype"/>
          <w:sz w:val="24"/>
          <w:szCs w:val="24"/>
        </w:rPr>
      </w:pPr>
    </w:p>
    <w:p w14:paraId="0CDCD7D4" w14:textId="77777777" w:rsidR="00D16977" w:rsidRDefault="00D16977" w:rsidP="00EA6A23">
      <w:pPr>
        <w:spacing w:before="240" w:after="0" w:line="360" w:lineRule="auto"/>
        <w:ind w:right="49"/>
        <w:contextualSpacing/>
        <w:jc w:val="both"/>
        <w:rPr>
          <w:rFonts w:ascii="Palatino Linotype" w:eastAsia="Palatino Linotype" w:hAnsi="Palatino Linotype" w:cs="Palatino Linotype"/>
          <w:sz w:val="24"/>
          <w:szCs w:val="24"/>
        </w:rPr>
      </w:pPr>
    </w:p>
    <w:p w14:paraId="485E90B9" w14:textId="77777777" w:rsidR="00256C04" w:rsidRDefault="00256C04" w:rsidP="00EA6A23">
      <w:pPr>
        <w:spacing w:before="240" w:after="0" w:line="360" w:lineRule="auto"/>
        <w:ind w:right="49"/>
        <w:contextualSpacing/>
        <w:jc w:val="both"/>
        <w:rPr>
          <w:rFonts w:ascii="Palatino Linotype" w:eastAsia="Palatino Linotype" w:hAnsi="Palatino Linotype" w:cs="Palatino Linotype"/>
          <w:sz w:val="24"/>
          <w:szCs w:val="24"/>
        </w:rPr>
      </w:pPr>
    </w:p>
    <w:p w14:paraId="6EE2E1D8" w14:textId="77777777" w:rsidR="00256C04" w:rsidRDefault="00256C04" w:rsidP="00EA6A23">
      <w:pPr>
        <w:spacing w:before="240" w:after="0" w:line="360" w:lineRule="auto"/>
        <w:ind w:right="49"/>
        <w:contextualSpacing/>
        <w:jc w:val="both"/>
        <w:rPr>
          <w:rFonts w:ascii="Palatino Linotype" w:eastAsia="Palatino Linotype" w:hAnsi="Palatino Linotype" w:cs="Palatino Linotype"/>
          <w:sz w:val="24"/>
          <w:szCs w:val="24"/>
        </w:rPr>
      </w:pPr>
    </w:p>
    <w:p w14:paraId="10FF171B" w14:textId="77777777" w:rsidR="00256C04" w:rsidRDefault="00256C04" w:rsidP="00EA6A23">
      <w:pPr>
        <w:spacing w:before="240" w:after="0" w:line="360" w:lineRule="auto"/>
        <w:ind w:right="49"/>
        <w:contextualSpacing/>
        <w:jc w:val="both"/>
        <w:rPr>
          <w:rFonts w:ascii="Palatino Linotype" w:eastAsia="Palatino Linotype" w:hAnsi="Palatino Linotype" w:cs="Palatino Linotype"/>
          <w:sz w:val="24"/>
          <w:szCs w:val="24"/>
        </w:rPr>
      </w:pPr>
    </w:p>
    <w:p w14:paraId="25260F32" w14:textId="77777777" w:rsidR="00256C04" w:rsidRDefault="00256C04" w:rsidP="00EA6A23">
      <w:pPr>
        <w:spacing w:before="240" w:after="0" w:line="360" w:lineRule="auto"/>
        <w:ind w:right="49"/>
        <w:contextualSpacing/>
        <w:jc w:val="both"/>
        <w:rPr>
          <w:rFonts w:ascii="Palatino Linotype" w:eastAsia="Palatino Linotype" w:hAnsi="Palatino Linotype" w:cs="Palatino Linotype"/>
          <w:sz w:val="24"/>
          <w:szCs w:val="24"/>
        </w:rPr>
      </w:pPr>
    </w:p>
    <w:p w14:paraId="4021C755" w14:textId="77777777" w:rsidR="00256C04" w:rsidRDefault="00256C04" w:rsidP="00EA6A23">
      <w:pPr>
        <w:spacing w:before="240" w:after="0" w:line="360" w:lineRule="auto"/>
        <w:ind w:right="49"/>
        <w:contextualSpacing/>
        <w:jc w:val="both"/>
        <w:rPr>
          <w:rFonts w:ascii="Palatino Linotype" w:eastAsia="Palatino Linotype" w:hAnsi="Palatino Linotype" w:cs="Palatino Linotype"/>
          <w:sz w:val="24"/>
          <w:szCs w:val="24"/>
        </w:rPr>
      </w:pPr>
    </w:p>
    <w:p w14:paraId="6AE8DD5F" w14:textId="77777777" w:rsidR="00256C04" w:rsidRDefault="00256C04" w:rsidP="00EA6A23">
      <w:pPr>
        <w:spacing w:before="240" w:after="0" w:line="360" w:lineRule="auto"/>
        <w:ind w:right="49"/>
        <w:contextualSpacing/>
        <w:jc w:val="both"/>
        <w:rPr>
          <w:rFonts w:ascii="Palatino Linotype" w:eastAsia="Palatino Linotype" w:hAnsi="Palatino Linotype" w:cs="Palatino Linotype"/>
          <w:sz w:val="24"/>
          <w:szCs w:val="24"/>
        </w:rPr>
      </w:pPr>
    </w:p>
    <w:p w14:paraId="02816905" w14:textId="77777777" w:rsidR="00256C04" w:rsidRDefault="00256C04" w:rsidP="00EA6A23">
      <w:pPr>
        <w:spacing w:before="240" w:after="0" w:line="360" w:lineRule="auto"/>
        <w:ind w:right="49"/>
        <w:contextualSpacing/>
        <w:jc w:val="both"/>
        <w:rPr>
          <w:rFonts w:ascii="Palatino Linotype" w:eastAsia="Palatino Linotype" w:hAnsi="Palatino Linotype" w:cs="Palatino Linotype"/>
          <w:sz w:val="24"/>
          <w:szCs w:val="24"/>
        </w:rPr>
      </w:pPr>
    </w:p>
    <w:p w14:paraId="39A6A0AF" w14:textId="77777777" w:rsidR="00256C04" w:rsidRDefault="00256C04" w:rsidP="00EA6A23">
      <w:pPr>
        <w:spacing w:before="240" w:after="0" w:line="360" w:lineRule="auto"/>
        <w:ind w:right="49"/>
        <w:contextualSpacing/>
        <w:jc w:val="both"/>
        <w:rPr>
          <w:rFonts w:ascii="Palatino Linotype" w:eastAsia="Palatino Linotype" w:hAnsi="Palatino Linotype" w:cs="Palatino Linotype"/>
          <w:sz w:val="24"/>
          <w:szCs w:val="24"/>
        </w:rPr>
      </w:pPr>
    </w:p>
    <w:p w14:paraId="486F3870" w14:textId="77777777" w:rsidR="00256C04" w:rsidRDefault="00256C04" w:rsidP="00EA6A23">
      <w:pPr>
        <w:spacing w:before="240" w:after="0" w:line="360" w:lineRule="auto"/>
        <w:ind w:right="49"/>
        <w:contextualSpacing/>
        <w:jc w:val="both"/>
        <w:rPr>
          <w:rFonts w:ascii="Palatino Linotype" w:eastAsia="Palatino Linotype" w:hAnsi="Palatino Linotype" w:cs="Palatino Linotype"/>
          <w:sz w:val="24"/>
          <w:szCs w:val="24"/>
        </w:rPr>
      </w:pPr>
    </w:p>
    <w:p w14:paraId="6DD4E984" w14:textId="77777777" w:rsidR="00256C04" w:rsidRDefault="00256C04" w:rsidP="00EA6A23">
      <w:pPr>
        <w:spacing w:before="240" w:after="0" w:line="360" w:lineRule="auto"/>
        <w:ind w:right="49"/>
        <w:contextualSpacing/>
        <w:jc w:val="both"/>
        <w:rPr>
          <w:rFonts w:ascii="Palatino Linotype" w:eastAsia="Palatino Linotype" w:hAnsi="Palatino Linotype" w:cs="Palatino Linotype"/>
          <w:sz w:val="24"/>
          <w:szCs w:val="24"/>
        </w:rPr>
      </w:pPr>
    </w:p>
    <w:p w14:paraId="1C0F5C13" w14:textId="77777777" w:rsidR="00256C04" w:rsidRDefault="00256C04" w:rsidP="00EA6A23">
      <w:pPr>
        <w:spacing w:before="240" w:after="0" w:line="360" w:lineRule="auto"/>
        <w:ind w:right="49"/>
        <w:contextualSpacing/>
        <w:jc w:val="both"/>
        <w:rPr>
          <w:rFonts w:ascii="Palatino Linotype" w:eastAsia="Palatino Linotype" w:hAnsi="Palatino Linotype" w:cs="Palatino Linotype"/>
          <w:sz w:val="24"/>
          <w:szCs w:val="24"/>
        </w:rPr>
      </w:pPr>
    </w:p>
    <w:p w14:paraId="144C06C4" w14:textId="77777777" w:rsidR="00256C04" w:rsidRDefault="00256C04" w:rsidP="00EA6A23">
      <w:pPr>
        <w:spacing w:before="240" w:after="0" w:line="360" w:lineRule="auto"/>
        <w:ind w:right="49"/>
        <w:contextualSpacing/>
        <w:jc w:val="both"/>
        <w:rPr>
          <w:rFonts w:ascii="Palatino Linotype" w:eastAsia="Palatino Linotype" w:hAnsi="Palatino Linotype" w:cs="Palatino Linotype"/>
          <w:sz w:val="24"/>
          <w:szCs w:val="24"/>
        </w:rPr>
      </w:pPr>
    </w:p>
    <w:p w14:paraId="43AC5A14" w14:textId="77777777" w:rsidR="00256C04" w:rsidRDefault="00256C04" w:rsidP="00EA6A23">
      <w:pPr>
        <w:spacing w:before="240" w:after="0" w:line="360" w:lineRule="auto"/>
        <w:ind w:right="49"/>
        <w:contextualSpacing/>
        <w:jc w:val="both"/>
        <w:rPr>
          <w:rFonts w:ascii="Palatino Linotype" w:eastAsia="Palatino Linotype" w:hAnsi="Palatino Linotype" w:cs="Palatino Linotype"/>
          <w:sz w:val="24"/>
          <w:szCs w:val="24"/>
        </w:rPr>
      </w:pPr>
    </w:p>
    <w:p w14:paraId="4608990B" w14:textId="77777777" w:rsidR="00256C04" w:rsidRDefault="00256C04" w:rsidP="00EA6A23">
      <w:pPr>
        <w:spacing w:before="240" w:after="0" w:line="360" w:lineRule="auto"/>
        <w:ind w:right="49"/>
        <w:contextualSpacing/>
        <w:jc w:val="both"/>
        <w:rPr>
          <w:rFonts w:ascii="Palatino Linotype" w:eastAsia="Palatino Linotype" w:hAnsi="Palatino Linotype" w:cs="Palatino Linotype"/>
          <w:sz w:val="24"/>
          <w:szCs w:val="24"/>
        </w:rPr>
      </w:pPr>
    </w:p>
    <w:p w14:paraId="52E4046D" w14:textId="77777777" w:rsidR="00256C04" w:rsidRDefault="00256C04" w:rsidP="00EA6A23">
      <w:pPr>
        <w:spacing w:before="240" w:after="0" w:line="360" w:lineRule="auto"/>
        <w:ind w:right="49"/>
        <w:contextualSpacing/>
        <w:jc w:val="both"/>
        <w:rPr>
          <w:rFonts w:ascii="Palatino Linotype" w:eastAsia="Palatino Linotype" w:hAnsi="Palatino Linotype" w:cs="Palatino Linotype"/>
          <w:sz w:val="24"/>
          <w:szCs w:val="24"/>
        </w:rPr>
      </w:pPr>
    </w:p>
    <w:p w14:paraId="108AA3BD" w14:textId="77777777" w:rsidR="00256C04" w:rsidRDefault="00256C04" w:rsidP="00EA6A23">
      <w:pPr>
        <w:spacing w:before="240" w:after="0" w:line="360" w:lineRule="auto"/>
        <w:ind w:right="49"/>
        <w:contextualSpacing/>
        <w:jc w:val="both"/>
        <w:rPr>
          <w:rFonts w:ascii="Palatino Linotype" w:eastAsia="Palatino Linotype" w:hAnsi="Palatino Linotype" w:cs="Palatino Linotype"/>
          <w:sz w:val="24"/>
          <w:szCs w:val="24"/>
        </w:rPr>
      </w:pPr>
    </w:p>
    <w:p w14:paraId="31B850D8" w14:textId="77777777" w:rsidR="00256C04" w:rsidRDefault="00256C04" w:rsidP="00EA6A23">
      <w:pPr>
        <w:spacing w:before="240" w:after="0" w:line="360" w:lineRule="auto"/>
        <w:ind w:right="49"/>
        <w:contextualSpacing/>
        <w:jc w:val="both"/>
        <w:rPr>
          <w:rFonts w:ascii="Palatino Linotype" w:eastAsia="Palatino Linotype" w:hAnsi="Palatino Linotype" w:cs="Palatino Linotype"/>
          <w:sz w:val="24"/>
          <w:szCs w:val="24"/>
        </w:rPr>
      </w:pPr>
    </w:p>
    <w:p w14:paraId="07023761" w14:textId="77777777" w:rsidR="00256C04" w:rsidRDefault="00256C04" w:rsidP="00EA6A23">
      <w:pPr>
        <w:spacing w:before="240" w:after="0" w:line="360" w:lineRule="auto"/>
        <w:ind w:right="49"/>
        <w:contextualSpacing/>
        <w:jc w:val="both"/>
        <w:rPr>
          <w:rFonts w:ascii="Palatino Linotype" w:eastAsia="Palatino Linotype" w:hAnsi="Palatino Linotype" w:cs="Palatino Linotype"/>
          <w:sz w:val="24"/>
          <w:szCs w:val="24"/>
        </w:rPr>
      </w:pPr>
    </w:p>
    <w:p w14:paraId="7B132D98" w14:textId="77777777" w:rsidR="00256C04" w:rsidRPr="00EA6A23" w:rsidRDefault="00256C04" w:rsidP="00EA6A23">
      <w:pPr>
        <w:spacing w:before="240" w:after="0" w:line="360" w:lineRule="auto"/>
        <w:ind w:right="49"/>
        <w:contextualSpacing/>
        <w:jc w:val="both"/>
        <w:rPr>
          <w:rFonts w:ascii="Palatino Linotype" w:eastAsia="Palatino Linotype" w:hAnsi="Palatino Linotype" w:cs="Palatino Linotype"/>
          <w:sz w:val="24"/>
          <w:szCs w:val="24"/>
        </w:rPr>
      </w:pPr>
    </w:p>
    <w:sectPr w:rsidR="00256C04" w:rsidRPr="00EA6A23" w:rsidSect="00087739">
      <w:headerReference w:type="default" r:id="rId14"/>
      <w:footerReference w:type="default" r:id="rId15"/>
      <w:headerReference w:type="first" r:id="rId16"/>
      <w:footerReference w:type="first" r:id="rId17"/>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BD87AD" w14:textId="77777777" w:rsidR="00D9365E" w:rsidRDefault="00D9365E" w:rsidP="00087739">
      <w:pPr>
        <w:spacing w:after="0" w:line="240" w:lineRule="auto"/>
      </w:pPr>
      <w:r>
        <w:separator/>
      </w:r>
    </w:p>
  </w:endnote>
  <w:endnote w:type="continuationSeparator" w:id="0">
    <w:p w14:paraId="35AC4B39" w14:textId="77777777" w:rsidR="00D9365E" w:rsidRDefault="00D9365E" w:rsidP="000877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874AE" w14:textId="77777777" w:rsidR="004E39DC" w:rsidRDefault="004E39DC" w:rsidP="000E1A58">
    <w:pPr>
      <w:pStyle w:val="Piedepgina"/>
      <w:jc w:val="right"/>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856E76">
      <w:rPr>
        <w:rFonts w:ascii="Palatino Linotype" w:eastAsia="Palatino Linotype" w:hAnsi="Palatino Linotype" w:cs="Palatino Linotype"/>
        <w:b/>
        <w:noProof/>
        <w:color w:val="000000"/>
        <w:sz w:val="20"/>
        <w:szCs w:val="20"/>
      </w:rPr>
      <w:t>39</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856E76">
      <w:rPr>
        <w:rFonts w:ascii="Palatino Linotype" w:eastAsia="Palatino Linotype" w:hAnsi="Palatino Linotype" w:cs="Palatino Linotype"/>
        <w:b/>
        <w:noProof/>
        <w:color w:val="000000"/>
        <w:sz w:val="20"/>
        <w:szCs w:val="20"/>
      </w:rPr>
      <w:t>39</w:t>
    </w:r>
    <w:r>
      <w:rPr>
        <w:rFonts w:ascii="Palatino Linotype" w:eastAsia="Palatino Linotype" w:hAnsi="Palatino Linotype" w:cs="Palatino Linotype"/>
        <w:b/>
        <w:color w:val="000000"/>
        <w:sz w:val="20"/>
        <w:szCs w:val="20"/>
      </w:rPr>
      <w:fldChar w:fldCharType="end"/>
    </w:r>
  </w:p>
  <w:p w14:paraId="78F130F7" w14:textId="77777777" w:rsidR="004E39DC" w:rsidRDefault="004E39D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4BF0B" w14:textId="77777777" w:rsidR="004E39DC" w:rsidRDefault="004E39DC" w:rsidP="00087739">
    <w:pPr>
      <w:pStyle w:val="Piedepgina"/>
      <w:jc w:val="right"/>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856E76">
      <w:rPr>
        <w:rFonts w:ascii="Palatino Linotype" w:eastAsia="Palatino Linotype" w:hAnsi="Palatino Linotype" w:cs="Palatino Linotype"/>
        <w:b/>
        <w:noProof/>
        <w:color w:val="000000"/>
        <w:sz w:val="20"/>
        <w:szCs w:val="20"/>
      </w:rPr>
      <w:t>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856E76">
      <w:rPr>
        <w:rFonts w:ascii="Palatino Linotype" w:eastAsia="Palatino Linotype" w:hAnsi="Palatino Linotype" w:cs="Palatino Linotype"/>
        <w:b/>
        <w:noProof/>
        <w:color w:val="000000"/>
        <w:sz w:val="20"/>
        <w:szCs w:val="20"/>
      </w:rPr>
      <w:t>39</w:t>
    </w:r>
    <w:r>
      <w:rPr>
        <w:rFonts w:ascii="Palatino Linotype" w:eastAsia="Palatino Linotype" w:hAnsi="Palatino Linotype" w:cs="Palatino Linotype"/>
        <w:b/>
        <w:color w:val="00000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A76AB5" w14:textId="77777777" w:rsidR="00D9365E" w:rsidRDefault="00D9365E" w:rsidP="00087739">
      <w:pPr>
        <w:spacing w:after="0" w:line="240" w:lineRule="auto"/>
      </w:pPr>
      <w:r>
        <w:separator/>
      </w:r>
    </w:p>
  </w:footnote>
  <w:footnote w:type="continuationSeparator" w:id="0">
    <w:p w14:paraId="0EFC5DBC" w14:textId="77777777" w:rsidR="00D9365E" w:rsidRDefault="00D9365E" w:rsidP="00087739">
      <w:pPr>
        <w:spacing w:after="0" w:line="240" w:lineRule="auto"/>
      </w:pPr>
      <w:r>
        <w:continuationSeparator/>
      </w:r>
    </w:p>
  </w:footnote>
  <w:footnote w:id="1">
    <w:p w14:paraId="66B07098" w14:textId="77777777" w:rsidR="004E39DC" w:rsidRDefault="004E39DC" w:rsidP="0062262A">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rFonts w:ascii="Palatino Linotype" w:eastAsia="Palatino Linotype" w:hAnsi="Palatino Linotype" w:cs="Palatino Linotype"/>
          <w:color w:val="000000"/>
          <w:sz w:val="16"/>
          <w:szCs w:val="16"/>
        </w:rPr>
        <w:t>Artículo 92.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r>
        <w:rPr>
          <w:color w:val="000000"/>
          <w:sz w:val="20"/>
          <w:szCs w:val="20"/>
        </w:rPr>
        <w:t xml:space="preserve"> (…)</w:t>
      </w:r>
    </w:p>
  </w:footnote>
  <w:footnote w:id="2">
    <w:p w14:paraId="19DC563B" w14:textId="77777777" w:rsidR="004E39DC" w:rsidRDefault="004E39DC" w:rsidP="0062262A">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9"/>
          <w:szCs w:val="19"/>
        </w:rPr>
        <w:t xml:space="preserve"> </w:t>
      </w:r>
      <w:r>
        <w:rPr>
          <w:rFonts w:ascii="Palatino Linotype" w:eastAsia="Palatino Linotype" w:hAnsi="Palatino Linotype" w:cs="Palatino Linotype"/>
          <w:color w:val="000000"/>
          <w:sz w:val="16"/>
          <w:szCs w:val="16"/>
        </w:rPr>
        <w:t>“Artículo 3. Para los efectos de la presente Ley se entenderá por: (…) XXII. Información de interés público: Se refiere a la información que resulta relevante o beneficiosa para la sociedad y no simplemente de interés individual, cuya divulgación resulta útil para que el público comprenda las actividades que llevan a cabo los sujetos obligados…”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46" w:type="dxa"/>
      <w:tblInd w:w="-1303" w:type="dxa"/>
      <w:tblLayout w:type="fixed"/>
      <w:tblLook w:val="0400" w:firstRow="0" w:lastRow="0" w:firstColumn="0" w:lastColumn="0" w:noHBand="0" w:noVBand="1"/>
    </w:tblPr>
    <w:tblGrid>
      <w:gridCol w:w="5684"/>
      <w:gridCol w:w="4662"/>
    </w:tblGrid>
    <w:tr w:rsidR="004E39DC" w14:paraId="32D38A6D" w14:textId="77777777" w:rsidTr="004D2DBC">
      <w:trPr>
        <w:trHeight w:val="244"/>
      </w:trPr>
      <w:tc>
        <w:tcPr>
          <w:tcW w:w="5684" w:type="dxa"/>
        </w:tcPr>
        <w:p w14:paraId="1187E913" w14:textId="77777777" w:rsidR="004E39DC" w:rsidRDefault="004E39DC" w:rsidP="00087739">
          <w:pPr>
            <w:spacing w:after="120"/>
            <w:ind w:right="204"/>
            <w:jc w:val="right"/>
            <w:rPr>
              <w:rFonts w:ascii="Palatino Linotype" w:eastAsia="Palatino Linotype" w:hAnsi="Palatino Linotype" w:cs="Palatino Linotype"/>
              <w:b/>
              <w:sz w:val="24"/>
              <w:szCs w:val="24"/>
            </w:rPr>
          </w:pPr>
          <w:r>
            <w:rPr>
              <w:noProof/>
              <w:lang w:eastAsia="es-MX"/>
            </w:rPr>
            <w:drawing>
              <wp:anchor distT="0" distB="0" distL="0" distR="0" simplePos="0" relativeHeight="251659264" behindDoc="1" locked="0" layoutInCell="1" hidden="0" allowOverlap="1" wp14:anchorId="6D61A62C" wp14:editId="5630EAAE">
                <wp:simplePos x="0" y="0"/>
                <wp:positionH relativeFrom="column">
                  <wp:posOffset>38735</wp:posOffset>
                </wp:positionH>
                <wp:positionV relativeFrom="paragraph">
                  <wp:posOffset>-74930</wp:posOffset>
                </wp:positionV>
                <wp:extent cx="7353300" cy="8658225"/>
                <wp:effectExtent l="0" t="0" r="0" b="0"/>
                <wp:wrapNone/>
                <wp:docPr id="1007347498"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7353300" cy="8658225"/>
                        </a:xfrm>
                        <a:prstGeom prst="rect">
                          <a:avLst/>
                        </a:prstGeom>
                        <a:ln/>
                      </pic:spPr>
                    </pic:pic>
                  </a:graphicData>
                </a:graphic>
              </wp:anchor>
            </w:drawing>
          </w:r>
          <w:r>
            <w:rPr>
              <w:rFonts w:ascii="Palatino Linotype" w:eastAsia="Palatino Linotype" w:hAnsi="Palatino Linotype" w:cs="Palatino Linotype"/>
              <w:b/>
              <w:sz w:val="24"/>
              <w:szCs w:val="24"/>
            </w:rPr>
            <w:t xml:space="preserve">Recurso de Revisión </w:t>
          </w:r>
          <w:proofErr w:type="spellStart"/>
          <w:r>
            <w:rPr>
              <w:rFonts w:ascii="Palatino Linotype" w:eastAsia="Palatino Linotype" w:hAnsi="Palatino Linotype" w:cs="Palatino Linotype"/>
              <w:b/>
              <w:sz w:val="24"/>
              <w:szCs w:val="24"/>
            </w:rPr>
            <w:t>N°</w:t>
          </w:r>
          <w:proofErr w:type="spellEnd"/>
          <w:r>
            <w:rPr>
              <w:rFonts w:ascii="Palatino Linotype" w:eastAsia="Palatino Linotype" w:hAnsi="Palatino Linotype" w:cs="Palatino Linotype"/>
              <w:b/>
              <w:sz w:val="24"/>
              <w:szCs w:val="24"/>
            </w:rPr>
            <w:t>:</w:t>
          </w:r>
        </w:p>
      </w:tc>
      <w:tc>
        <w:tcPr>
          <w:tcW w:w="4662" w:type="dxa"/>
        </w:tcPr>
        <w:p w14:paraId="26054277" w14:textId="77777777" w:rsidR="004E39DC" w:rsidRDefault="004E39DC" w:rsidP="00087739">
          <w:pPr>
            <w:spacing w:after="120"/>
            <w:ind w:left="-486" w:right="214" w:firstLine="1408"/>
            <w:jc w:val="right"/>
            <w:rPr>
              <w:rFonts w:ascii="Palatino Linotype" w:eastAsia="Palatino Linotype" w:hAnsi="Palatino Linotype" w:cs="Palatino Linotype"/>
              <w:sz w:val="24"/>
              <w:szCs w:val="24"/>
            </w:rPr>
          </w:pPr>
          <w:r w:rsidRPr="00087739">
            <w:rPr>
              <w:rFonts w:ascii="Palatino Linotype" w:eastAsia="Palatino Linotype" w:hAnsi="Palatino Linotype" w:cs="Palatino Linotype"/>
              <w:sz w:val="24"/>
              <w:szCs w:val="24"/>
            </w:rPr>
            <w:t>06999/INFOEM/IP/RR/2024</w:t>
          </w:r>
          <w:r>
            <w:rPr>
              <w:rFonts w:ascii="Palatino Linotype" w:eastAsia="Palatino Linotype" w:hAnsi="Palatino Linotype" w:cs="Palatino Linotype"/>
              <w:sz w:val="24"/>
              <w:szCs w:val="24"/>
            </w:rPr>
            <w:t xml:space="preserve"> y acumulados.</w:t>
          </w:r>
        </w:p>
      </w:tc>
    </w:tr>
    <w:tr w:rsidR="004E39DC" w14:paraId="1D4F7606" w14:textId="77777777" w:rsidTr="004D2DBC">
      <w:trPr>
        <w:trHeight w:val="210"/>
      </w:trPr>
      <w:tc>
        <w:tcPr>
          <w:tcW w:w="5684" w:type="dxa"/>
        </w:tcPr>
        <w:p w14:paraId="78723E1A" w14:textId="77777777" w:rsidR="004E39DC" w:rsidRDefault="004E39DC" w:rsidP="00087739">
          <w:pPr>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Recurrente:</w:t>
          </w:r>
        </w:p>
      </w:tc>
      <w:tc>
        <w:tcPr>
          <w:tcW w:w="4662" w:type="dxa"/>
        </w:tcPr>
        <w:p w14:paraId="51C568BA" w14:textId="77777777" w:rsidR="004E39DC" w:rsidRDefault="004E39DC" w:rsidP="00087739">
          <w:pPr>
            <w:spacing w:after="120"/>
            <w:ind w:left="-486" w:right="214" w:firstLine="567"/>
            <w:jc w:val="right"/>
            <w:rPr>
              <w:rFonts w:ascii="Palatino Linotype" w:eastAsia="Palatino Linotype" w:hAnsi="Palatino Linotype" w:cs="Palatino Linotype"/>
              <w:sz w:val="24"/>
              <w:szCs w:val="24"/>
            </w:rPr>
          </w:pPr>
        </w:p>
      </w:tc>
    </w:tr>
    <w:tr w:rsidR="004E39DC" w:rsidRPr="00221867" w14:paraId="26102BD5" w14:textId="77777777" w:rsidTr="004D2DBC">
      <w:trPr>
        <w:trHeight w:val="261"/>
      </w:trPr>
      <w:tc>
        <w:tcPr>
          <w:tcW w:w="5684" w:type="dxa"/>
        </w:tcPr>
        <w:p w14:paraId="0C6F7E7A" w14:textId="77777777" w:rsidR="004E39DC" w:rsidRDefault="004E39DC" w:rsidP="00087739">
          <w:pPr>
            <w:spacing w:after="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Sujeto Obligado:</w:t>
          </w:r>
        </w:p>
      </w:tc>
      <w:tc>
        <w:tcPr>
          <w:tcW w:w="4662" w:type="dxa"/>
        </w:tcPr>
        <w:p w14:paraId="2C53CDF0" w14:textId="77777777" w:rsidR="004E39DC" w:rsidRPr="00221867" w:rsidRDefault="004E39DC" w:rsidP="00087739">
          <w:pPr>
            <w:spacing w:after="0"/>
            <w:ind w:left="-495" w:right="214" w:firstLine="567"/>
            <w:jc w:val="right"/>
            <w:rPr>
              <w:rFonts w:ascii="Palatino Linotype" w:eastAsia="Palatino Linotype" w:hAnsi="Palatino Linotype" w:cs="Palatino Linotype"/>
              <w:sz w:val="23"/>
              <w:szCs w:val="23"/>
            </w:rPr>
          </w:pPr>
          <w:r w:rsidRPr="00087739">
            <w:rPr>
              <w:rFonts w:ascii="Palatino Linotype" w:eastAsia="Palatino Linotype" w:hAnsi="Palatino Linotype" w:cs="Palatino Linotype"/>
              <w:sz w:val="23"/>
              <w:szCs w:val="23"/>
            </w:rPr>
            <w:t>Secretaría Ejecutiva del Sistema Estatal Anticorrupción</w:t>
          </w:r>
          <w:r w:rsidRPr="00221867">
            <w:rPr>
              <w:rFonts w:ascii="Palatino Linotype" w:eastAsia="Palatino Linotype" w:hAnsi="Palatino Linotype" w:cs="Palatino Linotype"/>
              <w:sz w:val="23"/>
              <w:szCs w:val="23"/>
            </w:rPr>
            <w:t>.</w:t>
          </w:r>
        </w:p>
      </w:tc>
    </w:tr>
    <w:tr w:rsidR="004E39DC" w14:paraId="74F6E405" w14:textId="77777777" w:rsidTr="004D2DBC">
      <w:trPr>
        <w:trHeight w:val="368"/>
      </w:trPr>
      <w:tc>
        <w:tcPr>
          <w:tcW w:w="5684" w:type="dxa"/>
        </w:tcPr>
        <w:p w14:paraId="556E5455" w14:textId="77777777" w:rsidR="004E39DC" w:rsidRDefault="004E39DC" w:rsidP="00087739">
          <w:pPr>
            <w:tabs>
              <w:tab w:val="left" w:pos="4892"/>
            </w:tabs>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Comisionada Ponente:</w:t>
          </w:r>
        </w:p>
      </w:tc>
      <w:tc>
        <w:tcPr>
          <w:tcW w:w="4662" w:type="dxa"/>
        </w:tcPr>
        <w:p w14:paraId="04A62570" w14:textId="77777777" w:rsidR="004E39DC" w:rsidRDefault="004E39DC" w:rsidP="00087739">
          <w:pPr>
            <w:spacing w:after="120"/>
            <w:ind w:left="-486" w:right="214" w:firstLine="567"/>
            <w:jc w:val="right"/>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Guadalupe Ramírez Peña.</w:t>
          </w:r>
        </w:p>
      </w:tc>
    </w:tr>
  </w:tbl>
  <w:p w14:paraId="3E9685B5" w14:textId="77777777" w:rsidR="004E39DC" w:rsidRDefault="004E39D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46" w:type="dxa"/>
      <w:tblInd w:w="-1303" w:type="dxa"/>
      <w:tblLayout w:type="fixed"/>
      <w:tblLook w:val="0400" w:firstRow="0" w:lastRow="0" w:firstColumn="0" w:lastColumn="0" w:noHBand="0" w:noVBand="1"/>
    </w:tblPr>
    <w:tblGrid>
      <w:gridCol w:w="5684"/>
      <w:gridCol w:w="4662"/>
    </w:tblGrid>
    <w:tr w:rsidR="004E39DC" w14:paraId="42C5D881" w14:textId="77777777" w:rsidTr="004D2DBC">
      <w:trPr>
        <w:trHeight w:val="244"/>
      </w:trPr>
      <w:tc>
        <w:tcPr>
          <w:tcW w:w="5684" w:type="dxa"/>
        </w:tcPr>
        <w:p w14:paraId="3F90BE81" w14:textId="77777777" w:rsidR="004E39DC" w:rsidRDefault="004E39DC" w:rsidP="00087739">
          <w:pPr>
            <w:spacing w:after="120"/>
            <w:ind w:right="204"/>
            <w:jc w:val="right"/>
            <w:rPr>
              <w:rFonts w:ascii="Palatino Linotype" w:eastAsia="Palatino Linotype" w:hAnsi="Palatino Linotype" w:cs="Palatino Linotype"/>
              <w:b/>
              <w:sz w:val="24"/>
              <w:szCs w:val="24"/>
            </w:rPr>
          </w:pPr>
          <w:r>
            <w:rPr>
              <w:noProof/>
              <w:lang w:eastAsia="es-MX"/>
            </w:rPr>
            <w:drawing>
              <wp:anchor distT="0" distB="0" distL="0" distR="0" simplePos="0" relativeHeight="251661312" behindDoc="1" locked="0" layoutInCell="1" hidden="0" allowOverlap="1" wp14:anchorId="2DA8096D" wp14:editId="227E69E0">
                <wp:simplePos x="0" y="0"/>
                <wp:positionH relativeFrom="column">
                  <wp:posOffset>38735</wp:posOffset>
                </wp:positionH>
                <wp:positionV relativeFrom="paragraph">
                  <wp:posOffset>-74930</wp:posOffset>
                </wp:positionV>
                <wp:extent cx="7353300" cy="8658225"/>
                <wp:effectExtent l="0" t="0" r="0" b="0"/>
                <wp:wrapNone/>
                <wp:docPr id="1"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7353300" cy="8658225"/>
                        </a:xfrm>
                        <a:prstGeom prst="rect">
                          <a:avLst/>
                        </a:prstGeom>
                        <a:ln/>
                      </pic:spPr>
                    </pic:pic>
                  </a:graphicData>
                </a:graphic>
              </wp:anchor>
            </w:drawing>
          </w:r>
          <w:r>
            <w:rPr>
              <w:rFonts w:ascii="Palatino Linotype" w:eastAsia="Palatino Linotype" w:hAnsi="Palatino Linotype" w:cs="Palatino Linotype"/>
              <w:b/>
              <w:sz w:val="24"/>
              <w:szCs w:val="24"/>
            </w:rPr>
            <w:t xml:space="preserve">Recurso de Revisión </w:t>
          </w:r>
          <w:proofErr w:type="spellStart"/>
          <w:r>
            <w:rPr>
              <w:rFonts w:ascii="Palatino Linotype" w:eastAsia="Palatino Linotype" w:hAnsi="Palatino Linotype" w:cs="Palatino Linotype"/>
              <w:b/>
              <w:sz w:val="24"/>
              <w:szCs w:val="24"/>
            </w:rPr>
            <w:t>N°</w:t>
          </w:r>
          <w:proofErr w:type="spellEnd"/>
          <w:r>
            <w:rPr>
              <w:rFonts w:ascii="Palatino Linotype" w:eastAsia="Palatino Linotype" w:hAnsi="Palatino Linotype" w:cs="Palatino Linotype"/>
              <w:b/>
              <w:sz w:val="24"/>
              <w:szCs w:val="24"/>
            </w:rPr>
            <w:t>:</w:t>
          </w:r>
        </w:p>
      </w:tc>
      <w:tc>
        <w:tcPr>
          <w:tcW w:w="4662" w:type="dxa"/>
        </w:tcPr>
        <w:p w14:paraId="2EE92F3C" w14:textId="77777777" w:rsidR="004E39DC" w:rsidRDefault="004E39DC" w:rsidP="00087739">
          <w:pPr>
            <w:spacing w:after="120"/>
            <w:ind w:left="-486" w:right="214" w:firstLine="1408"/>
            <w:jc w:val="right"/>
            <w:rPr>
              <w:rFonts w:ascii="Palatino Linotype" w:eastAsia="Palatino Linotype" w:hAnsi="Palatino Linotype" w:cs="Palatino Linotype"/>
              <w:sz w:val="24"/>
              <w:szCs w:val="24"/>
            </w:rPr>
          </w:pPr>
          <w:r w:rsidRPr="00087739">
            <w:rPr>
              <w:rFonts w:ascii="Palatino Linotype" w:eastAsia="Palatino Linotype" w:hAnsi="Palatino Linotype" w:cs="Palatino Linotype"/>
              <w:sz w:val="24"/>
              <w:szCs w:val="24"/>
            </w:rPr>
            <w:t>06999/INFOEM/IP/RR/2024</w:t>
          </w:r>
          <w:r>
            <w:rPr>
              <w:rFonts w:ascii="Palatino Linotype" w:eastAsia="Palatino Linotype" w:hAnsi="Palatino Linotype" w:cs="Palatino Linotype"/>
              <w:sz w:val="24"/>
              <w:szCs w:val="24"/>
            </w:rPr>
            <w:t xml:space="preserve"> y acumulados.</w:t>
          </w:r>
        </w:p>
      </w:tc>
    </w:tr>
    <w:tr w:rsidR="004E39DC" w14:paraId="2D8F57B7" w14:textId="77777777" w:rsidTr="004D2DBC">
      <w:trPr>
        <w:trHeight w:val="210"/>
      </w:trPr>
      <w:tc>
        <w:tcPr>
          <w:tcW w:w="5684" w:type="dxa"/>
        </w:tcPr>
        <w:p w14:paraId="3B0FA02F" w14:textId="77777777" w:rsidR="004E39DC" w:rsidRDefault="004E39DC" w:rsidP="00087739">
          <w:pPr>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Recurrente:</w:t>
          </w:r>
        </w:p>
      </w:tc>
      <w:tc>
        <w:tcPr>
          <w:tcW w:w="4662" w:type="dxa"/>
        </w:tcPr>
        <w:p w14:paraId="61810450" w14:textId="22931C4E" w:rsidR="004E39DC" w:rsidRDefault="008731BC" w:rsidP="00087739">
          <w:pPr>
            <w:spacing w:after="120"/>
            <w:ind w:left="-486" w:right="214" w:firstLine="567"/>
            <w:jc w:val="right"/>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XX</w:t>
          </w:r>
          <w:r w:rsidR="004E39DC">
            <w:rPr>
              <w:rFonts w:ascii="Palatino Linotype" w:eastAsia="Palatino Linotype" w:hAnsi="Palatino Linotype" w:cs="Palatino Linotype"/>
              <w:sz w:val="24"/>
              <w:szCs w:val="24"/>
            </w:rPr>
            <w:t>.</w:t>
          </w:r>
        </w:p>
      </w:tc>
    </w:tr>
    <w:tr w:rsidR="004E39DC" w:rsidRPr="00221867" w14:paraId="70DCBCC8" w14:textId="77777777" w:rsidTr="004D2DBC">
      <w:trPr>
        <w:trHeight w:val="261"/>
      </w:trPr>
      <w:tc>
        <w:tcPr>
          <w:tcW w:w="5684" w:type="dxa"/>
        </w:tcPr>
        <w:p w14:paraId="6F24DB79" w14:textId="77777777" w:rsidR="004E39DC" w:rsidRDefault="004E39DC" w:rsidP="00087739">
          <w:pPr>
            <w:spacing w:after="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Sujeto Obligado:</w:t>
          </w:r>
        </w:p>
      </w:tc>
      <w:tc>
        <w:tcPr>
          <w:tcW w:w="4662" w:type="dxa"/>
        </w:tcPr>
        <w:p w14:paraId="7404A28C" w14:textId="77777777" w:rsidR="004E39DC" w:rsidRPr="00221867" w:rsidRDefault="004E39DC" w:rsidP="00087739">
          <w:pPr>
            <w:spacing w:after="0"/>
            <w:ind w:left="-495" w:right="214" w:firstLine="567"/>
            <w:jc w:val="right"/>
            <w:rPr>
              <w:rFonts w:ascii="Palatino Linotype" w:eastAsia="Palatino Linotype" w:hAnsi="Palatino Linotype" w:cs="Palatino Linotype"/>
              <w:sz w:val="23"/>
              <w:szCs w:val="23"/>
            </w:rPr>
          </w:pPr>
          <w:r w:rsidRPr="00087739">
            <w:rPr>
              <w:rFonts w:ascii="Palatino Linotype" w:eastAsia="Palatino Linotype" w:hAnsi="Palatino Linotype" w:cs="Palatino Linotype"/>
              <w:sz w:val="23"/>
              <w:szCs w:val="23"/>
            </w:rPr>
            <w:t>Secretaría Ejecutiva del Sistema Estatal Anticorrupción</w:t>
          </w:r>
          <w:r w:rsidRPr="00221867">
            <w:rPr>
              <w:rFonts w:ascii="Palatino Linotype" w:eastAsia="Palatino Linotype" w:hAnsi="Palatino Linotype" w:cs="Palatino Linotype"/>
              <w:sz w:val="23"/>
              <w:szCs w:val="23"/>
            </w:rPr>
            <w:t>.</w:t>
          </w:r>
        </w:p>
      </w:tc>
    </w:tr>
    <w:tr w:rsidR="004E39DC" w14:paraId="2ED5ACFB" w14:textId="77777777" w:rsidTr="004D2DBC">
      <w:trPr>
        <w:trHeight w:val="368"/>
      </w:trPr>
      <w:tc>
        <w:tcPr>
          <w:tcW w:w="5684" w:type="dxa"/>
        </w:tcPr>
        <w:p w14:paraId="5F434276" w14:textId="77777777" w:rsidR="004E39DC" w:rsidRDefault="004E39DC" w:rsidP="00087739">
          <w:pPr>
            <w:tabs>
              <w:tab w:val="left" w:pos="4892"/>
            </w:tabs>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Comisionada Ponente:</w:t>
          </w:r>
        </w:p>
      </w:tc>
      <w:tc>
        <w:tcPr>
          <w:tcW w:w="4662" w:type="dxa"/>
        </w:tcPr>
        <w:p w14:paraId="325981CF" w14:textId="77777777" w:rsidR="004E39DC" w:rsidRDefault="004E39DC" w:rsidP="00087739">
          <w:pPr>
            <w:spacing w:after="120"/>
            <w:ind w:left="-486" w:right="214" w:firstLine="567"/>
            <w:jc w:val="right"/>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Guadalupe Ramírez Peña.</w:t>
          </w:r>
        </w:p>
      </w:tc>
    </w:tr>
  </w:tbl>
  <w:p w14:paraId="5659D74C" w14:textId="77777777" w:rsidR="004E39DC" w:rsidRDefault="004E39D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D5075"/>
    <w:multiLevelType w:val="multilevel"/>
    <w:tmpl w:val="B510B720"/>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06E1E4E"/>
    <w:multiLevelType w:val="hybridMultilevel"/>
    <w:tmpl w:val="BBE4AB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6C9D2136"/>
    <w:multiLevelType w:val="multilevel"/>
    <w:tmpl w:val="9A485E5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7739"/>
    <w:rsid w:val="000514B5"/>
    <w:rsid w:val="00073D6E"/>
    <w:rsid w:val="00087739"/>
    <w:rsid w:val="000A4275"/>
    <w:rsid w:val="000A7263"/>
    <w:rsid w:val="000E1A58"/>
    <w:rsid w:val="0011627A"/>
    <w:rsid w:val="001C6E6C"/>
    <w:rsid w:val="001F2444"/>
    <w:rsid w:val="001F2C41"/>
    <w:rsid w:val="001F5369"/>
    <w:rsid w:val="00222205"/>
    <w:rsid w:val="00256C04"/>
    <w:rsid w:val="0027310A"/>
    <w:rsid w:val="00294253"/>
    <w:rsid w:val="00315480"/>
    <w:rsid w:val="00321C12"/>
    <w:rsid w:val="003C3163"/>
    <w:rsid w:val="004A4186"/>
    <w:rsid w:val="004D2DBC"/>
    <w:rsid w:val="004E39DC"/>
    <w:rsid w:val="00514A62"/>
    <w:rsid w:val="005C41B0"/>
    <w:rsid w:val="0062262A"/>
    <w:rsid w:val="00692EA7"/>
    <w:rsid w:val="006D3EC6"/>
    <w:rsid w:val="007B62CF"/>
    <w:rsid w:val="00856E76"/>
    <w:rsid w:val="008731BC"/>
    <w:rsid w:val="008D4F5D"/>
    <w:rsid w:val="009B0F0A"/>
    <w:rsid w:val="00A723A3"/>
    <w:rsid w:val="00AB7890"/>
    <w:rsid w:val="00AD4D8F"/>
    <w:rsid w:val="00AE23F1"/>
    <w:rsid w:val="00AE63C4"/>
    <w:rsid w:val="00BB54EC"/>
    <w:rsid w:val="00C010D9"/>
    <w:rsid w:val="00C061E2"/>
    <w:rsid w:val="00CB4408"/>
    <w:rsid w:val="00D10916"/>
    <w:rsid w:val="00D132BA"/>
    <w:rsid w:val="00D16977"/>
    <w:rsid w:val="00D46013"/>
    <w:rsid w:val="00D638BA"/>
    <w:rsid w:val="00D9365E"/>
    <w:rsid w:val="00DA7FF1"/>
    <w:rsid w:val="00EA6A23"/>
    <w:rsid w:val="00F417D6"/>
    <w:rsid w:val="00F93222"/>
    <w:rsid w:val="00FD348D"/>
    <w:rsid w:val="00FD587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BD26E2"/>
  <w15:chartTrackingRefBased/>
  <w15:docId w15:val="{03582EB1-E8C8-4E01-9E4C-4391F653B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440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8773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87739"/>
  </w:style>
  <w:style w:type="paragraph" w:styleId="Piedepgina">
    <w:name w:val="footer"/>
    <w:basedOn w:val="Normal"/>
    <w:link w:val="PiedepginaCar"/>
    <w:uiPriority w:val="99"/>
    <w:unhideWhenUsed/>
    <w:rsid w:val="0008773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87739"/>
  </w:style>
  <w:style w:type="table" w:customStyle="1" w:styleId="6">
    <w:name w:val="6"/>
    <w:basedOn w:val="Tablanormal"/>
    <w:rsid w:val="004D2DBC"/>
    <w:rPr>
      <w:rFonts w:ascii="Calibri" w:eastAsia="Calibri" w:hAnsi="Calibri" w:cs="Calibri"/>
      <w:lang w:eastAsia="es-MX"/>
    </w:rPr>
    <w:tblPr>
      <w:tblStyleRowBandSize w:val="1"/>
      <w:tblStyleColBandSize w:val="1"/>
      <w:tblInd w:w="0" w:type="nil"/>
      <w:tblCellMar>
        <w:left w:w="115" w:type="dxa"/>
        <w:right w:w="115" w:type="dxa"/>
      </w:tblCellMar>
    </w:tblPr>
  </w:style>
  <w:style w:type="paragraph" w:styleId="Textodeglobo">
    <w:name w:val="Balloon Text"/>
    <w:basedOn w:val="Normal"/>
    <w:link w:val="TextodegloboCar"/>
    <w:uiPriority w:val="99"/>
    <w:semiHidden/>
    <w:unhideWhenUsed/>
    <w:rsid w:val="008D4F5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D4F5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8.jpg"/></Relationships>
</file>

<file path=word/_rels/header2.xml.rels><?xml version="1.0" encoding="UTF-8" standalone="yes"?>
<Relationships xmlns="http://schemas.openxmlformats.org/package/2006/relationships"><Relationship Id="rId1" Type="http://schemas.openxmlformats.org/officeDocument/2006/relationships/image" Target="media/image8.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39</Pages>
  <Words>7244</Words>
  <Characters>39843</Characters>
  <Application>Microsoft Office Word</Application>
  <DocSecurity>0</DocSecurity>
  <Lines>332</Lines>
  <Paragraphs>93</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46994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INFOEM505</dc:creator>
  <cp:keywords/>
  <dc:description/>
  <cp:lastModifiedBy>Maricela Villagómez Martínez</cp:lastModifiedBy>
  <cp:revision>2</cp:revision>
  <cp:lastPrinted>2024-12-06T16:57:00Z</cp:lastPrinted>
  <dcterms:created xsi:type="dcterms:W3CDTF">2025-01-15T16:54:00Z</dcterms:created>
  <dcterms:modified xsi:type="dcterms:W3CDTF">2025-01-15T16:54:00Z</dcterms:modified>
</cp:coreProperties>
</file>