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3AD1B107" w:rsidR="00662C69" w:rsidRPr="005971E2" w:rsidRDefault="009B11D6" w:rsidP="00C1682A">
      <w:pPr>
        <w:tabs>
          <w:tab w:val="left" w:pos="0"/>
          <w:tab w:val="left" w:pos="3465"/>
        </w:tabs>
        <w:spacing w:line="360" w:lineRule="auto"/>
        <w:jc w:val="both"/>
        <w:rPr>
          <w:rFonts w:ascii="Palatino Linotype" w:hAnsi="Palatino Linotype"/>
        </w:rPr>
      </w:pPr>
      <w:r w:rsidRPr="005971E2">
        <w:rPr>
          <w:rFonts w:ascii="Palatino Linotype" w:hAnsi="Palatino Linotype"/>
        </w:rPr>
        <w:t>R</w:t>
      </w:r>
      <w:r w:rsidR="00662C69" w:rsidRPr="005971E2">
        <w:rPr>
          <w:rFonts w:ascii="Palatino Linotype" w:hAnsi="Palatino Linotype"/>
        </w:rPr>
        <w:t>esolución del Pleno del Instituto de Transparencia, Acceso a la Información Pública y Protección de Datos Personales del Estado de México y Mun</w:t>
      </w:r>
      <w:r w:rsidR="000D5A1D" w:rsidRPr="005971E2">
        <w:rPr>
          <w:rFonts w:ascii="Palatino Linotype" w:hAnsi="Palatino Linotype"/>
        </w:rPr>
        <w:t>icipios, con</w:t>
      </w:r>
      <w:r w:rsidR="00662C69" w:rsidRPr="005971E2">
        <w:rPr>
          <w:rFonts w:ascii="Palatino Linotype" w:hAnsi="Palatino Linotype"/>
        </w:rPr>
        <w:t xml:space="preserve"> </w:t>
      </w:r>
      <w:r w:rsidR="00485DB6" w:rsidRPr="005971E2">
        <w:rPr>
          <w:rFonts w:ascii="Palatino Linotype" w:hAnsi="Palatino Linotype"/>
        </w:rPr>
        <w:t xml:space="preserve">domicilio </w:t>
      </w:r>
      <w:r w:rsidR="00662C69" w:rsidRPr="005971E2">
        <w:rPr>
          <w:rFonts w:ascii="Palatino Linotype" w:hAnsi="Palatino Linotype"/>
        </w:rPr>
        <w:t xml:space="preserve">en Metepec, Estado de México; </w:t>
      </w:r>
      <w:r w:rsidR="004525F1" w:rsidRPr="005971E2">
        <w:rPr>
          <w:rFonts w:ascii="Palatino Linotype" w:hAnsi="Palatino Linotype"/>
        </w:rPr>
        <w:t>de</w:t>
      </w:r>
      <w:r w:rsidR="005971E2">
        <w:rPr>
          <w:rFonts w:ascii="Palatino Linotype" w:hAnsi="Palatino Linotype"/>
        </w:rPr>
        <w:t xml:space="preserve"> fecha diecinueve (19)</w:t>
      </w:r>
      <w:r w:rsidR="008B44B1" w:rsidRPr="005971E2">
        <w:rPr>
          <w:rFonts w:ascii="Palatino Linotype" w:hAnsi="Palatino Linotype"/>
        </w:rPr>
        <w:t xml:space="preserve"> de septiembre</w:t>
      </w:r>
      <w:r w:rsidR="0059772B" w:rsidRPr="005971E2">
        <w:rPr>
          <w:rFonts w:ascii="Palatino Linotype" w:hAnsi="Palatino Linotype"/>
        </w:rPr>
        <w:t xml:space="preserve"> de dos mil veinticuatro.</w:t>
      </w:r>
    </w:p>
    <w:p w14:paraId="5A51B5EC" w14:textId="77777777" w:rsidR="008A5A73" w:rsidRPr="005971E2" w:rsidRDefault="008A5A73" w:rsidP="00C1682A">
      <w:pPr>
        <w:tabs>
          <w:tab w:val="left" w:pos="0"/>
          <w:tab w:val="left" w:pos="3465"/>
        </w:tabs>
        <w:spacing w:line="360" w:lineRule="auto"/>
        <w:jc w:val="both"/>
        <w:rPr>
          <w:rFonts w:ascii="Palatino Linotype" w:hAnsi="Palatino Linotype"/>
        </w:rPr>
      </w:pPr>
    </w:p>
    <w:p w14:paraId="7DF270C3" w14:textId="6FDC1B99" w:rsidR="00112BFF" w:rsidRPr="005971E2" w:rsidRDefault="00112BFF" w:rsidP="00112BFF">
      <w:pPr>
        <w:pStyle w:val="Encabezado"/>
        <w:spacing w:line="360" w:lineRule="auto"/>
        <w:jc w:val="both"/>
        <w:rPr>
          <w:rFonts w:ascii="Palatino Linotype" w:hAnsi="Palatino Linotype" w:cs="Arial"/>
          <w:b/>
          <w:bCs/>
          <w:color w:val="000000" w:themeColor="text1"/>
          <w:lang w:eastAsia="es-MX"/>
        </w:rPr>
      </w:pPr>
      <w:r w:rsidRPr="005971E2">
        <w:rPr>
          <w:rFonts w:ascii="Palatino Linotype" w:eastAsia="Times New Roman" w:hAnsi="Palatino Linotype" w:cs="Times New Roman"/>
          <w:b/>
          <w:color w:val="000000" w:themeColor="text1"/>
        </w:rPr>
        <w:t>VISTO</w:t>
      </w:r>
      <w:r w:rsidR="00620589" w:rsidRPr="005971E2">
        <w:rPr>
          <w:rFonts w:ascii="Palatino Linotype" w:eastAsia="Times New Roman" w:hAnsi="Palatino Linotype" w:cs="Times New Roman"/>
          <w:color w:val="000000" w:themeColor="text1"/>
        </w:rPr>
        <w:t xml:space="preserve"> en </w:t>
      </w:r>
      <w:r w:rsidR="000249BD" w:rsidRPr="005971E2">
        <w:rPr>
          <w:rFonts w:ascii="Palatino Linotype" w:eastAsia="Times New Roman" w:hAnsi="Palatino Linotype" w:cs="Times New Roman"/>
          <w:color w:val="000000" w:themeColor="text1"/>
        </w:rPr>
        <w:t>el</w:t>
      </w:r>
      <w:r w:rsidRPr="005971E2">
        <w:rPr>
          <w:rFonts w:ascii="Palatino Linotype" w:eastAsia="Times New Roman" w:hAnsi="Palatino Linotype" w:cs="Times New Roman"/>
          <w:color w:val="000000" w:themeColor="text1"/>
        </w:rPr>
        <w:t xml:space="preserve"> expediente</w:t>
      </w:r>
      <w:r w:rsidR="000249BD" w:rsidRPr="005971E2">
        <w:rPr>
          <w:rFonts w:ascii="Palatino Linotype" w:eastAsia="Times New Roman" w:hAnsi="Palatino Linotype" w:cs="Times New Roman"/>
          <w:color w:val="000000" w:themeColor="text1"/>
        </w:rPr>
        <w:t xml:space="preserve"> </w:t>
      </w:r>
      <w:r w:rsidRPr="005971E2">
        <w:rPr>
          <w:rFonts w:ascii="Palatino Linotype" w:eastAsia="Times New Roman" w:hAnsi="Palatino Linotype" w:cs="Times New Roman"/>
          <w:color w:val="000000" w:themeColor="text1"/>
        </w:rPr>
        <w:t>electrónico formado con motivo de</w:t>
      </w:r>
      <w:r w:rsidR="000249BD" w:rsidRPr="005971E2">
        <w:rPr>
          <w:rFonts w:ascii="Palatino Linotype" w:eastAsia="Times New Roman" w:hAnsi="Palatino Linotype" w:cs="Times New Roman"/>
          <w:color w:val="000000" w:themeColor="text1"/>
        </w:rPr>
        <w:t>l</w:t>
      </w:r>
      <w:r w:rsidRPr="005971E2">
        <w:rPr>
          <w:rFonts w:ascii="Palatino Linotype" w:eastAsia="Times New Roman" w:hAnsi="Palatino Linotype" w:cs="Times New Roman"/>
          <w:color w:val="000000" w:themeColor="text1"/>
        </w:rPr>
        <w:t xml:space="preserve"> recurso de revisión número </w:t>
      </w:r>
      <w:r w:rsidR="005D6310" w:rsidRPr="005971E2">
        <w:rPr>
          <w:rFonts w:ascii="Palatino Linotype" w:hAnsi="Palatino Linotype" w:cs="Arial"/>
          <w:b/>
          <w:bCs/>
          <w:color w:val="000000" w:themeColor="text1"/>
          <w:lang w:eastAsia="es-MX"/>
        </w:rPr>
        <w:t>0</w:t>
      </w:r>
      <w:r w:rsidR="006507FE" w:rsidRPr="005971E2">
        <w:rPr>
          <w:rFonts w:ascii="Palatino Linotype" w:hAnsi="Palatino Linotype" w:cs="Arial"/>
          <w:b/>
          <w:bCs/>
          <w:color w:val="000000" w:themeColor="text1"/>
          <w:lang w:eastAsia="es-MX"/>
        </w:rPr>
        <w:t>4688</w:t>
      </w:r>
      <w:r w:rsidRPr="005971E2">
        <w:rPr>
          <w:rFonts w:ascii="Palatino Linotype" w:hAnsi="Palatino Linotype" w:cs="Arial"/>
          <w:b/>
          <w:bCs/>
          <w:color w:val="000000" w:themeColor="text1"/>
          <w:lang w:eastAsia="es-MX"/>
        </w:rPr>
        <w:t>/INFOEM/IP/RR/</w:t>
      </w:r>
      <w:r w:rsidR="00006F07" w:rsidRPr="005971E2">
        <w:rPr>
          <w:rFonts w:ascii="Palatino Linotype" w:hAnsi="Palatino Linotype" w:cs="Arial"/>
          <w:b/>
          <w:bCs/>
          <w:color w:val="000000" w:themeColor="text1"/>
          <w:lang w:eastAsia="es-MX"/>
        </w:rPr>
        <w:t>202</w:t>
      </w:r>
      <w:r w:rsidR="00173F20" w:rsidRPr="005971E2">
        <w:rPr>
          <w:rFonts w:ascii="Palatino Linotype" w:hAnsi="Palatino Linotype" w:cs="Arial"/>
          <w:b/>
          <w:bCs/>
          <w:color w:val="000000" w:themeColor="text1"/>
          <w:lang w:eastAsia="es-MX"/>
        </w:rPr>
        <w:t>3</w:t>
      </w:r>
      <w:r w:rsidRPr="005971E2">
        <w:rPr>
          <w:rFonts w:ascii="Palatino Linotype" w:eastAsia="Times New Roman" w:hAnsi="Palatino Linotype" w:cs="Arial"/>
          <w:bCs/>
          <w:color w:val="000000" w:themeColor="text1"/>
        </w:rPr>
        <w:t xml:space="preserve">, </w:t>
      </w:r>
      <w:r w:rsidRPr="005971E2">
        <w:rPr>
          <w:rFonts w:ascii="Palatino Linotype" w:eastAsia="Times New Roman" w:hAnsi="Palatino Linotype" w:cs="Times New Roman"/>
          <w:color w:val="000000" w:themeColor="text1"/>
        </w:rPr>
        <w:t>promovido por</w:t>
      </w:r>
      <w:r w:rsidR="007D47A6" w:rsidRPr="005971E2">
        <w:rPr>
          <w:rFonts w:ascii="Palatino Linotype" w:hAnsi="Palatino Linotype"/>
          <w:bCs/>
        </w:rPr>
        <w:t xml:space="preserve"> </w:t>
      </w:r>
      <w:r w:rsidR="00F20C56">
        <w:rPr>
          <w:rFonts w:ascii="Palatino Linotype" w:hAnsi="Palatino Linotype"/>
          <w:b/>
        </w:rPr>
        <w:t xml:space="preserve">XXX </w:t>
      </w:r>
      <w:proofErr w:type="spellStart"/>
      <w:r w:rsidR="00F20C56">
        <w:rPr>
          <w:rFonts w:ascii="Palatino Linotype" w:hAnsi="Palatino Linotype"/>
          <w:b/>
        </w:rPr>
        <w:t>XXX</w:t>
      </w:r>
      <w:proofErr w:type="spellEnd"/>
      <w:r w:rsidRPr="005971E2">
        <w:rPr>
          <w:rFonts w:ascii="Palatino Linotype" w:eastAsia="Times New Roman" w:hAnsi="Palatino Linotype" w:cs="Arial"/>
          <w:color w:val="000000" w:themeColor="text1"/>
        </w:rPr>
        <w:t xml:space="preserve">, </w:t>
      </w:r>
      <w:r w:rsidR="005971E2">
        <w:rPr>
          <w:rFonts w:ascii="Palatino Linotype" w:eastAsia="Times New Roman" w:hAnsi="Palatino Linotype" w:cs="Arial"/>
          <w:color w:val="000000" w:themeColor="text1"/>
        </w:rPr>
        <w:t xml:space="preserve">a quien en lo sucesivo denominaremos </w:t>
      </w:r>
      <w:r w:rsidR="005971E2" w:rsidRPr="005971E2">
        <w:rPr>
          <w:rFonts w:ascii="Palatino Linotype" w:eastAsia="Times New Roman" w:hAnsi="Palatino Linotype" w:cs="Arial"/>
          <w:b/>
          <w:color w:val="000000" w:themeColor="text1"/>
        </w:rPr>
        <w:t>LA RECURRENTE</w:t>
      </w:r>
      <w:r w:rsidR="005971E2">
        <w:rPr>
          <w:rFonts w:ascii="Palatino Linotype" w:eastAsia="Times New Roman" w:hAnsi="Palatino Linotype" w:cs="Arial"/>
          <w:color w:val="000000" w:themeColor="text1"/>
        </w:rPr>
        <w:t xml:space="preserve">, </w:t>
      </w:r>
      <w:r w:rsidRPr="005971E2">
        <w:rPr>
          <w:rFonts w:ascii="Palatino Linotype" w:eastAsia="Times New Roman" w:hAnsi="Palatino Linotype" w:cs="Arial"/>
          <w:color w:val="000000" w:themeColor="text1"/>
        </w:rPr>
        <w:t xml:space="preserve">en contra de la respuesta </w:t>
      </w:r>
      <w:r w:rsidR="006507FE" w:rsidRPr="005971E2">
        <w:rPr>
          <w:rFonts w:ascii="Palatino Linotype" w:eastAsia="Times New Roman" w:hAnsi="Palatino Linotype" w:cs="Arial"/>
          <w:color w:val="000000" w:themeColor="text1"/>
        </w:rPr>
        <w:t xml:space="preserve">del </w:t>
      </w:r>
      <w:r w:rsidR="004F7FDF" w:rsidRPr="005971E2">
        <w:rPr>
          <w:rFonts w:ascii="Palatino Linotype" w:eastAsia="Times New Roman" w:hAnsi="Palatino Linotype" w:cs="Arial"/>
          <w:b/>
          <w:color w:val="000000" w:themeColor="text1"/>
        </w:rPr>
        <w:t>Ayuntamiento</w:t>
      </w:r>
      <w:r w:rsidR="006507FE" w:rsidRPr="005971E2">
        <w:rPr>
          <w:rFonts w:ascii="Palatino Linotype" w:eastAsia="Times New Roman" w:hAnsi="Palatino Linotype" w:cs="Arial"/>
          <w:b/>
          <w:color w:val="000000" w:themeColor="text1"/>
        </w:rPr>
        <w:t xml:space="preserve"> de Chimalhuacán</w:t>
      </w:r>
      <w:r w:rsidRPr="005971E2">
        <w:rPr>
          <w:rFonts w:ascii="Palatino Linotype" w:eastAsia="Calibri" w:hAnsi="Palatino Linotype" w:cs="Arial"/>
          <w:color w:val="000000" w:themeColor="text1"/>
          <w:lang w:val="es-ES"/>
        </w:rPr>
        <w:t xml:space="preserve">, </w:t>
      </w:r>
      <w:r w:rsidRPr="005971E2">
        <w:rPr>
          <w:rFonts w:ascii="Palatino Linotype" w:eastAsia="Times New Roman" w:hAnsi="Palatino Linotype" w:cs="Times New Roman"/>
          <w:color w:val="000000" w:themeColor="text1"/>
        </w:rPr>
        <w:t xml:space="preserve">en </w:t>
      </w:r>
      <w:r w:rsidR="005971E2">
        <w:rPr>
          <w:rFonts w:ascii="Palatino Linotype" w:eastAsia="Times New Roman" w:hAnsi="Palatino Linotype" w:cs="Times New Roman"/>
          <w:color w:val="000000" w:themeColor="text1"/>
        </w:rPr>
        <w:t>adelante</w:t>
      </w:r>
      <w:r w:rsidRPr="005971E2">
        <w:rPr>
          <w:rFonts w:ascii="Palatino Linotype" w:eastAsia="Times New Roman" w:hAnsi="Palatino Linotype" w:cs="Times New Roman"/>
          <w:color w:val="000000" w:themeColor="text1"/>
        </w:rPr>
        <w:t xml:space="preserve"> el</w:t>
      </w:r>
      <w:r w:rsidRPr="005971E2">
        <w:rPr>
          <w:rFonts w:ascii="Palatino Linotype" w:eastAsia="Times New Roman" w:hAnsi="Palatino Linotype" w:cs="Times New Roman"/>
          <w:b/>
          <w:color w:val="000000" w:themeColor="text1"/>
        </w:rPr>
        <w:t xml:space="preserve"> SUJETO OBLIGADO, </w:t>
      </w:r>
      <w:r w:rsidRPr="005971E2">
        <w:rPr>
          <w:rFonts w:ascii="Palatino Linotype" w:eastAsia="Times New Roman" w:hAnsi="Palatino Linotype" w:cs="Times New Roman"/>
          <w:color w:val="000000" w:themeColor="text1"/>
        </w:rPr>
        <w:t>se procede a dictar la presente resolución, con base en los siguientes:</w:t>
      </w:r>
    </w:p>
    <w:p w14:paraId="6C589A49" w14:textId="77777777" w:rsidR="00933948" w:rsidRPr="005971E2" w:rsidRDefault="00933948" w:rsidP="00C1682A">
      <w:pPr>
        <w:tabs>
          <w:tab w:val="left" w:pos="0"/>
        </w:tabs>
        <w:spacing w:line="360" w:lineRule="auto"/>
        <w:jc w:val="both"/>
        <w:rPr>
          <w:rFonts w:ascii="Palatino Linotype" w:hAnsi="Palatino Linotype"/>
        </w:rPr>
      </w:pPr>
    </w:p>
    <w:p w14:paraId="468D1AB4" w14:textId="1200AAF1" w:rsidR="008A5A73" w:rsidRPr="005971E2" w:rsidRDefault="00662C69" w:rsidP="005D4F86">
      <w:pPr>
        <w:pStyle w:val="Ttulo2"/>
        <w:jc w:val="center"/>
        <w:rPr>
          <w:rFonts w:ascii="Palatino Linotype" w:hAnsi="Palatino Linotype"/>
          <w:b/>
          <w:color w:val="000000" w:themeColor="text1"/>
          <w:sz w:val="24"/>
          <w:szCs w:val="24"/>
        </w:rPr>
      </w:pPr>
      <w:bookmarkStart w:id="0" w:name="_Toc461555884"/>
      <w:bookmarkStart w:id="1" w:name="_Toc466371847"/>
      <w:bookmarkStart w:id="2" w:name="_Toc2248730"/>
      <w:bookmarkStart w:id="3" w:name="_Toc88748489"/>
      <w:r w:rsidRPr="005971E2">
        <w:rPr>
          <w:rFonts w:ascii="Palatino Linotype" w:hAnsi="Palatino Linotype"/>
          <w:b/>
          <w:color w:val="000000" w:themeColor="text1"/>
          <w:sz w:val="24"/>
          <w:szCs w:val="24"/>
        </w:rPr>
        <w:t>A</w:t>
      </w:r>
      <w:r w:rsidR="005971E2">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N</w:t>
      </w:r>
      <w:r w:rsidR="005971E2">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T</w:t>
      </w:r>
      <w:r w:rsidR="005971E2">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E</w:t>
      </w:r>
      <w:r w:rsidR="005971E2">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C</w:t>
      </w:r>
      <w:r w:rsidR="005971E2">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E</w:t>
      </w:r>
      <w:r w:rsidR="005971E2">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D</w:t>
      </w:r>
      <w:r w:rsidR="005971E2">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E</w:t>
      </w:r>
      <w:r w:rsidR="005971E2">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N</w:t>
      </w:r>
      <w:r w:rsidR="005971E2">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T</w:t>
      </w:r>
      <w:r w:rsidR="005971E2">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E</w:t>
      </w:r>
      <w:r w:rsidR="005971E2">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S</w:t>
      </w:r>
      <w:bookmarkEnd w:id="0"/>
      <w:bookmarkEnd w:id="1"/>
      <w:bookmarkEnd w:id="2"/>
      <w:bookmarkEnd w:id="3"/>
    </w:p>
    <w:p w14:paraId="1294B304" w14:textId="77777777" w:rsidR="00C1682A" w:rsidRPr="005971E2" w:rsidRDefault="00C1682A" w:rsidP="00C1682A">
      <w:pPr>
        <w:rPr>
          <w:rFonts w:ascii="Palatino Linotype" w:hAnsi="Palatino Linotype"/>
          <w:lang w:eastAsia="en-US"/>
        </w:rPr>
      </w:pPr>
    </w:p>
    <w:p w14:paraId="5C8255BB" w14:textId="1D26EBBC" w:rsidR="00946C27" w:rsidRPr="005971E2" w:rsidRDefault="00112BFF"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El </w:t>
      </w:r>
      <w:r w:rsidR="006507FE" w:rsidRPr="005971E2">
        <w:rPr>
          <w:rFonts w:ascii="Palatino Linotype" w:eastAsia="Calibri" w:hAnsi="Palatino Linotype" w:cs="Arial"/>
          <w:bCs/>
          <w:color w:val="000000" w:themeColor="text1"/>
          <w:lang w:val="es-ES"/>
        </w:rPr>
        <w:t>treinta y uno de julio</w:t>
      </w:r>
      <w:r w:rsidR="00173F20" w:rsidRPr="005971E2">
        <w:rPr>
          <w:rFonts w:ascii="Palatino Linotype" w:eastAsia="Calibri" w:hAnsi="Palatino Linotype" w:cs="Arial"/>
          <w:bCs/>
          <w:color w:val="000000" w:themeColor="text1"/>
          <w:lang w:val="es-ES"/>
        </w:rPr>
        <w:t xml:space="preserve"> de dos mil veintitrés</w:t>
      </w:r>
      <w:r w:rsidRPr="005971E2">
        <w:rPr>
          <w:rFonts w:ascii="Palatino Linotype" w:eastAsia="Calibri" w:hAnsi="Palatino Linotype" w:cs="Arial"/>
          <w:color w:val="000000" w:themeColor="text1"/>
          <w:lang w:val="es-ES"/>
        </w:rPr>
        <w:t>,</w:t>
      </w:r>
      <w:r w:rsidRPr="005971E2">
        <w:rPr>
          <w:rFonts w:ascii="Palatino Linotype" w:eastAsia="Calibri" w:hAnsi="Palatino Linotype" w:cs="Times New Roman"/>
          <w:color w:val="000000" w:themeColor="text1"/>
          <w:lang w:val="es-ES"/>
        </w:rPr>
        <w:t xml:space="preserve"> </w:t>
      </w:r>
      <w:r w:rsidRPr="005971E2">
        <w:rPr>
          <w:rFonts w:ascii="Palatino Linotype" w:eastAsia="Calibri" w:hAnsi="Palatino Linotype" w:cs="Arial"/>
          <w:color w:val="000000" w:themeColor="text1"/>
          <w:lang w:val="es-ES"/>
        </w:rPr>
        <w:t>se</w:t>
      </w:r>
      <w:r w:rsidRPr="005971E2">
        <w:rPr>
          <w:rFonts w:ascii="Palatino Linotype" w:eastAsia="Calibri" w:hAnsi="Palatino Linotype" w:cs="Arial"/>
          <w:b/>
          <w:color w:val="000000" w:themeColor="text1"/>
          <w:lang w:val="es-ES"/>
        </w:rPr>
        <w:t xml:space="preserve"> </w:t>
      </w:r>
      <w:r w:rsidR="00620589" w:rsidRPr="005971E2">
        <w:rPr>
          <w:rFonts w:ascii="Palatino Linotype" w:hAnsi="Palatino Linotype"/>
          <w:color w:val="000000" w:themeColor="text1"/>
        </w:rPr>
        <w:t>presentaron</w:t>
      </w:r>
      <w:r w:rsidRPr="005971E2">
        <w:rPr>
          <w:rFonts w:ascii="Palatino Linotype" w:hAnsi="Palatino Linotype"/>
          <w:b/>
          <w:color w:val="000000" w:themeColor="text1"/>
        </w:rPr>
        <w:t xml:space="preserve"> </w:t>
      </w:r>
      <w:r w:rsidRPr="005971E2">
        <w:rPr>
          <w:rFonts w:ascii="Palatino Linotype" w:eastAsia="Calibri" w:hAnsi="Palatino Linotype" w:cs="Arial"/>
          <w:color w:val="000000" w:themeColor="text1"/>
        </w:rPr>
        <w:t xml:space="preserve">vía </w:t>
      </w:r>
      <w:r w:rsidR="001656D5" w:rsidRPr="005971E2">
        <w:rPr>
          <w:rFonts w:ascii="Palatino Linotype" w:eastAsia="Calibri" w:hAnsi="Palatino Linotype" w:cs="Arial"/>
          <w:color w:val="000000" w:themeColor="text1"/>
        </w:rPr>
        <w:t xml:space="preserve">Sistema de Acceso a la Información Mexiquense </w:t>
      </w:r>
      <w:r w:rsidR="001656D5" w:rsidRPr="005971E2">
        <w:rPr>
          <w:rFonts w:ascii="Palatino Linotype" w:eastAsia="Calibri" w:hAnsi="Palatino Linotype" w:cs="Arial"/>
          <w:b/>
          <w:color w:val="000000" w:themeColor="text1"/>
        </w:rPr>
        <w:t>(SAIMEX)</w:t>
      </w:r>
      <w:r w:rsidRPr="005971E2">
        <w:rPr>
          <w:rFonts w:ascii="Palatino Linotype" w:eastAsia="Calibri" w:hAnsi="Palatino Linotype" w:cs="Arial"/>
          <w:b/>
          <w:color w:val="000000" w:themeColor="text1"/>
          <w:lang w:val="es-ES"/>
        </w:rPr>
        <w:t>,</w:t>
      </w:r>
      <w:r w:rsidRPr="005971E2">
        <w:rPr>
          <w:rFonts w:ascii="Palatino Linotype" w:eastAsia="Calibri" w:hAnsi="Palatino Linotype" w:cs="Arial"/>
          <w:color w:val="000000" w:themeColor="text1"/>
          <w:lang w:val="es-ES"/>
        </w:rPr>
        <w:t xml:space="preserve"> la</w:t>
      </w:r>
      <w:r w:rsidR="000249BD" w:rsidRPr="005971E2">
        <w:rPr>
          <w:rFonts w:ascii="Palatino Linotype" w:eastAsia="Calibri" w:hAnsi="Palatino Linotype" w:cs="Arial"/>
          <w:color w:val="000000" w:themeColor="text1"/>
          <w:lang w:val="es-ES"/>
        </w:rPr>
        <w:t xml:space="preserve"> </w:t>
      </w:r>
      <w:r w:rsidRPr="005971E2">
        <w:rPr>
          <w:rFonts w:ascii="Palatino Linotype" w:eastAsia="Calibri" w:hAnsi="Palatino Linotype" w:cs="Arial"/>
          <w:color w:val="000000" w:themeColor="text1"/>
          <w:lang w:val="es-ES"/>
        </w:rPr>
        <w:t>solicitud de información pública registrada</w:t>
      </w:r>
      <w:r w:rsidR="00D956DB" w:rsidRPr="005971E2">
        <w:rPr>
          <w:rFonts w:ascii="Palatino Linotype" w:eastAsia="Calibri" w:hAnsi="Palatino Linotype" w:cs="Arial"/>
          <w:color w:val="000000" w:themeColor="text1"/>
          <w:lang w:val="es-ES"/>
        </w:rPr>
        <w:t xml:space="preserve"> con </w:t>
      </w:r>
      <w:r w:rsidR="000249BD" w:rsidRPr="005971E2">
        <w:rPr>
          <w:rFonts w:ascii="Palatino Linotype" w:eastAsia="Calibri" w:hAnsi="Palatino Linotype" w:cs="Arial"/>
          <w:color w:val="000000" w:themeColor="text1"/>
          <w:lang w:val="es-ES"/>
        </w:rPr>
        <w:t>el</w:t>
      </w:r>
      <w:r w:rsidRPr="005971E2">
        <w:rPr>
          <w:rFonts w:ascii="Palatino Linotype" w:eastAsia="Calibri" w:hAnsi="Palatino Linotype" w:cs="Arial"/>
          <w:color w:val="000000" w:themeColor="text1"/>
          <w:lang w:val="es-ES"/>
        </w:rPr>
        <w:t xml:space="preserve"> número </w:t>
      </w:r>
      <w:r w:rsidR="00173F20" w:rsidRPr="005971E2">
        <w:rPr>
          <w:rFonts w:ascii="Palatino Linotype" w:hAnsi="Palatino Linotype"/>
          <w:b/>
        </w:rPr>
        <w:t>0</w:t>
      </w:r>
      <w:r w:rsidR="006507FE" w:rsidRPr="005971E2">
        <w:rPr>
          <w:rFonts w:ascii="Palatino Linotype" w:hAnsi="Palatino Linotype"/>
          <w:b/>
        </w:rPr>
        <w:t>0291</w:t>
      </w:r>
      <w:r w:rsidR="007D17AA" w:rsidRPr="005971E2">
        <w:rPr>
          <w:rFonts w:ascii="Palatino Linotype" w:hAnsi="Palatino Linotype"/>
          <w:b/>
        </w:rPr>
        <w:t>/</w:t>
      </w:r>
      <w:r w:rsidR="006507FE" w:rsidRPr="005971E2">
        <w:rPr>
          <w:rFonts w:ascii="Palatino Linotype" w:hAnsi="Palatino Linotype"/>
          <w:b/>
        </w:rPr>
        <w:t>CHIMALHU</w:t>
      </w:r>
      <w:r w:rsidR="00006F07" w:rsidRPr="005971E2">
        <w:rPr>
          <w:rFonts w:ascii="Palatino Linotype" w:hAnsi="Palatino Linotype"/>
          <w:b/>
        </w:rPr>
        <w:t>/IP/202</w:t>
      </w:r>
      <w:r w:rsidR="00173F20" w:rsidRPr="005971E2">
        <w:rPr>
          <w:rFonts w:ascii="Palatino Linotype" w:hAnsi="Palatino Linotype"/>
          <w:b/>
        </w:rPr>
        <w:t>3</w:t>
      </w:r>
      <w:r w:rsidRPr="005971E2">
        <w:rPr>
          <w:rFonts w:ascii="Palatino Linotype" w:hAnsi="Palatino Linotype"/>
          <w:b/>
          <w:bCs/>
          <w:color w:val="000000" w:themeColor="text1"/>
        </w:rPr>
        <w:t>,</w:t>
      </w:r>
      <w:r w:rsidRPr="005971E2">
        <w:rPr>
          <w:rFonts w:ascii="Palatino Linotype" w:eastAsia="Calibri" w:hAnsi="Palatino Linotype" w:cs="Arial"/>
          <w:color w:val="000000" w:themeColor="text1"/>
          <w:lang w:val="es-ES"/>
        </w:rPr>
        <w:t xml:space="preserve"> </w:t>
      </w:r>
      <w:r w:rsidR="005971E2">
        <w:rPr>
          <w:rFonts w:ascii="Palatino Linotype" w:eastAsia="Calibri" w:hAnsi="Palatino Linotype" w:cs="Arial"/>
          <w:color w:val="000000" w:themeColor="text1"/>
          <w:lang w:val="es-ES"/>
        </w:rPr>
        <w:t xml:space="preserve">en la que </w:t>
      </w:r>
      <w:r w:rsidRPr="005971E2">
        <w:rPr>
          <w:rFonts w:ascii="Palatino Linotype" w:eastAsia="Calibri" w:hAnsi="Palatino Linotype" w:cs="Arial"/>
          <w:color w:val="000000" w:themeColor="text1"/>
          <w:lang w:val="es-ES"/>
        </w:rPr>
        <w:t>se requirió</w:t>
      </w:r>
      <w:r w:rsidR="007D17AA" w:rsidRPr="005971E2">
        <w:rPr>
          <w:rFonts w:ascii="Palatino Linotype" w:eastAsia="Calibri" w:hAnsi="Palatino Linotype" w:cs="Arial"/>
          <w:color w:val="000000" w:themeColor="text1"/>
          <w:lang w:val="es-ES"/>
        </w:rPr>
        <w:t xml:space="preserve"> lo siguiente</w:t>
      </w:r>
      <w:r w:rsidRPr="005971E2">
        <w:rPr>
          <w:rFonts w:ascii="Palatino Linotype" w:eastAsia="Calibri" w:hAnsi="Palatino Linotype" w:cs="Arial"/>
          <w:color w:val="000000" w:themeColor="text1"/>
          <w:lang w:val="es-ES"/>
        </w:rPr>
        <w:t>:</w:t>
      </w:r>
    </w:p>
    <w:p w14:paraId="570919F0" w14:textId="77777777" w:rsidR="009C14CD" w:rsidRPr="005971E2" w:rsidRDefault="009C14CD" w:rsidP="00BA0921">
      <w:pPr>
        <w:ind w:right="565"/>
        <w:jc w:val="both"/>
        <w:rPr>
          <w:rFonts w:ascii="Palatino Linotype" w:hAnsi="Palatino Linotype"/>
          <w:i/>
          <w:iCs/>
          <w:color w:val="000000"/>
        </w:rPr>
      </w:pPr>
    </w:p>
    <w:p w14:paraId="660FF5DF" w14:textId="6E7FE04D" w:rsidR="00796469" w:rsidRPr="005971E2" w:rsidRDefault="009C14CD" w:rsidP="006507FE">
      <w:pPr>
        <w:ind w:left="567" w:right="565"/>
        <w:jc w:val="both"/>
        <w:rPr>
          <w:rFonts w:ascii="Palatino Linotype" w:hAnsi="Palatino Linotype"/>
          <w:i/>
          <w:color w:val="000000"/>
        </w:rPr>
      </w:pPr>
      <w:r w:rsidRPr="005971E2">
        <w:rPr>
          <w:rFonts w:ascii="Palatino Linotype" w:hAnsi="Palatino Linotype"/>
          <w:i/>
          <w:iCs/>
          <w:color w:val="000000"/>
        </w:rPr>
        <w:t>“</w:t>
      </w:r>
      <w:r w:rsidR="006507FE" w:rsidRPr="005971E2">
        <w:rPr>
          <w:rFonts w:ascii="Palatino Linotype" w:hAnsi="Palatino Linotype"/>
          <w:i/>
          <w:color w:val="000000"/>
        </w:rPr>
        <w:t xml:space="preserve">SOLICITO A LA SEÑORA PRESIDENTA MUNICIPAL, ASI COMO AL DEPARTAMENTO DE RECURSOS HUMANOS Y LA TESORERIA MUNICIPAL O EL AREA QUE SE ENCARGA DE LAS BAJAS DE LOS SERVIDORES PUBLICOS, LO SIGUIENTE: 1.- SE ME EXPIDA COPIA DE LA BAJA DEL SERVICIO DEL </w:t>
      </w:r>
      <w:r w:rsidR="006507FE" w:rsidRPr="00F20C56">
        <w:rPr>
          <w:rFonts w:ascii="Palatino Linotype" w:hAnsi="Palatino Linotype"/>
          <w:i/>
          <w:color w:val="000000"/>
          <w:highlight w:val="yellow"/>
        </w:rPr>
        <w:t>C. MARGARITO MORALES ROMERO</w:t>
      </w:r>
      <w:r w:rsidR="006507FE" w:rsidRPr="005971E2">
        <w:rPr>
          <w:rFonts w:ascii="Palatino Linotype" w:hAnsi="Palatino Linotype"/>
          <w:i/>
          <w:color w:val="000000"/>
        </w:rPr>
        <w:t xml:space="preserve">. 2.- SE ME INFORME QUE ESTUDIOS DE LICENCIATURA, TITUTO PROFESIONAL Y CEDUILA PROFESIONAL QUE DEBE OBRAR EN LOS ARCHIVOS DEL EX SERVIDOR PUBLICO, YA QUE TODAS LAS DOCUMENTALES LAS </w:t>
      </w:r>
      <w:r w:rsidR="006507FE" w:rsidRPr="005971E2">
        <w:rPr>
          <w:rFonts w:ascii="Palatino Linotype" w:hAnsi="Palatino Linotype"/>
          <w:i/>
          <w:color w:val="000000"/>
        </w:rPr>
        <w:lastRenderedPageBreak/>
        <w:t xml:space="preserve">FIRMANA COMO "LIC", POR LO TANTO, DICHA PERSONA DEBIO CONTAR CON ESTUDIOS DE LICENCIATURA, DE NO SER EL CASO, SOLICITO SE ME INFORME QUE CARRERA TECNICA O PROFESION LE DABA FACULTADES A DICHA PERSONA PARA PODER FIRMAR LOS DOCUMENTOS QUE EXPEDIA COMO "LIC" 3.- SE ME INFORME QUE ACTIVIDADES DESEMPEÑABA EL SEÑOR MARGARITO MORALES ROMERO EN SUPLENCIA DE LAS FUNCIONES DEL DIRECTOR DE CATASTRO, YA QUE DE SU RENUNCIA SE DESPRENDE QUE: "HASTA LA FECHA HE REALIZADO ACTIVIDADES QUE LE CORRESPONDEN A LA DIRECCION DE CATASTRO" 4.- SE ME PROPORCIONE COPIA CERTIFICADA DEL OFICIO COMISION O DELEGACION DE FUNCIONES QUE HAYA EMITIDO LA PRESIDENTA MUNICIPAL PARA QUE DICHE PERSONA DESEMPEÑARA ACTIVIDADES PROPIAS Y EXCLUSIVAS DEL DIRECTOR DE CATASTRO MUNICIPAL. 5.- SE ME INFORME DETALLADAMENTE QUE FUNCIONES REALIZABA DICHO EX SERVUIDOR PUBLICO Y SI DICHAS ACCIONES FUERON PERMITIDAS Y TOLERADAS POR LA TESORERIA MUNICIPAL Y EL VERDADERO TITULAR O DIRECTOR DE CATASTRO MUNICIPAL. 6.- SE ME INFORME CUANTOS JUICIOS ADMINISTRATIVOS HA INTERPUESTO LA CIUDADANIA EN CONTRA DE LA DIRECCION DE CATASTRO Y DE SUS JEFES DE CATASTRO. 7.- SE ME INFORME EL MOTIVO DEL PORQUE EL C. MARGARITO SE AUTONOMBRA COMO "CAMBATIENTE DE DESPOJOS", TODA VEZ QUE LA INVESTIGACION DE PRESUNTAS CONDUCTAS CONSTITUTIVAS DE DELITO ES FACULTAD EXCLUSIVA DE LOS MINISTERIOR PUBLICOS COMPETENTES Y QUIEN SE LO PERMITIA O PORQUE DICHA PERSONA TENIA AUTORIZADO EL COMBATE DE LOS DESPOJOS EN EL MUNICIPIO DE CHIMALHUACAN Y DEL PORQUE LA DIRECCION JURIDICA NO INTERVENIA EN DAR VISTA AL MINISTERIOR PUBLICO Y SE DELEGABA ESA FUNCION AL SEÑOR MARGARITO MORALES ROMERO. 8.-LOS MOTIVOS POR LOS CUALES LA PRESIDENTA MUNICIPAL Y LA TESORERA MUNICIPAL CONTRATARON UN "EQUIPO EXTERNO" DESDE EL COMIENZO DE LA ADMINISTACION MUNICIPAL COMO LO SEÑALA EN SU ESCRITO DE RENUNCIA EL SEÑOR MARGARITO MORALES ROMERO. 9.- SOLICITO SE ME INFORME SI DICHO EQUIPO </w:t>
      </w:r>
      <w:r w:rsidR="006507FE" w:rsidRPr="005971E2">
        <w:rPr>
          <w:rFonts w:ascii="Palatino Linotype" w:hAnsi="Palatino Linotype"/>
          <w:i/>
          <w:color w:val="000000"/>
        </w:rPr>
        <w:lastRenderedPageBreak/>
        <w:t xml:space="preserve">EXTERNO TIENE EL CARACTER DE SERVIDORES PUBLICOS ADSCRITOS AL MUNICIPIO DE CHIMALHUACAN O DEL PORQUE SON "EXTERNOS", DEBIENDO EXPLICARME POR FAVOR, PORQUE SE CONSIDERA GENTE EXTERNA. 10.-SE ME EXPIDA COPIA CERTIFICADA DEL NOMBRAMIENTO QUE LE FUE ASIGNADO AL SEÑOR MARGARITO MORALES ROMERO DESDE EL MOMENTO EN QUE INICIO LA ADMINISTRACION MUNICIPAL, ASI COMO LA DEBIDA CERTIFICACION EMITIDA POR LA AUTORIDAD ESTATAL Y/O POR EL INSTITUTO HACENDARIO DEL ESTADO DE MEXICO O EL IGECEM. 11.- SI DICHO EX SERVIDOR PUBLICO NO CONTABA CON LA DEBIDA CERTIFICACION MENCIONADA EN EL PUNTO ANTERIOR, SOLICITO SE ME INFORME LOS MOTIVOS POR LOS CUALES EL SEÑOR MARGARITO MORALES ROMERO REALIZABA CERTIFICACIONES, FIRMABA DOCUMENTOS Y REALIZABA TRAMITES EN LA JEFATURA DE CATASTRO DE LA CABECERA MUNICIPAL, PUES DE ACUERDO A LOS ESTATUTOS Y NORMAS VIGENTES EN MATERIA CATASTRAL EN IMEVIS SE ME INFORMO A DETALLE QUE SOLAMENTE LAS PERSONAS QUE CUENTEN CON LA DEBIDA CERTIFICACION PUEDEN FIRMAR LOS TRAMITES ANTES MENCIONADOS. 12. SOLICITO SE ME INFORME CUANTAS DENUNCIAS POR ESCRITO Y CUANTAS POR COMPARECENCIA FUERON PRESENTADAS POR CIUDADANOS EN CONTRA DEL EX SERVIDOR PUBLICO MENCIONADO ANTE LA CONTRALORIA INTERNA MUNICIPAL. 13. SOLICITO SE ME INFORME LOS MOTIVOS POR LOS CUALES, AL DIA DE LA FECHA EL SEÑOR MARGARITO MORALES ROMERO SIGUE INGRESANDO A LAS OFICINAS DE LA DIRECCION DE CATASTRO MUNICIPAL Y SE ENTREVISTA CON LA DIRECTORA DE CATASTRO E INCLUSO DA ORDENES DICIENDO QUE EL SIGUE "BENDECIDO" POR EL SEÑOR MGIUEL BENITO PEREZ, QUIEN ES ESPOSO DE LA PRESIDENTA MUNICIPAL Y QUE NADIE NUNCA LO PODRA QUITAR DE SU LUGAR A PESAR DE QUE YA PRESENTO SU ESCRITO DE RENUNCIA. 14.- SOLICITO SE ME INFORME SI TODOS LOS DOCUMETNOS AQUE FIRMAN LOS TITULARES DE LAS DEPENDENCIAS SIN HABER CONTADO CON LA CERTIFICACION CORRESPONDIENTE Y QUE SEÑALA EL ARTICULO 32 DE LA LEY ORGANICA MUNICIPAL, SON VALIDOS O SON </w:t>
      </w:r>
      <w:r w:rsidR="006507FE" w:rsidRPr="005971E2">
        <w:rPr>
          <w:rFonts w:ascii="Palatino Linotype" w:hAnsi="Palatino Linotype"/>
          <w:i/>
          <w:color w:val="000000"/>
        </w:rPr>
        <w:lastRenderedPageBreak/>
        <w:t>NULOS. 15.- SOLICITO SE ME INFORME LOS MOTIVOS POR LOS CUALES LAS OFICINAS CATASTRALES SIGUEN SIN TITULAR Y EL PERSONAL DE VENTANILLAS SOLICITA DINERO A CAMBIO DE "SOLUCIONAR RAPIDAMENTE" LOS TRAMITES QUE LOS CIUDADANOIS SOLICITAMOS. 16.- SOLICITO SE ME EXPLIQUEN LOS MOTIVOS PORS LOS CUALES SE HA DESPEDIDO A PERSONAL Y SE HAN REALIZADO CAMBIOS DE PERSONAL QUE LABORABA EN LAS DISTINTAS OFICINAS CATASTRALES, POR EJEMPLO: EL C. MIGUEL ANGEL DE LA OFICINA CATASTRAL DE SAN LORENZO, LA C. TERESA ACEVEDO DEL ARCHIVO DE LA DIRECCION DE CATASTRO Y OTROS SERVIDORES PUBLICOS QUE HAN SIDO VICTIMAS DE LA MUY MALA Y PESIMA ADMINISTRACION QUE ENCABEZA LA PRESIDENTA MUNICIPAL XOCHITL JIMENEZ FLORES.</w:t>
      </w:r>
      <w:r w:rsidRPr="005971E2">
        <w:rPr>
          <w:rFonts w:ascii="Palatino Linotype" w:hAnsi="Palatino Linotype"/>
          <w:i/>
          <w:iCs/>
        </w:rPr>
        <w:t>” (Sic)</w:t>
      </w:r>
    </w:p>
    <w:p w14:paraId="256D9F2B" w14:textId="77777777" w:rsidR="00796469" w:rsidRPr="005971E2" w:rsidRDefault="00796469" w:rsidP="006507FE">
      <w:pPr>
        <w:tabs>
          <w:tab w:val="left" w:pos="426"/>
          <w:tab w:val="left" w:pos="567"/>
        </w:tabs>
        <w:jc w:val="both"/>
        <w:rPr>
          <w:rFonts w:ascii="Palatino Linotype" w:hAnsi="Palatino Linotype"/>
          <w:b/>
          <w:i/>
          <w:color w:val="000000" w:themeColor="text1"/>
        </w:rPr>
      </w:pPr>
    </w:p>
    <w:p w14:paraId="17EE6243" w14:textId="00577BE4" w:rsidR="001D6403" w:rsidRPr="005971E2" w:rsidRDefault="007D17AA"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Se </w:t>
      </w:r>
      <w:r w:rsidR="0010179B" w:rsidRPr="005971E2">
        <w:rPr>
          <w:rFonts w:ascii="Palatino Linotype" w:eastAsia="Times New Roman" w:hAnsi="Palatino Linotype" w:cs="Arial"/>
          <w:lang w:val="es-ES"/>
        </w:rPr>
        <w:t xml:space="preserve">señaló como modalidad de entrega de la información: a través de </w:t>
      </w:r>
      <w:r w:rsidR="0010179B" w:rsidRPr="005971E2">
        <w:rPr>
          <w:rFonts w:ascii="Palatino Linotype" w:eastAsia="Times New Roman" w:hAnsi="Palatino Linotype" w:cs="Arial"/>
          <w:b/>
          <w:lang w:val="es-ES"/>
        </w:rPr>
        <w:t>SAIMEX</w:t>
      </w:r>
      <w:r w:rsidR="005B6592" w:rsidRPr="005971E2">
        <w:rPr>
          <w:rFonts w:ascii="Palatino Linotype" w:eastAsia="Times New Roman" w:hAnsi="Palatino Linotype" w:cs="Arial"/>
          <w:b/>
          <w:lang w:val="es-ES"/>
        </w:rPr>
        <w:t>.</w:t>
      </w:r>
    </w:p>
    <w:p w14:paraId="4BAB6C08" w14:textId="77777777" w:rsidR="008133B4" w:rsidRPr="005971E2" w:rsidRDefault="008133B4" w:rsidP="008133B4">
      <w:pPr>
        <w:tabs>
          <w:tab w:val="left" w:pos="426"/>
          <w:tab w:val="left" w:pos="567"/>
        </w:tabs>
        <w:jc w:val="both"/>
        <w:rPr>
          <w:rFonts w:ascii="Palatino Linotype" w:hAnsi="Palatino Linotype"/>
          <w:i/>
          <w:color w:val="000000" w:themeColor="text1"/>
        </w:rPr>
      </w:pPr>
    </w:p>
    <w:p w14:paraId="2C0F5609" w14:textId="411298D4" w:rsidR="00E65127" w:rsidRPr="005971E2" w:rsidRDefault="00946C27"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Arial"/>
          <w:color w:val="000000" w:themeColor="text1"/>
          <w:lang w:val="es-AR"/>
        </w:rPr>
        <w:t>E</w:t>
      </w:r>
      <w:r w:rsidR="009C14CD" w:rsidRPr="005971E2">
        <w:rPr>
          <w:rFonts w:ascii="Palatino Linotype" w:eastAsia="Calibri" w:hAnsi="Palatino Linotype" w:cs="Arial"/>
          <w:color w:val="000000" w:themeColor="text1"/>
          <w:lang w:val="es-AR"/>
        </w:rPr>
        <w:t>l</w:t>
      </w:r>
      <w:r w:rsidRPr="005971E2">
        <w:rPr>
          <w:rFonts w:ascii="Palatino Linotype" w:eastAsia="Calibri" w:hAnsi="Palatino Linotype" w:cs="Arial"/>
          <w:color w:val="000000" w:themeColor="text1"/>
          <w:lang w:val="es-AR"/>
        </w:rPr>
        <w:t xml:space="preserve"> </w:t>
      </w:r>
      <w:r w:rsidR="006507FE" w:rsidRPr="005971E2">
        <w:rPr>
          <w:rFonts w:ascii="Palatino Linotype" w:eastAsia="Calibri" w:hAnsi="Palatino Linotype" w:cs="Arial"/>
          <w:color w:val="000000" w:themeColor="text1"/>
          <w:lang w:val="es-AR"/>
        </w:rPr>
        <w:t>veintiuno de agosto</w:t>
      </w:r>
      <w:r w:rsidR="005D6310" w:rsidRPr="005971E2">
        <w:rPr>
          <w:rFonts w:ascii="Palatino Linotype" w:eastAsia="Calibri" w:hAnsi="Palatino Linotype" w:cs="Arial"/>
          <w:color w:val="000000" w:themeColor="text1"/>
          <w:lang w:val="es-AR"/>
        </w:rPr>
        <w:t xml:space="preserve"> </w:t>
      </w:r>
      <w:r w:rsidR="00173F20" w:rsidRPr="005971E2">
        <w:rPr>
          <w:rFonts w:ascii="Palatino Linotype" w:eastAsia="Calibri" w:hAnsi="Palatino Linotype" w:cs="Arial"/>
          <w:color w:val="000000" w:themeColor="text1"/>
          <w:lang w:val="es-AR"/>
        </w:rPr>
        <w:t>de dos mil veintitré</w:t>
      </w:r>
      <w:r w:rsidR="0059772B" w:rsidRPr="005971E2">
        <w:rPr>
          <w:rFonts w:ascii="Palatino Linotype" w:eastAsia="Calibri" w:hAnsi="Palatino Linotype" w:cs="Arial"/>
          <w:color w:val="000000" w:themeColor="text1"/>
          <w:lang w:val="es-AR"/>
        </w:rPr>
        <w:t xml:space="preserve">s, el </w:t>
      </w:r>
      <w:r w:rsidRPr="005971E2">
        <w:rPr>
          <w:rFonts w:ascii="Palatino Linotype" w:eastAsia="Times New Roman" w:hAnsi="Palatino Linotype" w:cs="Arial"/>
          <w:b/>
          <w:color w:val="000000" w:themeColor="text1"/>
          <w:lang w:val="es-ES"/>
        </w:rPr>
        <w:t xml:space="preserve">SUJETO </w:t>
      </w:r>
      <w:r w:rsidR="008B1D05" w:rsidRPr="005971E2">
        <w:rPr>
          <w:rFonts w:ascii="Palatino Linotype" w:hAnsi="Palatino Linotype" w:cs="Arial"/>
          <w:b/>
        </w:rPr>
        <w:t>OBLIGADO</w:t>
      </w:r>
      <w:r w:rsidR="008B1D05" w:rsidRPr="005971E2">
        <w:rPr>
          <w:rFonts w:ascii="Palatino Linotype" w:hAnsi="Palatino Linotype" w:cs="Arial"/>
        </w:rPr>
        <w:t xml:space="preserve"> emiti</w:t>
      </w:r>
      <w:r w:rsidR="0059772B" w:rsidRPr="005971E2">
        <w:rPr>
          <w:rFonts w:ascii="Palatino Linotype" w:hAnsi="Palatino Linotype" w:cs="Arial"/>
        </w:rPr>
        <w:t xml:space="preserve">ó </w:t>
      </w:r>
      <w:r w:rsidR="008B1D05" w:rsidRPr="005971E2">
        <w:rPr>
          <w:rFonts w:ascii="Palatino Linotype" w:hAnsi="Palatino Linotype" w:cs="Arial"/>
        </w:rPr>
        <w:t>respuesta a la solicitud de información</w:t>
      </w:r>
      <w:r w:rsidR="0059772B" w:rsidRPr="005971E2">
        <w:rPr>
          <w:rFonts w:ascii="Palatino Linotype" w:hAnsi="Palatino Linotype" w:cs="Arial"/>
        </w:rPr>
        <w:t>, en los siguientes términos:</w:t>
      </w:r>
    </w:p>
    <w:p w14:paraId="0C022937" w14:textId="5A754A72" w:rsidR="0059772B" w:rsidRPr="005971E2" w:rsidRDefault="0059772B" w:rsidP="006507FE">
      <w:pPr>
        <w:pStyle w:val="Prrafodelista"/>
        <w:tabs>
          <w:tab w:val="left" w:pos="426"/>
          <w:tab w:val="left" w:pos="567"/>
        </w:tabs>
        <w:ind w:left="567" w:right="565"/>
        <w:jc w:val="both"/>
        <w:rPr>
          <w:rFonts w:ascii="Palatino Linotype" w:hAnsi="Palatino Linotype"/>
          <w:i/>
          <w:iCs/>
          <w:color w:val="000000"/>
          <w:sz w:val="22"/>
        </w:rPr>
      </w:pPr>
      <w:r w:rsidRPr="005971E2">
        <w:rPr>
          <w:rFonts w:ascii="Palatino Linotype" w:hAnsi="Palatino Linotype"/>
          <w:i/>
          <w:iCs/>
          <w:color w:val="000000" w:themeColor="text1"/>
          <w:sz w:val="22"/>
        </w:rPr>
        <w:t>“</w:t>
      </w:r>
      <w:r w:rsidR="009A747E" w:rsidRPr="005971E2">
        <w:rPr>
          <w:rFonts w:ascii="Palatino Linotype" w:hAnsi="Palatino Linotype"/>
          <w:i/>
          <w:iCs/>
          <w:color w:val="000000" w:themeColor="text1"/>
          <w:sz w:val="22"/>
        </w:rPr>
        <w:t>…</w:t>
      </w:r>
      <w:r w:rsidR="006507FE" w:rsidRPr="005971E2">
        <w:rPr>
          <w:rFonts w:ascii="Palatino Linotype" w:hAnsi="Palatino Linotype"/>
          <w:i/>
          <w:color w:val="000000"/>
          <w:sz w:val="22"/>
        </w:rPr>
        <w:t xml:space="preserve">POR ESTE MEDIO HAGO DE SU CONOCMIENTO QUE LOS JUICIOS ADMINISTRATIVOS, JUICIOS DE AMPARO JUICIOS CIVILES Y DENUNCIAS PENALES ASI COMO LAS RESOLUCIONES EN CONTRA DE LA DIRECCION DE CATASTRO, SON LLEVADOS POR EL DEPARTAMENTO JURIDICO DE LA MISMA DIRECCION. Con fundamento en lo estipulado por los artículos 12, 161, 163, 165 y 166 de la Ley de Transparencia y Acceso a la Información Pública del Estado de México y Municipios, por este medio, doy atención a su oficio CHIM/UTAIP/0696/2023. de data 03 de agosto de 2023, mediante el cual se remite la solicitud de información del folio al rubro citado, consistente en 11. SI EL SERVIDOR PUBLICO C. MARGARITO MORALES ROMERO NO CONTABA CON LA DEBIDA CERTIFICACION MENCIONADA EN EL PUNTO ANTERIOR, SOLICITO SE ME INFORME LOS MOTIVOS POR LOS CUALES EL SEÑOR MARGARITO MORALES ROMERO REALIZABA CERTIFICACIONES, FIRMABA DOCUMENTOS Y REALIZABA TRAMITES EN LA JEFATURA DE CATASTRO DE LA CABECERA MUNICIPAL, PUES DE ACUERDO A LOS ESTATUTOS Y NORMAS VIGENTES EN MATERIA CATASTRAL EN IMEVIS SE ME INFORMO A DETALLE </w:t>
      </w:r>
      <w:r w:rsidR="006507FE" w:rsidRPr="005971E2">
        <w:rPr>
          <w:rFonts w:ascii="Palatino Linotype" w:hAnsi="Palatino Linotype"/>
          <w:i/>
          <w:color w:val="000000"/>
          <w:sz w:val="22"/>
        </w:rPr>
        <w:lastRenderedPageBreak/>
        <w:t xml:space="preserve">QUE SOLAMENTE LAS PERSONAS QUE CUENTEN CON LA DEBIDA CERTIFICACION PUEDEN FIRMAR LOS TRAMITES ANTES MENCIONADOS. 12. SOLICITO SE ME INFORME CUANTAS DENUNCIAS POR ESCRITO Y CUANTAS POR COMPARECENCIA FUERON PRESENTADAS POR CIUDADANOS EN CONTRA DEL EX SERVIDOR PUBLICO MENCIONADO ANTE LA CONTRALORIA INTERNA MUNICIPAL. 14.- SOLICITO SE ME INFORME SI TODOS LOS DOCUMETNOS AQUE FIRMAN LOS TITULARES DE LAS DEPENDENCIAS SIN HABER CONTADO CON LA CERTIFICACION CORRESPONDIENTE Y QUE SEÑALA EL ARTICULO 32 DE LA LEY ORGANICA MUNICIPAL, SON VALIDOS O SON NULOS." (Sic) Con las facultades que la Ley en cita le confiere, se sirva contestar al peticionario que respecto a los puntos 11 y 14 y con fundamento en lo dispuesto por el </w:t>
      </w:r>
      <w:proofErr w:type="spellStart"/>
      <w:r w:rsidR="006507FE" w:rsidRPr="005971E2">
        <w:rPr>
          <w:rFonts w:ascii="Palatino Linotype" w:hAnsi="Palatino Linotype"/>
          <w:i/>
          <w:color w:val="000000"/>
          <w:sz w:val="22"/>
        </w:rPr>
        <w:t>articulo</w:t>
      </w:r>
      <w:proofErr w:type="spellEnd"/>
      <w:r w:rsidR="006507FE" w:rsidRPr="005971E2">
        <w:rPr>
          <w:rFonts w:ascii="Palatino Linotype" w:hAnsi="Palatino Linotype"/>
          <w:i/>
          <w:color w:val="000000"/>
          <w:sz w:val="22"/>
        </w:rPr>
        <w:t xml:space="preserve"> 12 de la Ley en la materia. le informo que </w:t>
      </w:r>
      <w:proofErr w:type="spellStart"/>
      <w:r w:rsidR="006507FE" w:rsidRPr="005971E2">
        <w:rPr>
          <w:rFonts w:ascii="Palatino Linotype" w:hAnsi="Palatino Linotype"/>
          <w:i/>
          <w:color w:val="000000"/>
          <w:sz w:val="22"/>
        </w:rPr>
        <w:t>organicamente</w:t>
      </w:r>
      <w:proofErr w:type="spellEnd"/>
      <w:r w:rsidR="006507FE" w:rsidRPr="005971E2">
        <w:rPr>
          <w:rFonts w:ascii="Palatino Linotype" w:hAnsi="Palatino Linotype"/>
          <w:i/>
          <w:color w:val="000000"/>
          <w:sz w:val="22"/>
        </w:rPr>
        <w:t xml:space="preserve"> la Contraloría interna Municipal no cuenta con la información requerida Respecto al punto 12, le informo </w:t>
      </w:r>
      <w:proofErr w:type="spellStart"/>
      <w:r w:rsidR="006507FE" w:rsidRPr="005971E2">
        <w:rPr>
          <w:rFonts w:ascii="Palatino Linotype" w:hAnsi="Palatino Linotype"/>
          <w:i/>
          <w:color w:val="000000"/>
          <w:sz w:val="22"/>
        </w:rPr>
        <w:t>unicamente</w:t>
      </w:r>
      <w:proofErr w:type="spellEnd"/>
      <w:r w:rsidR="006507FE" w:rsidRPr="005971E2">
        <w:rPr>
          <w:rFonts w:ascii="Palatino Linotype" w:hAnsi="Palatino Linotype"/>
          <w:i/>
          <w:color w:val="000000"/>
          <w:sz w:val="22"/>
        </w:rPr>
        <w:t xml:space="preserve"> se realizó de manera escrita una denuncia ante la Autoridad Investigadora, adscrita a la Contraloría Interna Municipal de Chimalhuacán. consideración. Sin otro particular por </w:t>
      </w:r>
      <w:proofErr w:type="spellStart"/>
      <w:r w:rsidR="006507FE" w:rsidRPr="005971E2">
        <w:rPr>
          <w:rFonts w:ascii="Palatino Linotype" w:hAnsi="Palatino Linotype"/>
          <w:i/>
          <w:color w:val="000000"/>
          <w:sz w:val="22"/>
        </w:rPr>
        <w:t>premento</w:t>
      </w:r>
      <w:proofErr w:type="spellEnd"/>
      <w:r w:rsidR="006507FE" w:rsidRPr="005971E2">
        <w:rPr>
          <w:rFonts w:ascii="Palatino Linotype" w:hAnsi="Palatino Linotype"/>
          <w:i/>
          <w:color w:val="000000"/>
          <w:sz w:val="22"/>
        </w:rPr>
        <w:t>. reciba) Usted mi atenta y distinguida De conformidad con los artículos 3, fracción XXXIX y 59, fracciones I, II y III de la Ley de Transparencia y Acceso a la Información Pública del Estado de México y Municipios; me permito comentar a Usted lo siguiente:</w:t>
      </w:r>
      <w:r w:rsidR="00041957" w:rsidRPr="005971E2">
        <w:rPr>
          <w:rFonts w:ascii="Palatino Linotype" w:hAnsi="Palatino Linotype"/>
          <w:i/>
          <w:iCs/>
          <w:color w:val="000000"/>
          <w:sz w:val="22"/>
        </w:rPr>
        <w:t>.</w:t>
      </w:r>
      <w:r w:rsidR="001C4D44" w:rsidRPr="005971E2">
        <w:rPr>
          <w:rFonts w:ascii="Palatino Linotype" w:hAnsi="Palatino Linotype"/>
          <w:i/>
          <w:iCs/>
          <w:color w:val="000000"/>
          <w:sz w:val="22"/>
        </w:rPr>
        <w:t>..</w:t>
      </w:r>
      <w:r w:rsidRPr="005971E2">
        <w:rPr>
          <w:rFonts w:ascii="Palatino Linotype" w:hAnsi="Palatino Linotype"/>
          <w:i/>
          <w:iCs/>
          <w:color w:val="000000"/>
          <w:sz w:val="22"/>
        </w:rPr>
        <w:t>” (Sic)</w:t>
      </w:r>
    </w:p>
    <w:p w14:paraId="0B80A46F" w14:textId="77777777" w:rsidR="00F71615" w:rsidRPr="005971E2" w:rsidRDefault="00F71615" w:rsidP="00F71615">
      <w:pPr>
        <w:tabs>
          <w:tab w:val="left" w:pos="426"/>
          <w:tab w:val="left" w:pos="567"/>
        </w:tabs>
        <w:ind w:right="565"/>
        <w:jc w:val="both"/>
        <w:rPr>
          <w:rFonts w:ascii="Palatino Linotype" w:hAnsi="Palatino Linotype"/>
          <w:i/>
          <w:color w:val="000000"/>
          <w:sz w:val="22"/>
        </w:rPr>
      </w:pPr>
    </w:p>
    <w:p w14:paraId="2FB8BCBE" w14:textId="7ADE0E4B" w:rsidR="00F71615" w:rsidRPr="005971E2" w:rsidRDefault="008133B4" w:rsidP="00F71615">
      <w:pPr>
        <w:tabs>
          <w:tab w:val="left" w:pos="426"/>
          <w:tab w:val="left" w:pos="567"/>
        </w:tabs>
        <w:ind w:right="565"/>
        <w:jc w:val="both"/>
        <w:rPr>
          <w:rFonts w:ascii="Palatino Linotype" w:hAnsi="Palatino Linotype"/>
          <w:sz w:val="22"/>
        </w:rPr>
      </w:pPr>
      <w:r w:rsidRPr="005971E2">
        <w:rPr>
          <w:rFonts w:ascii="Palatino Linotype" w:hAnsi="Palatino Linotype"/>
          <w:sz w:val="22"/>
        </w:rPr>
        <w:t>Archivos electrónicos adjuntos:</w:t>
      </w:r>
    </w:p>
    <w:p w14:paraId="4C7B7E83" w14:textId="77777777" w:rsidR="00041957" w:rsidRPr="005971E2" w:rsidRDefault="00041957" w:rsidP="005D6310">
      <w:pPr>
        <w:spacing w:line="276" w:lineRule="auto"/>
        <w:ind w:right="565"/>
        <w:jc w:val="both"/>
        <w:rPr>
          <w:rStyle w:val="Hipervnculo"/>
          <w:rFonts w:ascii="Palatino Linotype" w:hAnsi="Palatino Linotype" w:cs="Arial"/>
          <w:b/>
          <w:bCs/>
          <w:color w:val="auto"/>
          <w:sz w:val="22"/>
          <w:u w:val="none"/>
        </w:rPr>
      </w:pPr>
    </w:p>
    <w:p w14:paraId="0E3EE798" w14:textId="23A10BDD" w:rsidR="006507FE" w:rsidRPr="005971E2" w:rsidRDefault="00304FBC" w:rsidP="00611A0A">
      <w:pPr>
        <w:ind w:left="567" w:right="565"/>
        <w:jc w:val="both"/>
        <w:rPr>
          <w:rFonts w:ascii="Palatino Linotype" w:hAnsi="Palatino Linotype"/>
          <w:sz w:val="22"/>
        </w:rPr>
      </w:pPr>
      <w:hyperlink r:id="rId8" w:tgtFrame="_blank" w:history="1">
        <w:r w:rsidR="006507FE" w:rsidRPr="005971E2">
          <w:rPr>
            <w:rStyle w:val="Hipervnculo"/>
            <w:rFonts w:ascii="Palatino Linotype" w:hAnsi="Palatino Linotype" w:cs="Arial"/>
            <w:b/>
            <w:bCs/>
            <w:color w:val="auto"/>
            <w:sz w:val="22"/>
            <w:u w:val="none"/>
          </w:rPr>
          <w:t>VIGESIMA PRIMERA SESION EXTRAORDINARIA 2023.pdf</w:t>
        </w:r>
      </w:hyperlink>
      <w:r w:rsidR="006507FE" w:rsidRPr="005971E2">
        <w:rPr>
          <w:rFonts w:ascii="Palatino Linotype" w:hAnsi="Palatino Linotype"/>
          <w:b/>
          <w:sz w:val="22"/>
        </w:rPr>
        <w:t>:</w:t>
      </w:r>
      <w:r w:rsidR="00E11C33" w:rsidRPr="005971E2">
        <w:rPr>
          <w:rFonts w:ascii="Palatino Linotype" w:hAnsi="Palatino Linotype"/>
          <w:b/>
          <w:sz w:val="22"/>
        </w:rPr>
        <w:t xml:space="preserve"> </w:t>
      </w:r>
      <w:r w:rsidR="00E11C33" w:rsidRPr="005971E2">
        <w:rPr>
          <w:rFonts w:ascii="Palatino Linotype" w:hAnsi="Palatino Linotype"/>
          <w:sz w:val="22"/>
        </w:rPr>
        <w:t xml:space="preserve">Copia digitalizada del Acta de la Vigésima Sesión Extraordinaria de 2023 del Comité de Transparencia, por medio del cual, </w:t>
      </w:r>
      <w:r w:rsidR="00611A0A" w:rsidRPr="005971E2">
        <w:rPr>
          <w:rFonts w:ascii="Palatino Linotype" w:hAnsi="Palatino Linotype"/>
          <w:sz w:val="22"/>
        </w:rPr>
        <w:t>se confirmó la clasificación de la información como confidencial y la versión pública de los documentos para dar respuesta a la solicitud de información 00291/CHIMALHU/IP/2023.</w:t>
      </w:r>
    </w:p>
    <w:p w14:paraId="743F7338" w14:textId="77777777" w:rsidR="00E11C33" w:rsidRPr="005971E2" w:rsidRDefault="00E11C33" w:rsidP="006507FE">
      <w:pPr>
        <w:ind w:left="567" w:right="565"/>
        <w:jc w:val="both"/>
        <w:rPr>
          <w:rFonts w:ascii="Palatino Linotype" w:hAnsi="Palatino Linotype"/>
          <w:b/>
          <w:sz w:val="22"/>
        </w:rPr>
      </w:pPr>
    </w:p>
    <w:p w14:paraId="06471057" w14:textId="6C0FC98A" w:rsidR="00E11C33" w:rsidRPr="005971E2" w:rsidRDefault="00304FBC" w:rsidP="00611A0A">
      <w:pPr>
        <w:ind w:left="567" w:right="565"/>
        <w:jc w:val="both"/>
        <w:rPr>
          <w:rFonts w:ascii="Palatino Linotype" w:hAnsi="Palatino Linotype"/>
          <w:sz w:val="22"/>
        </w:rPr>
      </w:pPr>
      <w:hyperlink r:id="rId9" w:tgtFrame="_blank" w:history="1">
        <w:r w:rsidR="006507FE" w:rsidRPr="005971E2">
          <w:rPr>
            <w:rStyle w:val="Hipervnculo"/>
            <w:rFonts w:ascii="Palatino Linotype" w:hAnsi="Palatino Linotype" w:cs="Arial"/>
            <w:b/>
            <w:bCs/>
            <w:color w:val="auto"/>
            <w:sz w:val="22"/>
            <w:u w:val="none"/>
          </w:rPr>
          <w:t>oficio 291-2023 (1).pdf</w:t>
        </w:r>
      </w:hyperlink>
      <w:r w:rsidR="006507FE" w:rsidRPr="005971E2">
        <w:rPr>
          <w:rFonts w:ascii="Palatino Linotype" w:hAnsi="Palatino Linotype"/>
          <w:b/>
          <w:sz w:val="22"/>
        </w:rPr>
        <w:t>:</w:t>
      </w:r>
      <w:r w:rsidR="00E11C33" w:rsidRPr="005971E2">
        <w:rPr>
          <w:rFonts w:ascii="Palatino Linotype" w:hAnsi="Palatino Linotype"/>
          <w:b/>
          <w:sz w:val="22"/>
        </w:rPr>
        <w:t xml:space="preserve"> </w:t>
      </w:r>
      <w:r w:rsidR="00E11C33" w:rsidRPr="005971E2">
        <w:rPr>
          <w:rFonts w:ascii="Palatino Linotype" w:hAnsi="Palatino Linotype"/>
          <w:sz w:val="22"/>
        </w:rPr>
        <w:t xml:space="preserve">Documento que contiene un cuadro de clasificación de información, así como, un escrito por medio del cual se informó lo siguiente: </w:t>
      </w:r>
      <w:r w:rsidR="00E11C33" w:rsidRPr="005971E2">
        <w:rPr>
          <w:rFonts w:ascii="Palatino Linotype" w:hAnsi="Palatino Linotype"/>
          <w:i/>
          <w:sz w:val="22"/>
        </w:rPr>
        <w:t xml:space="preserve">“A efecto de dar cabal cumplimiento en tiempo y forma a lo solicitado, es de mi interés mencionar, en cuanto al punto número uno, lo solicitado es atendido en la misma solicitud con documento que se exhibe, en cuanto al número dos, se anexa copia de ultimo comprobante de estudios entregado por el C. Margarito Morales Romero, más se aclara, se desconoce si existe la culminación de dichos estudios, en cuanto al </w:t>
      </w:r>
      <w:r w:rsidR="00E11C33" w:rsidRPr="005971E2">
        <w:rPr>
          <w:rFonts w:ascii="Palatino Linotype" w:hAnsi="Palatino Linotype"/>
          <w:i/>
          <w:sz w:val="22"/>
        </w:rPr>
        <w:lastRenderedPageBreak/>
        <w:t>punto número tres, se hace del conocimiento el C. Margarito Morales Romero tal y como o dice su cargo desempeñaba funciones de jefe de departamento de catastro, más se desconoce las actividades específicas que él y cada uno del personal a su cargo realizaban, en cuanto al número cuatro, y concatenado con lo expuesto en el punto número tres, se desconoce las actividades específicas que él y cada uno del personal a su cargo realizaban, en cuanto al número cinco y concatenados en el punto número tres y cuatro, se desconoce las actividades específicas que él y cada uno del personal a su cargo realizaban, en cuanto al punto número ocho, es de mi interés informarle que después de supervisiones de personal realizadas por el departamento a mi cargo, no se ha encontrado a la fecha personal ajeno al área realizando actividades administrativas de las mismas, en cuanto al punto número nueve y concatenado al punto anterior, es de mi interés informarle que después de supervisiones de personal realizadas por el departamento a mi cargo, no se ha encontrado a la fecha personal ajeno al área realizando actividades administrativas de las mismas, en cuanto al punto diez, se anexa copia del nombramiento solicitado, en cuanto al punto número quince, se insta al solicitante a realizar las denuncias ante la autoridad competente de cualquier acto de soborno, evitemos fomentar malas prácticas y evitar dejar se practiquen las mismas, en cuanto al punto numero dieciséis, se hace del conocimiento que los movimientos de personal se realizan de acorde a las capacidades del mismo, así como necesidades propias del departamento, reservándonos los motivos específicos de las personas en mención a efecto de no generar ser sujetos de discriminación alguna producto de los procedimientos laborales de cada uno.” (Sic)</w:t>
      </w:r>
    </w:p>
    <w:p w14:paraId="174CB16D" w14:textId="77777777" w:rsidR="00E11C33" w:rsidRPr="005971E2" w:rsidRDefault="00E11C33" w:rsidP="00611A0A">
      <w:pPr>
        <w:ind w:left="567" w:right="565"/>
        <w:jc w:val="both"/>
        <w:rPr>
          <w:rFonts w:ascii="Palatino Linotype" w:hAnsi="Palatino Linotype"/>
          <w:b/>
          <w:sz w:val="22"/>
        </w:rPr>
      </w:pPr>
    </w:p>
    <w:p w14:paraId="2B458BC7" w14:textId="5CAFDED2" w:rsidR="008B44B1" w:rsidRPr="005971E2" w:rsidRDefault="00304FBC" w:rsidP="00611A0A">
      <w:pPr>
        <w:ind w:left="567" w:right="565"/>
        <w:jc w:val="both"/>
        <w:rPr>
          <w:rFonts w:ascii="Palatino Linotype" w:hAnsi="Palatino Linotype"/>
          <w:sz w:val="22"/>
        </w:rPr>
      </w:pPr>
      <w:hyperlink r:id="rId10" w:tgtFrame="_blank" w:history="1">
        <w:r w:rsidR="006507FE" w:rsidRPr="005971E2">
          <w:rPr>
            <w:rStyle w:val="Hipervnculo"/>
            <w:rFonts w:ascii="Palatino Linotype" w:hAnsi="Palatino Linotype" w:cs="Arial"/>
            <w:b/>
            <w:bCs/>
            <w:color w:val="auto"/>
            <w:sz w:val="22"/>
            <w:u w:val="none"/>
          </w:rPr>
          <w:t>ANEXO 291.pdf</w:t>
        </w:r>
      </w:hyperlink>
      <w:r w:rsidR="006507FE" w:rsidRPr="005971E2">
        <w:rPr>
          <w:rFonts w:ascii="Palatino Linotype" w:hAnsi="Palatino Linotype"/>
          <w:b/>
          <w:sz w:val="22"/>
        </w:rPr>
        <w:t>:</w:t>
      </w:r>
      <w:r w:rsidR="00611A0A" w:rsidRPr="005971E2">
        <w:rPr>
          <w:rFonts w:ascii="Palatino Linotype" w:hAnsi="Palatino Linotype"/>
          <w:b/>
          <w:sz w:val="22"/>
        </w:rPr>
        <w:t xml:space="preserve"> </w:t>
      </w:r>
      <w:r w:rsidR="00611A0A" w:rsidRPr="005971E2">
        <w:rPr>
          <w:rFonts w:ascii="Palatino Linotype" w:hAnsi="Palatino Linotype"/>
          <w:sz w:val="22"/>
        </w:rPr>
        <w:t>Copia digitalizada de la constancia de Autenticación de Título Electrónico de la Licenciatura en Administración de Empresas y el nombramiento para desempeñar el cargo de Titular de la Oficina de Catastro N° 1., del servidor público referido en la solicitud de información.</w:t>
      </w:r>
    </w:p>
    <w:p w14:paraId="42095313" w14:textId="77777777" w:rsidR="006507FE" w:rsidRPr="005971E2" w:rsidRDefault="006507FE" w:rsidP="005D6310">
      <w:pPr>
        <w:spacing w:line="276" w:lineRule="auto"/>
        <w:ind w:right="565"/>
        <w:jc w:val="both"/>
        <w:rPr>
          <w:rFonts w:ascii="Palatino Linotype" w:hAnsi="Palatino Linotype" w:cs="ArialNarrow-Bold"/>
          <w:b/>
          <w:bCs/>
        </w:rPr>
      </w:pPr>
    </w:p>
    <w:p w14:paraId="6323F36D" w14:textId="3FD68A84" w:rsidR="00D9301B" w:rsidRPr="005971E2" w:rsidRDefault="00946C27"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Times New Roman" w:hAnsi="Palatino Linotype" w:cs="Arial"/>
          <w:color w:val="000000" w:themeColor="text1"/>
          <w:lang w:val="es-ES"/>
        </w:rPr>
        <w:t xml:space="preserve">El </w:t>
      </w:r>
      <w:r w:rsidR="00613617" w:rsidRPr="005971E2">
        <w:rPr>
          <w:rFonts w:ascii="Palatino Linotype" w:eastAsia="Times New Roman" w:hAnsi="Palatino Linotype" w:cs="Arial"/>
          <w:bCs/>
          <w:color w:val="000000" w:themeColor="text1"/>
          <w:lang w:val="es-ES"/>
        </w:rPr>
        <w:t>veintidós de agosto</w:t>
      </w:r>
      <w:r w:rsidR="00875252" w:rsidRPr="005971E2">
        <w:rPr>
          <w:rFonts w:ascii="Palatino Linotype" w:eastAsia="Times New Roman" w:hAnsi="Palatino Linotype" w:cs="Arial"/>
          <w:bCs/>
          <w:color w:val="000000" w:themeColor="text1"/>
          <w:lang w:val="es-ES"/>
        </w:rPr>
        <w:t xml:space="preserve"> de dos mil veint</w:t>
      </w:r>
      <w:r w:rsidR="004A606B" w:rsidRPr="005971E2">
        <w:rPr>
          <w:rFonts w:ascii="Palatino Linotype" w:eastAsia="Times New Roman" w:hAnsi="Palatino Linotype" w:cs="Arial"/>
          <w:bCs/>
          <w:color w:val="000000" w:themeColor="text1"/>
          <w:lang w:val="es-ES"/>
        </w:rPr>
        <w:t>i</w:t>
      </w:r>
      <w:r w:rsidR="009A747E" w:rsidRPr="005971E2">
        <w:rPr>
          <w:rFonts w:ascii="Palatino Linotype" w:eastAsia="Times New Roman" w:hAnsi="Palatino Linotype" w:cs="Arial"/>
          <w:bCs/>
          <w:color w:val="000000" w:themeColor="text1"/>
          <w:lang w:val="es-ES"/>
        </w:rPr>
        <w:t>trés</w:t>
      </w:r>
      <w:r w:rsidRPr="005971E2">
        <w:rPr>
          <w:rFonts w:ascii="Palatino Linotype" w:eastAsia="Times New Roman" w:hAnsi="Palatino Linotype" w:cs="Arial"/>
          <w:color w:val="000000" w:themeColor="text1"/>
          <w:lang w:val="es-ES"/>
        </w:rPr>
        <w:t xml:space="preserve">, </w:t>
      </w:r>
      <w:r w:rsidRPr="005971E2">
        <w:rPr>
          <w:rFonts w:ascii="Palatino Linotype" w:hAnsi="Palatino Linotype"/>
          <w:color w:val="000000" w:themeColor="text1"/>
        </w:rPr>
        <w:t xml:space="preserve">se </w:t>
      </w:r>
      <w:r w:rsidR="00FD1469" w:rsidRPr="005971E2">
        <w:rPr>
          <w:rFonts w:ascii="Palatino Linotype" w:eastAsia="Times New Roman" w:hAnsi="Palatino Linotype" w:cs="Arial"/>
          <w:color w:val="000000" w:themeColor="text1"/>
          <w:lang w:val="es-ES"/>
        </w:rPr>
        <w:t>interpus</w:t>
      </w:r>
      <w:r w:rsidR="009C14CD" w:rsidRPr="005971E2">
        <w:rPr>
          <w:rFonts w:ascii="Palatino Linotype" w:eastAsia="Times New Roman" w:hAnsi="Palatino Linotype" w:cs="Arial"/>
          <w:color w:val="000000" w:themeColor="text1"/>
          <w:lang w:val="es-ES"/>
        </w:rPr>
        <w:t>o</w:t>
      </w:r>
      <w:r w:rsidR="00FD1469" w:rsidRPr="005971E2">
        <w:rPr>
          <w:rFonts w:ascii="Palatino Linotype" w:eastAsia="Times New Roman" w:hAnsi="Palatino Linotype" w:cs="Arial"/>
          <w:color w:val="000000" w:themeColor="text1"/>
          <w:lang w:val="es-ES"/>
        </w:rPr>
        <w:t xml:space="preserve"> </w:t>
      </w:r>
      <w:r w:rsidR="009C14CD" w:rsidRPr="005971E2">
        <w:rPr>
          <w:rFonts w:ascii="Palatino Linotype" w:eastAsia="Times New Roman" w:hAnsi="Palatino Linotype" w:cs="Arial"/>
          <w:color w:val="000000" w:themeColor="text1"/>
          <w:lang w:val="es-ES"/>
        </w:rPr>
        <w:t>el</w:t>
      </w:r>
      <w:r w:rsidRPr="005971E2">
        <w:rPr>
          <w:rFonts w:ascii="Palatino Linotype" w:eastAsia="Times New Roman" w:hAnsi="Palatino Linotype" w:cs="Arial"/>
          <w:color w:val="000000" w:themeColor="text1"/>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2D665212" w14:textId="77777777" w:rsidR="005D6310" w:rsidRPr="005971E2" w:rsidRDefault="005D6310" w:rsidP="005971E2">
      <w:pPr>
        <w:pStyle w:val="Prrafodelista"/>
        <w:numPr>
          <w:ilvl w:val="0"/>
          <w:numId w:val="11"/>
        </w:numPr>
        <w:tabs>
          <w:tab w:val="left" w:pos="426"/>
          <w:tab w:val="left" w:pos="7400"/>
          <w:tab w:val="left" w:pos="8222"/>
        </w:tabs>
        <w:ind w:left="567" w:right="565" w:hanging="153"/>
        <w:jc w:val="both"/>
        <w:rPr>
          <w:rFonts w:ascii="Palatino Linotype" w:hAnsi="Palatino Linotype"/>
          <w:b/>
          <w:sz w:val="22"/>
        </w:rPr>
      </w:pPr>
      <w:r w:rsidRPr="005971E2">
        <w:rPr>
          <w:rFonts w:ascii="Palatino Linotype" w:hAnsi="Palatino Linotype"/>
          <w:b/>
          <w:sz w:val="22"/>
        </w:rPr>
        <w:t>Acto Impugnado:</w:t>
      </w:r>
    </w:p>
    <w:p w14:paraId="1787312B" w14:textId="07CAEE5E" w:rsidR="005D6310" w:rsidRPr="005971E2" w:rsidRDefault="005D6310" w:rsidP="005971E2">
      <w:pPr>
        <w:tabs>
          <w:tab w:val="left" w:pos="426"/>
          <w:tab w:val="left" w:pos="7400"/>
          <w:tab w:val="left" w:pos="8222"/>
        </w:tabs>
        <w:ind w:left="567" w:right="565" w:hanging="153"/>
        <w:jc w:val="both"/>
        <w:rPr>
          <w:rFonts w:ascii="Palatino Linotype" w:hAnsi="Palatino Linotype"/>
          <w:i/>
          <w:color w:val="000000"/>
          <w:sz w:val="22"/>
        </w:rPr>
      </w:pPr>
      <w:r w:rsidRPr="005971E2">
        <w:rPr>
          <w:rFonts w:ascii="Palatino Linotype" w:hAnsi="Palatino Linotype"/>
          <w:b/>
          <w:i/>
          <w:sz w:val="22"/>
        </w:rPr>
        <w:t>“</w:t>
      </w:r>
      <w:r w:rsidR="00613617" w:rsidRPr="005971E2">
        <w:rPr>
          <w:rFonts w:ascii="Palatino Linotype" w:hAnsi="Palatino Linotype"/>
          <w:i/>
          <w:color w:val="000000"/>
          <w:sz w:val="22"/>
        </w:rPr>
        <w:t xml:space="preserve">LA RESPUESTA OTORGADA POR EL AYUNTAMIENTO DE </w:t>
      </w:r>
      <w:proofErr w:type="gramStart"/>
      <w:r w:rsidR="00613617" w:rsidRPr="005971E2">
        <w:rPr>
          <w:rFonts w:ascii="Palatino Linotype" w:hAnsi="Palatino Linotype"/>
          <w:i/>
          <w:color w:val="000000"/>
          <w:sz w:val="22"/>
        </w:rPr>
        <w:t>CHIMALHUACAN,MEXICO</w:t>
      </w:r>
      <w:proofErr w:type="gramEnd"/>
      <w:r w:rsidRPr="005971E2">
        <w:rPr>
          <w:rFonts w:ascii="Palatino Linotype" w:hAnsi="Palatino Linotype"/>
          <w:i/>
          <w:color w:val="000000"/>
          <w:sz w:val="22"/>
        </w:rPr>
        <w:t>” (Sic)</w:t>
      </w:r>
    </w:p>
    <w:p w14:paraId="638F0F40" w14:textId="77777777" w:rsidR="00041957" w:rsidRPr="005971E2" w:rsidRDefault="00041957" w:rsidP="005971E2">
      <w:pPr>
        <w:tabs>
          <w:tab w:val="left" w:pos="426"/>
          <w:tab w:val="left" w:pos="7400"/>
          <w:tab w:val="left" w:pos="8222"/>
        </w:tabs>
        <w:ind w:left="567" w:right="565" w:hanging="153"/>
        <w:jc w:val="both"/>
        <w:rPr>
          <w:rFonts w:ascii="Palatino Linotype" w:hAnsi="Palatino Linotype"/>
          <w:i/>
          <w:color w:val="000000"/>
          <w:sz w:val="22"/>
        </w:rPr>
      </w:pPr>
    </w:p>
    <w:p w14:paraId="3B77CDB1" w14:textId="67D257F9" w:rsidR="00405B40" w:rsidRPr="005971E2" w:rsidRDefault="005D6310" w:rsidP="005971E2">
      <w:pPr>
        <w:pStyle w:val="Prrafodelista"/>
        <w:numPr>
          <w:ilvl w:val="0"/>
          <w:numId w:val="11"/>
        </w:numPr>
        <w:tabs>
          <w:tab w:val="left" w:pos="426"/>
          <w:tab w:val="left" w:pos="5580"/>
          <w:tab w:val="left" w:pos="8222"/>
        </w:tabs>
        <w:ind w:left="567" w:right="565" w:hanging="153"/>
        <w:jc w:val="both"/>
        <w:rPr>
          <w:rFonts w:ascii="Palatino Linotype" w:hAnsi="Palatino Linotype"/>
          <w:b/>
          <w:color w:val="000000"/>
          <w:sz w:val="22"/>
        </w:rPr>
      </w:pPr>
      <w:r w:rsidRPr="005971E2">
        <w:rPr>
          <w:rFonts w:ascii="Palatino Linotype" w:hAnsi="Palatino Linotype"/>
          <w:b/>
          <w:color w:val="000000"/>
          <w:sz w:val="22"/>
        </w:rPr>
        <w:lastRenderedPageBreak/>
        <w:t>Razones o Motivos de Inconformidad:</w:t>
      </w:r>
    </w:p>
    <w:p w14:paraId="4A406A8E" w14:textId="6D5EBA3B" w:rsidR="001C6E74" w:rsidRPr="005971E2" w:rsidRDefault="001C6E74" w:rsidP="005971E2">
      <w:pPr>
        <w:tabs>
          <w:tab w:val="left" w:pos="426"/>
          <w:tab w:val="left" w:pos="7400"/>
          <w:tab w:val="left" w:pos="8222"/>
        </w:tabs>
        <w:ind w:left="567" w:right="565" w:hanging="153"/>
        <w:jc w:val="both"/>
        <w:rPr>
          <w:rFonts w:ascii="Palatino Linotype" w:hAnsi="Palatino Linotype"/>
          <w:i/>
          <w:color w:val="000000"/>
          <w:sz w:val="22"/>
        </w:rPr>
      </w:pPr>
      <w:r w:rsidRPr="005971E2">
        <w:rPr>
          <w:rFonts w:ascii="Palatino Linotype" w:hAnsi="Palatino Linotype"/>
          <w:b/>
          <w:i/>
          <w:sz w:val="22"/>
        </w:rPr>
        <w:t>“</w:t>
      </w:r>
      <w:r w:rsidR="00613617" w:rsidRPr="005971E2">
        <w:rPr>
          <w:rFonts w:ascii="Palatino Linotype" w:hAnsi="Palatino Linotype"/>
          <w:i/>
          <w:color w:val="000000"/>
          <w:sz w:val="22"/>
        </w:rPr>
        <w:t>EN LUGAR DE PROPORCIONARME LA INFORMACION SOLICITADA, ME ANEXAN UN ACTA DE SESION EXTRAORDINARIA 2023 DEL COMITE DE TRANSPARENCIA DEL AYUNTAMIENTO DE CHIMALHUACAN, MEXICO, A TRAVES DE LA CUAL DETERMINAN QUE TODOS LOS DATOS SON PERSONALES Y DE CARACTER CONFIDENCIAL; ES DECIR, DETERMINANA QUE TODA LA INFORMACION ES CONFIDENCIAL Y NO SE ME PROPORCIONA INFORMACION QUE SOLICITO DE SERVIDORES PUBLICOS, CUANDO SE SUPONE QUE TODA INFORMACION CUANDOS E TRATE DE UN SERVIDOR PUBLICO, ES DE CARACTER PUBLICO A EXCEPCION DE SU DOMICILIO, MAXIME QUE LA LEY SEÑALA QUE: EL SUJERO OBLIGADO SE ENCUENTRA OBLIGADO A PROPORCIONAR INFORMACION Y NO COMPRENDE EL PROCESAMIENTO DE LA MISMA, NO ESTANDO OBLIGADOS A GENERARLA, RESUMIRLA, EFECTUAR CALCULOS O PRACTICAR INVESTIGACIONES, POR LO QUE EL SUEJTO OBLIGADO DEBIO DE PROPORCIONARME LA INFORMACION Y NO CONVOCAN A UNA SESION EXTRAORDINARIA EN DONDE LOS INTEGRANTES DEL COMITE DE TRANSPARENCIA DEL AYUNTAMIENTO DE CHIMALHUACAN HICIERAN UN PRONUNCIAMIENTO Y DETERMINAR QUE TODOS LOS DATOS QUE SE SOLICITAN SON PERSONALES Y DE CARACTER CONFIDENCIAL, NEGANDO CON ELLO DE MANERA TAJANTE EL PROPORCIONAR LA INFORMACION REQUERIDA A TRAVES DEL SISTEMA DE ACCESO A LA INFORMACION, VIOLANDO CON ELLO EL DERECHO QUE TIENE CUALQUIER CIUDADANO A TENER ACCESO A LA INFORMACION, TRANSFORMANDO LA INFORMACION PUBLICA EN INFORMACION DE CARACTER PERSONAL Y PRIVADA.</w:t>
      </w:r>
      <w:r w:rsidRPr="005971E2">
        <w:rPr>
          <w:rFonts w:ascii="Palatino Linotype" w:hAnsi="Palatino Linotype"/>
          <w:i/>
          <w:color w:val="000000"/>
          <w:sz w:val="22"/>
        </w:rPr>
        <w:t>” (Sic)</w:t>
      </w:r>
    </w:p>
    <w:p w14:paraId="4B2775AD" w14:textId="77777777" w:rsidR="00F22C40" w:rsidRPr="005971E2" w:rsidRDefault="00F22C40" w:rsidP="008A183E">
      <w:pPr>
        <w:tabs>
          <w:tab w:val="left" w:pos="7400"/>
        </w:tabs>
        <w:ind w:right="565"/>
        <w:jc w:val="both"/>
        <w:rPr>
          <w:rFonts w:ascii="Palatino Linotype" w:hAnsi="Palatino Linotype"/>
          <w:bCs/>
          <w:i/>
          <w:iCs/>
          <w:color w:val="000000"/>
        </w:rPr>
      </w:pPr>
    </w:p>
    <w:p w14:paraId="6BAE1CB4" w14:textId="20028861" w:rsidR="000D02C9" w:rsidRPr="005971E2" w:rsidRDefault="000D02C9"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L</w:t>
      </w:r>
      <w:r w:rsidR="00D171D4" w:rsidRPr="005971E2">
        <w:rPr>
          <w:rFonts w:ascii="Palatino Linotype" w:eastAsia="Calibri" w:hAnsi="Palatino Linotype" w:cs="Arial"/>
          <w:color w:val="000000" w:themeColor="text1"/>
          <w:lang w:val="es-ES"/>
        </w:rPr>
        <w:t xml:space="preserve">a </w:t>
      </w:r>
      <w:r w:rsidRPr="005971E2">
        <w:rPr>
          <w:rFonts w:ascii="Palatino Linotype" w:eastAsia="Calibri" w:hAnsi="Palatino Linotype"/>
        </w:rPr>
        <w:t>Comisionad</w:t>
      </w:r>
      <w:r w:rsidR="00D171D4" w:rsidRPr="005971E2">
        <w:rPr>
          <w:rFonts w:ascii="Palatino Linotype" w:eastAsia="Calibri" w:hAnsi="Palatino Linotype"/>
        </w:rPr>
        <w:t>a</w:t>
      </w:r>
      <w:r w:rsidRPr="005971E2">
        <w:rPr>
          <w:rFonts w:ascii="Palatino Linotype" w:eastAsia="Calibri" w:hAnsi="Palatino Linotype" w:cs="Arial"/>
        </w:rPr>
        <w:t xml:space="preserve"> Ponente</w:t>
      </w:r>
      <w:r w:rsidR="00D171D4" w:rsidRPr="005971E2">
        <w:rPr>
          <w:rFonts w:ascii="Palatino Linotype" w:eastAsia="Calibri" w:hAnsi="Palatino Linotype" w:cs="Arial"/>
        </w:rPr>
        <w:t xml:space="preserve"> </w:t>
      </w:r>
      <w:r w:rsidRPr="005971E2">
        <w:rPr>
          <w:rFonts w:ascii="Palatino Linotype" w:eastAsia="Calibri" w:hAnsi="Palatino Linotype" w:cs="Arial"/>
        </w:rPr>
        <w:t>con fundamento en lo dispuesto por el artículo 185 fracción II de la ley de la materia, a través de</w:t>
      </w:r>
      <w:r w:rsidR="00D171D4" w:rsidRPr="005971E2">
        <w:rPr>
          <w:rFonts w:ascii="Palatino Linotype" w:eastAsia="Calibri" w:hAnsi="Palatino Linotype" w:cs="Arial"/>
        </w:rPr>
        <w:t>l</w:t>
      </w:r>
      <w:r w:rsidRPr="005971E2">
        <w:rPr>
          <w:rFonts w:ascii="Palatino Linotype" w:eastAsia="Calibri" w:hAnsi="Palatino Linotype" w:cs="Arial"/>
        </w:rPr>
        <w:t xml:space="preserve"> acuerdo de admisión del </w:t>
      </w:r>
      <w:r w:rsidR="00613617" w:rsidRPr="005971E2">
        <w:rPr>
          <w:rFonts w:ascii="Palatino Linotype" w:eastAsia="Calibri" w:hAnsi="Palatino Linotype" w:cs="Arial"/>
        </w:rPr>
        <w:t>veinticinco de agosto</w:t>
      </w:r>
      <w:r w:rsidR="00875252" w:rsidRPr="005971E2">
        <w:rPr>
          <w:rFonts w:ascii="Palatino Linotype" w:eastAsia="Calibri" w:hAnsi="Palatino Linotype" w:cs="Arial"/>
        </w:rPr>
        <w:t xml:space="preserve"> de dos mil veintitrés</w:t>
      </w:r>
      <w:r w:rsidRPr="005971E2">
        <w:rPr>
          <w:rFonts w:ascii="Palatino Linotype" w:eastAsia="Calibri" w:hAnsi="Palatino Linotype" w:cs="Arial"/>
        </w:rPr>
        <w:t>, pus</w:t>
      </w:r>
      <w:r w:rsidR="00D171D4" w:rsidRPr="005971E2">
        <w:rPr>
          <w:rFonts w:ascii="Palatino Linotype" w:eastAsia="Calibri" w:hAnsi="Palatino Linotype" w:cs="Arial"/>
        </w:rPr>
        <w:t xml:space="preserve">o </w:t>
      </w:r>
      <w:r w:rsidRPr="005971E2">
        <w:rPr>
          <w:rFonts w:ascii="Palatino Linotype" w:eastAsia="Calibri" w:hAnsi="Palatino Linotype" w:cs="Arial"/>
        </w:rPr>
        <w:t xml:space="preserve">a disposición de las partes </w:t>
      </w:r>
      <w:r w:rsidR="00D171D4" w:rsidRPr="005971E2">
        <w:rPr>
          <w:rFonts w:ascii="Palatino Linotype" w:eastAsia="Calibri" w:hAnsi="Palatino Linotype" w:cs="Arial"/>
        </w:rPr>
        <w:t>el</w:t>
      </w:r>
      <w:r w:rsidRPr="005971E2">
        <w:rPr>
          <w:rFonts w:ascii="Palatino Linotype" w:eastAsia="Calibri" w:hAnsi="Palatino Linotype" w:cs="Arial"/>
        </w:rPr>
        <w:t xml:space="preserve"> expediente electrónico vía Sistema de Acceso a la Información Mexiquense </w:t>
      </w:r>
      <w:r w:rsidRPr="005971E2">
        <w:rPr>
          <w:rFonts w:ascii="Palatino Linotype" w:eastAsia="Calibri" w:hAnsi="Palatino Linotype" w:cs="Arial"/>
          <w:b/>
        </w:rPr>
        <w:t xml:space="preserve">SAIMEX, </w:t>
      </w:r>
      <w:r w:rsidRPr="005971E2">
        <w:rPr>
          <w:rFonts w:ascii="Palatino Linotype" w:eastAsia="Calibri" w:hAnsi="Palatino Linotype" w:cs="Arial"/>
        </w:rPr>
        <w:t>a efecto de que en un plazo máximo de siete días manifestaran</w:t>
      </w:r>
      <w:r w:rsidR="00D171D4" w:rsidRPr="005971E2">
        <w:rPr>
          <w:rFonts w:ascii="Palatino Linotype" w:eastAsia="Calibri" w:hAnsi="Palatino Linotype" w:cs="Arial"/>
        </w:rPr>
        <w:t xml:space="preserve"> </w:t>
      </w:r>
      <w:r w:rsidRPr="005971E2">
        <w:rPr>
          <w:rFonts w:ascii="Palatino Linotype" w:eastAsia="Calibri" w:hAnsi="Palatino Linotype" w:cs="Arial"/>
        </w:rPr>
        <w:t xml:space="preserve">lo que a su derecho conviniera, ofrecieran pruebas y alegatos según corresponda, de esta forma para que el </w:t>
      </w:r>
      <w:r w:rsidRPr="005971E2">
        <w:rPr>
          <w:rFonts w:ascii="Palatino Linotype" w:eastAsia="Calibri" w:hAnsi="Palatino Linotype" w:cs="Arial"/>
          <w:b/>
        </w:rPr>
        <w:t>SUJETO OBLIGADO</w:t>
      </w:r>
      <w:r w:rsidRPr="005971E2">
        <w:rPr>
          <w:rFonts w:ascii="Palatino Linotype" w:eastAsia="Calibri" w:hAnsi="Palatino Linotype" w:cs="Arial"/>
        </w:rPr>
        <w:t xml:space="preserve"> presentará </w:t>
      </w:r>
      <w:r w:rsidR="00D171D4" w:rsidRPr="005971E2">
        <w:rPr>
          <w:rFonts w:ascii="Palatino Linotype" w:eastAsia="Calibri" w:hAnsi="Palatino Linotype" w:cs="Arial"/>
        </w:rPr>
        <w:t>el</w:t>
      </w:r>
      <w:r w:rsidRPr="005971E2">
        <w:rPr>
          <w:rFonts w:ascii="Palatino Linotype" w:eastAsia="Calibri" w:hAnsi="Palatino Linotype" w:cs="Arial"/>
        </w:rPr>
        <w:t xml:space="preserve"> Informe Justificado procedente</w:t>
      </w:r>
      <w:r w:rsidR="00D171D4" w:rsidRPr="005971E2">
        <w:rPr>
          <w:rFonts w:ascii="Palatino Linotype" w:eastAsia="Calibri" w:hAnsi="Palatino Linotype" w:cs="Arial"/>
        </w:rPr>
        <w:t>.</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536C7DA" w14:textId="77777777" w:rsidR="002B50EC" w:rsidRPr="005971E2" w:rsidRDefault="002B50EC" w:rsidP="00264B0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D2131A4" w14:textId="2704BEB0" w:rsidR="00875252" w:rsidRPr="005971E2" w:rsidRDefault="008254C8"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El</w:t>
      </w:r>
      <w:r w:rsidR="008133B4" w:rsidRPr="005971E2">
        <w:rPr>
          <w:rFonts w:ascii="Palatino Linotype" w:eastAsia="Calibri" w:hAnsi="Palatino Linotype" w:cs="Arial"/>
          <w:color w:val="000000" w:themeColor="text1"/>
          <w:lang w:val="es-ES"/>
        </w:rPr>
        <w:t xml:space="preserve"> </w:t>
      </w:r>
      <w:r w:rsidR="00B41A55" w:rsidRPr="005971E2">
        <w:rPr>
          <w:rFonts w:ascii="Palatino Linotype" w:eastAsia="Calibri" w:hAnsi="Palatino Linotype" w:cs="Arial"/>
          <w:b/>
          <w:color w:val="000000" w:themeColor="text1"/>
          <w:lang w:val="es-ES"/>
        </w:rPr>
        <w:t>SUJETO OBLIGADO</w:t>
      </w:r>
      <w:r w:rsidR="004A606B" w:rsidRPr="005971E2">
        <w:rPr>
          <w:rFonts w:ascii="Palatino Linotype" w:eastAsia="Calibri" w:hAnsi="Palatino Linotype" w:cs="Arial"/>
          <w:color w:val="000000" w:themeColor="text1"/>
          <w:lang w:val="es-ES"/>
        </w:rPr>
        <w:t xml:space="preserve"> </w:t>
      </w:r>
      <w:r w:rsidR="00613617" w:rsidRPr="005971E2">
        <w:rPr>
          <w:rFonts w:ascii="Palatino Linotype" w:eastAsia="Calibri" w:hAnsi="Palatino Linotype" w:cs="Arial"/>
          <w:color w:val="000000" w:themeColor="text1"/>
          <w:lang w:val="es-ES"/>
        </w:rPr>
        <w:t xml:space="preserve">no </w:t>
      </w:r>
      <w:r w:rsidR="00875252" w:rsidRPr="005971E2">
        <w:rPr>
          <w:rFonts w:ascii="Palatino Linotype" w:eastAsia="Calibri" w:hAnsi="Palatino Linotype" w:cs="Arial"/>
          <w:color w:val="000000" w:themeColor="text1"/>
          <w:lang w:val="es-ES"/>
        </w:rPr>
        <w:t>rindió el</w:t>
      </w:r>
      <w:r w:rsidR="00B41A55" w:rsidRPr="005971E2">
        <w:rPr>
          <w:rFonts w:ascii="Palatino Linotype" w:eastAsia="Calibri" w:hAnsi="Palatino Linotype" w:cs="Arial"/>
          <w:color w:val="000000" w:themeColor="text1"/>
          <w:lang w:val="es-ES"/>
        </w:rPr>
        <w:t xml:space="preserve"> </w:t>
      </w:r>
      <w:r w:rsidR="00B41A55" w:rsidRPr="005971E2">
        <w:rPr>
          <w:rFonts w:ascii="Palatino Linotype" w:eastAsia="Calibri" w:hAnsi="Palatino Linotype" w:cs="Arial"/>
          <w:lang w:val="es-ES"/>
        </w:rPr>
        <w:t>informe</w:t>
      </w:r>
      <w:r w:rsidR="00D171D4" w:rsidRPr="005971E2">
        <w:rPr>
          <w:rFonts w:ascii="Palatino Linotype" w:eastAsia="Calibri" w:hAnsi="Palatino Linotype" w:cs="Arial"/>
          <w:lang w:val="es-ES"/>
        </w:rPr>
        <w:t xml:space="preserve"> </w:t>
      </w:r>
      <w:r w:rsidR="00B41A55" w:rsidRPr="005971E2">
        <w:rPr>
          <w:rFonts w:ascii="Palatino Linotype" w:eastAsia="Calibri" w:hAnsi="Palatino Linotype" w:cs="Arial"/>
          <w:lang w:val="es-ES"/>
        </w:rPr>
        <w:t>justificado</w:t>
      </w:r>
      <w:r w:rsidR="00875252" w:rsidRPr="005971E2">
        <w:rPr>
          <w:rFonts w:ascii="Palatino Linotype" w:eastAsia="Calibri" w:hAnsi="Palatino Linotype" w:cs="Arial"/>
          <w:lang w:val="es-ES"/>
        </w:rPr>
        <w:t xml:space="preserve"> correspondiente</w:t>
      </w:r>
      <w:r w:rsidR="004A606B" w:rsidRPr="005971E2">
        <w:rPr>
          <w:rFonts w:ascii="Palatino Linotype" w:eastAsia="Calibri" w:hAnsi="Palatino Linotype" w:cs="Arial"/>
          <w:lang w:val="es-ES"/>
        </w:rPr>
        <w:t>,</w:t>
      </w:r>
      <w:r w:rsidR="00613617" w:rsidRPr="005971E2">
        <w:rPr>
          <w:rFonts w:ascii="Palatino Linotype" w:eastAsia="Calibri" w:hAnsi="Palatino Linotype" w:cs="Arial"/>
          <w:color w:val="000000" w:themeColor="text1"/>
          <w:lang w:val="es-ES"/>
        </w:rPr>
        <w:t xml:space="preserve"> por </w:t>
      </w:r>
      <w:r w:rsidR="00875252" w:rsidRPr="005971E2">
        <w:rPr>
          <w:rFonts w:ascii="Palatino Linotype" w:eastAsia="Calibri" w:hAnsi="Palatino Linotype" w:cs="Arial"/>
          <w:lang w:val="es-ES"/>
        </w:rPr>
        <w:t xml:space="preserve">su parte, </w:t>
      </w:r>
      <w:r w:rsidR="005B31DF" w:rsidRPr="005971E2">
        <w:rPr>
          <w:rFonts w:ascii="Palatino Linotype" w:eastAsia="Calibri" w:hAnsi="Palatino Linotype" w:cs="Arial"/>
          <w:lang w:val="es-ES"/>
        </w:rPr>
        <w:t>el</w:t>
      </w:r>
      <w:r w:rsidR="001C4D44" w:rsidRPr="005971E2">
        <w:rPr>
          <w:rFonts w:ascii="Palatino Linotype" w:eastAsia="Calibri" w:hAnsi="Palatino Linotype" w:cs="Arial"/>
          <w:lang w:val="es-ES"/>
        </w:rPr>
        <w:t xml:space="preserve"> </w:t>
      </w:r>
      <w:r w:rsidR="00875252" w:rsidRPr="005971E2">
        <w:rPr>
          <w:rFonts w:ascii="Palatino Linotype" w:eastAsia="Calibri" w:hAnsi="Palatino Linotype" w:cs="Arial"/>
          <w:b/>
          <w:lang w:val="es-ES"/>
        </w:rPr>
        <w:t>RECURRENTE</w:t>
      </w:r>
      <w:r w:rsidR="00875252" w:rsidRPr="005971E2">
        <w:rPr>
          <w:rFonts w:ascii="Palatino Linotype" w:eastAsia="Calibri" w:hAnsi="Palatino Linotype" w:cs="Arial"/>
          <w:lang w:val="es-ES"/>
        </w:rPr>
        <w:t xml:space="preserve"> no presentó pruebas o alegatos que a su derecho convinieran.</w:t>
      </w:r>
    </w:p>
    <w:p w14:paraId="0A3E7695" w14:textId="5CB726B3" w:rsidR="002B6587" w:rsidRPr="005971E2" w:rsidRDefault="002B6587" w:rsidP="003415A1">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5971E2">
        <w:rPr>
          <w:rFonts w:ascii="Palatino Linotype" w:hAnsi="Palatino Linotype"/>
        </w:rPr>
        <w:t xml:space="preserve">El </w:t>
      </w:r>
      <w:r w:rsidR="00613617" w:rsidRPr="005971E2">
        <w:rPr>
          <w:rFonts w:ascii="Palatino Linotype" w:hAnsi="Palatino Linotype"/>
        </w:rPr>
        <w:t>veintiocho de agosto</w:t>
      </w:r>
      <w:r w:rsidR="008133B4" w:rsidRPr="005971E2">
        <w:rPr>
          <w:rFonts w:ascii="Palatino Linotype" w:hAnsi="Palatino Linotype"/>
        </w:rPr>
        <w:t xml:space="preserve"> de dos mil veinticuatro</w:t>
      </w:r>
      <w:r w:rsidR="004A606B" w:rsidRPr="005971E2">
        <w:rPr>
          <w:rFonts w:ascii="Palatino Linotype" w:hAnsi="Palatino Linotype"/>
        </w:rPr>
        <w:t>,</w:t>
      </w:r>
      <w:r w:rsidR="00040BB1" w:rsidRPr="005971E2">
        <w:rPr>
          <w:rFonts w:ascii="Palatino Linotype" w:hAnsi="Palatino Linotype"/>
        </w:rPr>
        <w:t xml:space="preserve"> </w:t>
      </w:r>
      <w:r w:rsidRPr="005971E2">
        <w:rPr>
          <w:rFonts w:ascii="Palatino Linotype" w:hAnsi="Palatino Linotype" w:cs="Tahoma"/>
        </w:rPr>
        <w:t>se notificó el acuerdo mediante el cual se amplió el plazo para emitir resolución por un término de 15 días adicionales.</w:t>
      </w:r>
    </w:p>
    <w:p w14:paraId="1603B1F9" w14:textId="77777777" w:rsidR="005971E2" w:rsidRPr="005971E2" w:rsidRDefault="005971E2" w:rsidP="005971E2">
      <w:pPr>
        <w:pStyle w:val="Prrafodelista"/>
        <w:tabs>
          <w:tab w:val="left" w:pos="426"/>
          <w:tab w:val="left" w:pos="567"/>
        </w:tabs>
        <w:spacing w:line="360" w:lineRule="auto"/>
        <w:ind w:left="0"/>
        <w:jc w:val="both"/>
        <w:rPr>
          <w:rFonts w:ascii="Palatino Linotype" w:hAnsi="Palatino Linotype"/>
        </w:rPr>
      </w:pPr>
    </w:p>
    <w:p w14:paraId="4B19D6CC" w14:textId="2D23E422" w:rsidR="00AF187B" w:rsidRPr="005971E2" w:rsidRDefault="002B6587" w:rsidP="003415A1">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5971E2">
        <w:rPr>
          <w:rFonts w:ascii="Palatino Linotype" w:hAnsi="Palatino Linotype"/>
        </w:rPr>
        <w:t xml:space="preserve">Este </w:t>
      </w:r>
      <w:r w:rsidR="00AF187B" w:rsidRPr="005971E2">
        <w:rPr>
          <w:rFonts w:ascii="Palatino Linotype" w:hAnsi="Palatino Linotype"/>
        </w:rPr>
        <w:t>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F73A8B6" w14:textId="77777777" w:rsidR="00AF187B" w:rsidRPr="005971E2" w:rsidRDefault="00AF187B" w:rsidP="00264B06">
      <w:pPr>
        <w:pStyle w:val="Prrafodelista"/>
        <w:tabs>
          <w:tab w:val="left" w:pos="426"/>
          <w:tab w:val="left" w:pos="567"/>
        </w:tabs>
        <w:spacing w:line="360" w:lineRule="auto"/>
        <w:ind w:left="0"/>
        <w:jc w:val="both"/>
        <w:rPr>
          <w:rFonts w:ascii="Palatino Linotype" w:hAnsi="Palatino Linotype"/>
        </w:rPr>
      </w:pPr>
    </w:p>
    <w:p w14:paraId="452542CB" w14:textId="58C904D0" w:rsidR="008A4E83" w:rsidRPr="005971E2" w:rsidRDefault="002B6587" w:rsidP="003415A1">
      <w:pPr>
        <w:pStyle w:val="Prrafodelista"/>
        <w:numPr>
          <w:ilvl w:val="0"/>
          <w:numId w:val="1"/>
        </w:numPr>
        <w:spacing w:before="240" w:after="240" w:line="360" w:lineRule="auto"/>
        <w:ind w:left="0" w:firstLine="0"/>
        <w:jc w:val="both"/>
        <w:rPr>
          <w:rFonts w:ascii="Palatino Linotype" w:hAnsi="Palatino Linotype"/>
        </w:rPr>
      </w:pPr>
      <w:r w:rsidRPr="005971E2">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6E2835C" w14:textId="77777777" w:rsidR="00040BB1" w:rsidRPr="005971E2" w:rsidRDefault="00040BB1" w:rsidP="00040BB1">
      <w:pPr>
        <w:pStyle w:val="Prrafodelista"/>
        <w:spacing w:before="240" w:after="240" w:line="360" w:lineRule="auto"/>
        <w:ind w:left="0"/>
        <w:jc w:val="both"/>
        <w:rPr>
          <w:rFonts w:ascii="Palatino Linotype" w:hAnsi="Palatino Linotype"/>
        </w:rPr>
      </w:pPr>
    </w:p>
    <w:p w14:paraId="0ACBCE50" w14:textId="77777777" w:rsidR="002B6587" w:rsidRPr="005971E2" w:rsidRDefault="002B6587" w:rsidP="003415A1">
      <w:pPr>
        <w:pStyle w:val="Prrafodelista"/>
        <w:numPr>
          <w:ilvl w:val="0"/>
          <w:numId w:val="1"/>
        </w:numPr>
        <w:spacing w:before="240" w:after="240" w:line="360" w:lineRule="auto"/>
        <w:ind w:left="0" w:firstLine="0"/>
        <w:jc w:val="both"/>
        <w:rPr>
          <w:rFonts w:ascii="Palatino Linotype" w:hAnsi="Palatino Linotype"/>
        </w:rPr>
      </w:pPr>
      <w:r w:rsidRPr="005971E2">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B684AA" w14:textId="77777777" w:rsidR="002B6587" w:rsidRPr="005971E2" w:rsidRDefault="002B6587" w:rsidP="002B6587">
      <w:pPr>
        <w:pStyle w:val="Prrafodelista"/>
        <w:ind w:left="0"/>
        <w:rPr>
          <w:rFonts w:ascii="Palatino Linotype" w:hAnsi="Palatino Linotype"/>
        </w:rPr>
      </w:pPr>
    </w:p>
    <w:p w14:paraId="400C510A" w14:textId="77777777" w:rsidR="002B6587" w:rsidRPr="005971E2" w:rsidRDefault="002B6587" w:rsidP="003415A1">
      <w:pPr>
        <w:pStyle w:val="Prrafodelista"/>
        <w:numPr>
          <w:ilvl w:val="0"/>
          <w:numId w:val="1"/>
        </w:numPr>
        <w:spacing w:before="240" w:after="240" w:line="360" w:lineRule="auto"/>
        <w:ind w:left="0" w:firstLine="0"/>
        <w:jc w:val="both"/>
        <w:rPr>
          <w:rFonts w:ascii="Palatino Linotype" w:hAnsi="Palatino Linotype"/>
        </w:rPr>
      </w:pPr>
      <w:r w:rsidRPr="005971E2">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38DB9F6" w14:textId="77777777" w:rsidR="002B6587" w:rsidRPr="005971E2" w:rsidRDefault="002B6587" w:rsidP="002B6587">
      <w:pPr>
        <w:pStyle w:val="Prrafodelista"/>
        <w:spacing w:before="240" w:after="240" w:line="360" w:lineRule="auto"/>
        <w:ind w:left="0"/>
        <w:jc w:val="both"/>
        <w:rPr>
          <w:rFonts w:ascii="Palatino Linotype" w:hAnsi="Palatino Linotype"/>
        </w:rPr>
      </w:pPr>
    </w:p>
    <w:p w14:paraId="5F23D73A" w14:textId="77777777" w:rsidR="002B6587" w:rsidRPr="005971E2" w:rsidRDefault="002B6587" w:rsidP="003415A1">
      <w:pPr>
        <w:pStyle w:val="Prrafodelista"/>
        <w:numPr>
          <w:ilvl w:val="0"/>
          <w:numId w:val="1"/>
        </w:numPr>
        <w:spacing w:before="240" w:after="240" w:line="360" w:lineRule="auto"/>
        <w:ind w:left="0" w:firstLine="0"/>
        <w:jc w:val="both"/>
        <w:rPr>
          <w:rFonts w:ascii="Palatino Linotype" w:hAnsi="Palatino Linotype"/>
        </w:rPr>
      </w:pPr>
      <w:r w:rsidRPr="005971E2">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35F3521A" w14:textId="209CB26C" w:rsidR="002B6587" w:rsidRPr="005971E2" w:rsidRDefault="002B6587" w:rsidP="002B6587">
      <w:pPr>
        <w:pStyle w:val="Prrafodelista"/>
        <w:spacing w:before="240" w:after="240"/>
        <w:ind w:left="567" w:right="565"/>
        <w:jc w:val="both"/>
        <w:rPr>
          <w:rFonts w:ascii="Palatino Linotype" w:hAnsi="Palatino Linotype"/>
          <w:sz w:val="22"/>
        </w:rPr>
      </w:pPr>
      <w:r w:rsidRPr="005971E2">
        <w:rPr>
          <w:rFonts w:ascii="Palatino Linotype" w:hAnsi="Palatino Linotype"/>
          <w:sz w:val="22"/>
        </w:rPr>
        <w:t>a) Complejidad del asunto: La complejidad de la prueba, la pluralidad de sujetos procesales, el tiempo transcurrido, las características y contexto del recurso.</w:t>
      </w:r>
    </w:p>
    <w:p w14:paraId="52A187EF" w14:textId="5EC41546" w:rsidR="002B6587" w:rsidRPr="005971E2" w:rsidRDefault="002B6587" w:rsidP="002B6587">
      <w:pPr>
        <w:pStyle w:val="Prrafodelista"/>
        <w:spacing w:before="240" w:after="240"/>
        <w:ind w:left="567" w:right="565"/>
        <w:jc w:val="both"/>
        <w:rPr>
          <w:rFonts w:ascii="Palatino Linotype" w:hAnsi="Palatino Linotype"/>
          <w:sz w:val="22"/>
        </w:rPr>
      </w:pPr>
      <w:r w:rsidRPr="005971E2">
        <w:rPr>
          <w:rFonts w:ascii="Palatino Linotype" w:hAnsi="Palatino Linotype"/>
          <w:sz w:val="22"/>
        </w:rPr>
        <w:t>b) Actividad Procesal del interesado: Acciones u omisiones del interesado.</w:t>
      </w:r>
    </w:p>
    <w:p w14:paraId="19E8C986" w14:textId="24177713" w:rsidR="002B6587" w:rsidRPr="005971E2" w:rsidRDefault="002B6587" w:rsidP="002B6587">
      <w:pPr>
        <w:pStyle w:val="Prrafodelista"/>
        <w:spacing w:before="240" w:after="240"/>
        <w:ind w:left="567" w:right="565"/>
        <w:jc w:val="both"/>
        <w:rPr>
          <w:rFonts w:ascii="Palatino Linotype" w:hAnsi="Palatino Linotype"/>
          <w:sz w:val="22"/>
        </w:rPr>
      </w:pPr>
      <w:r w:rsidRPr="005971E2">
        <w:rPr>
          <w:rFonts w:ascii="Palatino Linotype" w:hAnsi="Palatino Linotype"/>
          <w:sz w:val="22"/>
        </w:rPr>
        <w:t>c)</w:t>
      </w:r>
      <w:r w:rsidR="005B31DF" w:rsidRPr="005971E2">
        <w:rPr>
          <w:rFonts w:ascii="Palatino Linotype" w:hAnsi="Palatino Linotype"/>
          <w:sz w:val="22"/>
        </w:rPr>
        <w:t xml:space="preserve"> </w:t>
      </w:r>
      <w:r w:rsidRPr="005971E2">
        <w:rPr>
          <w:rFonts w:ascii="Palatino Linotype" w:hAnsi="Palatino Linotype"/>
          <w:sz w:val="22"/>
        </w:rPr>
        <w:t>Conducta de la Autoridad: Las Acciones u omisiones realizadas en el procedimiento. Así como si la autoridad actuó con la debida diligencia.</w:t>
      </w:r>
    </w:p>
    <w:p w14:paraId="1287CA29" w14:textId="77777777" w:rsidR="002B6587" w:rsidRPr="005971E2" w:rsidRDefault="002B6587" w:rsidP="002B6587">
      <w:pPr>
        <w:pStyle w:val="Prrafodelista"/>
        <w:spacing w:before="240" w:after="240"/>
        <w:ind w:left="567" w:right="565"/>
        <w:jc w:val="both"/>
        <w:rPr>
          <w:rFonts w:ascii="Palatino Linotype" w:hAnsi="Palatino Linotype"/>
          <w:sz w:val="22"/>
        </w:rPr>
      </w:pPr>
      <w:r w:rsidRPr="005971E2">
        <w:rPr>
          <w:rFonts w:ascii="Palatino Linotype" w:hAnsi="Palatino Linotype"/>
          <w:sz w:val="22"/>
        </w:rPr>
        <w:t>d) La afectación generada en la situación jurídica de la persona involucrada en el proceso: Violación a sus derechos humanos.</w:t>
      </w:r>
    </w:p>
    <w:p w14:paraId="7E634E5F" w14:textId="77777777" w:rsidR="002B6587" w:rsidRPr="005971E2" w:rsidRDefault="002B6587" w:rsidP="002B6587">
      <w:pPr>
        <w:pStyle w:val="Prrafodelista"/>
        <w:spacing w:before="240" w:after="240" w:line="360" w:lineRule="auto"/>
        <w:ind w:left="0"/>
        <w:jc w:val="both"/>
        <w:rPr>
          <w:rFonts w:ascii="Palatino Linotype" w:hAnsi="Palatino Linotype"/>
        </w:rPr>
      </w:pPr>
    </w:p>
    <w:p w14:paraId="42C29DA7" w14:textId="77777777" w:rsidR="002B6587" w:rsidRPr="005971E2" w:rsidRDefault="002B6587" w:rsidP="003415A1">
      <w:pPr>
        <w:pStyle w:val="Prrafodelista"/>
        <w:numPr>
          <w:ilvl w:val="0"/>
          <w:numId w:val="1"/>
        </w:numPr>
        <w:spacing w:before="240" w:after="240" w:line="360" w:lineRule="auto"/>
        <w:ind w:left="0" w:firstLine="0"/>
        <w:jc w:val="both"/>
        <w:rPr>
          <w:rFonts w:ascii="Palatino Linotype" w:hAnsi="Palatino Linotype"/>
        </w:rPr>
      </w:pPr>
      <w:r w:rsidRPr="005971E2">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26F559" w14:textId="77777777" w:rsidR="002B6587" w:rsidRPr="005971E2" w:rsidRDefault="002B6587" w:rsidP="002B6587">
      <w:pPr>
        <w:pStyle w:val="Prrafodelista"/>
        <w:spacing w:before="240" w:after="240" w:line="360" w:lineRule="auto"/>
        <w:ind w:left="0"/>
        <w:jc w:val="both"/>
        <w:rPr>
          <w:rFonts w:ascii="Palatino Linotype" w:hAnsi="Palatino Linotype"/>
        </w:rPr>
      </w:pPr>
    </w:p>
    <w:p w14:paraId="549F1D77" w14:textId="698DD0E5" w:rsidR="002B6587" w:rsidRPr="005971E2" w:rsidRDefault="002B6587" w:rsidP="003415A1">
      <w:pPr>
        <w:pStyle w:val="Prrafodelista"/>
        <w:numPr>
          <w:ilvl w:val="0"/>
          <w:numId w:val="1"/>
        </w:numPr>
        <w:spacing w:before="240" w:after="240" w:line="360" w:lineRule="auto"/>
        <w:ind w:left="0" w:firstLine="0"/>
        <w:jc w:val="both"/>
        <w:rPr>
          <w:rFonts w:ascii="Palatino Linotype" w:hAnsi="Palatino Linotype"/>
        </w:rPr>
      </w:pPr>
      <w:r w:rsidRPr="005971E2">
        <w:rPr>
          <w:rFonts w:ascii="Palatino Linotype" w:hAnsi="Palatino Linotype"/>
        </w:rPr>
        <w:t xml:space="preserve">Argumento que encuentra sustento en la jurisprudencia P./J. 32/92 emitida por el Pleno de la Suprema Corte de Justicia de la Nación de rubro “TÉRMINOS PROCESALES. </w:t>
      </w:r>
      <w:r w:rsidRPr="005971E2">
        <w:rPr>
          <w:rFonts w:ascii="Palatino Linotype" w:hAnsi="Palatino Linotype"/>
        </w:rPr>
        <w:lastRenderedPageBreak/>
        <w:t>PARA DETERMINAR SI UN FUNCIONARIO JUDICIAL ACTUÓ INDEBIDAMENTE POR NO RESPETARLOS SE DEBE ATENDER AL PRESUPUESTO QUE CONSIDERÓ EL LEGISLADOR AL FIJARLOS Y LAS CARACTERÍSTICAS DEL CASO.</w:t>
      </w:r>
      <w:r w:rsidR="00B127DB">
        <w:rPr>
          <w:rFonts w:ascii="Palatino Linotype" w:hAnsi="Palatino Linotype"/>
        </w:rPr>
        <w:t>”, visible en la Gaceta del Sema</w:t>
      </w:r>
      <w:r w:rsidRPr="005971E2">
        <w:rPr>
          <w:rFonts w:ascii="Palatino Linotype" w:hAnsi="Palatino Linotype"/>
        </w:rPr>
        <w:t>nario Judicial de la Federación con el registro digital 205635.</w:t>
      </w:r>
    </w:p>
    <w:p w14:paraId="773A38AA" w14:textId="77777777" w:rsidR="002B6587" w:rsidRPr="005971E2" w:rsidRDefault="002B6587" w:rsidP="002B6587">
      <w:pPr>
        <w:pStyle w:val="Prrafodelista"/>
        <w:ind w:left="0"/>
        <w:rPr>
          <w:rFonts w:ascii="Palatino Linotype" w:hAnsi="Palatino Linotype"/>
        </w:rPr>
      </w:pPr>
    </w:p>
    <w:p w14:paraId="0F9CDB2E" w14:textId="77777777" w:rsidR="002B6587" w:rsidRPr="005971E2" w:rsidRDefault="002B6587" w:rsidP="003415A1">
      <w:pPr>
        <w:pStyle w:val="Prrafodelista"/>
        <w:numPr>
          <w:ilvl w:val="0"/>
          <w:numId w:val="1"/>
        </w:numPr>
        <w:spacing w:before="240" w:after="240" w:line="360" w:lineRule="auto"/>
        <w:ind w:left="0" w:firstLine="0"/>
        <w:jc w:val="both"/>
        <w:rPr>
          <w:rFonts w:ascii="Palatino Linotype" w:hAnsi="Palatino Linotype"/>
        </w:rPr>
      </w:pPr>
      <w:r w:rsidRPr="005971E2">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F912C49" w14:textId="77777777" w:rsidR="002B6587" w:rsidRPr="005971E2" w:rsidRDefault="002B6587" w:rsidP="00C974EA">
      <w:pPr>
        <w:pStyle w:val="Prrafodelista"/>
        <w:spacing w:before="240" w:after="240"/>
        <w:ind w:left="0"/>
        <w:jc w:val="both"/>
        <w:rPr>
          <w:rFonts w:ascii="Palatino Linotype" w:hAnsi="Palatino Linotype"/>
        </w:rPr>
      </w:pPr>
    </w:p>
    <w:p w14:paraId="4F5CA551" w14:textId="77777777" w:rsidR="002B6587" w:rsidRPr="005971E2" w:rsidRDefault="002B6587" w:rsidP="003415A1">
      <w:pPr>
        <w:pStyle w:val="Prrafodelista"/>
        <w:numPr>
          <w:ilvl w:val="0"/>
          <w:numId w:val="1"/>
        </w:numPr>
        <w:spacing w:before="240" w:after="240" w:line="360" w:lineRule="auto"/>
        <w:ind w:left="0" w:firstLine="0"/>
        <w:jc w:val="both"/>
        <w:rPr>
          <w:rFonts w:ascii="Palatino Linotype" w:hAnsi="Palatino Linotype"/>
        </w:rPr>
      </w:pPr>
      <w:r w:rsidRPr="005971E2">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775CD53" w14:textId="432D5CF7" w:rsidR="002B6587" w:rsidRPr="005971E2" w:rsidRDefault="002B6587" w:rsidP="002B6587">
      <w:pPr>
        <w:pStyle w:val="Prrafodelista"/>
        <w:spacing w:before="240" w:after="240"/>
        <w:ind w:left="567" w:right="565"/>
        <w:jc w:val="both"/>
        <w:rPr>
          <w:rFonts w:ascii="Palatino Linotype" w:hAnsi="Palatino Linotype"/>
          <w:sz w:val="22"/>
        </w:rPr>
      </w:pPr>
      <w:r w:rsidRPr="005971E2">
        <w:rPr>
          <w:rFonts w:ascii="Palatino Linotype" w:hAnsi="Palatino Linotype"/>
          <w:sz w:val="22"/>
        </w:rPr>
        <w:t>“PLAZO RAZONABLE PARA RESOLVER. DIMENSIÓN Y EFECTOS DE ESTE CONCEPTO CUANDO SE ADUCE EXCESIVA CARGA DE TRABAJO.” consult</w:t>
      </w:r>
      <w:r w:rsidR="005971E2">
        <w:rPr>
          <w:rFonts w:ascii="Palatino Linotype" w:hAnsi="Palatino Linotype"/>
          <w:sz w:val="22"/>
        </w:rPr>
        <w:t>able en el Sema</w:t>
      </w:r>
      <w:r w:rsidRPr="005971E2">
        <w:rPr>
          <w:rFonts w:ascii="Palatino Linotype" w:hAnsi="Palatino Linotype"/>
          <w:sz w:val="22"/>
        </w:rPr>
        <w:t>nario Judicial de la Federación y su gaceta, con el registro digital 2002351.</w:t>
      </w:r>
    </w:p>
    <w:p w14:paraId="6CC67325" w14:textId="77777777" w:rsidR="00AF187B" w:rsidRPr="005971E2" w:rsidRDefault="00AF187B" w:rsidP="002B6587">
      <w:pPr>
        <w:pStyle w:val="Prrafodelista"/>
        <w:spacing w:before="240" w:after="240"/>
        <w:ind w:left="567" w:right="565"/>
        <w:jc w:val="both"/>
        <w:rPr>
          <w:rFonts w:ascii="Palatino Linotype" w:hAnsi="Palatino Linotype"/>
          <w:sz w:val="22"/>
        </w:rPr>
      </w:pPr>
    </w:p>
    <w:p w14:paraId="5D7A6CAF" w14:textId="5FB8F0C4" w:rsidR="002B6587" w:rsidRPr="005971E2" w:rsidRDefault="002B6587" w:rsidP="00C974EA">
      <w:pPr>
        <w:pStyle w:val="Prrafodelista"/>
        <w:spacing w:before="240" w:after="240"/>
        <w:ind w:left="567" w:right="565"/>
        <w:jc w:val="both"/>
        <w:rPr>
          <w:rFonts w:ascii="Palatino Linotype" w:hAnsi="Palatino Linotype"/>
          <w:sz w:val="22"/>
        </w:rPr>
      </w:pPr>
      <w:r w:rsidRPr="005971E2">
        <w:rPr>
          <w:rFonts w:ascii="Palatino Linotype" w:hAnsi="Palatino Linotype"/>
          <w:sz w:val="22"/>
        </w:rPr>
        <w:t>“PLAZO RAZONABLE PARA RESOLVER. CONCEPTO Y ELEMENTOS QUE LO INTEGRAN A LA LUZ DEL DERECHO INTERNACIONAL DE LOS DERECH</w:t>
      </w:r>
      <w:r w:rsidR="0053443A">
        <w:rPr>
          <w:rFonts w:ascii="Palatino Linotype" w:hAnsi="Palatino Linotype"/>
          <w:sz w:val="22"/>
        </w:rPr>
        <w:t xml:space="preserve">OS </w:t>
      </w:r>
      <w:r w:rsidR="0053443A">
        <w:rPr>
          <w:rFonts w:ascii="Palatino Linotype" w:hAnsi="Palatino Linotype"/>
          <w:sz w:val="22"/>
        </w:rPr>
        <w:lastRenderedPageBreak/>
        <w:t>HUMANOS.”, visible en el Sema</w:t>
      </w:r>
      <w:r w:rsidRPr="005971E2">
        <w:rPr>
          <w:rFonts w:ascii="Palatino Linotype" w:hAnsi="Palatino Linotype"/>
          <w:sz w:val="22"/>
        </w:rPr>
        <w:t>nario Judicial de la Federación y su gaceta, con el registro digital 2002350.</w:t>
      </w:r>
    </w:p>
    <w:p w14:paraId="1D559013" w14:textId="77777777" w:rsidR="00E03264" w:rsidRPr="005971E2" w:rsidRDefault="00E03264" w:rsidP="005B31DF">
      <w:pPr>
        <w:spacing w:before="240" w:after="240"/>
        <w:ind w:right="565"/>
        <w:jc w:val="both"/>
        <w:rPr>
          <w:rFonts w:ascii="Palatino Linotype" w:hAnsi="Palatino Linotype"/>
        </w:rPr>
      </w:pPr>
    </w:p>
    <w:p w14:paraId="11DD89EC" w14:textId="3D5679BD" w:rsidR="002B6587" w:rsidRPr="005971E2" w:rsidRDefault="002B6587" w:rsidP="003415A1">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5971E2">
        <w:rPr>
          <w:rFonts w:ascii="Palatino Linotype" w:hAnsi="Palatino Linotype"/>
        </w:rPr>
        <w:t xml:space="preserve">Por ello, este Organismo Garante comprometido con la tutela de los derechos humanos confiados, señala que este exceso del plazo legal para resolver el presente </w:t>
      </w:r>
      <w:r w:rsidR="0059772B" w:rsidRPr="005971E2">
        <w:rPr>
          <w:rFonts w:ascii="Palatino Linotype" w:hAnsi="Palatino Linotype"/>
        </w:rPr>
        <w:t>asunto</w:t>
      </w:r>
      <w:r w:rsidRPr="005971E2">
        <w:rPr>
          <w:rFonts w:ascii="Palatino Linotype" w:hAnsi="Palatino Linotype"/>
        </w:rPr>
        <w:t xml:space="preserve"> resulta de carácter excepcional</w:t>
      </w:r>
    </w:p>
    <w:p w14:paraId="74196E64" w14:textId="77777777" w:rsidR="002B6587" w:rsidRPr="005971E2" w:rsidRDefault="002B6587" w:rsidP="002B6587">
      <w:pPr>
        <w:pStyle w:val="Prrafodelista"/>
        <w:tabs>
          <w:tab w:val="left" w:pos="426"/>
          <w:tab w:val="left" w:pos="567"/>
        </w:tabs>
        <w:spacing w:line="360" w:lineRule="auto"/>
        <w:ind w:left="0"/>
        <w:jc w:val="both"/>
        <w:rPr>
          <w:rFonts w:ascii="Palatino Linotype" w:hAnsi="Palatino Linotype"/>
        </w:rPr>
      </w:pPr>
    </w:p>
    <w:p w14:paraId="17BD9250" w14:textId="3375D3CA" w:rsidR="00613617" w:rsidRDefault="00D130AF" w:rsidP="00875252">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5971E2">
        <w:rPr>
          <w:rFonts w:ascii="Palatino Linotype" w:hAnsi="Palatino Linotype"/>
        </w:rPr>
        <w:t>La Comisionada</w:t>
      </w:r>
      <w:r w:rsidR="009B36C8" w:rsidRPr="005971E2">
        <w:rPr>
          <w:rFonts w:ascii="Palatino Linotype" w:hAnsi="Palatino Linotype"/>
        </w:rPr>
        <w:t xml:space="preserve"> Ponente decretó</w:t>
      </w:r>
      <w:r w:rsidR="00AD225D" w:rsidRPr="005971E2">
        <w:rPr>
          <w:rFonts w:ascii="Palatino Linotype" w:hAnsi="Palatino Linotype"/>
        </w:rPr>
        <w:t xml:space="preserve"> el cierre de instrucción mediante acuerdo del </w:t>
      </w:r>
      <w:r w:rsidR="00613617" w:rsidRPr="005971E2">
        <w:rPr>
          <w:rFonts w:ascii="Palatino Linotype" w:hAnsi="Palatino Linotype"/>
        </w:rPr>
        <w:t xml:space="preserve">veintiocho de agosto </w:t>
      </w:r>
      <w:r w:rsidR="0059772B" w:rsidRPr="005971E2">
        <w:rPr>
          <w:rFonts w:ascii="Palatino Linotype" w:hAnsi="Palatino Linotype"/>
        </w:rPr>
        <w:t xml:space="preserve">de </w:t>
      </w:r>
      <w:r w:rsidR="00825DCF" w:rsidRPr="005971E2">
        <w:rPr>
          <w:rFonts w:ascii="Palatino Linotype" w:hAnsi="Palatino Linotype"/>
        </w:rPr>
        <w:t>dos mil veinti</w:t>
      </w:r>
      <w:r w:rsidR="0059772B" w:rsidRPr="005971E2">
        <w:rPr>
          <w:rFonts w:ascii="Palatino Linotype" w:hAnsi="Palatino Linotype"/>
        </w:rPr>
        <w:t>cuatro</w:t>
      </w:r>
      <w:r w:rsidR="00AD225D" w:rsidRPr="005971E2">
        <w:rPr>
          <w:rFonts w:ascii="Palatino Linotype" w:hAnsi="Palatino Linotype"/>
        </w:rPr>
        <w:t>;</w:t>
      </w:r>
      <w:r w:rsidR="003F0EEF" w:rsidRPr="005971E2">
        <w:rPr>
          <w:rFonts w:ascii="Palatino Linotype" w:hAnsi="Palatino Linotype"/>
        </w:rPr>
        <w:t xml:space="preserve"> </w:t>
      </w:r>
      <w:r w:rsidR="00AD225D" w:rsidRPr="005971E2">
        <w:rPr>
          <w:rFonts w:ascii="Palatino Linotype" w:hAnsi="Palatino Linotype"/>
        </w:rPr>
        <w:t>por lo que se ordenó turnar el expediente a resolución</w:t>
      </w:r>
      <w:r w:rsidR="00BE2314" w:rsidRPr="005971E2">
        <w:rPr>
          <w:rFonts w:ascii="Palatino Linotype" w:hAnsi="Palatino Linotype"/>
        </w:rPr>
        <w:t>, misma que ahora se pronuncia;</w:t>
      </w:r>
      <w:r w:rsidR="0079454A" w:rsidRPr="005971E2">
        <w:rPr>
          <w:rFonts w:ascii="Palatino Linotype" w:hAnsi="Palatino Linotype"/>
        </w:rPr>
        <w:t xml:space="preserve"> </w:t>
      </w:r>
      <w:r w:rsidR="00BE2314" w:rsidRPr="005971E2">
        <w:rPr>
          <w:rFonts w:ascii="Palatino Linotype" w:hAnsi="Palatino Linotype"/>
        </w:rPr>
        <w:t xml:space="preserve">y </w:t>
      </w:r>
      <w:r w:rsidR="005D6310" w:rsidRPr="005971E2">
        <w:rPr>
          <w:rFonts w:ascii="Palatino Linotype" w:hAnsi="Palatino Linotype"/>
        </w:rPr>
        <w:t>-----------------------------------------------</w:t>
      </w:r>
      <w:r w:rsidR="00AF187B" w:rsidRPr="005971E2">
        <w:rPr>
          <w:rFonts w:ascii="Palatino Linotype" w:hAnsi="Palatino Linotype"/>
        </w:rPr>
        <w:t>---</w:t>
      </w:r>
      <w:r w:rsidR="0053443A">
        <w:rPr>
          <w:rFonts w:ascii="Palatino Linotype" w:hAnsi="Palatino Linotype"/>
        </w:rPr>
        <w:t>---------</w:t>
      </w:r>
    </w:p>
    <w:p w14:paraId="31868BAC" w14:textId="77777777" w:rsidR="0053443A" w:rsidRPr="0053443A" w:rsidRDefault="0053443A" w:rsidP="0053443A">
      <w:pPr>
        <w:pStyle w:val="Prrafodelista"/>
        <w:rPr>
          <w:rFonts w:ascii="Palatino Linotype" w:hAnsi="Palatino Linotype"/>
        </w:rPr>
      </w:pPr>
    </w:p>
    <w:p w14:paraId="4A4AC579" w14:textId="77777777" w:rsidR="0053443A" w:rsidRPr="0053443A" w:rsidRDefault="0053443A" w:rsidP="0053443A">
      <w:pPr>
        <w:tabs>
          <w:tab w:val="left" w:pos="426"/>
          <w:tab w:val="left" w:pos="567"/>
        </w:tabs>
        <w:spacing w:line="360" w:lineRule="auto"/>
        <w:jc w:val="both"/>
        <w:rPr>
          <w:rFonts w:ascii="Palatino Linotype" w:hAnsi="Palatino Linotype"/>
        </w:rPr>
      </w:pPr>
    </w:p>
    <w:p w14:paraId="49ED3AA2" w14:textId="4406AE2A" w:rsidR="00946C27" w:rsidRPr="005971E2" w:rsidRDefault="00946C27" w:rsidP="005D4F86">
      <w:pPr>
        <w:pStyle w:val="Ttulo2"/>
        <w:jc w:val="center"/>
        <w:rPr>
          <w:rFonts w:ascii="Palatino Linotype" w:hAnsi="Palatino Linotype"/>
          <w:b/>
          <w:color w:val="000000" w:themeColor="text1"/>
          <w:sz w:val="24"/>
          <w:szCs w:val="24"/>
        </w:rPr>
      </w:pPr>
      <w:bookmarkStart w:id="18" w:name="_Toc88748490"/>
      <w:r w:rsidRPr="005971E2">
        <w:rPr>
          <w:rFonts w:ascii="Palatino Linotype" w:hAnsi="Palatino Linotype"/>
          <w:b/>
          <w:color w:val="000000" w:themeColor="text1"/>
          <w:sz w:val="24"/>
          <w:szCs w:val="24"/>
        </w:rPr>
        <w:t>C</w:t>
      </w:r>
      <w:r w:rsidR="0053443A">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O</w:t>
      </w:r>
      <w:r w:rsidR="0053443A">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N</w:t>
      </w:r>
      <w:r w:rsidR="0053443A">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S</w:t>
      </w:r>
      <w:r w:rsidR="0053443A">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I</w:t>
      </w:r>
      <w:r w:rsidR="0053443A">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D</w:t>
      </w:r>
      <w:r w:rsidR="0053443A">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E</w:t>
      </w:r>
      <w:r w:rsidR="0053443A">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R</w:t>
      </w:r>
      <w:r w:rsidR="0053443A">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A</w:t>
      </w:r>
      <w:r w:rsidR="0053443A">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N</w:t>
      </w:r>
      <w:r w:rsidR="0053443A">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D</w:t>
      </w:r>
      <w:r w:rsidR="0053443A">
        <w:rPr>
          <w:rFonts w:ascii="Palatino Linotype" w:hAnsi="Palatino Linotype"/>
          <w:b/>
          <w:color w:val="000000" w:themeColor="text1"/>
          <w:sz w:val="24"/>
          <w:szCs w:val="24"/>
        </w:rPr>
        <w:t xml:space="preserve"> </w:t>
      </w:r>
      <w:r w:rsidRPr="005971E2">
        <w:rPr>
          <w:rFonts w:ascii="Palatino Linotype" w:hAnsi="Palatino Linotype"/>
          <w:b/>
          <w:color w:val="000000" w:themeColor="text1"/>
          <w:sz w:val="24"/>
          <w:szCs w:val="24"/>
        </w:rPr>
        <w:t>O</w:t>
      </w:r>
      <w:bookmarkEnd w:id="18"/>
    </w:p>
    <w:p w14:paraId="6A5FAF93" w14:textId="77777777" w:rsidR="00946C27" w:rsidRPr="005971E2" w:rsidRDefault="00946C27" w:rsidP="00946C27">
      <w:pPr>
        <w:rPr>
          <w:rFonts w:ascii="Palatino Linotype" w:hAnsi="Palatino Linotype"/>
          <w:lang w:eastAsia="en-US"/>
        </w:rPr>
      </w:pPr>
    </w:p>
    <w:p w14:paraId="2CEF2C06" w14:textId="30F762B1" w:rsidR="00946C27" w:rsidRPr="005971E2" w:rsidRDefault="00946C27" w:rsidP="00946C27">
      <w:pPr>
        <w:pStyle w:val="Ttulo2"/>
        <w:tabs>
          <w:tab w:val="left" w:pos="0"/>
        </w:tabs>
        <w:spacing w:before="0" w:line="360" w:lineRule="auto"/>
        <w:rPr>
          <w:rFonts w:ascii="Palatino Linotype" w:hAnsi="Palatino Linotype"/>
          <w:b/>
          <w:color w:val="auto"/>
          <w:sz w:val="24"/>
          <w:szCs w:val="24"/>
        </w:rPr>
      </w:pPr>
      <w:bookmarkStart w:id="19" w:name="_Toc491791303"/>
      <w:bookmarkStart w:id="20" w:name="_Toc535334651"/>
      <w:bookmarkStart w:id="21" w:name="_Toc2248732"/>
      <w:bookmarkStart w:id="22" w:name="_Toc88748491"/>
      <w:r w:rsidRPr="005971E2">
        <w:rPr>
          <w:rFonts w:ascii="Palatino Linotype" w:hAnsi="Palatino Linotype"/>
          <w:b/>
          <w:color w:val="auto"/>
          <w:sz w:val="24"/>
          <w:szCs w:val="24"/>
        </w:rPr>
        <w:t>PRIMERO. De la competencia</w:t>
      </w:r>
      <w:bookmarkEnd w:id="19"/>
      <w:bookmarkEnd w:id="20"/>
      <w:bookmarkEnd w:id="21"/>
      <w:bookmarkEnd w:id="22"/>
    </w:p>
    <w:p w14:paraId="14388AA7" w14:textId="03971E82" w:rsidR="005D6310" w:rsidRPr="005971E2" w:rsidRDefault="00946C27"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Times New Roman"/>
        </w:rPr>
        <w:t xml:space="preserve">Este </w:t>
      </w:r>
      <w:r w:rsidR="00C449EE" w:rsidRPr="005971E2">
        <w:rPr>
          <w:rFonts w:ascii="Palatino Linotype" w:eastAsia="Calibri" w:hAnsi="Palatino Linotype"/>
          <w:color w:val="000000" w:themeColor="text1"/>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5971E2">
        <w:rPr>
          <w:rFonts w:ascii="Palatino Linotype" w:eastAsia="Calibri" w:hAnsi="Palatino Linotype" w:cs="Arial"/>
          <w:color w:val="000000" w:themeColor="text1"/>
          <w:lang w:val="es-ES"/>
        </w:rPr>
        <w:t xml:space="preserve">de la Ley de Transparencia y Acceso a la Información Pública del Estado de México y Municipios; y 10, 7, 9 fracciones I y XXIV, y 11 del Reglamento </w:t>
      </w:r>
      <w:r w:rsidR="00C449EE" w:rsidRPr="005971E2">
        <w:rPr>
          <w:rFonts w:ascii="Palatino Linotype" w:eastAsia="Calibri" w:hAnsi="Palatino Linotype" w:cs="Arial"/>
          <w:color w:val="000000" w:themeColor="text1"/>
          <w:lang w:val="es-ES"/>
        </w:rPr>
        <w:lastRenderedPageBreak/>
        <w:t>Interior del Instituto de Transparencia, Acceso a la Información Pública y Protección de Datos Personales del Estado de México y Municipios.</w:t>
      </w:r>
    </w:p>
    <w:p w14:paraId="577A2689" w14:textId="77777777" w:rsidR="001C4D44" w:rsidRPr="005971E2" w:rsidRDefault="001C4D44" w:rsidP="001C4D44">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BD99F47" w14:textId="1B1C136B" w:rsidR="00946C27" w:rsidRPr="005971E2" w:rsidRDefault="00946C27" w:rsidP="00CF403D">
      <w:pPr>
        <w:pStyle w:val="Ttulo2"/>
        <w:tabs>
          <w:tab w:val="left" w:pos="0"/>
        </w:tabs>
        <w:spacing w:before="0" w:line="360" w:lineRule="auto"/>
        <w:rPr>
          <w:rFonts w:ascii="Palatino Linotype" w:hAnsi="Palatino Linotype"/>
          <w:b/>
          <w:color w:val="auto"/>
          <w:sz w:val="24"/>
          <w:szCs w:val="24"/>
        </w:rPr>
      </w:pPr>
      <w:bookmarkStart w:id="23" w:name="_Toc491791304"/>
      <w:bookmarkStart w:id="24" w:name="_Toc535334652"/>
      <w:bookmarkStart w:id="25" w:name="_Toc2248733"/>
      <w:bookmarkStart w:id="26" w:name="_Toc88748492"/>
      <w:r w:rsidRPr="005971E2">
        <w:rPr>
          <w:rFonts w:ascii="Palatino Linotype" w:hAnsi="Palatino Linotype"/>
          <w:b/>
          <w:color w:val="auto"/>
          <w:sz w:val="24"/>
          <w:szCs w:val="24"/>
        </w:rPr>
        <w:t>SEGUNDO. De la oportunidad y procedencia.</w:t>
      </w:r>
      <w:bookmarkEnd w:id="23"/>
      <w:bookmarkEnd w:id="24"/>
      <w:bookmarkEnd w:id="25"/>
      <w:bookmarkEnd w:id="26"/>
    </w:p>
    <w:p w14:paraId="7B9C60E8" w14:textId="0C1BE7FE" w:rsidR="00C449EE" w:rsidRPr="005971E2" w:rsidRDefault="00946C27"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27" w:name="_Toc511234456"/>
      <w:bookmarkStart w:id="28" w:name="_Toc466371865"/>
      <w:bookmarkStart w:id="29" w:name="_Toc466377653"/>
      <w:r w:rsidRPr="005971E2">
        <w:rPr>
          <w:rFonts w:ascii="Palatino Linotype" w:eastAsia="Calibri" w:hAnsi="Palatino Linotype" w:cs="Arial"/>
          <w:color w:val="000000" w:themeColor="text1"/>
          <w:lang w:val="es-ES"/>
        </w:rPr>
        <w:t xml:space="preserve"> </w:t>
      </w:r>
      <w:r w:rsidR="00E95684" w:rsidRPr="005971E2">
        <w:rPr>
          <w:rFonts w:ascii="Palatino Linotype" w:eastAsia="Calibri" w:hAnsi="Palatino Linotype" w:cs="Arial"/>
          <w:color w:val="000000" w:themeColor="text1"/>
        </w:rPr>
        <w:t>E</w:t>
      </w:r>
      <w:r w:rsidR="00C449EE" w:rsidRPr="005971E2">
        <w:rPr>
          <w:rFonts w:ascii="Palatino Linotype" w:eastAsia="Calibri" w:hAnsi="Palatino Linotype" w:cs="Arial"/>
          <w:color w:val="000000" w:themeColor="text1"/>
        </w:rPr>
        <w:t>l</w:t>
      </w:r>
      <w:r w:rsidR="00576667" w:rsidRPr="005971E2">
        <w:rPr>
          <w:rFonts w:ascii="Palatino Linotype" w:eastAsia="Calibri" w:hAnsi="Palatino Linotype" w:cs="Arial"/>
          <w:color w:val="000000" w:themeColor="text1"/>
        </w:rPr>
        <w:t xml:space="preserve"> </w:t>
      </w:r>
      <w:r w:rsidR="00C449EE" w:rsidRPr="005971E2">
        <w:rPr>
          <w:rFonts w:ascii="Palatino Linotype" w:eastAsia="Calibri" w:hAnsi="Palatino Linotype" w:cs="Arial"/>
          <w:color w:val="000000" w:themeColor="text1"/>
        </w:rPr>
        <w:t xml:space="preserve">medio de impugnación fue presentado a través del </w:t>
      </w:r>
      <w:r w:rsidR="00C449EE" w:rsidRPr="005971E2">
        <w:rPr>
          <w:rFonts w:ascii="Palatino Linotype" w:eastAsia="Calibri" w:hAnsi="Palatino Linotype" w:cs="Arial"/>
          <w:b/>
          <w:bCs/>
          <w:iCs/>
          <w:color w:val="000000" w:themeColor="text1"/>
        </w:rPr>
        <w:t>SAIMEX</w:t>
      </w:r>
      <w:r w:rsidR="00C449EE" w:rsidRPr="005971E2">
        <w:rPr>
          <w:rFonts w:ascii="Palatino Linotype" w:eastAsia="Calibri" w:hAnsi="Palatino Linotype" w:cs="Arial"/>
          <w:b/>
          <w:color w:val="000000" w:themeColor="text1"/>
        </w:rPr>
        <w:t xml:space="preserve"> </w:t>
      </w:r>
      <w:r w:rsidR="00C449EE" w:rsidRPr="005971E2">
        <w:rPr>
          <w:rFonts w:ascii="Palatino Linotype" w:eastAsia="Calibri" w:hAnsi="Palatino Linotype" w:cs="Arial"/>
          <w:color w:val="000000" w:themeColor="text1"/>
        </w:rPr>
        <w:t xml:space="preserve">en el formato previamente aprobado para tal efecto y dentro del plazo legal de quince días hábiles otorgados; siendo así que el </w:t>
      </w:r>
      <w:r w:rsidR="00C449EE" w:rsidRPr="005971E2">
        <w:rPr>
          <w:rFonts w:ascii="Palatino Linotype" w:eastAsia="Calibri" w:hAnsi="Palatino Linotype" w:cs="Arial"/>
          <w:b/>
          <w:color w:val="000000" w:themeColor="text1"/>
        </w:rPr>
        <w:t>SUJETO OBLIGADO</w:t>
      </w:r>
      <w:r w:rsidR="00C449EE" w:rsidRPr="005971E2">
        <w:rPr>
          <w:rFonts w:ascii="Palatino Linotype" w:eastAsia="Calibri" w:hAnsi="Palatino Linotype" w:cs="Arial"/>
          <w:color w:val="000000" w:themeColor="text1"/>
        </w:rPr>
        <w:t xml:space="preserve"> entregó respuesta el </w:t>
      </w:r>
      <w:r w:rsidR="00613617" w:rsidRPr="005971E2">
        <w:rPr>
          <w:rFonts w:ascii="Palatino Linotype" w:eastAsia="Calibri" w:hAnsi="Palatino Linotype" w:cs="Arial"/>
          <w:color w:val="000000" w:themeColor="text1"/>
        </w:rPr>
        <w:t>veintiuno de agosto</w:t>
      </w:r>
      <w:r w:rsidR="00EB7405" w:rsidRPr="005971E2">
        <w:rPr>
          <w:rFonts w:ascii="Palatino Linotype" w:eastAsia="Calibri" w:hAnsi="Palatino Linotype" w:cs="Arial"/>
          <w:color w:val="000000" w:themeColor="text1"/>
        </w:rPr>
        <w:t xml:space="preserve"> </w:t>
      </w:r>
      <w:r w:rsidR="0068414F" w:rsidRPr="005971E2">
        <w:rPr>
          <w:rFonts w:ascii="Palatino Linotype" w:eastAsia="Calibri" w:hAnsi="Palatino Linotype" w:cs="Arial"/>
          <w:color w:val="000000" w:themeColor="text1"/>
        </w:rPr>
        <w:t>de dos mil veintitrés</w:t>
      </w:r>
      <w:r w:rsidR="00C449EE" w:rsidRPr="005971E2">
        <w:rPr>
          <w:rFonts w:ascii="Palatino Linotype" w:eastAsia="Calibri" w:hAnsi="Palatino Linotype" w:cs="Arial"/>
          <w:color w:val="000000" w:themeColor="text1"/>
        </w:rPr>
        <w:t xml:space="preserve">, de tal forma que el plazo para interponer el recurso de revisión transcurrió del </w:t>
      </w:r>
      <w:r w:rsidR="00613617" w:rsidRPr="005971E2">
        <w:rPr>
          <w:rFonts w:ascii="Palatino Linotype" w:eastAsia="Calibri" w:hAnsi="Palatino Linotype" w:cs="Arial"/>
          <w:color w:val="000000" w:themeColor="text1"/>
        </w:rPr>
        <w:t>veintidós de agosto</w:t>
      </w:r>
      <w:r w:rsidR="006A780D" w:rsidRPr="005971E2">
        <w:rPr>
          <w:rFonts w:ascii="Palatino Linotype" w:eastAsia="Calibri" w:hAnsi="Palatino Linotype" w:cs="Arial"/>
          <w:color w:val="000000" w:themeColor="text1"/>
        </w:rPr>
        <w:t xml:space="preserve"> </w:t>
      </w:r>
      <w:r w:rsidR="008133B4" w:rsidRPr="005971E2">
        <w:rPr>
          <w:rFonts w:ascii="Palatino Linotype" w:eastAsia="Calibri" w:hAnsi="Palatino Linotype" w:cs="Arial"/>
          <w:color w:val="000000" w:themeColor="text1"/>
        </w:rPr>
        <w:t xml:space="preserve">al </w:t>
      </w:r>
      <w:r w:rsidR="00613617" w:rsidRPr="005971E2">
        <w:rPr>
          <w:rFonts w:ascii="Palatino Linotype" w:eastAsia="Calibri" w:hAnsi="Palatino Linotype" w:cs="Arial"/>
          <w:color w:val="000000" w:themeColor="text1"/>
        </w:rPr>
        <w:t>once de septiembre</w:t>
      </w:r>
      <w:r w:rsidR="0068414F" w:rsidRPr="005971E2">
        <w:rPr>
          <w:rFonts w:ascii="Palatino Linotype" w:eastAsia="Calibri" w:hAnsi="Palatino Linotype" w:cs="Arial"/>
          <w:color w:val="000000" w:themeColor="text1"/>
        </w:rPr>
        <w:t xml:space="preserve"> </w:t>
      </w:r>
      <w:r w:rsidR="00875252" w:rsidRPr="005971E2">
        <w:rPr>
          <w:rFonts w:ascii="Palatino Linotype" w:eastAsia="Calibri" w:hAnsi="Palatino Linotype" w:cs="Arial"/>
          <w:color w:val="000000" w:themeColor="text1"/>
        </w:rPr>
        <w:t>de dos mil veintitrés</w:t>
      </w:r>
      <w:r w:rsidR="00C449EE" w:rsidRPr="005971E2">
        <w:rPr>
          <w:rFonts w:ascii="Palatino Linotype" w:eastAsia="Calibri" w:hAnsi="Palatino Linotype" w:cs="Arial"/>
          <w:color w:val="000000" w:themeColor="text1"/>
        </w:rPr>
        <w:t xml:space="preserve">, en consecuencia, </w:t>
      </w:r>
      <w:r w:rsidR="00C449EE" w:rsidRPr="005971E2">
        <w:rPr>
          <w:rFonts w:ascii="Palatino Linotype" w:hAnsi="Palatino Linotype" w:cs="Arial"/>
          <w:bCs/>
          <w:color w:val="000000" w:themeColor="text1"/>
        </w:rPr>
        <w:t xml:space="preserve">si la parte </w:t>
      </w:r>
      <w:r w:rsidR="00C449EE" w:rsidRPr="005971E2">
        <w:rPr>
          <w:rFonts w:ascii="Palatino Linotype" w:hAnsi="Palatino Linotype" w:cs="Arial"/>
          <w:b/>
          <w:color w:val="000000" w:themeColor="text1"/>
        </w:rPr>
        <w:t xml:space="preserve">RECURRENTE </w:t>
      </w:r>
      <w:r w:rsidR="00C449EE" w:rsidRPr="005971E2">
        <w:rPr>
          <w:rFonts w:ascii="Palatino Linotype" w:hAnsi="Palatino Linotype" w:cs="Arial"/>
          <w:bCs/>
          <w:color w:val="000000" w:themeColor="text1"/>
        </w:rPr>
        <w:t xml:space="preserve">presentó su inconformidad </w:t>
      </w:r>
      <w:r w:rsidR="00EB7405" w:rsidRPr="005971E2">
        <w:rPr>
          <w:rFonts w:ascii="Palatino Linotype" w:hAnsi="Palatino Linotype" w:cs="Arial"/>
          <w:bCs/>
          <w:color w:val="000000" w:themeColor="text1"/>
        </w:rPr>
        <w:t xml:space="preserve">el </w:t>
      </w:r>
      <w:r w:rsidR="00613617" w:rsidRPr="005971E2">
        <w:rPr>
          <w:rFonts w:ascii="Palatino Linotype" w:hAnsi="Palatino Linotype" w:cs="Arial"/>
          <w:bCs/>
          <w:color w:val="000000" w:themeColor="text1"/>
        </w:rPr>
        <w:t>veintidós de agosto</w:t>
      </w:r>
      <w:r w:rsidR="00875252" w:rsidRPr="005971E2">
        <w:rPr>
          <w:rFonts w:ascii="Palatino Linotype" w:hAnsi="Palatino Linotype" w:cs="Arial"/>
          <w:bCs/>
          <w:color w:val="000000" w:themeColor="text1"/>
        </w:rPr>
        <w:t xml:space="preserve"> de dos mil veintitrés</w:t>
      </w:r>
      <w:r w:rsidR="00C449EE" w:rsidRPr="005971E2">
        <w:rPr>
          <w:rFonts w:ascii="Palatino Linotype" w:hAnsi="Palatino Linotype" w:cs="Arial"/>
          <w:bCs/>
          <w:color w:val="000000" w:themeColor="text1"/>
        </w:rPr>
        <w:t>, se encuentra dentro de los márgenes temporales previstos en el artículo 178 de la Ley de Transparencia y Acceso a la Información Pública del Estado de México y Municipios.</w:t>
      </w:r>
    </w:p>
    <w:p w14:paraId="34F9669F" w14:textId="77777777" w:rsidR="00C449EE" w:rsidRPr="005971E2" w:rsidRDefault="00C449EE" w:rsidP="00C449E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5487CDE" w14:textId="5B92AE0C" w:rsidR="00C449EE" w:rsidRPr="005971E2" w:rsidRDefault="00C449EE"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C244A90" w14:textId="77777777" w:rsidR="00495C16" w:rsidRPr="005971E2"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5CA5F5A" w14:textId="01A52E17" w:rsidR="006B17D1" w:rsidRPr="005971E2" w:rsidRDefault="00946C27" w:rsidP="009805A0">
      <w:pPr>
        <w:pStyle w:val="Ttulo2"/>
        <w:tabs>
          <w:tab w:val="left" w:pos="0"/>
        </w:tabs>
        <w:spacing w:before="0" w:line="360" w:lineRule="auto"/>
        <w:rPr>
          <w:rFonts w:ascii="Palatino Linotype" w:hAnsi="Palatino Linotype"/>
          <w:b/>
          <w:i/>
          <w:iCs/>
          <w:color w:val="auto"/>
          <w:sz w:val="24"/>
          <w:szCs w:val="24"/>
        </w:rPr>
      </w:pPr>
      <w:bookmarkStart w:id="30" w:name="_Toc535334653"/>
      <w:bookmarkStart w:id="31" w:name="_Toc2248734"/>
      <w:bookmarkStart w:id="32" w:name="_Toc88748493"/>
      <w:r w:rsidRPr="005971E2">
        <w:rPr>
          <w:rFonts w:ascii="Palatino Linotype" w:hAnsi="Palatino Linotype"/>
          <w:b/>
          <w:color w:val="auto"/>
          <w:sz w:val="24"/>
          <w:szCs w:val="24"/>
        </w:rPr>
        <w:lastRenderedPageBreak/>
        <w:t xml:space="preserve">TERCERO. </w:t>
      </w:r>
      <w:bookmarkEnd w:id="30"/>
      <w:bookmarkEnd w:id="31"/>
      <w:r w:rsidR="006B17D1" w:rsidRPr="005971E2">
        <w:rPr>
          <w:rFonts w:ascii="Palatino Linotype" w:hAnsi="Palatino Linotype"/>
          <w:b/>
          <w:color w:val="auto"/>
          <w:sz w:val="24"/>
          <w:szCs w:val="24"/>
        </w:rPr>
        <w:t xml:space="preserve">Del planteamiento de la </w:t>
      </w:r>
      <w:r w:rsidR="006B17D1" w:rsidRPr="005971E2">
        <w:rPr>
          <w:rFonts w:ascii="Palatino Linotype" w:hAnsi="Palatino Linotype"/>
          <w:b/>
          <w:i/>
          <w:iCs/>
          <w:color w:val="auto"/>
          <w:sz w:val="24"/>
          <w:szCs w:val="24"/>
        </w:rPr>
        <w:t>Litis.</w:t>
      </w:r>
    </w:p>
    <w:p w14:paraId="05C9C21D" w14:textId="2351AAFE" w:rsidR="00B627CF" w:rsidRPr="005971E2" w:rsidRDefault="005B31DF"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lang w:val="es-ES"/>
        </w:rPr>
      </w:pPr>
      <w:bookmarkStart w:id="33" w:name="_Toc529263621"/>
      <w:bookmarkStart w:id="34" w:name="_Toc530650937"/>
      <w:bookmarkStart w:id="35" w:name="_Toc535334654"/>
      <w:bookmarkStart w:id="36" w:name="_Toc2248735"/>
      <w:bookmarkEnd w:id="32"/>
      <w:r w:rsidRPr="005971E2">
        <w:rPr>
          <w:rFonts w:ascii="Palatino Linotype" w:eastAsia="Calibri" w:hAnsi="Palatino Linotype" w:cs="Arial"/>
          <w:color w:val="000000" w:themeColor="text1"/>
        </w:rPr>
        <w:t xml:space="preserve">El </w:t>
      </w:r>
      <w:r w:rsidR="009805A0" w:rsidRPr="005971E2">
        <w:rPr>
          <w:rFonts w:ascii="Palatino Linotype" w:eastAsia="Calibri" w:hAnsi="Palatino Linotype" w:cs="Arial"/>
          <w:b/>
          <w:color w:val="000000" w:themeColor="text1"/>
          <w:lang w:val="es-ES"/>
        </w:rPr>
        <w:t>RECURRENTE</w:t>
      </w:r>
      <w:r w:rsidR="004C3921" w:rsidRPr="005971E2">
        <w:rPr>
          <w:rFonts w:ascii="Palatino Linotype" w:eastAsia="Calibri" w:hAnsi="Palatino Linotype" w:cs="Arial"/>
          <w:color w:val="000000" w:themeColor="text1"/>
          <w:lang w:val="es-ES"/>
        </w:rPr>
        <w:t xml:space="preserve"> solicitó</w:t>
      </w:r>
      <w:r w:rsidR="00B627CF" w:rsidRPr="005971E2">
        <w:rPr>
          <w:rFonts w:ascii="Palatino Linotype" w:eastAsia="Calibri" w:hAnsi="Palatino Linotype" w:cs="Arial"/>
          <w:color w:val="000000" w:themeColor="text1"/>
          <w:lang w:val="es-ES"/>
        </w:rPr>
        <w:t xml:space="preserve"> lo siguiente: </w:t>
      </w:r>
      <w:r w:rsidR="00B627CF" w:rsidRPr="005971E2">
        <w:rPr>
          <w:rFonts w:ascii="Palatino Linotype" w:hAnsi="Palatino Linotype"/>
          <w:i/>
          <w:iCs/>
          <w:color w:val="000000"/>
        </w:rPr>
        <w:t>“</w:t>
      </w:r>
      <w:r w:rsidR="00B627CF" w:rsidRPr="005971E2">
        <w:rPr>
          <w:rFonts w:ascii="Palatino Linotype" w:hAnsi="Palatino Linotype"/>
          <w:i/>
          <w:color w:val="000000"/>
        </w:rPr>
        <w:t xml:space="preserve">SOLICITO A LA SEÑORA PRESIDENTA MUNICIPAL, ASI COMO AL DEPARTAMENTO DE RECURSOS HUMANOS Y LA TESORERIA MUNICIPAL O EL AREA QUE SE ENCARGA DE LAS BAJAS DE LOS SERVIDORES PUBLICOS, LO SIGUIENTE: 1.- SE ME EXPIDA COPIA DE LA BAJA DEL SERVICIO DEL C. MARGARITO MORALES ROMERO. 2.- SE ME INFORME QUE ESTUDIOS DE LICENCIATURA, TITUTO PROFESIONAL Y CEDUILA PROFESIONAL QUE DEBE OBRAR EN LOS ARCHIVOS DEL EX SERVIDOR PUBLICO, YA QUE TODAS LAS DOCUMENTALES LAS FIRMANA COMO "LIC", POR LO TANTO, DICHA PERSONA DEBIO CONTAR CON ESTUDIOS DE LICENCIATURA, DE NO SER EL CASO, SOLICITO SE ME INFORME QUE CARRERA TECNICA O PROFESION LE DABA FACULTADES A DICHA PERSONA PARA PODER FIRMAR LOS DOCUMENTOS QUE EXPEDIA COMO "LIC" 3.- SE ME INFORME QUE ACTIVIDADES DESEMPEÑABA EL SEÑOR MARGARITO MORALES ROMERO EN SUPLENCIA DE LAS FUNCIONES DEL DIRECTOR DE CATASTRO, YA QUE DE SU RENUNCIA SE DESPRENDE QUE: "HASTA LA FECHA HE REALIZADO ACTIVIDADES QUE LE CORRESPONDEN A LA DIRECCION DE CATASTRO" 4.- SE ME PROPORCIONE COPIA CERTIFICADA DEL OFICIO COMISION O DELEGACION DE FUNCIONES QUE HAYA EMITIDO LA PRESIDENTA MUNICIPAL PARA QUE DICHE PERSONA DESEMPEÑARA ACTIVIDADES PROPIAS Y EXCLUSIVAS DEL DIRECTOR DE CATASTRO MUNICIPAL. 5.- SE ME INFORME DETALLADAMENTE QUE FUNCIONES REALIZABA DICHO EX SERVUIDOR PUBLICO Y SI DICHAS ACCIONES FUERON PERMITIDAS Y TOLERADAS </w:t>
      </w:r>
      <w:r w:rsidR="00B627CF" w:rsidRPr="005971E2">
        <w:rPr>
          <w:rFonts w:ascii="Palatino Linotype" w:hAnsi="Palatino Linotype"/>
          <w:i/>
          <w:color w:val="000000"/>
        </w:rPr>
        <w:lastRenderedPageBreak/>
        <w:t xml:space="preserve">POR LA TESORERIA MUNICIPAL Y EL VERDADERO TITULAR O DIRECTOR DE CATASTRO MUNICIPAL. 6.- SE ME INFORME CUANTOS JUICIOS ADMINISTRATIVOS HA INTERPUESTO LA CIUDADANIA EN CONTRA DE LA DIRECCION DE CATASTRO Y DE SUS JEFES DE CATASTRO. 7.- SE ME INFORME EL MOTIVO DEL PORQUE EL C. MARGARITO SE AUTONOMBRA COMO "CAMBATIENTE DE DESPOJOS", TODA VEZ QUE LA INVESTIGACION DE PRESUNTAS CONDUCTAS CONSTITUTIVAS DE DELITO ES FACULTAD EXCLUSIVA DE LOS MINISTERIOR PUBLICOS COMPETENTES Y QUIEN SE LO PERMITIA O PORQUE DICHA PERSONA TENIA AUTORIZADO EL COMBATE DE LOS DESPOJOS EN EL MUNICIPIO DE CHIMALHUACAN Y DEL PORQUE LA DIRECCION JURIDICA NO INTERVENIA EN DAR VISTA AL MINISTERIOR PUBLICO Y SE DELEGABA ESA FUNCION AL SEÑOR MARGARITO MORALES ROMERO. 8.-LOS MOTIVOS POR LOS CUALES LA PRESIDENTA MUNICIPAL Y LA TESORERA MUNICIPAL CONTRATARON UN "EQUIPO EXTERNO" DESDE EL COMIENZO DE LA ADMINISTACION MUNICIPAL COMO LO SEÑALA EN SU ESCRITO DE RENUNCIA EL SEÑOR MARGARITO MORALES ROMERO. 9.- SOLICITO SE ME INFORME SI DICHO EQUIPO EXTERNO TIENE EL CARACTER DE SERVIDORES PUBLICOS ADSCRITOS AL MUNICIPIO DE CHIMALHUACAN O DEL PORQUE SON "EXTERNOS", DEBIENDO EXPLICARME POR FAVOR, PORQUE SE CONSIDERA GENTE EXTERNA. 10.-SE ME EXPIDA COPIA CERTIFICADA DEL NOMBRAMIENTO QUE LE FUE ASIGNADO AL SEÑOR MARGARITO MORALES ROMERO DESDE EL MOMENTO EN QUE INICIO LA ADMINISTRACION MUNICIPAL, ASI COMO LA DEBIDA CERTIFICACION EMITIDA POR LA AUTORIDAD ESTATAL Y/O </w:t>
      </w:r>
      <w:r w:rsidR="00B627CF" w:rsidRPr="005971E2">
        <w:rPr>
          <w:rFonts w:ascii="Palatino Linotype" w:hAnsi="Palatino Linotype"/>
          <w:i/>
          <w:color w:val="000000"/>
        </w:rPr>
        <w:lastRenderedPageBreak/>
        <w:t xml:space="preserve">POR EL INSTITUTO HACENDARIO DEL ESTADO DE MEXICO O EL IGECEM. 11.- SI DICHO EX SERVIDOR PUBLICO NO CONTABA CON LA DEBIDA CERTIFICACION MENCIONADA EN EL PUNTO ANTERIOR, SOLICITO SE ME INFORME LOS MOTIVOS POR LOS CUALES EL SEÑOR MARGARITO MORALES ROMERO REALIZABA CERTIFICACIONES, FIRMABA DOCUMENTOS Y REALIZABA TRAMITES EN LA JEFATURA DE CATASTRO DE LA CABECERA MUNICIPAL, PUES DE ACUERDO A LOS ESTATUTOS Y NORMAS VIGENTES EN MATERIA CATASTRAL EN IMEVIS SE ME INFORMO A DETALLE QUE SOLAMENTE LAS PERSONAS QUE CUENTEN CON LA DEBIDA CERTIFICACION PUEDEN FIRMAR LOS TRAMITES ANTES MENCIONADOS. 12. SOLICITO SE ME INFORME CUANTAS DENUNCIAS POR ESCRITO Y CUANTAS POR COMPARECENCIA FUERON PRESENTADAS POR CIUDADANOS EN CONTRA DEL EX SERVIDOR PUBLICO MENCIONADO ANTE LA CONTRALORIA INTERNA MUNICIPAL. 13. SOLICITO SE ME INFORME LOS MOTIVOS POR LOS CUALES, AL DIA DE LA FECHA EL SEÑOR MARGARITO MORALES ROMERO SIGUE INGRESANDO A LAS OFICINAS DE LA DIRECCION DE CATASTRO MUNICIPAL Y SE ENTREVISTA CON LA DIRECTORA DE CATASTRO E INCLUSO DA ORDENES DICIENDO QUE EL SIGUE "BENDECIDO" POR EL SEÑOR MGIUEL BENITO PEREZ, QUIEN ES ESPOSO DE LA PRESIDENTA MUNICIPAL Y QUE NADIE NUNCA LO PODRA QUITAR DE SU LUGAR A PESAR DE QUE YA PRESENTO SU ESCRITO DE RENUNCIA. 14.- SOLICITO SE ME INFORME SI TODOS LOS DOCUMETNOS AQUE FIRMAN LOS TITULARES DE LAS DEPENDENCIAS SIN HABER CONTADO CON LA CERTIFICACION CORRESPONDIENTE Y QUE SEÑALA EL ARTICULO 32 DE LA LEY ORGANICA </w:t>
      </w:r>
      <w:r w:rsidR="00B627CF" w:rsidRPr="005971E2">
        <w:rPr>
          <w:rFonts w:ascii="Palatino Linotype" w:hAnsi="Palatino Linotype"/>
          <w:i/>
          <w:color w:val="000000"/>
        </w:rPr>
        <w:lastRenderedPageBreak/>
        <w:t>MUNICIPAL, SON VALIDOS O SON NULOS. 15.- SOLICITO SE ME INFORME LOS MOTIVOS POR LOS CUALES LAS OFICINAS CATASTRALES SIGUEN SIN TITULAR Y EL PERSONAL DE VENTANILLAS SOLICITA DINERO A CAMBIO DE "SOLUCIONAR RAPIDAMENTE" LOS TRAMITES QUE LOS CIUDADANOIS SOLICITAMOS. 16.- SOLICITO SE ME EXPLIQUEN LOS MOTIVOS PORS LOS CUALES SE HA DESPEDIDO A PERSONAL Y SE HAN REALIZADO CAMBIOS DE PERSONAL QUE LABORABA EN LAS DISTINTAS OFICINAS CATASTRALES, POR EJEMPLO: EL C. MIGUEL ANGEL DE LA OFICINA CATASTRAL DE SAN LORENZO, LA C. TERESA ACEVEDO DEL ARCHIVO DE LA DIRECCION DE CATASTRO Y OTROS SERVIDORES PUBLICOS QUE HAN SIDO VICTIMAS DE LA MUY MALA Y PESIMA ADMINISTRACION QUE ENCABEZA LA PRESIDENTA MUNICIPAL XOCHITL JIMENEZ FLORES.</w:t>
      </w:r>
      <w:r w:rsidR="00B627CF" w:rsidRPr="005971E2">
        <w:rPr>
          <w:rFonts w:ascii="Palatino Linotype" w:hAnsi="Palatino Linotype"/>
          <w:i/>
          <w:iCs/>
        </w:rPr>
        <w:t>” (Sic)</w:t>
      </w:r>
    </w:p>
    <w:p w14:paraId="2D4B7735" w14:textId="77777777" w:rsidR="0068414F" w:rsidRPr="005971E2" w:rsidRDefault="0068414F" w:rsidP="0068414F">
      <w:pPr>
        <w:pStyle w:val="Prrafodelista"/>
        <w:tabs>
          <w:tab w:val="left" w:pos="426"/>
          <w:tab w:val="left" w:pos="567"/>
        </w:tabs>
        <w:spacing w:line="360" w:lineRule="auto"/>
        <w:ind w:left="0"/>
        <w:jc w:val="both"/>
        <w:rPr>
          <w:rFonts w:ascii="Palatino Linotype" w:eastAsia="Calibri" w:hAnsi="Palatino Linotype" w:cs="Arial"/>
          <w:b/>
          <w:color w:val="000000" w:themeColor="text1"/>
          <w:lang w:val="es-ES"/>
        </w:rPr>
      </w:pPr>
    </w:p>
    <w:p w14:paraId="35AA8206" w14:textId="77E2EF46" w:rsidR="0068414F" w:rsidRPr="005971E2" w:rsidRDefault="009805A0"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Arial"/>
          <w:color w:val="000000" w:themeColor="text1"/>
          <w:lang w:val="es-ES"/>
        </w:rPr>
        <w:t xml:space="preserve">En respuesta, el </w:t>
      </w:r>
      <w:r w:rsidRPr="005971E2">
        <w:rPr>
          <w:rFonts w:ascii="Palatino Linotype" w:eastAsia="Calibri" w:hAnsi="Palatino Linotype" w:cs="Arial"/>
          <w:b/>
          <w:color w:val="000000" w:themeColor="text1"/>
          <w:lang w:val="es-ES"/>
        </w:rPr>
        <w:t>SUJETO OBLIGADO</w:t>
      </w:r>
      <w:r w:rsidRPr="005971E2">
        <w:rPr>
          <w:rFonts w:ascii="Palatino Linotype" w:eastAsia="Calibri" w:hAnsi="Palatino Linotype" w:cs="Arial"/>
          <w:color w:val="000000" w:themeColor="text1"/>
          <w:lang w:val="es-ES"/>
        </w:rPr>
        <w:t xml:space="preserve"> </w:t>
      </w:r>
      <w:r w:rsidR="00B627CF" w:rsidRPr="005971E2">
        <w:rPr>
          <w:rFonts w:ascii="Palatino Linotype" w:eastAsia="Calibri" w:hAnsi="Palatino Linotype" w:cs="Arial"/>
          <w:color w:val="000000" w:themeColor="text1"/>
          <w:lang w:val="es-ES"/>
        </w:rPr>
        <w:t>dio atención a cada uno de los puntos planteados en la solicitud de información.</w:t>
      </w:r>
    </w:p>
    <w:p w14:paraId="34CD71D5" w14:textId="77777777" w:rsidR="002D00FE" w:rsidRPr="005971E2" w:rsidRDefault="002D00FE"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E7B4EE0" w14:textId="11AEA7AC" w:rsidR="00EA2BA1" w:rsidRPr="005971E2" w:rsidRDefault="005B31DF"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lang w:val="es-ES"/>
        </w:rPr>
      </w:pPr>
      <w:r w:rsidRPr="005971E2">
        <w:rPr>
          <w:rFonts w:ascii="Palatino Linotype" w:eastAsia="Palatino Linotype" w:hAnsi="Palatino Linotype" w:cs="Palatino Linotype"/>
          <w:color w:val="000000"/>
        </w:rPr>
        <w:t>No obstante, el</w:t>
      </w:r>
      <w:r w:rsidR="00EA2BA1" w:rsidRPr="005971E2">
        <w:rPr>
          <w:rFonts w:ascii="Palatino Linotype" w:eastAsia="Palatino Linotype" w:hAnsi="Palatino Linotype" w:cs="Palatino Linotype"/>
          <w:color w:val="000000"/>
        </w:rPr>
        <w:t xml:space="preserve"> </w:t>
      </w:r>
      <w:r w:rsidR="00EA2BA1" w:rsidRPr="005971E2">
        <w:rPr>
          <w:rFonts w:ascii="Palatino Linotype" w:eastAsia="Palatino Linotype" w:hAnsi="Palatino Linotype" w:cs="Palatino Linotype"/>
          <w:b/>
          <w:color w:val="000000"/>
        </w:rPr>
        <w:t xml:space="preserve">RECURRENTE </w:t>
      </w:r>
      <w:r w:rsidR="00EA2BA1" w:rsidRPr="005971E2">
        <w:rPr>
          <w:rFonts w:ascii="Palatino Linotype" w:eastAsia="Palatino Linotype" w:hAnsi="Palatino Linotype" w:cs="Palatino Linotype"/>
          <w:color w:val="000000"/>
        </w:rPr>
        <w:t>interpuso el</w:t>
      </w:r>
      <w:r w:rsidR="00EA2BA1" w:rsidRPr="005971E2">
        <w:rPr>
          <w:rFonts w:ascii="Palatino Linotype" w:eastAsia="Palatino Linotype" w:hAnsi="Palatino Linotype" w:cs="Palatino Linotype"/>
          <w:b/>
          <w:color w:val="000000"/>
        </w:rPr>
        <w:t xml:space="preserve"> </w:t>
      </w:r>
      <w:r w:rsidR="00EA2BA1" w:rsidRPr="005971E2">
        <w:rPr>
          <w:rFonts w:ascii="Palatino Linotype" w:eastAsia="Palatino Linotype" w:hAnsi="Palatino Linotype" w:cs="Palatino Linotype"/>
          <w:color w:val="000000"/>
        </w:rPr>
        <w:t xml:space="preserve">recurso de revisión número </w:t>
      </w:r>
      <w:r w:rsidR="002D00FE" w:rsidRPr="005971E2">
        <w:rPr>
          <w:rFonts w:ascii="Palatino Linotype" w:eastAsia="Palatino Linotype" w:hAnsi="Palatino Linotype" w:cs="Palatino Linotype"/>
          <w:b/>
          <w:color w:val="000000"/>
        </w:rPr>
        <w:t>0</w:t>
      </w:r>
      <w:r w:rsidR="00B627CF" w:rsidRPr="005971E2">
        <w:rPr>
          <w:rFonts w:ascii="Palatino Linotype" w:eastAsia="Palatino Linotype" w:hAnsi="Palatino Linotype" w:cs="Palatino Linotype"/>
          <w:b/>
          <w:color w:val="000000"/>
        </w:rPr>
        <w:t>4688</w:t>
      </w:r>
      <w:r w:rsidR="00EA2BA1" w:rsidRPr="005971E2">
        <w:rPr>
          <w:rFonts w:ascii="Palatino Linotype" w:eastAsia="Palatino Linotype" w:hAnsi="Palatino Linotype" w:cs="Palatino Linotype"/>
          <w:b/>
          <w:color w:val="000000"/>
        </w:rPr>
        <w:t>/INFOEM/IP/RR/2023</w:t>
      </w:r>
      <w:r w:rsidR="00EA2BA1" w:rsidRPr="005971E2">
        <w:rPr>
          <w:rFonts w:ascii="Palatino Linotype" w:eastAsia="Palatino Linotype" w:hAnsi="Palatino Linotype" w:cs="Palatino Linotype"/>
          <w:color w:val="000000"/>
        </w:rPr>
        <w:t xml:space="preserve">, donde manifestó como motivos de inconformidad, </w:t>
      </w:r>
      <w:r w:rsidR="00B627CF" w:rsidRPr="005971E2">
        <w:rPr>
          <w:rFonts w:ascii="Palatino Linotype" w:eastAsia="Palatino Linotype" w:hAnsi="Palatino Linotype" w:cs="Palatino Linotype"/>
          <w:b/>
          <w:color w:val="000000"/>
        </w:rPr>
        <w:t xml:space="preserve">la negativa </w:t>
      </w:r>
      <w:r w:rsidR="00E87AE2" w:rsidRPr="005971E2">
        <w:rPr>
          <w:rFonts w:ascii="Palatino Linotype" w:eastAsia="Palatino Linotype" w:hAnsi="Palatino Linotype" w:cs="Palatino Linotype"/>
          <w:b/>
          <w:color w:val="000000"/>
        </w:rPr>
        <w:t>de la información.</w:t>
      </w:r>
    </w:p>
    <w:p w14:paraId="2B8DA724" w14:textId="77777777" w:rsidR="00EA2BA1" w:rsidRPr="005971E2" w:rsidRDefault="00EA2BA1" w:rsidP="008B7D59">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406C59E" w14:textId="5475D0AD" w:rsidR="008B2E16" w:rsidRPr="005971E2" w:rsidRDefault="008B2E16"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En </w:t>
      </w:r>
      <w:r w:rsidRPr="005971E2">
        <w:rPr>
          <w:rFonts w:ascii="Palatino Linotype" w:hAnsi="Palatino Linotype" w:cs="Arial"/>
        </w:rPr>
        <w:t xml:space="preserve">dichas condiciones, la </w:t>
      </w:r>
      <w:r w:rsidRPr="005971E2">
        <w:rPr>
          <w:rFonts w:ascii="Palatino Linotype" w:hAnsi="Palatino Linotype" w:cs="Arial"/>
          <w:i/>
        </w:rPr>
        <w:t>Litis</w:t>
      </w:r>
      <w:r w:rsidRPr="005971E2">
        <w:rPr>
          <w:rFonts w:ascii="Palatino Linotype" w:hAnsi="Palatino Linotype" w:cs="Arial"/>
        </w:rPr>
        <w:t xml:space="preserve"> a resolver en el presente recurso de revisión se circunscribe a determinar si </w:t>
      </w:r>
      <w:r w:rsidRPr="005971E2">
        <w:rPr>
          <w:rFonts w:ascii="Palatino Linotype" w:eastAsia="MS Mincho" w:hAnsi="Palatino Linotype" w:cs="Arial"/>
        </w:rPr>
        <w:t xml:space="preserve">se actualizan la causal de procedencia prevista en el artículo </w:t>
      </w:r>
      <w:r w:rsidRPr="005971E2">
        <w:rPr>
          <w:rFonts w:ascii="Palatino Linotype" w:eastAsia="MS Mincho" w:hAnsi="Palatino Linotype" w:cs="Arial"/>
        </w:rPr>
        <w:lastRenderedPageBreak/>
        <w:t>179, fracción</w:t>
      </w:r>
      <w:r w:rsidRPr="005971E2">
        <w:rPr>
          <w:rFonts w:ascii="Palatino Linotype" w:eastAsia="MS Mincho" w:hAnsi="Palatino Linotype" w:cs="Arial"/>
          <w:b/>
          <w:bCs/>
        </w:rPr>
        <w:t xml:space="preserve"> </w:t>
      </w:r>
      <w:r w:rsidR="00B627CF" w:rsidRPr="005971E2">
        <w:rPr>
          <w:rFonts w:ascii="Palatino Linotype" w:eastAsia="MS Mincho" w:hAnsi="Palatino Linotype" w:cs="Arial"/>
        </w:rPr>
        <w:t xml:space="preserve">I </w:t>
      </w:r>
      <w:r w:rsidRPr="005971E2">
        <w:rPr>
          <w:rFonts w:ascii="Palatino Linotype" w:eastAsia="MS Mincho" w:hAnsi="Palatino Linotype" w:cs="Arial"/>
        </w:rPr>
        <w:t xml:space="preserve">de la </w:t>
      </w:r>
      <w:r w:rsidRPr="005971E2">
        <w:rPr>
          <w:rFonts w:ascii="Palatino Linotype" w:eastAsia="MS Mincho" w:hAnsi="Palatino Linotype" w:cs="Arial"/>
          <w:b/>
        </w:rPr>
        <w:t>Ley de Transparencia y Acceso a la Información Pública del Estado de México y Municipios</w:t>
      </w:r>
      <w:r w:rsidR="004E4DE3" w:rsidRPr="005971E2">
        <w:rPr>
          <w:rFonts w:ascii="Palatino Linotype" w:eastAsia="MS Mincho" w:hAnsi="Palatino Linotype" w:cs="Arial"/>
        </w:rPr>
        <w:t>.</w:t>
      </w:r>
    </w:p>
    <w:p w14:paraId="0A7BAEF0" w14:textId="77777777" w:rsidR="004E4DE3" w:rsidRPr="005971E2" w:rsidRDefault="004E4DE3" w:rsidP="004E4DE3">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217ED84" w14:textId="4AFFC61B" w:rsidR="0096263B" w:rsidRPr="005971E2" w:rsidRDefault="008B2E16" w:rsidP="0096263B">
      <w:pPr>
        <w:pStyle w:val="Ttulo2"/>
        <w:tabs>
          <w:tab w:val="left" w:pos="0"/>
        </w:tabs>
        <w:spacing w:before="0" w:line="360" w:lineRule="auto"/>
        <w:rPr>
          <w:rFonts w:ascii="Palatino Linotype" w:hAnsi="Palatino Linotype"/>
          <w:b/>
          <w:color w:val="auto"/>
          <w:sz w:val="24"/>
          <w:szCs w:val="24"/>
        </w:rPr>
      </w:pPr>
      <w:r w:rsidRPr="005971E2">
        <w:rPr>
          <w:rFonts w:ascii="Palatino Linotype" w:hAnsi="Palatino Linotype"/>
          <w:b/>
          <w:color w:val="auto"/>
          <w:sz w:val="24"/>
          <w:szCs w:val="24"/>
        </w:rPr>
        <w:t>CUARTO. Del estudio y resolución del asunto.</w:t>
      </w:r>
    </w:p>
    <w:p w14:paraId="34121376" w14:textId="20AE52A5" w:rsidR="008B2E16" w:rsidRPr="005971E2" w:rsidRDefault="008B2E16"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El </w:t>
      </w:r>
      <w:r w:rsidRPr="005971E2">
        <w:rPr>
          <w:rFonts w:ascii="Palatino Linotype" w:hAnsi="Palatino Linotype" w:cs="Arial"/>
          <w:color w:val="000000"/>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5971E2">
        <w:rPr>
          <w:rFonts w:ascii="Palatino Linotype" w:eastAsia="MS Mincho" w:hAnsi="Palatino Linotype" w:cs="Arial"/>
        </w:rPr>
        <w:t>Particular</w:t>
      </w:r>
      <w:r w:rsidRPr="005971E2">
        <w:rPr>
          <w:rFonts w:ascii="Palatino Linotype" w:hAnsi="Palatino Linotype" w:cs="Arial"/>
          <w:color w:val="000000"/>
          <w:lang w:eastAsia="es-MX"/>
        </w:rPr>
        <w:t xml:space="preserve"> del Estado de México</w:t>
      </w:r>
      <w:r w:rsidRPr="005971E2">
        <w:rPr>
          <w:rFonts w:ascii="Palatino Linotype" w:hAnsi="Palatino Linotype" w:cs="Arial"/>
          <w:color w:val="000000"/>
        </w:rPr>
        <w:t>.</w:t>
      </w:r>
    </w:p>
    <w:p w14:paraId="65838AC0" w14:textId="77777777" w:rsidR="0096263B" w:rsidRPr="005971E2" w:rsidRDefault="0096263B" w:rsidP="0096263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59489B0" w14:textId="50180D9C" w:rsidR="006B17D1" w:rsidRPr="005971E2" w:rsidRDefault="008B2E16"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Definiendo </w:t>
      </w:r>
      <w:r w:rsidRPr="005971E2">
        <w:rPr>
          <w:rFonts w:ascii="Palatino Linotype" w:hAnsi="Palatino Linotype"/>
        </w:rPr>
        <w:t xml:space="preserve">el Derecho de Acceso a la Información Pública como: </w:t>
      </w:r>
      <w:r w:rsidRPr="005971E2">
        <w:rPr>
          <w:rFonts w:ascii="Palatino Linotype" w:hAnsi="Palatino Linotype"/>
          <w:i/>
          <w:color w:val="000000"/>
        </w:rPr>
        <w:t xml:space="preserve">La igualdad de </w:t>
      </w:r>
      <w:r w:rsidRPr="005971E2">
        <w:rPr>
          <w:rFonts w:ascii="Palatino Linotype" w:hAnsi="Palatino Linotype"/>
        </w:rPr>
        <w:t>oportunidades</w:t>
      </w:r>
      <w:r w:rsidRPr="005971E2">
        <w:rPr>
          <w:rFonts w:ascii="Palatino Linotype" w:hAnsi="Palatino Linotype"/>
          <w:i/>
          <w:color w:val="000000"/>
        </w:rPr>
        <w:t xml:space="preserve"> para recibir, buscar e impartir información</w:t>
      </w:r>
      <w:r w:rsidRPr="005971E2">
        <w:rPr>
          <w:rFonts w:ascii="Palatino Linotype" w:hAnsi="Palatino Linotype"/>
          <w:i/>
          <w:color w:val="000000"/>
          <w:vertAlign w:val="superscript"/>
        </w:rPr>
        <w:footnoteReference w:id="1"/>
      </w:r>
      <w:r w:rsidRPr="005971E2">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971E2">
        <w:rPr>
          <w:rFonts w:ascii="Palatino Linotype" w:hAnsi="Palatino Linotype"/>
          <w:i/>
          <w:color w:val="000000"/>
          <w:vertAlign w:val="superscript"/>
        </w:rPr>
        <w:footnoteReference w:id="2"/>
      </w:r>
      <w:r w:rsidRPr="005971E2">
        <w:rPr>
          <w:rFonts w:ascii="Palatino Linotype" w:hAnsi="Palatino Linotype"/>
          <w:color w:val="000000"/>
        </w:rPr>
        <w:t>que se constituye como una herramienta fundamental para ejercer</w:t>
      </w:r>
      <w:r w:rsidRPr="005971E2">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5971E2">
        <w:rPr>
          <w:rFonts w:ascii="Palatino Linotype" w:hAnsi="Palatino Linotype"/>
          <w:i/>
          <w:color w:val="000000"/>
          <w:vertAlign w:val="superscript"/>
        </w:rPr>
        <w:footnoteReference w:id="3"/>
      </w:r>
      <w:r w:rsidRPr="005971E2">
        <w:rPr>
          <w:rFonts w:ascii="Palatino Linotype" w:hAnsi="Palatino Linotype"/>
          <w:color w:val="000000"/>
        </w:rPr>
        <w:t>fomentando</w:t>
      </w:r>
      <w:r w:rsidRPr="005971E2">
        <w:rPr>
          <w:rFonts w:ascii="Palatino Linotype" w:hAnsi="Palatino Linotype"/>
          <w:i/>
          <w:color w:val="000000"/>
        </w:rPr>
        <w:t xml:space="preserve"> la transparencia de las actividades estatales y </w:t>
      </w:r>
      <w:r w:rsidRPr="005971E2">
        <w:rPr>
          <w:rFonts w:ascii="Palatino Linotype" w:hAnsi="Palatino Linotype"/>
          <w:color w:val="000000"/>
        </w:rPr>
        <w:t>promoviendo</w:t>
      </w:r>
      <w:r w:rsidRPr="005971E2">
        <w:rPr>
          <w:rFonts w:ascii="Palatino Linotype" w:hAnsi="Palatino Linotype"/>
          <w:i/>
          <w:color w:val="000000"/>
        </w:rPr>
        <w:t xml:space="preserve"> la responsabilidad de los funcionarios </w:t>
      </w:r>
      <w:r w:rsidRPr="005971E2">
        <w:rPr>
          <w:rFonts w:ascii="Palatino Linotype" w:hAnsi="Palatino Linotype"/>
          <w:i/>
          <w:color w:val="000000"/>
        </w:rPr>
        <w:lastRenderedPageBreak/>
        <w:t>sobre su gestión pública,</w:t>
      </w:r>
      <w:r w:rsidRPr="005971E2">
        <w:rPr>
          <w:rFonts w:ascii="Palatino Linotype" w:hAnsi="Palatino Linotype"/>
          <w:i/>
          <w:color w:val="000000"/>
          <w:vertAlign w:val="superscript"/>
        </w:rPr>
        <w:footnoteReference w:id="4"/>
      </w:r>
      <w:r w:rsidRPr="005971E2">
        <w:rPr>
          <w:rFonts w:ascii="Palatino Linotype" w:hAnsi="Palatino Linotype"/>
          <w:color w:val="000000"/>
        </w:rPr>
        <w:t>que permite</w:t>
      </w:r>
      <w:r w:rsidRPr="005971E2">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45CEF22A" w14:textId="77777777" w:rsidR="008B2E16" w:rsidRPr="005971E2"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5090007" w14:textId="6F5E3947" w:rsidR="008B2E16" w:rsidRPr="005971E2" w:rsidRDefault="008B2E16"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En </w:t>
      </w:r>
      <w:r w:rsidRPr="005971E2">
        <w:rPr>
          <w:rFonts w:ascii="Palatino Linotype" w:hAnsi="Palatino Linotype"/>
        </w:rPr>
        <w:t>México, además de los derechos, están reconocidas las garantías para su protección, en ese sentido el párrafo tercero de artículo primero de la Constitución Política de los Estados Unidos Mexicanos, dispone lo siguiente:</w:t>
      </w:r>
    </w:p>
    <w:p w14:paraId="151968BB" w14:textId="77777777" w:rsidR="008B2E16" w:rsidRPr="0053443A" w:rsidRDefault="008B2E16" w:rsidP="00B627CF">
      <w:pPr>
        <w:ind w:left="567" w:right="565"/>
        <w:contextualSpacing/>
        <w:jc w:val="both"/>
        <w:rPr>
          <w:rFonts w:ascii="Palatino Linotype" w:hAnsi="Palatino Linotype"/>
          <w:i/>
          <w:sz w:val="22"/>
        </w:rPr>
      </w:pPr>
      <w:r w:rsidRPr="0053443A">
        <w:rPr>
          <w:rFonts w:ascii="Palatino Linotype" w:hAnsi="Palatino Linotype"/>
          <w:i/>
          <w:sz w:val="22"/>
        </w:rPr>
        <w:t>“</w:t>
      </w:r>
      <w:r w:rsidRPr="0053443A">
        <w:rPr>
          <w:rFonts w:ascii="Palatino Linotype" w:hAnsi="Palatino Linotype"/>
          <w:b/>
          <w:i/>
          <w:sz w:val="22"/>
        </w:rPr>
        <w:t>Artículo 1.-</w:t>
      </w:r>
      <w:r w:rsidRPr="0053443A">
        <w:rPr>
          <w:rFonts w:ascii="Palatino Linotype" w:hAnsi="Palatino Linotype"/>
          <w:i/>
          <w:sz w:val="22"/>
        </w:rPr>
        <w:t xml:space="preserve"> </w:t>
      </w:r>
    </w:p>
    <w:p w14:paraId="0AD38BD4" w14:textId="77777777" w:rsidR="008B2E16" w:rsidRPr="0053443A" w:rsidRDefault="008B2E16" w:rsidP="00B627CF">
      <w:pPr>
        <w:ind w:left="567" w:right="565"/>
        <w:contextualSpacing/>
        <w:jc w:val="both"/>
        <w:rPr>
          <w:rFonts w:ascii="Palatino Linotype" w:hAnsi="Palatino Linotype"/>
          <w:i/>
          <w:sz w:val="22"/>
        </w:rPr>
      </w:pPr>
      <w:r w:rsidRPr="0053443A">
        <w:rPr>
          <w:rFonts w:ascii="Palatino Linotype" w:hAnsi="Palatino Linotype"/>
          <w:i/>
          <w:sz w:val="22"/>
        </w:rPr>
        <w:t>(…)</w:t>
      </w:r>
    </w:p>
    <w:p w14:paraId="70A7F8D6" w14:textId="77777777" w:rsidR="008B2E16" w:rsidRPr="0053443A" w:rsidRDefault="008B2E16" w:rsidP="00B627CF">
      <w:pPr>
        <w:ind w:left="567" w:right="565"/>
        <w:contextualSpacing/>
        <w:jc w:val="both"/>
        <w:rPr>
          <w:rFonts w:ascii="Palatino Linotype" w:hAnsi="Palatino Linotype"/>
          <w:i/>
          <w:sz w:val="22"/>
        </w:rPr>
      </w:pPr>
      <w:r w:rsidRPr="0053443A">
        <w:rPr>
          <w:rFonts w:ascii="Palatino Linotype" w:hAnsi="Palatino Linotype"/>
          <w:i/>
          <w:sz w:val="22"/>
        </w:rPr>
        <w:t>Todas las</w:t>
      </w:r>
      <w:r w:rsidRPr="0053443A">
        <w:rPr>
          <w:rFonts w:ascii="Palatino Linotype" w:hAnsi="Palatino Linotype"/>
          <w:sz w:val="22"/>
        </w:rPr>
        <w:t xml:space="preserve"> </w:t>
      </w:r>
      <w:r w:rsidRPr="0053443A">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53443A" w:rsidRDefault="008B2E16" w:rsidP="00B627CF">
      <w:pPr>
        <w:ind w:left="567" w:right="565"/>
        <w:contextualSpacing/>
        <w:jc w:val="both"/>
        <w:rPr>
          <w:rFonts w:ascii="Palatino Linotype" w:hAnsi="Palatino Linotype"/>
          <w:sz w:val="22"/>
        </w:rPr>
      </w:pPr>
      <w:r w:rsidRPr="0053443A">
        <w:rPr>
          <w:rFonts w:ascii="Palatino Linotype" w:hAnsi="Palatino Linotype"/>
          <w:i/>
          <w:sz w:val="22"/>
        </w:rPr>
        <w:t>(…)</w:t>
      </w:r>
      <w:r w:rsidRPr="0053443A">
        <w:rPr>
          <w:rFonts w:ascii="Palatino Linotype" w:hAnsi="Palatino Linotype"/>
          <w:sz w:val="22"/>
        </w:rPr>
        <w:t>”</w:t>
      </w:r>
    </w:p>
    <w:p w14:paraId="2A7980A8" w14:textId="77777777" w:rsidR="008B2E16" w:rsidRPr="005971E2" w:rsidRDefault="008B2E16" w:rsidP="00754FA5">
      <w:pPr>
        <w:rPr>
          <w:rFonts w:ascii="Palatino Linotype" w:eastAsia="Calibri" w:hAnsi="Palatino Linotype" w:cs="Arial"/>
          <w:color w:val="000000" w:themeColor="text1"/>
          <w:lang w:val="es-ES"/>
        </w:rPr>
      </w:pPr>
    </w:p>
    <w:p w14:paraId="54222B88" w14:textId="7F51EF01" w:rsidR="00754FA5" w:rsidRPr="0053443A" w:rsidRDefault="00754FA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Por </w:t>
      </w:r>
      <w:r w:rsidRPr="005971E2">
        <w:rPr>
          <w:rFonts w:ascii="Palatino Linotype" w:hAnsi="Palatino Linotype"/>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274C9B" w:rsidRPr="005971E2">
        <w:rPr>
          <w:rFonts w:ascii="Palatino Linotype" w:hAnsi="Palatino Linotype"/>
        </w:rPr>
        <w:t>l</w:t>
      </w:r>
      <w:r w:rsidRPr="005971E2">
        <w:rPr>
          <w:rFonts w:ascii="Palatino Linotype" w:hAnsi="Palatino Linotype"/>
        </w:rPr>
        <w:t xml:space="preserve"> mismo artículo.</w:t>
      </w:r>
    </w:p>
    <w:p w14:paraId="4F5467E9" w14:textId="77777777" w:rsidR="0053443A" w:rsidRPr="005971E2" w:rsidRDefault="0053443A" w:rsidP="0053443A">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A4B7907" w14:textId="106C278A" w:rsidR="008B2E16" w:rsidRPr="005971E2" w:rsidRDefault="00754FA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Así </w:t>
      </w:r>
      <w:r w:rsidRPr="005971E2">
        <w:rPr>
          <w:rFonts w:ascii="Palatino Linotype" w:hAnsi="Palatino Linotype"/>
        </w:rPr>
        <w:t xml:space="preserve">conforme a la Constitución Política de las Estado Unidos Mexicanos </w:t>
      </w:r>
      <w:r w:rsidRPr="005971E2">
        <w:rPr>
          <w:rFonts w:ascii="Palatino Linotype" w:eastAsia="Calibri" w:hAnsi="Palatino Linotype"/>
        </w:rPr>
        <w:t xml:space="preserve">y la </w:t>
      </w:r>
      <w:r w:rsidRPr="005971E2">
        <w:rPr>
          <w:rFonts w:ascii="Palatino Linotype" w:hAnsi="Palatino Linotype"/>
        </w:rPr>
        <w:t>Constitución</w:t>
      </w:r>
      <w:r w:rsidRPr="005971E2">
        <w:rPr>
          <w:rFonts w:ascii="Palatino Linotype" w:eastAsia="Calibri" w:hAnsi="Palatino Linotype"/>
        </w:rPr>
        <w:t xml:space="preserve"> Política del Estado Libre y Soberano de México respectivamente</w:t>
      </w:r>
      <w:r w:rsidRPr="005971E2">
        <w:rPr>
          <w:rFonts w:ascii="Palatino Linotype" w:hAnsi="Palatino Linotype"/>
        </w:rPr>
        <w:t xml:space="preserve">, el cumplimiento de las garantías primarias, entendidas como obligaciones inmediatamente </w:t>
      </w:r>
      <w:r w:rsidRPr="005971E2">
        <w:rPr>
          <w:rFonts w:ascii="Palatino Linotype" w:hAnsi="Palatino Linotype"/>
        </w:rPr>
        <w:lastRenderedPageBreak/>
        <w:t>relacionadas con el Derecho de Acceso a la Información Pública, permiten que todas las autoridades, en el ámbito de sus atribuciones lo respeten, protejan y garanticen.</w:t>
      </w:r>
    </w:p>
    <w:p w14:paraId="140181A6" w14:textId="3D1CC26C" w:rsidR="00754FA5" w:rsidRPr="0053443A" w:rsidRDefault="00754FA5" w:rsidP="00754FA5">
      <w:pPr>
        <w:ind w:left="567" w:right="565"/>
        <w:jc w:val="center"/>
        <w:rPr>
          <w:rFonts w:ascii="Palatino Linotype" w:hAnsi="Palatino Linotype" w:cs="Arial"/>
          <w:b/>
          <w:bCs/>
          <w:i/>
          <w:sz w:val="22"/>
        </w:rPr>
      </w:pPr>
      <w:r w:rsidRPr="0053443A">
        <w:rPr>
          <w:rFonts w:ascii="Palatino Linotype" w:hAnsi="Palatino Linotype" w:cs="Arial"/>
          <w:b/>
          <w:bCs/>
          <w:i/>
          <w:sz w:val="22"/>
        </w:rPr>
        <w:t>Constitución Política de los Estados Unidos Mexicanos</w:t>
      </w:r>
    </w:p>
    <w:p w14:paraId="135B9117" w14:textId="77777777" w:rsidR="00754FA5" w:rsidRPr="0053443A" w:rsidRDefault="00754FA5" w:rsidP="00754FA5">
      <w:pPr>
        <w:ind w:left="567" w:right="565"/>
        <w:jc w:val="center"/>
        <w:rPr>
          <w:rFonts w:ascii="Palatino Linotype" w:hAnsi="Palatino Linotype" w:cs="Arial"/>
          <w:b/>
          <w:bCs/>
          <w:i/>
          <w:sz w:val="22"/>
        </w:rPr>
      </w:pPr>
    </w:p>
    <w:p w14:paraId="18D76ACA" w14:textId="77777777" w:rsidR="00754FA5" w:rsidRPr="0053443A" w:rsidRDefault="00754FA5" w:rsidP="00754FA5">
      <w:pPr>
        <w:ind w:left="567" w:right="565"/>
        <w:jc w:val="both"/>
        <w:rPr>
          <w:rFonts w:ascii="Palatino Linotype" w:hAnsi="Palatino Linotype" w:cs="Arial"/>
          <w:b/>
          <w:bCs/>
          <w:i/>
          <w:sz w:val="22"/>
        </w:rPr>
      </w:pPr>
      <w:r w:rsidRPr="0053443A">
        <w:rPr>
          <w:rFonts w:ascii="Palatino Linotype" w:hAnsi="Palatino Linotype" w:cs="Arial"/>
          <w:b/>
          <w:bCs/>
          <w:i/>
          <w:sz w:val="22"/>
        </w:rPr>
        <w:t>“Artículo 6.</w:t>
      </w:r>
      <w:r w:rsidRPr="0053443A">
        <w:rPr>
          <w:rFonts w:ascii="Palatino Linotype" w:hAnsi="Palatino Linotype" w:cs="Arial"/>
          <w:bCs/>
          <w:i/>
          <w:sz w:val="22"/>
        </w:rPr>
        <w:t xml:space="preserve"> …</w:t>
      </w:r>
    </w:p>
    <w:p w14:paraId="1B2884AD" w14:textId="77777777" w:rsidR="00754FA5" w:rsidRPr="0053443A" w:rsidRDefault="00754FA5" w:rsidP="00754FA5">
      <w:pPr>
        <w:ind w:left="567" w:right="565"/>
        <w:jc w:val="both"/>
        <w:rPr>
          <w:rFonts w:ascii="Palatino Linotype" w:hAnsi="Palatino Linotype" w:cs="Arial"/>
          <w:bCs/>
          <w:i/>
          <w:sz w:val="22"/>
        </w:rPr>
      </w:pPr>
      <w:r w:rsidRPr="0053443A">
        <w:rPr>
          <w:rFonts w:ascii="Palatino Linotype" w:hAnsi="Palatino Linotype" w:cs="Arial"/>
          <w:bCs/>
          <w:i/>
          <w:sz w:val="22"/>
        </w:rPr>
        <w:t>…</w:t>
      </w:r>
    </w:p>
    <w:p w14:paraId="7C76AAA6" w14:textId="77777777" w:rsidR="00754FA5" w:rsidRPr="0053443A" w:rsidRDefault="00754FA5" w:rsidP="00754FA5">
      <w:pPr>
        <w:ind w:left="567" w:right="565"/>
        <w:jc w:val="both"/>
        <w:rPr>
          <w:rFonts w:ascii="Palatino Linotype" w:hAnsi="Palatino Linotype" w:cs="Arial"/>
          <w:bCs/>
          <w:i/>
          <w:sz w:val="22"/>
        </w:rPr>
      </w:pPr>
      <w:r w:rsidRPr="0053443A">
        <w:rPr>
          <w:rFonts w:ascii="Palatino Linotype" w:hAnsi="Palatino Linotype" w:cs="Arial"/>
          <w:bCs/>
          <w:i/>
          <w:sz w:val="22"/>
        </w:rPr>
        <w:t>Para efectos de lo dispuesto en el presente artículo se observará lo siguiente:</w:t>
      </w:r>
    </w:p>
    <w:p w14:paraId="6F7D9F48" w14:textId="77777777" w:rsidR="00754FA5" w:rsidRPr="0053443A" w:rsidRDefault="00754FA5" w:rsidP="00754FA5">
      <w:pPr>
        <w:ind w:left="567" w:right="565"/>
        <w:jc w:val="both"/>
        <w:rPr>
          <w:rFonts w:ascii="Palatino Linotype" w:hAnsi="Palatino Linotype" w:cs="Arial"/>
          <w:b/>
          <w:bCs/>
          <w:i/>
          <w:sz w:val="22"/>
        </w:rPr>
      </w:pPr>
      <w:r w:rsidRPr="0053443A">
        <w:rPr>
          <w:rFonts w:ascii="Palatino Linotype" w:hAnsi="Palatino Linotype" w:cs="Arial"/>
          <w:b/>
          <w:bCs/>
          <w:i/>
          <w:sz w:val="22"/>
        </w:rPr>
        <w:t>A</w:t>
      </w:r>
      <w:r w:rsidRPr="0053443A">
        <w:rPr>
          <w:rFonts w:ascii="Palatino Linotype" w:hAnsi="Palatino Linotype" w:cs="Arial"/>
          <w:bCs/>
          <w:i/>
          <w:sz w:val="22"/>
        </w:rPr>
        <w:t xml:space="preserve">. </w:t>
      </w:r>
      <w:r w:rsidRPr="0053443A">
        <w:rPr>
          <w:rFonts w:ascii="Palatino Linotype" w:hAnsi="Palatino Linotype" w:cs="Arial"/>
          <w:b/>
          <w:bCs/>
          <w:i/>
          <w:sz w:val="22"/>
        </w:rPr>
        <w:t>Para el ejercicio del derecho de acceso a la información</w:t>
      </w:r>
      <w:r w:rsidRPr="0053443A">
        <w:rPr>
          <w:rFonts w:ascii="Palatino Linotype" w:hAnsi="Palatino Linotype" w:cs="Arial"/>
          <w:bCs/>
          <w:i/>
          <w:sz w:val="22"/>
        </w:rPr>
        <w:t xml:space="preserve">, la Federación y </w:t>
      </w:r>
      <w:r w:rsidRPr="0053443A">
        <w:rPr>
          <w:rFonts w:ascii="Palatino Linotype" w:hAnsi="Palatino Linotype" w:cs="Arial"/>
          <w:b/>
          <w:bCs/>
          <w:i/>
          <w:sz w:val="22"/>
        </w:rPr>
        <w:t>las entidades federativas, en el ámbito de sus respectivas competencias, se regirán por los siguientes principios y bases:</w:t>
      </w:r>
    </w:p>
    <w:p w14:paraId="41548C76" w14:textId="75617942" w:rsidR="00754FA5" w:rsidRPr="0053443A" w:rsidRDefault="00754FA5" w:rsidP="00754FA5">
      <w:pPr>
        <w:ind w:left="567" w:right="565"/>
        <w:jc w:val="both"/>
        <w:rPr>
          <w:rFonts w:ascii="Palatino Linotype" w:hAnsi="Palatino Linotype" w:cs="Arial"/>
          <w:bCs/>
          <w:i/>
          <w:sz w:val="22"/>
        </w:rPr>
      </w:pPr>
      <w:r w:rsidRPr="0053443A">
        <w:rPr>
          <w:rFonts w:ascii="Palatino Linotype" w:hAnsi="Palatino Linotype" w:cs="Arial"/>
          <w:b/>
          <w:bCs/>
          <w:i/>
          <w:sz w:val="22"/>
        </w:rPr>
        <w:t xml:space="preserve">I. </w:t>
      </w:r>
      <w:r w:rsidRPr="0053443A">
        <w:rPr>
          <w:rFonts w:ascii="Palatino Linotype" w:hAnsi="Palatino Linotype" w:cs="Arial"/>
          <w:b/>
          <w:bCs/>
          <w:i/>
          <w:sz w:val="22"/>
        </w:rPr>
        <w:tab/>
        <w:t>Toda la información en posesión de cualquier</w:t>
      </w:r>
      <w:r w:rsidRPr="0053443A">
        <w:rPr>
          <w:rFonts w:ascii="Palatino Linotype" w:hAnsi="Palatino Linotype" w:cs="Arial"/>
          <w:bCs/>
          <w:i/>
          <w:sz w:val="22"/>
        </w:rPr>
        <w:t xml:space="preserve"> </w:t>
      </w:r>
      <w:r w:rsidRPr="0053443A">
        <w:rPr>
          <w:rFonts w:ascii="Palatino Linotype" w:hAnsi="Palatino Linotype" w:cs="Arial"/>
          <w:b/>
          <w:bCs/>
          <w:i/>
          <w:sz w:val="22"/>
        </w:rPr>
        <w:t>autoridad</w:t>
      </w:r>
      <w:r w:rsidRPr="0053443A">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3443A">
        <w:rPr>
          <w:rFonts w:ascii="Palatino Linotype" w:hAnsi="Palatino Linotype" w:cs="Arial"/>
          <w:b/>
          <w:bCs/>
          <w:i/>
          <w:sz w:val="22"/>
        </w:rPr>
        <w:t>municipal</w:t>
      </w:r>
      <w:r w:rsidRPr="0053443A">
        <w:rPr>
          <w:rFonts w:ascii="Palatino Linotype" w:hAnsi="Palatino Linotype" w:cs="Arial"/>
          <w:bCs/>
          <w:i/>
          <w:sz w:val="22"/>
        </w:rPr>
        <w:t xml:space="preserve">, </w:t>
      </w:r>
      <w:r w:rsidRPr="0053443A">
        <w:rPr>
          <w:rFonts w:ascii="Palatino Linotype" w:hAnsi="Palatino Linotype" w:cs="Arial"/>
          <w:b/>
          <w:bCs/>
          <w:i/>
          <w:sz w:val="22"/>
        </w:rPr>
        <w:t>es pública</w:t>
      </w:r>
      <w:r w:rsidRPr="0053443A">
        <w:rPr>
          <w:rFonts w:ascii="Palatino Linotype" w:hAnsi="Palatino Linotype" w:cs="Arial"/>
          <w:bCs/>
          <w:i/>
          <w:sz w:val="22"/>
        </w:rPr>
        <w:t xml:space="preserve"> y sólo podrá ser reservada temporalmente por razones de interés público y seguridad nacional, en los términos que fijen las leyes. </w:t>
      </w:r>
      <w:r w:rsidRPr="0053443A">
        <w:rPr>
          <w:rFonts w:ascii="Palatino Linotype" w:hAnsi="Palatino Linotype" w:cs="Arial"/>
          <w:b/>
          <w:bCs/>
          <w:i/>
          <w:sz w:val="22"/>
        </w:rPr>
        <w:t>En la interpretación de este derecho deberá prevalecer el principio de máxima publicidad. Los sujetos obligados deberán documentar todo acto que derive del ejercicio de sus facultades, competencias o funciones</w:t>
      </w:r>
      <w:r w:rsidRPr="0053443A">
        <w:rPr>
          <w:rFonts w:ascii="Palatino Linotype" w:hAnsi="Palatino Linotype" w:cs="Arial"/>
          <w:bCs/>
          <w:i/>
          <w:sz w:val="22"/>
        </w:rPr>
        <w:t>, la ley determinará los supuestos específicos bajo los cuales procederá la declaración de inexistencia de la información.”</w:t>
      </w:r>
    </w:p>
    <w:p w14:paraId="727BD75A" w14:textId="6950044B" w:rsidR="00754FA5" w:rsidRPr="0053443A" w:rsidRDefault="00754FA5" w:rsidP="004E4DE3">
      <w:pPr>
        <w:tabs>
          <w:tab w:val="left" w:pos="426"/>
          <w:tab w:val="left" w:pos="567"/>
        </w:tabs>
        <w:ind w:right="565"/>
        <w:jc w:val="both"/>
        <w:rPr>
          <w:rFonts w:ascii="Palatino Linotype" w:eastAsia="Calibri" w:hAnsi="Palatino Linotype" w:cs="Arial"/>
          <w:color w:val="000000" w:themeColor="text1"/>
          <w:sz w:val="22"/>
          <w:lang w:val="es-ES"/>
        </w:rPr>
      </w:pPr>
    </w:p>
    <w:p w14:paraId="19D6845C" w14:textId="77777777" w:rsidR="00754FA5" w:rsidRPr="0053443A" w:rsidRDefault="00754FA5" w:rsidP="00754FA5">
      <w:pPr>
        <w:ind w:left="567" w:right="565"/>
        <w:jc w:val="center"/>
        <w:rPr>
          <w:rFonts w:ascii="Palatino Linotype" w:hAnsi="Palatino Linotype" w:cs="Arial"/>
          <w:b/>
          <w:bCs/>
          <w:i/>
          <w:sz w:val="22"/>
        </w:rPr>
      </w:pPr>
      <w:r w:rsidRPr="0053443A">
        <w:rPr>
          <w:rFonts w:ascii="Palatino Linotype" w:hAnsi="Palatino Linotype" w:cs="Arial"/>
          <w:b/>
          <w:bCs/>
          <w:i/>
          <w:sz w:val="22"/>
        </w:rPr>
        <w:t>Constitución Política del Estado Libre y Soberano de México</w:t>
      </w:r>
    </w:p>
    <w:p w14:paraId="55A086C7" w14:textId="6F028425" w:rsidR="00754FA5" w:rsidRPr="0053443A" w:rsidRDefault="00754FA5" w:rsidP="00754FA5">
      <w:pPr>
        <w:ind w:left="567" w:right="565"/>
        <w:jc w:val="both"/>
        <w:rPr>
          <w:rFonts w:ascii="Palatino Linotype" w:hAnsi="Palatino Linotype" w:cs="Arial"/>
          <w:bCs/>
          <w:i/>
          <w:sz w:val="22"/>
        </w:rPr>
      </w:pPr>
      <w:r w:rsidRPr="0053443A">
        <w:rPr>
          <w:rFonts w:ascii="Palatino Linotype" w:hAnsi="Palatino Linotype" w:cs="Arial"/>
          <w:b/>
          <w:bCs/>
          <w:i/>
          <w:sz w:val="22"/>
        </w:rPr>
        <w:t>“Artículo 5</w:t>
      </w:r>
      <w:r w:rsidRPr="0053443A">
        <w:rPr>
          <w:rFonts w:ascii="Palatino Linotype" w:hAnsi="Palatino Linotype" w:cs="Arial"/>
          <w:bCs/>
          <w:i/>
          <w:sz w:val="22"/>
        </w:rPr>
        <w:t>.</w:t>
      </w:r>
      <w:r w:rsidR="0096263B" w:rsidRPr="0053443A">
        <w:rPr>
          <w:rFonts w:ascii="Palatino Linotype" w:hAnsi="Palatino Linotype" w:cs="Arial"/>
          <w:bCs/>
          <w:i/>
          <w:sz w:val="22"/>
        </w:rPr>
        <w:t>-…</w:t>
      </w:r>
    </w:p>
    <w:p w14:paraId="0A5F5378" w14:textId="77777777" w:rsidR="00754FA5" w:rsidRPr="0053443A" w:rsidRDefault="00754FA5" w:rsidP="00754FA5">
      <w:pPr>
        <w:ind w:left="567" w:right="565"/>
        <w:jc w:val="both"/>
        <w:rPr>
          <w:rFonts w:ascii="Palatino Linotype" w:hAnsi="Palatino Linotype" w:cs="Arial"/>
          <w:bCs/>
          <w:i/>
          <w:sz w:val="22"/>
        </w:rPr>
      </w:pPr>
      <w:r w:rsidRPr="0053443A">
        <w:rPr>
          <w:rFonts w:ascii="Palatino Linotype" w:hAnsi="Palatino Linotype" w:cs="Arial"/>
          <w:bCs/>
          <w:i/>
          <w:sz w:val="22"/>
        </w:rPr>
        <w:t>…</w:t>
      </w:r>
    </w:p>
    <w:p w14:paraId="0611C78A" w14:textId="77777777" w:rsidR="00754FA5" w:rsidRPr="0053443A" w:rsidRDefault="00754FA5" w:rsidP="00754FA5">
      <w:pPr>
        <w:ind w:left="567" w:right="565"/>
        <w:jc w:val="both"/>
        <w:rPr>
          <w:rFonts w:ascii="Palatino Linotype" w:hAnsi="Palatino Linotype" w:cs="Arial"/>
          <w:bCs/>
          <w:i/>
          <w:sz w:val="22"/>
        </w:rPr>
      </w:pPr>
      <w:r w:rsidRPr="0053443A">
        <w:rPr>
          <w:rFonts w:ascii="Palatino Linotype" w:hAnsi="Palatino Linotype" w:cs="Arial"/>
          <w:b/>
          <w:bCs/>
          <w:i/>
          <w:sz w:val="22"/>
        </w:rPr>
        <w:t>El derecho a la información será garantizado por el Estado. La ley establecerá las previsiones que permitan asegurar la protección, el respeto y la difusión de este derecho</w:t>
      </w:r>
      <w:r w:rsidRPr="0053443A">
        <w:rPr>
          <w:rFonts w:ascii="Palatino Linotype" w:hAnsi="Palatino Linotype" w:cs="Arial"/>
          <w:bCs/>
          <w:i/>
          <w:sz w:val="22"/>
        </w:rPr>
        <w:t>.</w:t>
      </w:r>
    </w:p>
    <w:p w14:paraId="73209B4C" w14:textId="77777777" w:rsidR="00754FA5" w:rsidRPr="0053443A" w:rsidRDefault="00754FA5" w:rsidP="00754FA5">
      <w:pPr>
        <w:ind w:left="567" w:right="565"/>
        <w:jc w:val="both"/>
        <w:rPr>
          <w:rFonts w:ascii="Palatino Linotype" w:hAnsi="Palatino Linotype" w:cs="Arial"/>
          <w:bCs/>
          <w:i/>
          <w:sz w:val="22"/>
        </w:rPr>
      </w:pPr>
      <w:r w:rsidRPr="0053443A">
        <w:rPr>
          <w:rFonts w:ascii="Palatino Linotype" w:hAnsi="Palatino Linotype" w:cs="Arial"/>
          <w:bCs/>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4F2AC38" w14:textId="77777777" w:rsidR="00754FA5" w:rsidRPr="0053443A" w:rsidRDefault="00754FA5" w:rsidP="00754FA5">
      <w:pPr>
        <w:ind w:left="567" w:right="565"/>
        <w:jc w:val="both"/>
        <w:rPr>
          <w:rFonts w:ascii="Palatino Linotype" w:hAnsi="Palatino Linotype" w:cs="Arial"/>
          <w:bCs/>
          <w:i/>
          <w:sz w:val="22"/>
        </w:rPr>
      </w:pPr>
    </w:p>
    <w:p w14:paraId="2CC5B2B1" w14:textId="77777777" w:rsidR="00754FA5" w:rsidRPr="0053443A" w:rsidRDefault="00754FA5" w:rsidP="00754FA5">
      <w:pPr>
        <w:ind w:left="567" w:right="565"/>
        <w:jc w:val="both"/>
        <w:rPr>
          <w:rFonts w:ascii="Palatino Linotype" w:hAnsi="Palatino Linotype" w:cs="Arial"/>
          <w:bCs/>
          <w:i/>
          <w:sz w:val="22"/>
        </w:rPr>
      </w:pPr>
      <w:r w:rsidRPr="0053443A">
        <w:rPr>
          <w:rFonts w:ascii="Palatino Linotype" w:hAnsi="Palatino Linotype" w:cs="Arial"/>
          <w:b/>
          <w:bCs/>
          <w:i/>
          <w:sz w:val="22"/>
        </w:rPr>
        <w:t>Este derecho se regirá por los principios y bases siguientes</w:t>
      </w:r>
      <w:r w:rsidRPr="0053443A">
        <w:rPr>
          <w:rFonts w:ascii="Palatino Linotype" w:hAnsi="Palatino Linotype" w:cs="Arial"/>
          <w:bCs/>
          <w:i/>
          <w:sz w:val="22"/>
        </w:rPr>
        <w:t>:</w:t>
      </w:r>
    </w:p>
    <w:p w14:paraId="3764FBAE" w14:textId="49678803" w:rsidR="00754FA5" w:rsidRPr="0053443A" w:rsidRDefault="00754FA5" w:rsidP="003415A1">
      <w:pPr>
        <w:pStyle w:val="Prrafodelista"/>
        <w:numPr>
          <w:ilvl w:val="0"/>
          <w:numId w:val="2"/>
        </w:numPr>
        <w:ind w:left="567" w:right="565" w:firstLine="0"/>
        <w:jc w:val="both"/>
        <w:rPr>
          <w:rFonts w:ascii="Palatino Linotype" w:hAnsi="Palatino Linotype" w:cs="Arial"/>
          <w:bCs/>
          <w:i/>
          <w:sz w:val="22"/>
        </w:rPr>
      </w:pPr>
      <w:r w:rsidRPr="0053443A">
        <w:rPr>
          <w:rFonts w:ascii="Palatino Linotype" w:hAnsi="Palatino Linotype" w:cs="Arial"/>
          <w:b/>
          <w:bCs/>
          <w:i/>
          <w:sz w:val="22"/>
        </w:rPr>
        <w:lastRenderedPageBreak/>
        <w:t>Toda la información en posesión de cualquier autoridad, entidad, órgano y organismos de los</w:t>
      </w:r>
      <w:r w:rsidRPr="0053443A">
        <w:rPr>
          <w:rFonts w:ascii="Palatino Linotype" w:hAnsi="Palatino Linotype" w:cs="Arial"/>
          <w:bCs/>
          <w:i/>
          <w:sz w:val="22"/>
        </w:rPr>
        <w:t xml:space="preserve"> Poderes Ejecutivo, Legislativo y Judicial, órganos autónomos, partidos políticos, fideicomisos y fondos públicos estatales y </w:t>
      </w:r>
      <w:r w:rsidRPr="0053443A">
        <w:rPr>
          <w:rFonts w:ascii="Palatino Linotype" w:hAnsi="Palatino Linotype" w:cs="Arial"/>
          <w:b/>
          <w:bCs/>
          <w:i/>
          <w:sz w:val="22"/>
        </w:rPr>
        <w:t>municipales</w:t>
      </w:r>
      <w:r w:rsidRPr="0053443A">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3443A">
        <w:rPr>
          <w:rFonts w:ascii="Palatino Linotype" w:hAnsi="Palatino Linotype" w:cs="Arial"/>
          <w:b/>
          <w:bCs/>
          <w:i/>
          <w:sz w:val="22"/>
        </w:rPr>
        <w:t>es pública</w:t>
      </w:r>
      <w:r w:rsidRPr="0053443A">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53443A">
        <w:rPr>
          <w:rFonts w:ascii="Palatino Linotype" w:hAnsi="Palatino Linotype" w:cs="Arial"/>
          <w:b/>
          <w:bCs/>
          <w:i/>
          <w:sz w:val="22"/>
        </w:rPr>
        <w:t>En la interpretación de este derecho deberá prevalecer el principio de máxima publicidad</w:t>
      </w:r>
      <w:r w:rsidRPr="0053443A">
        <w:rPr>
          <w:rFonts w:ascii="Palatino Linotype" w:hAnsi="Palatino Linotype" w:cs="Arial"/>
          <w:bCs/>
          <w:i/>
          <w:sz w:val="22"/>
        </w:rPr>
        <w:t xml:space="preserve">. </w:t>
      </w:r>
      <w:r w:rsidRPr="0053443A">
        <w:rPr>
          <w:rFonts w:ascii="Palatino Linotype" w:hAnsi="Palatino Linotype" w:cs="Arial"/>
          <w:b/>
          <w:bCs/>
          <w:i/>
          <w:sz w:val="22"/>
        </w:rPr>
        <w:t>Los sujetos obligados deberán documentar todo acto que derive del ejercicio de sus facultades, competencias o funciones</w:t>
      </w:r>
      <w:r w:rsidRPr="0053443A">
        <w:rPr>
          <w:rFonts w:ascii="Palatino Linotype" w:hAnsi="Palatino Linotype" w:cs="Arial"/>
          <w:bCs/>
          <w:i/>
          <w:sz w:val="22"/>
        </w:rPr>
        <w:t>, la ley determinará los supuestos específicos bajo los cuales procederá la declaración de inexistencia de la información.”</w:t>
      </w:r>
    </w:p>
    <w:p w14:paraId="2DEA8AAB" w14:textId="77777777" w:rsidR="00754FA5" w:rsidRPr="005971E2"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6D42E78" w14:textId="6E45D5E2" w:rsidR="008B2E16" w:rsidRPr="005971E2" w:rsidRDefault="00754FA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Según </w:t>
      </w:r>
      <w:r w:rsidRPr="005971E2">
        <w:rPr>
          <w:rFonts w:ascii="Palatino Linotype" w:hAnsi="Palatino Linotype" w:cs="Arial"/>
        </w:rPr>
        <w:t xml:space="preserve">el artículo 150 de la Ley de Transparencia del Estado, la solicitud es la garantía primaria del Derecho de Acceso a la Información, además, establece que se regirá </w:t>
      </w:r>
      <w:r w:rsidRPr="005971E2">
        <w:rPr>
          <w:rFonts w:ascii="Palatino Linotype" w:hAnsi="Palatino Linotype" w:cs="Arial"/>
          <w:i/>
        </w:rPr>
        <w:t>por los principios de simplicidad, rapidez gratuidad del procedimiento, auxilio y orientación a los particulares</w:t>
      </w:r>
      <w:r w:rsidRPr="005971E2">
        <w:rPr>
          <w:rFonts w:ascii="Palatino Linotype" w:hAnsi="Palatino Linotype" w:cs="Arial"/>
        </w:rPr>
        <w:t>, contemplando el derecho de las personas con discapacidad y hablantes de lengua indígena.</w:t>
      </w:r>
    </w:p>
    <w:p w14:paraId="082B423B" w14:textId="77777777" w:rsidR="00754FA5" w:rsidRPr="005971E2"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4FDDF7D" w14:textId="77777777" w:rsidR="007D60D1" w:rsidRPr="005971E2" w:rsidRDefault="00754FA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El </w:t>
      </w:r>
      <w:r w:rsidRPr="005971E2">
        <w:rPr>
          <w:rFonts w:ascii="Palatino Linotype" w:hAnsi="Palatino Linotype"/>
        </w:rPr>
        <w:t>Derecho</w:t>
      </w:r>
      <w:r w:rsidRPr="005971E2">
        <w:rPr>
          <w:rFonts w:ascii="Palatino Linotype" w:hAnsi="Palatino Linotype" w:cs="Arial"/>
        </w:rPr>
        <w:t xml:space="preserve"> de Acceso a la Información se garantiza y respeta oportunamente, y según lo que dispone la Ley, las </w:t>
      </w:r>
      <w:r w:rsidRPr="005971E2">
        <w:rPr>
          <w:rFonts w:ascii="Palatino Linotype" w:hAnsi="Palatino Linotype" w:cs="Arial"/>
          <w:i/>
        </w:rPr>
        <w:t>solicitudes de acceso a la información</w:t>
      </w:r>
      <w:r w:rsidRPr="005971E2">
        <w:rPr>
          <w:rFonts w:ascii="Palatino Linotype" w:hAnsi="Palatino Linotype" w:cs="Arial"/>
        </w:rPr>
        <w:t>.</w:t>
      </w:r>
    </w:p>
    <w:p w14:paraId="7A73A2A9" w14:textId="77777777" w:rsidR="007D60D1" w:rsidRPr="005971E2" w:rsidRDefault="007D60D1" w:rsidP="007D60D1">
      <w:pPr>
        <w:rPr>
          <w:rFonts w:ascii="Palatino Linotype" w:eastAsia="Calibri" w:hAnsi="Palatino Linotype" w:cs="Arial"/>
          <w:color w:val="000000" w:themeColor="text1"/>
          <w:lang w:val="es-ES"/>
        </w:rPr>
      </w:pPr>
    </w:p>
    <w:p w14:paraId="4E3763BA" w14:textId="07AA128D" w:rsidR="00817222" w:rsidRPr="005971E2" w:rsidRDefault="007D60D1"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Así </w:t>
      </w:r>
      <w:r w:rsidRPr="005971E2">
        <w:rPr>
          <w:rFonts w:ascii="Palatino Linotype" w:hAnsi="Palatino Linotype" w:cs="Arial"/>
        </w:rPr>
        <w:t xml:space="preserve">entonces, se procede analizar, en primer lugar, si el </w:t>
      </w:r>
      <w:r w:rsidRPr="005971E2">
        <w:rPr>
          <w:rFonts w:ascii="Palatino Linotype" w:hAnsi="Palatino Linotype" w:cs="Arial"/>
          <w:b/>
          <w:bCs/>
        </w:rPr>
        <w:t>SUJETO OBLIGADO</w:t>
      </w:r>
      <w:r w:rsidRPr="005971E2">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5971E2">
        <w:rPr>
          <w:rFonts w:ascii="Palatino Linotype" w:eastAsia="Calibri" w:hAnsi="Palatino Linotype" w:cs="Arial"/>
          <w:color w:val="000000" w:themeColor="text1"/>
          <w:lang w:val="es-ES"/>
        </w:rPr>
        <w:t xml:space="preserve"> </w:t>
      </w:r>
    </w:p>
    <w:p w14:paraId="2296588E" w14:textId="77777777" w:rsidR="00817222" w:rsidRPr="005971E2"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B76CBDF" w14:textId="59B7E6A6" w:rsidR="00754FA5" w:rsidRPr="005971E2" w:rsidRDefault="00754FA5" w:rsidP="003415A1">
      <w:pPr>
        <w:keepNext/>
        <w:keepLines/>
        <w:numPr>
          <w:ilvl w:val="1"/>
          <w:numId w:val="3"/>
        </w:numPr>
        <w:spacing w:line="360" w:lineRule="auto"/>
        <w:ind w:left="567" w:right="565"/>
        <w:contextualSpacing/>
        <w:jc w:val="both"/>
        <w:outlineLvl w:val="1"/>
        <w:rPr>
          <w:rFonts w:ascii="Palatino Linotype" w:eastAsia="MS Gothic" w:hAnsi="Palatino Linotype"/>
          <w:b/>
        </w:rPr>
      </w:pPr>
      <w:bookmarkStart w:id="37" w:name="_Toc70428585"/>
      <w:bookmarkStart w:id="38" w:name="_Toc71234380"/>
      <w:bookmarkStart w:id="39" w:name="_Toc83901398"/>
      <w:r w:rsidRPr="005971E2">
        <w:rPr>
          <w:rFonts w:ascii="Palatino Linotype" w:eastAsia="MS Gothic" w:hAnsi="Palatino Linotype"/>
          <w:b/>
        </w:rPr>
        <w:t>De</w:t>
      </w:r>
      <w:bookmarkEnd w:id="37"/>
      <w:bookmarkEnd w:id="38"/>
      <w:bookmarkEnd w:id="39"/>
      <w:r w:rsidR="007C0253" w:rsidRPr="005971E2">
        <w:rPr>
          <w:rFonts w:ascii="Palatino Linotype" w:eastAsia="MS Gothic" w:hAnsi="Palatino Linotype"/>
          <w:b/>
        </w:rPr>
        <w:t xml:space="preserve"> </w:t>
      </w:r>
      <w:r w:rsidR="007D60D1" w:rsidRPr="005971E2">
        <w:rPr>
          <w:rFonts w:ascii="Palatino Linotype" w:eastAsia="MS Gothic" w:hAnsi="Palatino Linotype"/>
          <w:b/>
        </w:rPr>
        <w:t>la infor</w:t>
      </w:r>
      <w:r w:rsidR="00817222" w:rsidRPr="005971E2">
        <w:rPr>
          <w:rFonts w:ascii="Palatino Linotype" w:eastAsia="MS Gothic" w:hAnsi="Palatino Linotype"/>
          <w:b/>
        </w:rPr>
        <w:t>m</w:t>
      </w:r>
      <w:r w:rsidR="007D60D1" w:rsidRPr="005971E2">
        <w:rPr>
          <w:rFonts w:ascii="Palatino Linotype" w:eastAsia="MS Gothic" w:hAnsi="Palatino Linotype"/>
          <w:b/>
        </w:rPr>
        <w:t>ación solicitada y la respuesta del SUJETO OBLIGADO</w:t>
      </w:r>
      <w:r w:rsidR="007C0253" w:rsidRPr="005971E2">
        <w:rPr>
          <w:rFonts w:ascii="Palatino Linotype" w:eastAsia="MS Gothic" w:hAnsi="Palatino Linotype"/>
          <w:b/>
        </w:rPr>
        <w:t>.</w:t>
      </w:r>
    </w:p>
    <w:p w14:paraId="79371D35" w14:textId="5C64BC07" w:rsidR="007D60D1" w:rsidRPr="005971E2" w:rsidRDefault="007D60D1"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Derivado </w:t>
      </w:r>
      <w:r w:rsidRPr="005971E2">
        <w:rPr>
          <w:rFonts w:ascii="Palatino Linotype" w:eastAsia="Calibri" w:hAnsi="Palatino Linotype" w:cs="Arial"/>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1D857E27" w14:textId="77777777" w:rsidR="00A76900" w:rsidRPr="005971E2" w:rsidRDefault="00B4675B"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rPr>
        <w:t>Así, de</w:t>
      </w:r>
      <w:r w:rsidR="006A21CF" w:rsidRPr="005971E2">
        <w:rPr>
          <w:rFonts w:ascii="Palatino Linotype" w:eastAsia="Calibri" w:hAnsi="Palatino Linotype" w:cs="Arial"/>
        </w:rPr>
        <w:t>bemos recapitular que el</w:t>
      </w:r>
      <w:r w:rsidRPr="005971E2">
        <w:rPr>
          <w:rFonts w:ascii="Palatino Linotype" w:eastAsia="Calibri" w:hAnsi="Palatino Linotype" w:cs="Arial"/>
        </w:rPr>
        <w:t xml:space="preserve"> </w:t>
      </w:r>
      <w:r w:rsidR="007D60D1" w:rsidRPr="005971E2">
        <w:rPr>
          <w:rFonts w:ascii="Palatino Linotype" w:eastAsia="Calibri" w:hAnsi="Palatino Linotype" w:cs="Arial"/>
          <w:b/>
          <w:bCs/>
        </w:rPr>
        <w:t>RECURRENTE</w:t>
      </w:r>
      <w:r w:rsidR="002D00FE" w:rsidRPr="005971E2">
        <w:rPr>
          <w:rFonts w:ascii="Palatino Linotype" w:eastAsia="Calibri" w:hAnsi="Palatino Linotype" w:cs="Arial"/>
        </w:rPr>
        <w:t xml:space="preserve"> requirió</w:t>
      </w:r>
      <w:r w:rsidR="00A76900" w:rsidRPr="005971E2">
        <w:rPr>
          <w:rFonts w:ascii="Palatino Linotype" w:eastAsia="Calibri" w:hAnsi="Palatino Linotype" w:cs="Arial"/>
        </w:rPr>
        <w:t>, lo siguiente:</w:t>
      </w:r>
    </w:p>
    <w:p w14:paraId="338BB8D0" w14:textId="6AD39F46" w:rsidR="00A76900" w:rsidRPr="0053443A" w:rsidRDefault="00A76900" w:rsidP="00A76900">
      <w:pPr>
        <w:ind w:left="567" w:right="565"/>
        <w:jc w:val="both"/>
        <w:rPr>
          <w:rFonts w:ascii="Palatino Linotype" w:hAnsi="Palatino Linotype"/>
          <w:i/>
          <w:sz w:val="22"/>
        </w:rPr>
      </w:pPr>
      <w:r w:rsidRPr="0053443A">
        <w:rPr>
          <w:rFonts w:ascii="Palatino Linotype" w:hAnsi="Palatino Linotype"/>
          <w:i/>
          <w:color w:val="000000"/>
          <w:sz w:val="22"/>
        </w:rPr>
        <w:t xml:space="preserve">“… 1.- SE ME EXPIDA </w:t>
      </w:r>
      <w:r w:rsidRPr="0053443A">
        <w:rPr>
          <w:rFonts w:ascii="Palatino Linotype" w:hAnsi="Palatino Linotype"/>
          <w:b/>
          <w:i/>
          <w:color w:val="000000"/>
          <w:sz w:val="22"/>
        </w:rPr>
        <w:t>COPIA DE LA</w:t>
      </w:r>
      <w:r w:rsidRPr="0053443A">
        <w:rPr>
          <w:rFonts w:ascii="Palatino Linotype" w:hAnsi="Palatino Linotype"/>
          <w:i/>
          <w:color w:val="000000"/>
          <w:sz w:val="22"/>
        </w:rPr>
        <w:t xml:space="preserve"> </w:t>
      </w:r>
      <w:r w:rsidRPr="0053443A">
        <w:rPr>
          <w:rFonts w:ascii="Palatino Linotype" w:hAnsi="Palatino Linotype"/>
          <w:b/>
          <w:i/>
          <w:color w:val="000000"/>
          <w:sz w:val="22"/>
        </w:rPr>
        <w:t>BAJA</w:t>
      </w:r>
      <w:r w:rsidRPr="0053443A">
        <w:rPr>
          <w:rFonts w:ascii="Palatino Linotype" w:hAnsi="Palatino Linotype"/>
          <w:i/>
          <w:color w:val="000000"/>
          <w:sz w:val="22"/>
        </w:rPr>
        <w:t xml:space="preserve"> DEL SERVICIO DEL C. MARGARITO </w:t>
      </w:r>
      <w:r w:rsidRPr="0053443A">
        <w:rPr>
          <w:rFonts w:ascii="Palatino Linotype" w:hAnsi="Palatino Linotype"/>
          <w:i/>
          <w:sz w:val="22"/>
        </w:rPr>
        <w:t xml:space="preserve">MORALES ROMERO. </w:t>
      </w:r>
    </w:p>
    <w:p w14:paraId="123DC2CE" w14:textId="77777777" w:rsidR="00A76900" w:rsidRPr="0053443A" w:rsidRDefault="00A76900" w:rsidP="00A76900">
      <w:pPr>
        <w:ind w:left="567" w:right="565"/>
        <w:jc w:val="both"/>
        <w:rPr>
          <w:rFonts w:ascii="Palatino Linotype" w:hAnsi="Palatino Linotype"/>
          <w:i/>
          <w:sz w:val="22"/>
        </w:rPr>
      </w:pPr>
    </w:p>
    <w:p w14:paraId="436CCEA1" w14:textId="260B5EA5" w:rsidR="00A76900" w:rsidRPr="0053443A" w:rsidRDefault="00A76900" w:rsidP="001651BA">
      <w:pPr>
        <w:ind w:left="567" w:right="565"/>
        <w:jc w:val="both"/>
        <w:rPr>
          <w:rFonts w:ascii="Palatino Linotype" w:hAnsi="Palatino Linotype"/>
          <w:b/>
          <w:i/>
          <w:sz w:val="22"/>
        </w:rPr>
      </w:pPr>
      <w:r w:rsidRPr="0053443A">
        <w:rPr>
          <w:rFonts w:ascii="Palatino Linotype" w:hAnsi="Palatino Linotype"/>
          <w:i/>
          <w:sz w:val="22"/>
        </w:rPr>
        <w:t xml:space="preserve">2.- SE ME INFORME </w:t>
      </w:r>
      <w:r w:rsidRPr="0053443A">
        <w:rPr>
          <w:rFonts w:ascii="Palatino Linotype" w:hAnsi="Palatino Linotype"/>
          <w:b/>
          <w:i/>
          <w:sz w:val="22"/>
        </w:rPr>
        <w:t>QUE ESTUDIOS DE LICENCIATURA, TITUTO PROFESIONAL Y CEDUILA PROFESIONAL QUE DEBE OBRAR EN LOS ARCHIVOS</w:t>
      </w:r>
      <w:r w:rsidRPr="0053443A">
        <w:rPr>
          <w:rFonts w:ascii="Palatino Linotype" w:hAnsi="Palatino Linotype"/>
          <w:i/>
          <w:sz w:val="22"/>
        </w:rPr>
        <w:t xml:space="preserve"> DEL EX SERVIDOR PUBLICO, YA QUE TODAS LAS DOCUMENTALES LAS FIRMANA COMO "LIC", POR LO TANTO, DICHA PERSONA DEBIO CONTAR CON ESTUDIOS DE LICENCIATURA, </w:t>
      </w:r>
      <w:r w:rsidRPr="0053443A">
        <w:rPr>
          <w:rFonts w:ascii="Palatino Linotype" w:hAnsi="Palatino Linotype"/>
          <w:i/>
          <w:sz w:val="22"/>
          <w:u w:val="single"/>
        </w:rPr>
        <w:t xml:space="preserve">DE NO SER EL CASO, SOLICITO SE ME INFORME QUE CARRERA TECNICA O PROFESION LE DABA FACULTADES A DICHA PERSONA PARA PODER FIRMAR LOS DOCUMENTOS QUE EXPEDIA COMO "LIC" </w:t>
      </w:r>
    </w:p>
    <w:p w14:paraId="403FD8CB" w14:textId="77777777" w:rsidR="00A76900" w:rsidRPr="0053443A" w:rsidRDefault="00A76900" w:rsidP="00A76900">
      <w:pPr>
        <w:ind w:left="567" w:right="565"/>
        <w:jc w:val="both"/>
        <w:rPr>
          <w:rFonts w:ascii="Palatino Linotype" w:hAnsi="Palatino Linotype"/>
          <w:i/>
          <w:sz w:val="22"/>
        </w:rPr>
      </w:pPr>
    </w:p>
    <w:p w14:paraId="6C6CC992" w14:textId="77777777" w:rsidR="00A76900" w:rsidRPr="0053443A" w:rsidRDefault="00A76900" w:rsidP="00A76900">
      <w:pPr>
        <w:ind w:left="567" w:right="565"/>
        <w:jc w:val="both"/>
        <w:rPr>
          <w:rFonts w:ascii="Palatino Linotype" w:hAnsi="Palatino Linotype"/>
          <w:i/>
          <w:sz w:val="22"/>
          <w:u w:val="single"/>
        </w:rPr>
      </w:pPr>
      <w:r w:rsidRPr="0053443A">
        <w:rPr>
          <w:rFonts w:ascii="Palatino Linotype" w:hAnsi="Palatino Linotype"/>
          <w:i/>
          <w:sz w:val="22"/>
        </w:rPr>
        <w:t xml:space="preserve">3.- SE ME INFORME QUE </w:t>
      </w:r>
      <w:r w:rsidRPr="0053443A">
        <w:rPr>
          <w:rFonts w:ascii="Palatino Linotype" w:hAnsi="Palatino Linotype"/>
          <w:b/>
          <w:i/>
          <w:sz w:val="22"/>
        </w:rPr>
        <w:t>ACTIVIDADES DESEMPEÑABA</w:t>
      </w:r>
      <w:r w:rsidRPr="0053443A">
        <w:rPr>
          <w:rFonts w:ascii="Palatino Linotype" w:hAnsi="Palatino Linotype"/>
          <w:i/>
          <w:sz w:val="22"/>
        </w:rPr>
        <w:t xml:space="preserve"> EL SEÑOR MARGARITO MORALES ROMERO </w:t>
      </w:r>
      <w:r w:rsidRPr="0053443A">
        <w:rPr>
          <w:rFonts w:ascii="Palatino Linotype" w:hAnsi="Palatino Linotype"/>
          <w:i/>
          <w:sz w:val="22"/>
          <w:u w:val="single"/>
        </w:rPr>
        <w:t xml:space="preserve">YA QUE DE SU RENUNCIA SE DESPRENDE QUE: "HASTA LA FECHA HE REALIZADO ACTIVIDADES QUE LE CORRESPONDEN A LA DIRECCION DE CATASTRO" </w:t>
      </w:r>
    </w:p>
    <w:p w14:paraId="247DE079" w14:textId="77777777" w:rsidR="00A76900" w:rsidRPr="0053443A" w:rsidRDefault="00A76900" w:rsidP="00A76900">
      <w:pPr>
        <w:ind w:left="567" w:right="565"/>
        <w:jc w:val="both"/>
        <w:rPr>
          <w:rFonts w:ascii="Palatino Linotype" w:hAnsi="Palatino Linotype"/>
          <w:i/>
          <w:sz w:val="22"/>
        </w:rPr>
      </w:pPr>
    </w:p>
    <w:p w14:paraId="0C19544F" w14:textId="77777777" w:rsidR="00A76900" w:rsidRPr="0053443A" w:rsidRDefault="00A76900" w:rsidP="00A76900">
      <w:pPr>
        <w:ind w:left="567" w:right="565"/>
        <w:jc w:val="both"/>
        <w:rPr>
          <w:rFonts w:ascii="Palatino Linotype" w:hAnsi="Palatino Linotype"/>
          <w:i/>
          <w:sz w:val="22"/>
        </w:rPr>
      </w:pPr>
      <w:r w:rsidRPr="0053443A">
        <w:rPr>
          <w:rFonts w:ascii="Palatino Linotype" w:hAnsi="Palatino Linotype"/>
          <w:i/>
          <w:sz w:val="22"/>
        </w:rPr>
        <w:t xml:space="preserve">4.- SE ME PROPORCIONE </w:t>
      </w:r>
      <w:r w:rsidRPr="0053443A">
        <w:rPr>
          <w:rFonts w:ascii="Palatino Linotype" w:hAnsi="Palatino Linotype"/>
          <w:i/>
          <w:sz w:val="22"/>
          <w:u w:val="single"/>
        </w:rPr>
        <w:t>COPIA CERTIFICADA DEL OFICIO COMISION O DELEGACION DE FUNCIONES QUE HAYA EMITIDO LA PRESIDENTA MUNICIPAL PARA QUE DICHE PERSONA DESEMPEÑARA ACTIVIDADES PROPIAS Y EXCLUSIVAS DEL DIRECTOR DE CATASTRO MUNICIPAL.</w:t>
      </w:r>
      <w:r w:rsidRPr="0053443A">
        <w:rPr>
          <w:rFonts w:ascii="Palatino Linotype" w:hAnsi="Palatino Linotype"/>
          <w:i/>
          <w:sz w:val="22"/>
        </w:rPr>
        <w:t xml:space="preserve"> </w:t>
      </w:r>
    </w:p>
    <w:p w14:paraId="42C3FFB7" w14:textId="77777777" w:rsidR="00A76900" w:rsidRPr="0053443A" w:rsidRDefault="00A76900" w:rsidP="00A76900">
      <w:pPr>
        <w:ind w:left="567" w:right="565"/>
        <w:jc w:val="both"/>
        <w:rPr>
          <w:rFonts w:ascii="Palatino Linotype" w:hAnsi="Palatino Linotype"/>
          <w:i/>
          <w:sz w:val="22"/>
        </w:rPr>
      </w:pPr>
    </w:p>
    <w:p w14:paraId="7435DEFA" w14:textId="77777777" w:rsidR="00A76900" w:rsidRPr="0053443A" w:rsidRDefault="00A76900" w:rsidP="00A76900">
      <w:pPr>
        <w:ind w:left="567" w:right="565"/>
        <w:jc w:val="both"/>
        <w:rPr>
          <w:rFonts w:ascii="Palatino Linotype" w:hAnsi="Palatino Linotype"/>
          <w:i/>
          <w:sz w:val="22"/>
          <w:u w:val="single"/>
        </w:rPr>
      </w:pPr>
      <w:r w:rsidRPr="0053443A">
        <w:rPr>
          <w:rFonts w:ascii="Palatino Linotype" w:hAnsi="Palatino Linotype"/>
          <w:i/>
          <w:sz w:val="22"/>
        </w:rPr>
        <w:lastRenderedPageBreak/>
        <w:t xml:space="preserve">5.- SE ME INFORME DETALLADAMENTE QUE </w:t>
      </w:r>
      <w:r w:rsidRPr="0053443A">
        <w:rPr>
          <w:rFonts w:ascii="Palatino Linotype" w:hAnsi="Palatino Linotype"/>
          <w:b/>
          <w:i/>
          <w:sz w:val="22"/>
        </w:rPr>
        <w:t>FUNCIONES REALIZABA DICHO EX SERVUIDOR PUBLICO</w:t>
      </w:r>
      <w:r w:rsidRPr="0053443A">
        <w:rPr>
          <w:rFonts w:ascii="Palatino Linotype" w:hAnsi="Palatino Linotype"/>
          <w:i/>
          <w:sz w:val="22"/>
        </w:rPr>
        <w:t xml:space="preserve"> </w:t>
      </w:r>
      <w:r w:rsidRPr="0053443A">
        <w:rPr>
          <w:rFonts w:ascii="Palatino Linotype" w:hAnsi="Palatino Linotype"/>
          <w:i/>
          <w:sz w:val="22"/>
          <w:u w:val="single"/>
        </w:rPr>
        <w:t xml:space="preserve">Y SI DICHAS ACCIONES FUERON PERMITIDAS Y TOLERADAS POR LA TESORERIA MUNICIPAL Y EL VERDADERO TITULAR O DIRECTOR DE CATASTRO MUNICIPAL. </w:t>
      </w:r>
    </w:p>
    <w:p w14:paraId="51B8124F" w14:textId="77777777" w:rsidR="00A76900" w:rsidRPr="0053443A" w:rsidRDefault="00A76900" w:rsidP="00A76900">
      <w:pPr>
        <w:ind w:left="567" w:right="565"/>
        <w:jc w:val="both"/>
        <w:rPr>
          <w:rFonts w:ascii="Palatino Linotype" w:hAnsi="Palatino Linotype"/>
          <w:i/>
          <w:sz w:val="22"/>
          <w:u w:val="single"/>
        </w:rPr>
      </w:pPr>
    </w:p>
    <w:p w14:paraId="1DA33359" w14:textId="77777777" w:rsidR="00A76900" w:rsidRPr="0053443A" w:rsidRDefault="00A76900" w:rsidP="00A76900">
      <w:pPr>
        <w:ind w:left="567" w:right="565"/>
        <w:jc w:val="both"/>
        <w:rPr>
          <w:rFonts w:ascii="Palatino Linotype" w:hAnsi="Palatino Linotype"/>
          <w:i/>
          <w:sz w:val="22"/>
        </w:rPr>
      </w:pPr>
      <w:r w:rsidRPr="0053443A">
        <w:rPr>
          <w:rFonts w:ascii="Palatino Linotype" w:hAnsi="Palatino Linotype"/>
          <w:i/>
          <w:sz w:val="22"/>
        </w:rPr>
        <w:t xml:space="preserve">6.- </w:t>
      </w:r>
      <w:r w:rsidRPr="0053443A">
        <w:rPr>
          <w:rFonts w:ascii="Palatino Linotype" w:hAnsi="Palatino Linotype"/>
          <w:b/>
          <w:i/>
          <w:sz w:val="22"/>
        </w:rPr>
        <w:t>SE ME INFORME CUANTOS JUICIOS ADMINISTRATIVOS HA INTERPUESTO LA CIUDADANIA EN CONTRA DE LA DIRECCION DE CATASTRO Y DE SUS JEFES DE CATASTRO.</w:t>
      </w:r>
      <w:r w:rsidRPr="0053443A">
        <w:rPr>
          <w:rFonts w:ascii="Palatino Linotype" w:hAnsi="Palatino Linotype"/>
          <w:i/>
          <w:sz w:val="22"/>
        </w:rPr>
        <w:t xml:space="preserve"> </w:t>
      </w:r>
    </w:p>
    <w:p w14:paraId="18F59E39" w14:textId="77777777" w:rsidR="00A76900" w:rsidRPr="0053443A" w:rsidRDefault="00A76900" w:rsidP="00A76900">
      <w:pPr>
        <w:ind w:left="567" w:right="565"/>
        <w:jc w:val="both"/>
        <w:rPr>
          <w:rFonts w:ascii="Palatino Linotype" w:hAnsi="Palatino Linotype"/>
          <w:i/>
          <w:sz w:val="22"/>
        </w:rPr>
      </w:pPr>
    </w:p>
    <w:p w14:paraId="21C3AFB9" w14:textId="77777777" w:rsidR="00A76900" w:rsidRPr="0053443A" w:rsidRDefault="00A76900" w:rsidP="00A76900">
      <w:pPr>
        <w:ind w:left="567" w:right="565"/>
        <w:jc w:val="both"/>
        <w:rPr>
          <w:rFonts w:ascii="Palatino Linotype" w:hAnsi="Palatino Linotype"/>
          <w:i/>
          <w:sz w:val="22"/>
          <w:u w:val="single"/>
        </w:rPr>
      </w:pPr>
      <w:r w:rsidRPr="0053443A">
        <w:rPr>
          <w:rFonts w:ascii="Palatino Linotype" w:hAnsi="Palatino Linotype"/>
          <w:i/>
          <w:sz w:val="22"/>
        </w:rPr>
        <w:t>7.- SE ME INFORME</w:t>
      </w:r>
      <w:r w:rsidRPr="0053443A">
        <w:rPr>
          <w:rFonts w:ascii="Palatino Linotype" w:hAnsi="Palatino Linotype"/>
          <w:b/>
          <w:i/>
          <w:sz w:val="22"/>
        </w:rPr>
        <w:t xml:space="preserve"> </w:t>
      </w:r>
      <w:r w:rsidRPr="0053443A">
        <w:rPr>
          <w:rFonts w:ascii="Palatino Linotype" w:hAnsi="Palatino Linotype"/>
          <w:i/>
          <w:sz w:val="22"/>
        </w:rPr>
        <w:t xml:space="preserve">EL </w:t>
      </w:r>
      <w:r w:rsidRPr="0053443A">
        <w:rPr>
          <w:rFonts w:ascii="Palatino Linotype" w:hAnsi="Palatino Linotype"/>
          <w:i/>
          <w:sz w:val="22"/>
          <w:u w:val="single"/>
        </w:rPr>
        <w:t xml:space="preserve">MOTIVO DEL PORQUE EL C. MARGARITO SE AUTONOMBRA COMO "CAMBATIENTE DE DESPOJOS", TODA VEZ QUE LA INVESTIGACION DE PRESUNTAS CONDUCTAS CONSTITUTIVAS DE DELITO ES FACULTAD EXCLUSIVA DE LOS MINISTERIOR PUBLICOS COMPETENTES Y QUIEN SE LO PERMITIA O PORQUE DICHA PERSONA TENIA AUTORIZADO EL COMBATE DE LOS DESPOJOS EN EL MUNICIPIO DE CHIMALHUACAN Y DEL PORQUE LA DIRECCION JURIDICA NO INTERVENIA EN DAR VISTA AL MINISTERIOR PUBLICO Y SE DELEGABA ESA FUNCION AL SEÑOR MARGARITO MORALES ROMERO. </w:t>
      </w:r>
    </w:p>
    <w:p w14:paraId="6B391CD4" w14:textId="77777777" w:rsidR="00A76900" w:rsidRPr="0053443A" w:rsidRDefault="00A76900" w:rsidP="00A76900">
      <w:pPr>
        <w:ind w:left="567" w:right="565"/>
        <w:jc w:val="both"/>
        <w:rPr>
          <w:rFonts w:ascii="Palatino Linotype" w:hAnsi="Palatino Linotype"/>
          <w:i/>
          <w:sz w:val="22"/>
        </w:rPr>
      </w:pPr>
    </w:p>
    <w:p w14:paraId="0913DBF1" w14:textId="77777777" w:rsidR="00A76900" w:rsidRPr="0053443A" w:rsidRDefault="00A76900" w:rsidP="00A76900">
      <w:pPr>
        <w:ind w:left="567" w:right="565"/>
        <w:jc w:val="both"/>
        <w:rPr>
          <w:rFonts w:ascii="Palatino Linotype" w:hAnsi="Palatino Linotype"/>
          <w:i/>
          <w:sz w:val="22"/>
          <w:u w:val="single"/>
        </w:rPr>
      </w:pPr>
      <w:r w:rsidRPr="0053443A">
        <w:rPr>
          <w:rFonts w:ascii="Palatino Linotype" w:hAnsi="Palatino Linotype"/>
          <w:i/>
          <w:sz w:val="22"/>
        </w:rPr>
        <w:t xml:space="preserve">8.-LOS </w:t>
      </w:r>
      <w:r w:rsidRPr="0053443A">
        <w:rPr>
          <w:rFonts w:ascii="Palatino Linotype" w:hAnsi="Palatino Linotype"/>
          <w:i/>
          <w:sz w:val="22"/>
          <w:u w:val="single"/>
        </w:rPr>
        <w:t xml:space="preserve">MOTIVOS POR LOS CUALES LA PRESIDENTA MUNICIPAL Y LA TESORERA MUNICIPAL CONTRATARON UN "EQUIPO EXTERNO" DESDE EL COMIENZO DE LA ADMINISTACION MUNICIPAL COMO LO SEÑALA EN SU ESCRITO DE RENUNCIA EL SEÑOR MARGARITO MORALES ROMERO. </w:t>
      </w:r>
    </w:p>
    <w:p w14:paraId="59E967D1" w14:textId="77777777" w:rsidR="00A76900" w:rsidRPr="0053443A" w:rsidRDefault="00A76900" w:rsidP="00A76900">
      <w:pPr>
        <w:ind w:left="567" w:right="565"/>
        <w:jc w:val="both"/>
        <w:rPr>
          <w:rFonts w:ascii="Palatino Linotype" w:hAnsi="Palatino Linotype"/>
          <w:i/>
          <w:sz w:val="22"/>
          <w:u w:val="single"/>
        </w:rPr>
      </w:pPr>
    </w:p>
    <w:p w14:paraId="6A40B0C3" w14:textId="77777777" w:rsidR="00A76900" w:rsidRPr="0053443A" w:rsidRDefault="00A76900" w:rsidP="00A76900">
      <w:pPr>
        <w:ind w:left="567" w:right="565"/>
        <w:jc w:val="both"/>
        <w:rPr>
          <w:rFonts w:ascii="Palatino Linotype" w:hAnsi="Palatino Linotype"/>
          <w:i/>
          <w:sz w:val="22"/>
        </w:rPr>
      </w:pPr>
      <w:r w:rsidRPr="0053443A">
        <w:rPr>
          <w:rFonts w:ascii="Palatino Linotype" w:hAnsi="Palatino Linotype"/>
          <w:i/>
          <w:sz w:val="22"/>
        </w:rPr>
        <w:t xml:space="preserve">9.- SOLICITO </w:t>
      </w:r>
      <w:r w:rsidRPr="0053443A">
        <w:rPr>
          <w:rFonts w:ascii="Palatino Linotype" w:hAnsi="Palatino Linotype"/>
          <w:i/>
          <w:sz w:val="22"/>
          <w:u w:val="single"/>
        </w:rPr>
        <w:t>SE ME INFORME SI DICHO EQUIPO EXTERNO TIENE EL CARACTER DE SERVIDORES PUBLICOS ADSCRITOS AL MUNICIPIO DE CHIMALHUACAN O DEL PORQUE SON "EXTERNOS", DEBIENDO EXPLICARME POR FAVOR, PORQUE SE CONSIDERA GENTE EXTERNA.</w:t>
      </w:r>
      <w:r w:rsidRPr="0053443A">
        <w:rPr>
          <w:rFonts w:ascii="Palatino Linotype" w:hAnsi="Palatino Linotype"/>
          <w:i/>
          <w:sz w:val="22"/>
        </w:rPr>
        <w:t xml:space="preserve"> </w:t>
      </w:r>
    </w:p>
    <w:p w14:paraId="4ECA2200" w14:textId="77777777" w:rsidR="00A76900" w:rsidRPr="0053443A" w:rsidRDefault="00A76900" w:rsidP="00A76900">
      <w:pPr>
        <w:ind w:left="567" w:right="565"/>
        <w:jc w:val="both"/>
        <w:rPr>
          <w:rFonts w:ascii="Palatino Linotype" w:hAnsi="Palatino Linotype"/>
          <w:i/>
          <w:sz w:val="22"/>
        </w:rPr>
      </w:pPr>
    </w:p>
    <w:p w14:paraId="3B8728D3" w14:textId="77777777" w:rsidR="00A76900" w:rsidRPr="0053443A" w:rsidRDefault="00A76900" w:rsidP="00A76900">
      <w:pPr>
        <w:ind w:left="567" w:right="565"/>
        <w:jc w:val="both"/>
        <w:rPr>
          <w:rFonts w:ascii="Palatino Linotype" w:hAnsi="Palatino Linotype"/>
          <w:i/>
          <w:sz w:val="22"/>
        </w:rPr>
      </w:pPr>
      <w:r w:rsidRPr="0053443A">
        <w:rPr>
          <w:rFonts w:ascii="Palatino Linotype" w:hAnsi="Palatino Linotype"/>
          <w:i/>
          <w:sz w:val="22"/>
        </w:rPr>
        <w:t xml:space="preserve">10.-SE ME EXPIDA </w:t>
      </w:r>
      <w:r w:rsidRPr="0053443A">
        <w:rPr>
          <w:rFonts w:ascii="Palatino Linotype" w:hAnsi="Palatino Linotype"/>
          <w:b/>
          <w:i/>
          <w:sz w:val="22"/>
        </w:rPr>
        <w:t>COPIA CERTIFICADA DEL NOMBRAMIENTO</w:t>
      </w:r>
      <w:r w:rsidRPr="0053443A">
        <w:rPr>
          <w:rFonts w:ascii="Palatino Linotype" w:hAnsi="Palatino Linotype"/>
          <w:i/>
          <w:sz w:val="22"/>
        </w:rPr>
        <w:t xml:space="preserve"> QUE LE FUE ASIGNADO AL SEÑOR MARGARITO MORALES ROMERO DESDE EL MOMENTO EN QUE INICIO LA ADMINISTRACION MUNICIPAL, ASI COMO LA DEBIDA </w:t>
      </w:r>
      <w:r w:rsidRPr="0053443A">
        <w:rPr>
          <w:rFonts w:ascii="Palatino Linotype" w:hAnsi="Palatino Linotype"/>
          <w:b/>
          <w:i/>
          <w:sz w:val="22"/>
        </w:rPr>
        <w:t xml:space="preserve">CERTIFICACION </w:t>
      </w:r>
      <w:r w:rsidRPr="0053443A">
        <w:rPr>
          <w:rFonts w:ascii="Palatino Linotype" w:hAnsi="Palatino Linotype"/>
          <w:i/>
          <w:sz w:val="22"/>
        </w:rPr>
        <w:t xml:space="preserve">EMITIDA POR LA AUTORIDAD ESTATAL Y/O POR EL INSTITUTO HACENDARIO DEL ESTADO DE MEXICO O EL IGECEM. </w:t>
      </w:r>
    </w:p>
    <w:p w14:paraId="4B3603CA" w14:textId="77777777" w:rsidR="00A76900" w:rsidRPr="0053443A" w:rsidRDefault="00A76900" w:rsidP="00A76900">
      <w:pPr>
        <w:ind w:left="567" w:right="565"/>
        <w:jc w:val="both"/>
        <w:rPr>
          <w:rFonts w:ascii="Palatino Linotype" w:hAnsi="Palatino Linotype"/>
          <w:i/>
          <w:sz w:val="22"/>
        </w:rPr>
      </w:pPr>
    </w:p>
    <w:p w14:paraId="723C2DC1" w14:textId="77777777" w:rsidR="00A76900" w:rsidRPr="0053443A" w:rsidRDefault="00A76900" w:rsidP="00A76900">
      <w:pPr>
        <w:ind w:left="567" w:right="565"/>
        <w:jc w:val="both"/>
        <w:rPr>
          <w:rFonts w:ascii="Palatino Linotype" w:hAnsi="Palatino Linotype"/>
          <w:i/>
          <w:sz w:val="22"/>
        </w:rPr>
      </w:pPr>
      <w:r w:rsidRPr="0053443A">
        <w:rPr>
          <w:rFonts w:ascii="Palatino Linotype" w:hAnsi="Palatino Linotype"/>
          <w:i/>
          <w:sz w:val="22"/>
        </w:rPr>
        <w:lastRenderedPageBreak/>
        <w:t>11.- SI DICHO EX SERVIDOR PUBLICO NO CONTABA CON LA DEBIDA CERTIFICACION MENCIONADA EN EL PUNTO ANTERIOR,</w:t>
      </w:r>
      <w:r w:rsidRPr="0053443A">
        <w:rPr>
          <w:rFonts w:ascii="Palatino Linotype" w:hAnsi="Palatino Linotype"/>
          <w:i/>
          <w:sz w:val="22"/>
          <w:u w:val="single"/>
        </w:rPr>
        <w:t xml:space="preserve"> SOLICITO SE ME INFORME LOS MOTIVOS POR LOS CUALES EL SEÑOR MARGARITO MORALES ROMERO REALIZABA CERTIFICACIONES, FIRMABA DOCUMENTOS Y REALIZABA TRAMITES EN LA JEFATURA DE CATASTRO DE LA CABECERA MUNICIPAL, PUES DE ACUERDO A LOS ESTATUTOS Y NORMAS VIGENTES EN MATERIA CATASTRAL EN IMEVIS SE ME INFORMO A DETALLE QUE SOLAMENTE LAS PERSONAS QUE CUENTEN CON LA DEBIDA CERTIFICACION PUEDEN FIRMAR LOS TRAMITES ANTES MENCIONADOS.</w:t>
      </w:r>
      <w:r w:rsidRPr="0053443A">
        <w:rPr>
          <w:rFonts w:ascii="Palatino Linotype" w:hAnsi="Palatino Linotype"/>
          <w:i/>
          <w:sz w:val="22"/>
        </w:rPr>
        <w:t xml:space="preserve"> </w:t>
      </w:r>
    </w:p>
    <w:p w14:paraId="09B428FF" w14:textId="77777777" w:rsidR="00A76900" w:rsidRPr="0053443A" w:rsidRDefault="00A76900" w:rsidP="00A76900">
      <w:pPr>
        <w:ind w:left="567" w:right="565"/>
        <w:jc w:val="both"/>
        <w:rPr>
          <w:rFonts w:ascii="Palatino Linotype" w:hAnsi="Palatino Linotype"/>
          <w:i/>
          <w:sz w:val="22"/>
        </w:rPr>
      </w:pPr>
    </w:p>
    <w:p w14:paraId="5F95770E" w14:textId="77777777" w:rsidR="00A76900" w:rsidRPr="0053443A" w:rsidRDefault="00A76900" w:rsidP="00A76900">
      <w:pPr>
        <w:ind w:left="567" w:right="565"/>
        <w:jc w:val="both"/>
        <w:rPr>
          <w:rFonts w:ascii="Palatino Linotype" w:hAnsi="Palatino Linotype"/>
          <w:b/>
          <w:i/>
          <w:sz w:val="22"/>
        </w:rPr>
      </w:pPr>
      <w:r w:rsidRPr="0053443A">
        <w:rPr>
          <w:rFonts w:ascii="Palatino Linotype" w:hAnsi="Palatino Linotype"/>
          <w:i/>
          <w:sz w:val="22"/>
        </w:rPr>
        <w:t xml:space="preserve">12. SOLICITO SE ME INFORME </w:t>
      </w:r>
      <w:r w:rsidRPr="0053443A">
        <w:rPr>
          <w:rFonts w:ascii="Palatino Linotype" w:hAnsi="Palatino Linotype"/>
          <w:b/>
          <w:i/>
          <w:sz w:val="22"/>
        </w:rPr>
        <w:t>CUANTAS DENUNCIAS POR ESCRITO Y CUANTAS POR COMPARECENCIA FUERON PRESENTADAS POR CIUDADANOS EN CONTRA DEL EX</w:t>
      </w:r>
      <w:r w:rsidRPr="0053443A">
        <w:rPr>
          <w:rFonts w:ascii="Palatino Linotype" w:hAnsi="Palatino Linotype"/>
          <w:i/>
          <w:sz w:val="22"/>
        </w:rPr>
        <w:t xml:space="preserve"> </w:t>
      </w:r>
      <w:r w:rsidRPr="0053443A">
        <w:rPr>
          <w:rFonts w:ascii="Palatino Linotype" w:hAnsi="Palatino Linotype"/>
          <w:b/>
          <w:i/>
          <w:sz w:val="22"/>
        </w:rPr>
        <w:t xml:space="preserve">SERVIDOR PUBLICO MENCIONADO ANTE LA CONTRALORIA INTERNA MUNICIPAL. </w:t>
      </w:r>
    </w:p>
    <w:p w14:paraId="04054BAD" w14:textId="77777777" w:rsidR="00A76900" w:rsidRPr="0053443A" w:rsidRDefault="00A76900" w:rsidP="00A76900">
      <w:pPr>
        <w:ind w:left="567" w:right="565"/>
        <w:jc w:val="both"/>
        <w:rPr>
          <w:rFonts w:ascii="Palatino Linotype" w:hAnsi="Palatino Linotype"/>
          <w:i/>
          <w:sz w:val="22"/>
        </w:rPr>
      </w:pPr>
    </w:p>
    <w:p w14:paraId="5A34DB6D" w14:textId="77777777" w:rsidR="00A76900" w:rsidRPr="0053443A" w:rsidRDefault="00A76900" w:rsidP="00A76900">
      <w:pPr>
        <w:ind w:left="567" w:right="565"/>
        <w:jc w:val="both"/>
        <w:rPr>
          <w:rFonts w:ascii="Palatino Linotype" w:hAnsi="Palatino Linotype"/>
          <w:i/>
          <w:sz w:val="22"/>
          <w:u w:val="single"/>
        </w:rPr>
      </w:pPr>
      <w:r w:rsidRPr="0053443A">
        <w:rPr>
          <w:rFonts w:ascii="Palatino Linotype" w:hAnsi="Palatino Linotype"/>
          <w:i/>
          <w:sz w:val="22"/>
        </w:rPr>
        <w:t xml:space="preserve">13. SOLICITO SE ME INFORME LOS </w:t>
      </w:r>
      <w:r w:rsidRPr="0053443A">
        <w:rPr>
          <w:rFonts w:ascii="Palatino Linotype" w:hAnsi="Palatino Linotype"/>
          <w:i/>
          <w:sz w:val="22"/>
          <w:u w:val="single"/>
        </w:rPr>
        <w:t xml:space="preserve">MOTIVOS POR LOS CUALES, AL DIA DE LA FECHA EL SEÑOR MARGARITO MORALES ROMERO SIGUE INGRESANDO A LAS OFICINAS DE LA DIRECCION DE CATASTRO MUNICIPAL Y SE ENTREVISTA CON LA DIRECTORA DE CATASTRO E INCLUSO DA ORDENES DICIENDO QUE EL SIGUE "BENDECIDO" POR EL SEÑOR MGIUEL BENITO PEREZ, QUIEN ES ESPOSO DE LA PRESIDENTA MUNICIPAL Y QUE NADIE NUNCA LO PODRA QUITAR DE SU LUGAR A PESAR DE QUE YA PRESENTO SU ESCRITO DE RENUNCIA. </w:t>
      </w:r>
    </w:p>
    <w:p w14:paraId="38D2CB8D" w14:textId="77777777" w:rsidR="00A76900" w:rsidRPr="0053443A" w:rsidRDefault="00A76900" w:rsidP="00A76900">
      <w:pPr>
        <w:ind w:left="567" w:right="565"/>
        <w:jc w:val="both"/>
        <w:rPr>
          <w:rFonts w:ascii="Palatino Linotype" w:hAnsi="Palatino Linotype"/>
          <w:i/>
          <w:sz w:val="22"/>
        </w:rPr>
      </w:pPr>
    </w:p>
    <w:p w14:paraId="09D7A9BB" w14:textId="77777777" w:rsidR="00A76900" w:rsidRPr="0053443A" w:rsidRDefault="00A76900" w:rsidP="00A76900">
      <w:pPr>
        <w:ind w:left="567" w:right="565"/>
        <w:jc w:val="both"/>
        <w:rPr>
          <w:rFonts w:ascii="Palatino Linotype" w:hAnsi="Palatino Linotype"/>
          <w:i/>
          <w:sz w:val="22"/>
        </w:rPr>
      </w:pPr>
      <w:r w:rsidRPr="0053443A">
        <w:rPr>
          <w:rFonts w:ascii="Palatino Linotype" w:hAnsi="Palatino Linotype"/>
          <w:i/>
          <w:sz w:val="22"/>
        </w:rPr>
        <w:t xml:space="preserve">14.- </w:t>
      </w:r>
      <w:r w:rsidRPr="0053443A">
        <w:rPr>
          <w:rFonts w:ascii="Palatino Linotype" w:hAnsi="Palatino Linotype"/>
          <w:i/>
          <w:sz w:val="22"/>
          <w:u w:val="single"/>
        </w:rPr>
        <w:t>SOLICITO SE ME INFORME SI TODOS LOS DOCUMETNOS AQUE FIRMAN LOS TITULARES DE LAS DEPENDENCIAS SIN HABER CONTADO CON LA CERTIFICACION CORRESPONDIENTE Y QUE SEÑALA EL ARTICULO 32 DE LA LEY ORGANICA MUNICIPAL, SON VALIDOS O SON NULOS.</w:t>
      </w:r>
      <w:r w:rsidRPr="0053443A">
        <w:rPr>
          <w:rFonts w:ascii="Palatino Linotype" w:hAnsi="Palatino Linotype"/>
          <w:i/>
          <w:sz w:val="22"/>
        </w:rPr>
        <w:t xml:space="preserve"> </w:t>
      </w:r>
    </w:p>
    <w:p w14:paraId="319725AE" w14:textId="77777777" w:rsidR="00A76900" w:rsidRPr="0053443A" w:rsidRDefault="00A76900" w:rsidP="00A76900">
      <w:pPr>
        <w:ind w:left="567" w:right="565"/>
        <w:jc w:val="both"/>
        <w:rPr>
          <w:rFonts w:ascii="Palatino Linotype" w:hAnsi="Palatino Linotype"/>
          <w:i/>
          <w:sz w:val="22"/>
        </w:rPr>
      </w:pPr>
    </w:p>
    <w:p w14:paraId="0E8D4746" w14:textId="77777777" w:rsidR="00A76900" w:rsidRPr="0053443A" w:rsidRDefault="00A76900" w:rsidP="00A76900">
      <w:pPr>
        <w:ind w:left="567" w:right="565"/>
        <w:jc w:val="both"/>
        <w:rPr>
          <w:rFonts w:ascii="Palatino Linotype" w:hAnsi="Palatino Linotype"/>
          <w:b/>
          <w:i/>
          <w:sz w:val="22"/>
        </w:rPr>
      </w:pPr>
      <w:r w:rsidRPr="0053443A">
        <w:rPr>
          <w:rFonts w:ascii="Palatino Linotype" w:hAnsi="Palatino Linotype"/>
          <w:i/>
          <w:sz w:val="22"/>
        </w:rPr>
        <w:t xml:space="preserve">15.- SOLICITO SE ME INFORME </w:t>
      </w:r>
      <w:r w:rsidRPr="0053443A">
        <w:rPr>
          <w:rFonts w:ascii="Palatino Linotype" w:hAnsi="Palatino Linotype"/>
          <w:i/>
          <w:sz w:val="22"/>
          <w:u w:val="single"/>
        </w:rPr>
        <w:t>LOS MOTIVOS POR LOS CUALES LAS OFICINAS CATASTRALES SIGUEN SIN TITULAR Y EL PERSONAL DE VENTANILLAS SOLICITA DINERO A CAMBIO DE "SOLUCIONAR RAPIDAMENTE" LOS TRAMITES QUE LOS CIUDADANOIS SOLICITAMOS.</w:t>
      </w:r>
      <w:r w:rsidRPr="0053443A">
        <w:rPr>
          <w:rFonts w:ascii="Palatino Linotype" w:hAnsi="Palatino Linotype"/>
          <w:i/>
          <w:sz w:val="22"/>
        </w:rPr>
        <w:t xml:space="preserve"> </w:t>
      </w:r>
    </w:p>
    <w:p w14:paraId="5CF411B5" w14:textId="77777777" w:rsidR="00A76900" w:rsidRPr="0053443A" w:rsidRDefault="00A76900" w:rsidP="00A76900">
      <w:pPr>
        <w:ind w:left="567" w:right="565"/>
        <w:jc w:val="both"/>
        <w:rPr>
          <w:rFonts w:ascii="Palatino Linotype" w:hAnsi="Palatino Linotype"/>
          <w:i/>
          <w:sz w:val="22"/>
        </w:rPr>
      </w:pPr>
    </w:p>
    <w:p w14:paraId="450A0F99" w14:textId="4681FC37" w:rsidR="00A76900" w:rsidRPr="0053443A" w:rsidRDefault="00A76900" w:rsidP="00A76900">
      <w:pPr>
        <w:ind w:left="567" w:right="565"/>
        <w:jc w:val="both"/>
        <w:rPr>
          <w:rFonts w:ascii="Palatino Linotype" w:hAnsi="Palatino Linotype"/>
          <w:sz w:val="22"/>
          <w:u w:val="single"/>
        </w:rPr>
      </w:pPr>
      <w:r w:rsidRPr="0053443A">
        <w:rPr>
          <w:rFonts w:ascii="Palatino Linotype" w:hAnsi="Palatino Linotype"/>
          <w:i/>
          <w:sz w:val="22"/>
        </w:rPr>
        <w:t xml:space="preserve">16.- SOLICITO </w:t>
      </w:r>
      <w:r w:rsidRPr="0053443A">
        <w:rPr>
          <w:rFonts w:ascii="Palatino Linotype" w:hAnsi="Palatino Linotype"/>
          <w:i/>
          <w:sz w:val="22"/>
          <w:u w:val="single"/>
        </w:rPr>
        <w:t xml:space="preserve">SE ME EXPLIQUEN LOS MOTIVOS PORS LOS CUALES SE HA DESPEDIDO A PERSONAL Y SE HAN REALIZADO CAMBIOS DE PERSONAL QUE LABORABA EN LAS DISTINTAS OFICINAS CATASTRALES, POR EJEMPLO: EL C. </w:t>
      </w:r>
      <w:r w:rsidRPr="0053443A">
        <w:rPr>
          <w:rFonts w:ascii="Palatino Linotype" w:hAnsi="Palatino Linotype"/>
          <w:i/>
          <w:sz w:val="22"/>
          <w:u w:val="single"/>
        </w:rPr>
        <w:lastRenderedPageBreak/>
        <w:t>MIGUEL ANGEL DE LA OFICINA CATASTRAL DE SAN LORENZO, LA C. TERESA ACEVEDO DEL ARCHIVO DE LA DIRECCION DE CATASTRO Y OTROS SERVIDORES PUBLICOS QUE HAN SIDO VICTIMAS DE LA MUY MALA Y PESIMA ADMINISTRACION QUE ENCABEZA LA PRESIDENTA MUNICIPAL XOCHITL JIMENEZ FLORES.</w:t>
      </w:r>
      <w:r w:rsidRPr="0053443A">
        <w:rPr>
          <w:rFonts w:ascii="Palatino Linotype" w:hAnsi="Palatino Linotype"/>
          <w:i/>
          <w:iCs/>
          <w:sz w:val="22"/>
          <w:u w:val="single"/>
        </w:rPr>
        <w:t>” (Sic)</w:t>
      </w:r>
    </w:p>
    <w:p w14:paraId="2E0538DA" w14:textId="77777777" w:rsidR="00A76900" w:rsidRPr="005971E2" w:rsidRDefault="00A76900" w:rsidP="003C63B4">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20C3F43" w14:textId="76AFAB9E" w:rsidR="0065161F" w:rsidRPr="005971E2" w:rsidRDefault="00A76900"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Arial"/>
          <w:color w:val="000000" w:themeColor="text1"/>
          <w:lang w:val="es-ES"/>
        </w:rPr>
        <w:t>En atención a lo anterior</w:t>
      </w:r>
      <w:r w:rsidR="007D60D1" w:rsidRPr="005971E2">
        <w:rPr>
          <w:rFonts w:ascii="Palatino Linotype" w:eastAsia="Calibri" w:hAnsi="Palatino Linotype" w:cs="Arial"/>
          <w:color w:val="000000" w:themeColor="text1"/>
          <w:lang w:val="es-ES"/>
        </w:rPr>
        <w:t xml:space="preserve">, el </w:t>
      </w:r>
      <w:r w:rsidR="007D60D1" w:rsidRPr="005971E2">
        <w:rPr>
          <w:rFonts w:ascii="Palatino Linotype" w:eastAsia="Calibri" w:hAnsi="Palatino Linotype" w:cs="Arial"/>
          <w:b/>
          <w:bCs/>
          <w:color w:val="000000" w:themeColor="text1"/>
          <w:lang w:val="es-ES"/>
        </w:rPr>
        <w:t>SUJETO OBLIGADO</w:t>
      </w:r>
      <w:r w:rsidR="00D03B57" w:rsidRPr="005971E2">
        <w:rPr>
          <w:rFonts w:ascii="Palatino Linotype" w:eastAsia="Calibri" w:hAnsi="Palatino Linotype" w:cs="Arial"/>
          <w:color w:val="000000" w:themeColor="text1"/>
          <w:lang w:val="es-ES"/>
        </w:rPr>
        <w:t xml:space="preserve"> </w:t>
      </w:r>
      <w:r w:rsidRPr="005971E2">
        <w:rPr>
          <w:rFonts w:ascii="Palatino Linotype" w:eastAsia="Calibri" w:hAnsi="Palatino Linotype" w:cs="Arial"/>
          <w:color w:val="000000" w:themeColor="text1"/>
          <w:lang w:val="es-ES"/>
        </w:rPr>
        <w:t>emitió respuesta en los siguientes términos:</w:t>
      </w:r>
    </w:p>
    <w:p w14:paraId="4B4012C7" w14:textId="226D0899" w:rsidR="00A76900" w:rsidRPr="0053443A" w:rsidRDefault="00A76900" w:rsidP="00A76900">
      <w:pPr>
        <w:pStyle w:val="Prrafodelista"/>
        <w:tabs>
          <w:tab w:val="left" w:pos="426"/>
          <w:tab w:val="left" w:pos="567"/>
        </w:tabs>
        <w:ind w:left="567" w:right="565"/>
        <w:jc w:val="both"/>
        <w:rPr>
          <w:rFonts w:ascii="Palatino Linotype" w:hAnsi="Palatino Linotype"/>
          <w:color w:val="000000" w:themeColor="text1"/>
          <w:sz w:val="22"/>
        </w:rPr>
      </w:pPr>
      <w:r w:rsidRPr="0053443A">
        <w:rPr>
          <w:rFonts w:ascii="Palatino Linotype" w:hAnsi="Palatino Linotype"/>
          <w:i/>
          <w:sz w:val="22"/>
        </w:rPr>
        <w:t xml:space="preserve">“A efecto de dar cabal cumplimiento en tiempo y forma a lo solicitado, es de mi interés mencionar, en cuanto al </w:t>
      </w:r>
      <w:r w:rsidRPr="0053443A">
        <w:rPr>
          <w:rFonts w:ascii="Palatino Linotype" w:hAnsi="Palatino Linotype"/>
          <w:b/>
          <w:i/>
          <w:sz w:val="22"/>
        </w:rPr>
        <w:t>punto número uno,</w:t>
      </w:r>
      <w:r w:rsidRPr="0053443A">
        <w:rPr>
          <w:rFonts w:ascii="Palatino Linotype" w:hAnsi="Palatino Linotype"/>
          <w:i/>
          <w:sz w:val="22"/>
        </w:rPr>
        <w:t xml:space="preserve"> lo solicitado es atendido en la misma solicitud con documento que se exhibe, </w:t>
      </w:r>
      <w:r w:rsidRPr="0053443A">
        <w:rPr>
          <w:rFonts w:ascii="Palatino Linotype" w:hAnsi="Palatino Linotype"/>
          <w:b/>
          <w:i/>
          <w:sz w:val="22"/>
        </w:rPr>
        <w:t xml:space="preserve">en cuanto al número dos, </w:t>
      </w:r>
      <w:r w:rsidRPr="0053443A">
        <w:rPr>
          <w:rFonts w:ascii="Palatino Linotype" w:hAnsi="Palatino Linotype"/>
          <w:i/>
          <w:sz w:val="22"/>
        </w:rPr>
        <w:t xml:space="preserve">se anexa copia de ultimo comprobante de estudios entregado por el C. Margarito Morales Romero, más se aclara, se desconoce si existe la culminación de dichos estudios, en cuanto al </w:t>
      </w:r>
      <w:r w:rsidRPr="0053443A">
        <w:rPr>
          <w:rFonts w:ascii="Palatino Linotype" w:hAnsi="Palatino Linotype"/>
          <w:b/>
          <w:i/>
          <w:sz w:val="22"/>
        </w:rPr>
        <w:t>punto número tres</w:t>
      </w:r>
      <w:r w:rsidRPr="0053443A">
        <w:rPr>
          <w:rFonts w:ascii="Palatino Linotype" w:hAnsi="Palatino Linotype"/>
          <w:i/>
          <w:sz w:val="22"/>
        </w:rPr>
        <w:t xml:space="preserve">, se hace del conocimiento el C. Margarito Morales Romero tal y como o dice su cargo desempeñaba funciones de jefe de departamento de catastro, más se desconoce las actividades específicas que él y cada uno del personal a su cargo realizaban, en cuanto al </w:t>
      </w:r>
      <w:r w:rsidRPr="0053443A">
        <w:rPr>
          <w:rFonts w:ascii="Palatino Linotype" w:hAnsi="Palatino Linotype"/>
          <w:b/>
          <w:i/>
          <w:sz w:val="22"/>
        </w:rPr>
        <w:t>número cuatro, y concatenado con lo expuesto en el punto número tres,</w:t>
      </w:r>
      <w:r w:rsidRPr="0053443A">
        <w:rPr>
          <w:rFonts w:ascii="Palatino Linotype" w:hAnsi="Palatino Linotype"/>
          <w:i/>
          <w:sz w:val="22"/>
        </w:rPr>
        <w:t xml:space="preserve"> se desconoce las actividades específicas que él y cada uno del personal a su cargo realizaban, en cuanto al </w:t>
      </w:r>
      <w:r w:rsidRPr="0053443A">
        <w:rPr>
          <w:rFonts w:ascii="Palatino Linotype" w:hAnsi="Palatino Linotype"/>
          <w:b/>
          <w:i/>
          <w:sz w:val="22"/>
        </w:rPr>
        <w:t>número cinco y concatenados en el punto número tres y cuatro,</w:t>
      </w:r>
      <w:r w:rsidRPr="0053443A">
        <w:rPr>
          <w:rFonts w:ascii="Palatino Linotype" w:hAnsi="Palatino Linotype"/>
          <w:i/>
          <w:sz w:val="22"/>
        </w:rPr>
        <w:t xml:space="preserve"> se desconoce las actividades específicas que él y cada uno del personal a su cargo realizaban, en cuanto al </w:t>
      </w:r>
      <w:r w:rsidRPr="0053443A">
        <w:rPr>
          <w:rFonts w:ascii="Palatino Linotype" w:hAnsi="Palatino Linotype"/>
          <w:b/>
          <w:i/>
          <w:sz w:val="22"/>
        </w:rPr>
        <w:t>punto número ocho</w:t>
      </w:r>
      <w:r w:rsidRPr="0053443A">
        <w:rPr>
          <w:rFonts w:ascii="Palatino Linotype" w:hAnsi="Palatino Linotype"/>
          <w:i/>
          <w:sz w:val="22"/>
        </w:rPr>
        <w:t xml:space="preserve">, es de mi interés informarle que después de supervisiones de personal realizadas por el departamento a mi cargo, no se ha encontrado a la fecha personal ajeno al área realizando actividades administrativas de las mismas, en cuanto al </w:t>
      </w:r>
      <w:r w:rsidRPr="0053443A">
        <w:rPr>
          <w:rFonts w:ascii="Palatino Linotype" w:hAnsi="Palatino Linotype"/>
          <w:b/>
          <w:i/>
          <w:sz w:val="22"/>
        </w:rPr>
        <w:t>punto número nueve y concatenado al punto anterior</w:t>
      </w:r>
      <w:r w:rsidRPr="0053443A">
        <w:rPr>
          <w:rFonts w:ascii="Palatino Linotype" w:hAnsi="Palatino Linotype"/>
          <w:i/>
          <w:sz w:val="22"/>
        </w:rPr>
        <w:t xml:space="preserve">, es de mi interés informarle que después de supervisiones de personal realizadas por el departamento a mi cargo, no se ha encontrado a la fecha personal ajeno al área realizando actividades administrativas de las mismas, en cuanto </w:t>
      </w:r>
      <w:r w:rsidRPr="0053443A">
        <w:rPr>
          <w:rFonts w:ascii="Palatino Linotype" w:hAnsi="Palatino Linotype"/>
          <w:b/>
          <w:i/>
          <w:sz w:val="22"/>
        </w:rPr>
        <w:t>al punto diez</w:t>
      </w:r>
      <w:r w:rsidRPr="0053443A">
        <w:rPr>
          <w:rFonts w:ascii="Palatino Linotype" w:hAnsi="Palatino Linotype"/>
          <w:i/>
          <w:sz w:val="22"/>
        </w:rPr>
        <w:t xml:space="preserve">, se anexa copia del nombramiento solicitado, en cuanto al </w:t>
      </w:r>
      <w:r w:rsidRPr="0053443A">
        <w:rPr>
          <w:rFonts w:ascii="Palatino Linotype" w:hAnsi="Palatino Linotype"/>
          <w:b/>
          <w:i/>
          <w:sz w:val="22"/>
        </w:rPr>
        <w:t>punto número quince</w:t>
      </w:r>
      <w:r w:rsidRPr="0053443A">
        <w:rPr>
          <w:rFonts w:ascii="Palatino Linotype" w:hAnsi="Palatino Linotype"/>
          <w:i/>
          <w:sz w:val="22"/>
        </w:rPr>
        <w:t xml:space="preserve">, se insta al solicitante a realizar las denuncias ante la autoridad competente de cualquier acto de soborno, evitemos fomentar malas prácticas y evitar dejar se practiquen las mismas, en cuanto al </w:t>
      </w:r>
      <w:r w:rsidRPr="0053443A">
        <w:rPr>
          <w:rFonts w:ascii="Palatino Linotype" w:hAnsi="Palatino Linotype"/>
          <w:b/>
          <w:i/>
          <w:sz w:val="22"/>
        </w:rPr>
        <w:t>punto numero dieciséis</w:t>
      </w:r>
      <w:r w:rsidRPr="0053443A">
        <w:rPr>
          <w:rFonts w:ascii="Palatino Linotype" w:hAnsi="Palatino Linotype"/>
          <w:i/>
          <w:sz w:val="22"/>
        </w:rPr>
        <w:t>, se hace del conocimiento que los movimientos de personal se realizan de acorde a las capacidades del mismo, así como necesidades propias del departamento, reservándonos los motivos específicos de las personas en mención a efecto de no generar ser sujetos de discriminación alguna producto de los procedimientos laborales de cada uno.” (Sic)</w:t>
      </w:r>
    </w:p>
    <w:p w14:paraId="2A35B6E5" w14:textId="16D3E1E4" w:rsidR="00F04632" w:rsidRPr="005971E2" w:rsidRDefault="00F04632" w:rsidP="002D00F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2B59C44" w14:textId="3386B2DE" w:rsidR="00A76900" w:rsidRPr="005971E2" w:rsidRDefault="00A76900"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lastRenderedPageBreak/>
        <w:t>Aunado a lo anter</w:t>
      </w:r>
      <w:r w:rsidR="00E87AE2" w:rsidRPr="005971E2">
        <w:rPr>
          <w:rFonts w:ascii="Palatino Linotype" w:eastAsia="Calibri" w:hAnsi="Palatino Linotype" w:cs="Arial"/>
          <w:color w:val="000000" w:themeColor="text1"/>
          <w:lang w:val="es-ES"/>
        </w:rPr>
        <w:t xml:space="preserve">ior, el </w:t>
      </w:r>
      <w:r w:rsidR="00E87AE2" w:rsidRPr="005971E2">
        <w:rPr>
          <w:rFonts w:ascii="Palatino Linotype" w:eastAsia="Calibri" w:hAnsi="Palatino Linotype" w:cs="Arial"/>
          <w:b/>
          <w:color w:val="000000" w:themeColor="text1"/>
          <w:lang w:val="es-ES"/>
        </w:rPr>
        <w:t>SUJETO OBLIGADO</w:t>
      </w:r>
      <w:r w:rsidR="00E87AE2" w:rsidRPr="005971E2">
        <w:rPr>
          <w:rFonts w:ascii="Palatino Linotype" w:eastAsia="Calibri" w:hAnsi="Palatino Linotype" w:cs="Arial"/>
          <w:color w:val="000000" w:themeColor="text1"/>
          <w:lang w:val="es-ES"/>
        </w:rPr>
        <w:t xml:space="preserve"> remitió la copia digitalizada </w:t>
      </w:r>
      <w:r w:rsidR="00E87AE2" w:rsidRPr="005971E2">
        <w:rPr>
          <w:rFonts w:ascii="Palatino Linotype" w:hAnsi="Palatino Linotype"/>
        </w:rPr>
        <w:t>de la constancia de Autenticación de Título Electrónico de la Licenciatura en Administración de Empresas y el nombramiento para desempeñar el cargo de Titular de la Oficina de Catastro N° 1., del servidor público referido en la solicitud de información.</w:t>
      </w:r>
    </w:p>
    <w:p w14:paraId="5DDD5292" w14:textId="77777777" w:rsidR="00E87AE2" w:rsidRPr="005971E2" w:rsidRDefault="00E87AE2" w:rsidP="00E87AE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1E7E4B6" w14:textId="1A6633A7" w:rsidR="0065161F" w:rsidRPr="005971E2" w:rsidRDefault="00E87AE2"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No obstante</w:t>
      </w:r>
      <w:r w:rsidR="00B4675B" w:rsidRPr="005971E2">
        <w:rPr>
          <w:rFonts w:ascii="Palatino Linotype" w:eastAsia="Calibri" w:hAnsi="Palatino Linotype" w:cs="Arial"/>
          <w:color w:val="000000" w:themeColor="text1"/>
          <w:lang w:val="es-ES"/>
        </w:rPr>
        <w:t xml:space="preserve">, </w:t>
      </w:r>
      <w:r w:rsidR="006A21CF" w:rsidRPr="005971E2">
        <w:rPr>
          <w:rFonts w:ascii="Palatino Linotype" w:eastAsia="Calibri" w:hAnsi="Palatino Linotype" w:cs="Arial"/>
          <w:color w:val="000000" w:themeColor="text1"/>
          <w:lang w:val="es-ES"/>
        </w:rPr>
        <w:t>el</w:t>
      </w:r>
      <w:r w:rsidR="00264CF5" w:rsidRPr="005971E2">
        <w:rPr>
          <w:rFonts w:ascii="Palatino Linotype" w:eastAsia="Calibri" w:hAnsi="Palatino Linotype" w:cs="Arial"/>
          <w:color w:val="000000" w:themeColor="text1"/>
          <w:lang w:val="es-ES"/>
        </w:rPr>
        <w:t xml:space="preserve"> </w:t>
      </w:r>
      <w:r w:rsidR="00264CF5" w:rsidRPr="005971E2">
        <w:rPr>
          <w:rFonts w:ascii="Palatino Linotype" w:eastAsia="Calibri" w:hAnsi="Palatino Linotype" w:cs="Arial"/>
          <w:b/>
          <w:bCs/>
          <w:color w:val="000000" w:themeColor="text1"/>
          <w:lang w:val="es-ES"/>
        </w:rPr>
        <w:t>RECURRENTE</w:t>
      </w:r>
      <w:r w:rsidR="00264CF5" w:rsidRPr="005971E2">
        <w:rPr>
          <w:rFonts w:ascii="Palatino Linotype" w:eastAsia="Calibri" w:hAnsi="Palatino Linotype" w:cs="Arial"/>
          <w:color w:val="000000" w:themeColor="text1"/>
          <w:lang w:val="es-ES"/>
        </w:rPr>
        <w:t xml:space="preserve"> </w:t>
      </w:r>
      <w:r w:rsidR="00264CF5" w:rsidRPr="005971E2">
        <w:rPr>
          <w:rFonts w:ascii="Palatino Linotype" w:hAnsi="Palatino Linotype" w:cs="Arial"/>
          <w:color w:val="000000" w:themeColor="text1"/>
        </w:rPr>
        <w:t xml:space="preserve">impugnó la respuesta mediante recurso de revisión, en el que </w:t>
      </w:r>
      <w:r w:rsidR="0065161F" w:rsidRPr="005971E2">
        <w:rPr>
          <w:rFonts w:ascii="Palatino Linotype" w:eastAsia="Palatino Linotype" w:hAnsi="Palatino Linotype" w:cs="Palatino Linotype"/>
          <w:color w:val="000000"/>
        </w:rPr>
        <w:t xml:space="preserve">manifestó como motivos de inconformidad, </w:t>
      </w:r>
      <w:r w:rsidR="00A76900" w:rsidRPr="005971E2">
        <w:rPr>
          <w:rFonts w:ascii="Palatino Linotype" w:eastAsia="Palatino Linotype" w:hAnsi="Palatino Linotype" w:cs="Palatino Linotype"/>
          <w:b/>
          <w:color w:val="000000"/>
        </w:rPr>
        <w:t>la negativa</w:t>
      </w:r>
      <w:r w:rsidRPr="005971E2">
        <w:rPr>
          <w:rFonts w:ascii="Palatino Linotype" w:eastAsia="Palatino Linotype" w:hAnsi="Palatino Linotype" w:cs="Palatino Linotype"/>
          <w:b/>
          <w:color w:val="000000"/>
        </w:rPr>
        <w:t xml:space="preserve"> </w:t>
      </w:r>
      <w:r w:rsidR="00A76900" w:rsidRPr="005971E2">
        <w:rPr>
          <w:rFonts w:ascii="Palatino Linotype" w:eastAsia="Palatino Linotype" w:hAnsi="Palatino Linotype" w:cs="Palatino Linotype"/>
          <w:b/>
          <w:color w:val="000000"/>
        </w:rPr>
        <w:t>de la información</w:t>
      </w:r>
      <w:r w:rsidRPr="005971E2">
        <w:rPr>
          <w:rFonts w:ascii="Palatino Linotype" w:eastAsia="Palatino Linotype" w:hAnsi="Palatino Linotype" w:cs="Palatino Linotype"/>
          <w:b/>
          <w:color w:val="000000"/>
        </w:rPr>
        <w:t>.</w:t>
      </w:r>
    </w:p>
    <w:p w14:paraId="56E267EE" w14:textId="77777777" w:rsidR="0065161F" w:rsidRPr="005971E2" w:rsidRDefault="0065161F" w:rsidP="0065161F">
      <w:pPr>
        <w:tabs>
          <w:tab w:val="left" w:pos="426"/>
          <w:tab w:val="left" w:pos="567"/>
        </w:tabs>
        <w:spacing w:line="360" w:lineRule="auto"/>
        <w:jc w:val="both"/>
        <w:rPr>
          <w:rFonts w:ascii="Palatino Linotype" w:eastAsia="Calibri" w:hAnsi="Palatino Linotype" w:cs="Arial"/>
          <w:color w:val="000000" w:themeColor="text1"/>
          <w:lang w:val="es-ES"/>
        </w:rPr>
      </w:pPr>
    </w:p>
    <w:p w14:paraId="45C764C9" w14:textId="7D932991" w:rsidR="00733E18" w:rsidRPr="005971E2" w:rsidRDefault="00E95404"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Atentos a lo anterior, resulta conveniente insertar el siguiente cuadro de análisis:</w:t>
      </w:r>
    </w:p>
    <w:p w14:paraId="0D725E2C" w14:textId="77777777" w:rsidR="00733E18" w:rsidRPr="005971E2" w:rsidRDefault="00733E18" w:rsidP="00E95404">
      <w:pPr>
        <w:rPr>
          <w:rFonts w:ascii="Palatino Linotype" w:eastAsiaTheme="minorEastAsia" w:hAnsi="Palatino Linotype" w:cstheme="minorBidi"/>
          <w:color w:val="000000" w:themeColor="text1"/>
          <w:lang w:val="es-ES_tradnl" w:eastAsia="es-ES"/>
        </w:rPr>
      </w:pPr>
    </w:p>
    <w:tbl>
      <w:tblPr>
        <w:tblStyle w:val="Tablaconcuadrcula"/>
        <w:tblW w:w="0" w:type="auto"/>
        <w:tblLook w:val="04A0" w:firstRow="1" w:lastRow="0" w:firstColumn="1" w:lastColumn="0" w:noHBand="0" w:noVBand="1"/>
      </w:tblPr>
      <w:tblGrid>
        <w:gridCol w:w="2972"/>
        <w:gridCol w:w="3119"/>
        <w:gridCol w:w="2686"/>
      </w:tblGrid>
      <w:tr w:rsidR="00733E18" w:rsidRPr="0053443A" w14:paraId="7541AB19" w14:textId="77777777" w:rsidTr="008F53BD">
        <w:tc>
          <w:tcPr>
            <w:tcW w:w="2972" w:type="dxa"/>
            <w:shd w:val="clear" w:color="auto" w:fill="000000" w:themeFill="text1"/>
          </w:tcPr>
          <w:p w14:paraId="698BFCDD" w14:textId="7895AAB3" w:rsidR="00E95404" w:rsidRPr="0053443A" w:rsidRDefault="00E95404" w:rsidP="008F53BD">
            <w:pPr>
              <w:jc w:val="center"/>
              <w:rPr>
                <w:rFonts w:ascii="Palatino Linotype" w:hAnsi="Palatino Linotype"/>
                <w:b/>
                <w:color w:val="FFFFFF" w:themeColor="background1"/>
                <w:sz w:val="20"/>
                <w:szCs w:val="20"/>
              </w:rPr>
            </w:pPr>
            <w:r w:rsidRPr="0053443A">
              <w:rPr>
                <w:rFonts w:ascii="Palatino Linotype" w:hAnsi="Palatino Linotype"/>
                <w:b/>
                <w:color w:val="FFFFFF" w:themeColor="background1"/>
                <w:sz w:val="20"/>
                <w:szCs w:val="20"/>
              </w:rPr>
              <w:t>Información</w:t>
            </w:r>
            <w:r w:rsidR="0077598A" w:rsidRPr="0053443A">
              <w:rPr>
                <w:rFonts w:ascii="Palatino Linotype" w:hAnsi="Palatino Linotype"/>
                <w:b/>
                <w:color w:val="FFFFFF" w:themeColor="background1"/>
                <w:sz w:val="20"/>
                <w:szCs w:val="20"/>
              </w:rPr>
              <w:t xml:space="preserve"> </w:t>
            </w:r>
            <w:r w:rsidRPr="0053443A">
              <w:rPr>
                <w:rFonts w:ascii="Palatino Linotype" w:hAnsi="Palatino Linotype"/>
                <w:b/>
                <w:color w:val="FFFFFF" w:themeColor="background1"/>
                <w:sz w:val="20"/>
                <w:szCs w:val="20"/>
              </w:rPr>
              <w:t>solicitada</w:t>
            </w:r>
          </w:p>
        </w:tc>
        <w:tc>
          <w:tcPr>
            <w:tcW w:w="3119" w:type="dxa"/>
            <w:shd w:val="clear" w:color="auto" w:fill="000000" w:themeFill="text1"/>
          </w:tcPr>
          <w:p w14:paraId="3A70968F" w14:textId="63FE91B3" w:rsidR="00E95404" w:rsidRPr="0053443A" w:rsidRDefault="00E95404" w:rsidP="008F53BD">
            <w:pPr>
              <w:jc w:val="center"/>
              <w:rPr>
                <w:rFonts w:ascii="Palatino Linotype" w:hAnsi="Palatino Linotype"/>
                <w:b/>
                <w:color w:val="FFFFFF" w:themeColor="background1"/>
                <w:sz w:val="20"/>
                <w:szCs w:val="20"/>
              </w:rPr>
            </w:pPr>
            <w:r w:rsidRPr="0053443A">
              <w:rPr>
                <w:rFonts w:ascii="Palatino Linotype" w:hAnsi="Palatino Linotype"/>
                <w:b/>
                <w:color w:val="FFFFFF" w:themeColor="background1"/>
                <w:sz w:val="20"/>
                <w:szCs w:val="20"/>
              </w:rPr>
              <w:t>Respuesta</w:t>
            </w:r>
          </w:p>
        </w:tc>
        <w:tc>
          <w:tcPr>
            <w:tcW w:w="2686" w:type="dxa"/>
            <w:shd w:val="clear" w:color="auto" w:fill="000000" w:themeFill="text1"/>
          </w:tcPr>
          <w:p w14:paraId="0C4CB17C" w14:textId="7250D32D" w:rsidR="00E95404" w:rsidRPr="0053443A" w:rsidRDefault="00FC7346" w:rsidP="008F53BD">
            <w:pPr>
              <w:jc w:val="center"/>
              <w:rPr>
                <w:rFonts w:ascii="Palatino Linotype" w:hAnsi="Palatino Linotype"/>
                <w:b/>
                <w:color w:val="FFFFFF" w:themeColor="background1"/>
                <w:sz w:val="20"/>
                <w:szCs w:val="20"/>
              </w:rPr>
            </w:pPr>
            <w:r w:rsidRPr="0053443A">
              <w:rPr>
                <w:rFonts w:ascii="Palatino Linotype" w:hAnsi="Palatino Linotype"/>
                <w:b/>
                <w:color w:val="FFFFFF" w:themeColor="background1"/>
                <w:sz w:val="20"/>
                <w:szCs w:val="20"/>
              </w:rPr>
              <w:t>Comentarios</w:t>
            </w:r>
          </w:p>
        </w:tc>
      </w:tr>
      <w:tr w:rsidR="00E95404" w:rsidRPr="0053443A" w14:paraId="134A4906" w14:textId="77777777" w:rsidTr="008F53BD">
        <w:tc>
          <w:tcPr>
            <w:tcW w:w="2972" w:type="dxa"/>
          </w:tcPr>
          <w:p w14:paraId="734DE21A" w14:textId="61A75826" w:rsidR="00E95404" w:rsidRPr="0053443A" w:rsidRDefault="00E95404" w:rsidP="0053443A">
            <w:pPr>
              <w:jc w:val="both"/>
              <w:rPr>
                <w:rFonts w:ascii="Palatino Linotype" w:hAnsi="Palatino Linotype"/>
                <w:color w:val="000000" w:themeColor="text1"/>
                <w:sz w:val="20"/>
                <w:szCs w:val="20"/>
              </w:rPr>
            </w:pPr>
            <w:r w:rsidRPr="0053443A">
              <w:rPr>
                <w:rFonts w:ascii="Palatino Linotype" w:hAnsi="Palatino Linotype"/>
                <w:b/>
                <w:i/>
                <w:color w:val="000000"/>
                <w:sz w:val="20"/>
                <w:szCs w:val="20"/>
              </w:rPr>
              <w:t>1.</w:t>
            </w:r>
            <w:r w:rsidRPr="0053443A">
              <w:rPr>
                <w:rFonts w:ascii="Palatino Linotype" w:hAnsi="Palatino Linotype"/>
                <w:i/>
                <w:color w:val="000000"/>
                <w:sz w:val="20"/>
                <w:szCs w:val="20"/>
              </w:rPr>
              <w:t xml:space="preserve"> SE ME EXPIDA </w:t>
            </w:r>
            <w:r w:rsidRPr="0053443A">
              <w:rPr>
                <w:rFonts w:ascii="Palatino Linotype" w:hAnsi="Palatino Linotype"/>
                <w:b/>
                <w:i/>
                <w:color w:val="000000"/>
                <w:sz w:val="20"/>
                <w:szCs w:val="20"/>
              </w:rPr>
              <w:t>COPIA DE LA</w:t>
            </w:r>
            <w:r w:rsidRPr="0053443A">
              <w:rPr>
                <w:rFonts w:ascii="Palatino Linotype" w:hAnsi="Palatino Linotype"/>
                <w:i/>
                <w:color w:val="000000"/>
                <w:sz w:val="20"/>
                <w:szCs w:val="20"/>
              </w:rPr>
              <w:t xml:space="preserve"> </w:t>
            </w:r>
            <w:r w:rsidRPr="0053443A">
              <w:rPr>
                <w:rFonts w:ascii="Palatino Linotype" w:hAnsi="Palatino Linotype"/>
                <w:b/>
                <w:i/>
                <w:color w:val="000000"/>
                <w:sz w:val="20"/>
                <w:szCs w:val="20"/>
              </w:rPr>
              <w:t>BAJA</w:t>
            </w:r>
            <w:r w:rsidRPr="0053443A">
              <w:rPr>
                <w:rFonts w:ascii="Palatino Linotype" w:hAnsi="Palatino Linotype"/>
                <w:i/>
                <w:color w:val="000000"/>
                <w:sz w:val="20"/>
                <w:szCs w:val="20"/>
              </w:rPr>
              <w:t xml:space="preserve"> DEL SERVICIO DEL C. MARGARITO </w:t>
            </w:r>
            <w:r w:rsidRPr="0053443A">
              <w:rPr>
                <w:rFonts w:ascii="Palatino Linotype" w:hAnsi="Palatino Linotype"/>
                <w:i/>
                <w:sz w:val="20"/>
                <w:szCs w:val="20"/>
              </w:rPr>
              <w:t>MORALES ROMERO.</w:t>
            </w:r>
          </w:p>
        </w:tc>
        <w:tc>
          <w:tcPr>
            <w:tcW w:w="3119" w:type="dxa"/>
          </w:tcPr>
          <w:p w14:paraId="0DE801C0" w14:textId="7C6AA9FA"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b/>
                <w:i/>
                <w:sz w:val="20"/>
                <w:szCs w:val="20"/>
              </w:rPr>
              <w:t>“punto número uno,</w:t>
            </w:r>
            <w:r w:rsidRPr="0053443A">
              <w:rPr>
                <w:rFonts w:ascii="Palatino Linotype" w:hAnsi="Palatino Linotype"/>
                <w:i/>
                <w:sz w:val="20"/>
                <w:szCs w:val="20"/>
              </w:rPr>
              <w:t xml:space="preserve"> lo solicitado es atendido en la misma solicitud con documento que se exhibe”</w:t>
            </w:r>
          </w:p>
        </w:tc>
        <w:tc>
          <w:tcPr>
            <w:tcW w:w="2686" w:type="dxa"/>
          </w:tcPr>
          <w:p w14:paraId="1897D16F" w14:textId="41D35A07" w:rsidR="00E95404" w:rsidRPr="0053443A" w:rsidRDefault="00844232" w:rsidP="008F53BD">
            <w:pPr>
              <w:jc w:val="both"/>
              <w:rPr>
                <w:rFonts w:ascii="Palatino Linotype" w:hAnsi="Palatino Linotype"/>
                <w:color w:val="000000" w:themeColor="text1"/>
                <w:sz w:val="20"/>
                <w:szCs w:val="20"/>
              </w:rPr>
            </w:pPr>
            <w:r w:rsidRPr="0053443A">
              <w:rPr>
                <w:rFonts w:ascii="Palatino Linotype" w:hAnsi="Palatino Linotype"/>
                <w:color w:val="000000" w:themeColor="text1"/>
                <w:sz w:val="20"/>
                <w:szCs w:val="20"/>
              </w:rPr>
              <w:t>No se adjuntó documento de referencia.</w:t>
            </w:r>
          </w:p>
        </w:tc>
      </w:tr>
      <w:tr w:rsidR="00E95404" w:rsidRPr="0053443A" w14:paraId="5F1B26B0" w14:textId="77777777" w:rsidTr="008F53BD">
        <w:tc>
          <w:tcPr>
            <w:tcW w:w="2972" w:type="dxa"/>
          </w:tcPr>
          <w:p w14:paraId="23E0196A" w14:textId="14F0DF4F" w:rsidR="00E95404" w:rsidRPr="0053443A" w:rsidRDefault="0053443A" w:rsidP="008F53BD">
            <w:pPr>
              <w:ind w:right="33"/>
              <w:jc w:val="both"/>
              <w:rPr>
                <w:rFonts w:ascii="Palatino Linotype" w:hAnsi="Palatino Linotype"/>
                <w:b/>
                <w:i/>
                <w:sz w:val="20"/>
                <w:szCs w:val="20"/>
              </w:rPr>
            </w:pPr>
            <w:r>
              <w:rPr>
                <w:rFonts w:ascii="Palatino Linotype" w:hAnsi="Palatino Linotype"/>
                <w:b/>
                <w:i/>
                <w:sz w:val="20"/>
                <w:szCs w:val="20"/>
              </w:rPr>
              <w:t>2.</w:t>
            </w:r>
            <w:r w:rsidR="00E95404" w:rsidRPr="0053443A">
              <w:rPr>
                <w:rFonts w:ascii="Palatino Linotype" w:hAnsi="Palatino Linotype"/>
                <w:i/>
                <w:sz w:val="20"/>
                <w:szCs w:val="20"/>
              </w:rPr>
              <w:t xml:space="preserve"> SE ME INFORME </w:t>
            </w:r>
            <w:r w:rsidR="00E95404" w:rsidRPr="0053443A">
              <w:rPr>
                <w:rFonts w:ascii="Palatino Linotype" w:hAnsi="Palatino Linotype"/>
                <w:b/>
                <w:i/>
                <w:sz w:val="20"/>
                <w:szCs w:val="20"/>
              </w:rPr>
              <w:t>QUE ESTUDIOS DE LICENCIATURA, TITUTO PROFESIONAL Y CEDUILA PROFESIONAL QUE DEBE OBRAR EN LOS ARCHIVOS</w:t>
            </w:r>
            <w:r w:rsidR="00E95404" w:rsidRPr="0053443A">
              <w:rPr>
                <w:rFonts w:ascii="Palatino Linotype" w:hAnsi="Palatino Linotype"/>
                <w:i/>
                <w:sz w:val="20"/>
                <w:szCs w:val="20"/>
              </w:rPr>
              <w:t xml:space="preserve"> DEL EX SERVIDOR PUBLICO, YA QUE TODAS LAS DOCUMENTALES LAS FIRMANA COMO "LIC", POR LO TANTO, DICHA PERSONA DEBIO CONTAR CON ESTUDIOS DE LICENCIATURA, </w:t>
            </w:r>
            <w:r w:rsidR="00E95404" w:rsidRPr="0053443A">
              <w:rPr>
                <w:rFonts w:ascii="Palatino Linotype" w:hAnsi="Palatino Linotype"/>
                <w:i/>
                <w:sz w:val="20"/>
                <w:szCs w:val="20"/>
                <w:u w:val="single"/>
              </w:rPr>
              <w:t xml:space="preserve">DE NO SER EL CASO, SOLICITO SE ME INFORME QUE CARRERA TECNICA O PROFESION LE </w:t>
            </w:r>
            <w:r w:rsidR="00E95404" w:rsidRPr="0053443A">
              <w:rPr>
                <w:rFonts w:ascii="Palatino Linotype" w:hAnsi="Palatino Linotype"/>
                <w:i/>
                <w:sz w:val="20"/>
                <w:szCs w:val="20"/>
                <w:u w:val="single"/>
              </w:rPr>
              <w:lastRenderedPageBreak/>
              <w:t xml:space="preserve">DABA FACULTADES A DICHA PERSONA PARA PODER FIRMAR LOS DOCUMENTOS QUE EXPEDIA COMO "LIC" </w:t>
            </w:r>
          </w:p>
        </w:tc>
        <w:tc>
          <w:tcPr>
            <w:tcW w:w="3119" w:type="dxa"/>
          </w:tcPr>
          <w:p w14:paraId="673BADC1" w14:textId="22FFDF5F"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color w:val="000000" w:themeColor="text1"/>
                <w:sz w:val="20"/>
                <w:szCs w:val="20"/>
              </w:rPr>
              <w:lastRenderedPageBreak/>
              <w:t>“</w:t>
            </w:r>
            <w:r w:rsidRPr="0053443A">
              <w:rPr>
                <w:rFonts w:ascii="Palatino Linotype" w:hAnsi="Palatino Linotype"/>
                <w:b/>
                <w:i/>
                <w:sz w:val="20"/>
                <w:szCs w:val="20"/>
              </w:rPr>
              <w:t xml:space="preserve">en cuanto al número dos, </w:t>
            </w:r>
            <w:r w:rsidRPr="0053443A">
              <w:rPr>
                <w:rFonts w:ascii="Palatino Linotype" w:hAnsi="Palatino Linotype"/>
                <w:i/>
                <w:sz w:val="20"/>
                <w:szCs w:val="20"/>
              </w:rPr>
              <w:t>se anexa copia de ultimo comprobante de estudios entregado por el C. Margarito Morales Romero, más se aclara, se desconoce si existe la culminación de dichos estudios”</w:t>
            </w:r>
          </w:p>
        </w:tc>
        <w:tc>
          <w:tcPr>
            <w:tcW w:w="2686" w:type="dxa"/>
          </w:tcPr>
          <w:p w14:paraId="7785B26E" w14:textId="4A6C7884" w:rsidR="00E95404" w:rsidRPr="0053443A" w:rsidRDefault="00D04E26" w:rsidP="00860EAD">
            <w:pPr>
              <w:jc w:val="both"/>
              <w:rPr>
                <w:rFonts w:ascii="Palatino Linotype" w:hAnsi="Palatino Linotype"/>
                <w:color w:val="000000" w:themeColor="text1"/>
                <w:sz w:val="20"/>
                <w:szCs w:val="20"/>
              </w:rPr>
            </w:pPr>
            <w:r w:rsidRPr="00EA4B1C">
              <w:rPr>
                <w:rFonts w:ascii="Palatino Linotype" w:hAnsi="Palatino Linotype"/>
                <w:b/>
                <w:color w:val="000000" w:themeColor="text1"/>
                <w:sz w:val="20"/>
                <w:szCs w:val="20"/>
              </w:rPr>
              <w:t xml:space="preserve">Se </w:t>
            </w:r>
            <w:r w:rsidR="00860EAD" w:rsidRPr="00EA4B1C">
              <w:rPr>
                <w:rFonts w:ascii="Palatino Linotype" w:hAnsi="Palatino Linotype"/>
                <w:b/>
                <w:color w:val="000000" w:themeColor="text1"/>
                <w:sz w:val="20"/>
                <w:szCs w:val="20"/>
              </w:rPr>
              <w:t>proporcionó</w:t>
            </w:r>
            <w:r w:rsidRPr="00EA4B1C">
              <w:rPr>
                <w:rFonts w:ascii="Palatino Linotype" w:hAnsi="Palatino Linotype"/>
                <w:color w:val="000000" w:themeColor="text1"/>
                <w:sz w:val="20"/>
                <w:szCs w:val="20"/>
              </w:rPr>
              <w:t xml:space="preserve"> la</w:t>
            </w:r>
            <w:r w:rsidR="00844232" w:rsidRPr="00EA4B1C">
              <w:rPr>
                <w:rFonts w:ascii="Palatino Linotype" w:hAnsi="Palatino Linotype"/>
                <w:sz w:val="20"/>
                <w:szCs w:val="20"/>
              </w:rPr>
              <w:t xml:space="preserve"> constancia de Autenti</w:t>
            </w:r>
            <w:r w:rsidR="00735057" w:rsidRPr="00EA4B1C">
              <w:rPr>
                <w:rFonts w:ascii="Palatino Linotype" w:hAnsi="Palatino Linotype"/>
                <w:sz w:val="20"/>
                <w:szCs w:val="20"/>
              </w:rPr>
              <w:t>fi</w:t>
            </w:r>
            <w:r w:rsidR="00844232" w:rsidRPr="00EA4B1C">
              <w:rPr>
                <w:rFonts w:ascii="Palatino Linotype" w:hAnsi="Palatino Linotype"/>
                <w:sz w:val="20"/>
                <w:szCs w:val="20"/>
              </w:rPr>
              <w:t xml:space="preserve">cación de </w:t>
            </w:r>
            <w:r w:rsidR="00844232" w:rsidRPr="00EA4B1C">
              <w:rPr>
                <w:rFonts w:ascii="Palatino Linotype" w:hAnsi="Palatino Linotype"/>
                <w:b/>
                <w:sz w:val="20"/>
                <w:szCs w:val="20"/>
              </w:rPr>
              <w:t xml:space="preserve">Título Electrónico de la Licenciatura en Administración de Empresas </w:t>
            </w:r>
            <w:r w:rsidR="00844232" w:rsidRPr="00EA4B1C">
              <w:rPr>
                <w:rFonts w:ascii="Palatino Linotype" w:hAnsi="Palatino Linotype"/>
                <w:sz w:val="20"/>
                <w:szCs w:val="20"/>
              </w:rPr>
              <w:t>del servidor público referido</w:t>
            </w:r>
            <w:r w:rsidRPr="00EA4B1C">
              <w:rPr>
                <w:rFonts w:ascii="Palatino Linotype" w:hAnsi="Palatino Linotype"/>
                <w:sz w:val="20"/>
                <w:szCs w:val="20"/>
              </w:rPr>
              <w:t xml:space="preserve"> en la solicitud de información,</w:t>
            </w:r>
            <w:r w:rsidR="00860EAD" w:rsidRPr="00EA4B1C">
              <w:rPr>
                <w:rFonts w:ascii="Palatino Linotype" w:hAnsi="Palatino Linotype"/>
                <w:sz w:val="20"/>
                <w:szCs w:val="20"/>
              </w:rPr>
              <w:t xml:space="preserve"> no obstante, </w:t>
            </w:r>
            <w:r w:rsidR="00860EAD" w:rsidRPr="00EA4B1C">
              <w:rPr>
                <w:rFonts w:ascii="Palatino Linotype" w:hAnsi="Palatino Linotype"/>
                <w:b/>
                <w:sz w:val="20"/>
                <w:szCs w:val="20"/>
              </w:rPr>
              <w:t>se realizó una excesiva versión pública al testar datos de carácter público.</w:t>
            </w:r>
            <w:r w:rsidRPr="0053443A">
              <w:rPr>
                <w:rFonts w:ascii="Palatino Linotype" w:hAnsi="Palatino Linotype"/>
                <w:sz w:val="20"/>
                <w:szCs w:val="20"/>
              </w:rPr>
              <w:t xml:space="preserve"> </w:t>
            </w:r>
          </w:p>
        </w:tc>
      </w:tr>
      <w:tr w:rsidR="00E95404" w:rsidRPr="0053443A" w14:paraId="3117E0FA" w14:textId="77777777" w:rsidTr="008F53BD">
        <w:tc>
          <w:tcPr>
            <w:tcW w:w="2972" w:type="dxa"/>
          </w:tcPr>
          <w:p w14:paraId="2FA80A2D" w14:textId="420D1D0D" w:rsidR="00E95404" w:rsidRPr="0053443A" w:rsidRDefault="0053443A" w:rsidP="008F53BD">
            <w:pPr>
              <w:ind w:right="33"/>
              <w:jc w:val="both"/>
              <w:rPr>
                <w:rFonts w:ascii="Palatino Linotype" w:hAnsi="Palatino Linotype"/>
                <w:i/>
                <w:sz w:val="20"/>
                <w:szCs w:val="20"/>
                <w:u w:val="single"/>
              </w:rPr>
            </w:pPr>
            <w:r>
              <w:rPr>
                <w:rFonts w:ascii="Palatino Linotype" w:hAnsi="Palatino Linotype"/>
                <w:b/>
                <w:i/>
                <w:sz w:val="20"/>
                <w:szCs w:val="20"/>
              </w:rPr>
              <w:t>3.</w:t>
            </w:r>
            <w:r w:rsidR="00E95404" w:rsidRPr="0053443A">
              <w:rPr>
                <w:rFonts w:ascii="Palatino Linotype" w:hAnsi="Palatino Linotype"/>
                <w:i/>
                <w:sz w:val="20"/>
                <w:szCs w:val="20"/>
              </w:rPr>
              <w:t xml:space="preserve"> SE ME INFORME QUE </w:t>
            </w:r>
            <w:r w:rsidR="00E95404" w:rsidRPr="0053443A">
              <w:rPr>
                <w:rFonts w:ascii="Palatino Linotype" w:hAnsi="Palatino Linotype"/>
                <w:b/>
                <w:i/>
                <w:sz w:val="20"/>
                <w:szCs w:val="20"/>
              </w:rPr>
              <w:t>ACTIVIDADES DESEMPEÑABA</w:t>
            </w:r>
            <w:r w:rsidR="00E95404" w:rsidRPr="0053443A">
              <w:rPr>
                <w:rFonts w:ascii="Palatino Linotype" w:hAnsi="Palatino Linotype"/>
                <w:i/>
                <w:sz w:val="20"/>
                <w:szCs w:val="20"/>
              </w:rPr>
              <w:t xml:space="preserve"> EL SEÑOR MARGARITO MORALES ROMERO </w:t>
            </w:r>
            <w:r w:rsidR="00E95404" w:rsidRPr="0053443A">
              <w:rPr>
                <w:rFonts w:ascii="Palatino Linotype" w:hAnsi="Palatino Linotype"/>
                <w:i/>
                <w:sz w:val="20"/>
                <w:szCs w:val="20"/>
                <w:u w:val="single"/>
              </w:rPr>
              <w:t xml:space="preserve">YA QUE DE SU RENUNCIA SE DESPRENDE QUE: "HASTA LA FECHA HE REALIZADO ACTIVIDADES QUE LE CORRESPONDEN A LA DIRECCION DE CATASTRO" </w:t>
            </w:r>
          </w:p>
        </w:tc>
        <w:tc>
          <w:tcPr>
            <w:tcW w:w="3119" w:type="dxa"/>
          </w:tcPr>
          <w:p w14:paraId="5C9B2AD3" w14:textId="2656032F"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i/>
                <w:sz w:val="20"/>
                <w:szCs w:val="20"/>
              </w:rPr>
              <w:t xml:space="preserve">“en cuanto al </w:t>
            </w:r>
            <w:r w:rsidRPr="0053443A">
              <w:rPr>
                <w:rFonts w:ascii="Palatino Linotype" w:hAnsi="Palatino Linotype"/>
                <w:b/>
                <w:i/>
                <w:sz w:val="20"/>
                <w:szCs w:val="20"/>
              </w:rPr>
              <w:t>punto número tres</w:t>
            </w:r>
            <w:r w:rsidRPr="0053443A">
              <w:rPr>
                <w:rFonts w:ascii="Palatino Linotype" w:hAnsi="Palatino Linotype"/>
                <w:i/>
                <w:sz w:val="20"/>
                <w:szCs w:val="20"/>
              </w:rPr>
              <w:t>, se hace del conocimiento el C. Margarito Morales Romero tal y como o dice su cargo desempeñaba funciones de jefe de departamento de catastro, más se desconoce las actividades específicas que él y cada uno del personal a su cargo realizaban”</w:t>
            </w:r>
          </w:p>
        </w:tc>
        <w:tc>
          <w:tcPr>
            <w:tcW w:w="2686" w:type="dxa"/>
          </w:tcPr>
          <w:p w14:paraId="47C6CF9F" w14:textId="6F9CDCCD"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t>No se proporcionó la información solicitada.</w:t>
            </w:r>
          </w:p>
        </w:tc>
      </w:tr>
      <w:tr w:rsidR="00E95404" w:rsidRPr="0053443A" w14:paraId="419A9703" w14:textId="77777777" w:rsidTr="008F53BD">
        <w:tc>
          <w:tcPr>
            <w:tcW w:w="2972" w:type="dxa"/>
          </w:tcPr>
          <w:p w14:paraId="7C1EA4F8" w14:textId="4C716A29" w:rsidR="00E95404" w:rsidRPr="0053443A" w:rsidRDefault="0053443A" w:rsidP="008F53BD">
            <w:pPr>
              <w:ind w:left="29" w:right="33"/>
              <w:jc w:val="both"/>
              <w:rPr>
                <w:rFonts w:ascii="Palatino Linotype" w:hAnsi="Palatino Linotype"/>
                <w:i/>
                <w:sz w:val="20"/>
                <w:szCs w:val="20"/>
              </w:rPr>
            </w:pPr>
            <w:r>
              <w:rPr>
                <w:rFonts w:ascii="Palatino Linotype" w:hAnsi="Palatino Linotype"/>
                <w:i/>
                <w:sz w:val="20"/>
                <w:szCs w:val="20"/>
              </w:rPr>
              <w:t>4.</w:t>
            </w:r>
            <w:r w:rsidR="00E95404" w:rsidRPr="0053443A">
              <w:rPr>
                <w:rFonts w:ascii="Palatino Linotype" w:hAnsi="Palatino Linotype"/>
                <w:i/>
                <w:sz w:val="20"/>
                <w:szCs w:val="20"/>
              </w:rPr>
              <w:t xml:space="preserve"> SE ME PROPORCIONE </w:t>
            </w:r>
            <w:r w:rsidR="00E95404" w:rsidRPr="0053443A">
              <w:rPr>
                <w:rFonts w:ascii="Palatino Linotype" w:hAnsi="Palatino Linotype"/>
                <w:i/>
                <w:sz w:val="20"/>
                <w:szCs w:val="20"/>
                <w:u w:val="single"/>
              </w:rPr>
              <w:t>COPIA CERTIFICADA DEL OFICIO COMISION O DELEGACION DE FUNCIONES QUE HAYA EMITIDO LA PRESIDENTA MUNICIPAL PARA QUE DICHE PERSONA DESEMPEÑARA ACTIVIDADES PROPIAS Y EXCLUSIVAS DEL DIRECTOR DE CATASTRO MUNICIPAL.</w:t>
            </w:r>
            <w:r w:rsidR="00E95404" w:rsidRPr="0053443A">
              <w:rPr>
                <w:rFonts w:ascii="Palatino Linotype" w:hAnsi="Palatino Linotype"/>
                <w:i/>
                <w:sz w:val="20"/>
                <w:szCs w:val="20"/>
              </w:rPr>
              <w:t xml:space="preserve"> </w:t>
            </w:r>
          </w:p>
        </w:tc>
        <w:tc>
          <w:tcPr>
            <w:tcW w:w="3119" w:type="dxa"/>
          </w:tcPr>
          <w:p w14:paraId="3EABA93E" w14:textId="52552107"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i/>
                <w:sz w:val="20"/>
                <w:szCs w:val="20"/>
              </w:rPr>
              <w:t xml:space="preserve">“en cuanto al </w:t>
            </w:r>
            <w:r w:rsidRPr="0053443A">
              <w:rPr>
                <w:rFonts w:ascii="Palatino Linotype" w:hAnsi="Palatino Linotype"/>
                <w:b/>
                <w:i/>
                <w:sz w:val="20"/>
                <w:szCs w:val="20"/>
              </w:rPr>
              <w:t>número cuatro, y concatenado con lo expuesto en el punto número tres,</w:t>
            </w:r>
            <w:r w:rsidRPr="0053443A">
              <w:rPr>
                <w:rFonts w:ascii="Palatino Linotype" w:hAnsi="Palatino Linotype"/>
                <w:i/>
                <w:sz w:val="20"/>
                <w:szCs w:val="20"/>
              </w:rPr>
              <w:t xml:space="preserve"> se desconoce las actividades específicas que él y cada uno del personal a su cargo realizaban”</w:t>
            </w:r>
          </w:p>
        </w:tc>
        <w:tc>
          <w:tcPr>
            <w:tcW w:w="2686" w:type="dxa"/>
          </w:tcPr>
          <w:p w14:paraId="5A887FC5" w14:textId="424E4421" w:rsidR="00E95404" w:rsidRPr="0053443A" w:rsidRDefault="00321CA2" w:rsidP="008F53BD">
            <w:pPr>
              <w:jc w:val="both"/>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requerimiento corresponde a derecho de petición. (Manifestaciones subjetivas)</w:t>
            </w:r>
          </w:p>
        </w:tc>
      </w:tr>
      <w:tr w:rsidR="00E95404" w:rsidRPr="0053443A" w14:paraId="39B7F814" w14:textId="77777777" w:rsidTr="008F53BD">
        <w:tc>
          <w:tcPr>
            <w:tcW w:w="2972" w:type="dxa"/>
          </w:tcPr>
          <w:p w14:paraId="62A01DE3" w14:textId="1A423043" w:rsidR="00E95404" w:rsidRPr="0053443A" w:rsidRDefault="0053443A" w:rsidP="008F53BD">
            <w:pPr>
              <w:ind w:left="29" w:right="33"/>
              <w:jc w:val="both"/>
              <w:rPr>
                <w:rFonts w:ascii="Palatino Linotype" w:hAnsi="Palatino Linotype"/>
                <w:i/>
                <w:sz w:val="20"/>
                <w:szCs w:val="20"/>
                <w:u w:val="single"/>
              </w:rPr>
            </w:pPr>
            <w:r>
              <w:rPr>
                <w:rFonts w:ascii="Palatino Linotype" w:hAnsi="Palatino Linotype"/>
                <w:b/>
                <w:i/>
                <w:sz w:val="20"/>
                <w:szCs w:val="20"/>
              </w:rPr>
              <w:t>5.</w:t>
            </w:r>
            <w:r w:rsidR="00E95404" w:rsidRPr="0053443A">
              <w:rPr>
                <w:rFonts w:ascii="Palatino Linotype" w:hAnsi="Palatino Linotype"/>
                <w:i/>
                <w:sz w:val="20"/>
                <w:szCs w:val="20"/>
              </w:rPr>
              <w:t xml:space="preserve"> SE ME INFORME DETALLADAMENTE QUE </w:t>
            </w:r>
            <w:r w:rsidR="00E95404" w:rsidRPr="0053443A">
              <w:rPr>
                <w:rFonts w:ascii="Palatino Linotype" w:hAnsi="Palatino Linotype"/>
                <w:b/>
                <w:i/>
                <w:sz w:val="20"/>
                <w:szCs w:val="20"/>
              </w:rPr>
              <w:t>FUNCIONES REALIZABA DICHO EX SERVUIDOR PUBLICO</w:t>
            </w:r>
            <w:r w:rsidR="00E95404" w:rsidRPr="0053443A">
              <w:rPr>
                <w:rFonts w:ascii="Palatino Linotype" w:hAnsi="Palatino Linotype"/>
                <w:i/>
                <w:sz w:val="20"/>
                <w:szCs w:val="20"/>
              </w:rPr>
              <w:t xml:space="preserve"> </w:t>
            </w:r>
            <w:r w:rsidR="00E95404" w:rsidRPr="0053443A">
              <w:rPr>
                <w:rFonts w:ascii="Palatino Linotype" w:hAnsi="Palatino Linotype"/>
                <w:i/>
                <w:sz w:val="20"/>
                <w:szCs w:val="20"/>
                <w:u w:val="single"/>
              </w:rPr>
              <w:t xml:space="preserve">Y SI DICHAS ACCIONES FUERON PERMITIDAS Y TOLERADAS POR LA TESORERIA MUNICIPAL Y EL VERDADERO TITULAR O </w:t>
            </w:r>
            <w:r w:rsidR="00E95404" w:rsidRPr="0053443A">
              <w:rPr>
                <w:rFonts w:ascii="Palatino Linotype" w:hAnsi="Palatino Linotype"/>
                <w:i/>
                <w:sz w:val="20"/>
                <w:szCs w:val="20"/>
                <w:u w:val="single"/>
              </w:rPr>
              <w:lastRenderedPageBreak/>
              <w:t xml:space="preserve">DIRECTOR DE CATASTRO MUNICIPAL. </w:t>
            </w:r>
          </w:p>
        </w:tc>
        <w:tc>
          <w:tcPr>
            <w:tcW w:w="3119" w:type="dxa"/>
          </w:tcPr>
          <w:p w14:paraId="33A77877" w14:textId="5664DB4E"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i/>
                <w:sz w:val="20"/>
                <w:szCs w:val="20"/>
              </w:rPr>
              <w:lastRenderedPageBreak/>
              <w:t xml:space="preserve">“en cuanto al </w:t>
            </w:r>
            <w:r w:rsidRPr="0053443A">
              <w:rPr>
                <w:rFonts w:ascii="Palatino Linotype" w:hAnsi="Palatino Linotype"/>
                <w:b/>
                <w:i/>
                <w:sz w:val="20"/>
                <w:szCs w:val="20"/>
              </w:rPr>
              <w:t>número cinco y concatenados en el punto número tres y cuatro,</w:t>
            </w:r>
            <w:r w:rsidRPr="0053443A">
              <w:rPr>
                <w:rFonts w:ascii="Palatino Linotype" w:hAnsi="Palatino Linotype"/>
                <w:i/>
                <w:sz w:val="20"/>
                <w:szCs w:val="20"/>
              </w:rPr>
              <w:t xml:space="preserve"> se desconoce las actividades específicas que él y cada uno del personal a su cargo realizaban”</w:t>
            </w:r>
          </w:p>
        </w:tc>
        <w:tc>
          <w:tcPr>
            <w:tcW w:w="2686" w:type="dxa"/>
          </w:tcPr>
          <w:p w14:paraId="3AC52F65" w14:textId="370184C8"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t>No se proporcionó la información solicitada.</w:t>
            </w:r>
          </w:p>
        </w:tc>
      </w:tr>
      <w:tr w:rsidR="00E95404" w:rsidRPr="0053443A" w14:paraId="2831624F" w14:textId="77777777" w:rsidTr="008F53BD">
        <w:tc>
          <w:tcPr>
            <w:tcW w:w="2972" w:type="dxa"/>
          </w:tcPr>
          <w:p w14:paraId="61B4EE8E" w14:textId="2159D4C4" w:rsidR="00E95404" w:rsidRPr="0053443A" w:rsidRDefault="0053443A" w:rsidP="008F53BD">
            <w:pPr>
              <w:ind w:right="111"/>
              <w:jc w:val="both"/>
              <w:rPr>
                <w:rFonts w:ascii="Palatino Linotype" w:hAnsi="Palatino Linotype"/>
                <w:i/>
                <w:sz w:val="20"/>
                <w:szCs w:val="20"/>
              </w:rPr>
            </w:pPr>
            <w:r>
              <w:rPr>
                <w:rFonts w:ascii="Palatino Linotype" w:hAnsi="Palatino Linotype"/>
                <w:b/>
                <w:i/>
                <w:sz w:val="20"/>
                <w:szCs w:val="20"/>
              </w:rPr>
              <w:t>6.</w:t>
            </w:r>
            <w:r w:rsidR="00E95404" w:rsidRPr="0053443A">
              <w:rPr>
                <w:rFonts w:ascii="Palatino Linotype" w:hAnsi="Palatino Linotype"/>
                <w:i/>
                <w:sz w:val="20"/>
                <w:szCs w:val="20"/>
              </w:rPr>
              <w:t xml:space="preserve"> </w:t>
            </w:r>
            <w:r w:rsidR="00E95404" w:rsidRPr="0053443A">
              <w:rPr>
                <w:rFonts w:ascii="Palatino Linotype" w:hAnsi="Palatino Linotype"/>
                <w:b/>
                <w:i/>
                <w:sz w:val="20"/>
                <w:szCs w:val="20"/>
              </w:rPr>
              <w:t>SE ME INFORME CUANTOS JUICIOS ADMINISTRATIVOS HA INTERPUESTO LA CIUDADANIA EN CONTRA DE LA DIRECCION DE CATASTRO Y DE SUS JEFES DE CATASTRO.</w:t>
            </w:r>
            <w:r w:rsidR="00E95404" w:rsidRPr="0053443A">
              <w:rPr>
                <w:rFonts w:ascii="Palatino Linotype" w:hAnsi="Palatino Linotype"/>
                <w:i/>
                <w:sz w:val="20"/>
                <w:szCs w:val="20"/>
              </w:rPr>
              <w:t xml:space="preserve"> </w:t>
            </w:r>
          </w:p>
        </w:tc>
        <w:tc>
          <w:tcPr>
            <w:tcW w:w="3119" w:type="dxa"/>
          </w:tcPr>
          <w:p w14:paraId="7530AEE0" w14:textId="69C8A634"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Sujeto Obligado no emitió pronunciamiento al respecto.</w:t>
            </w:r>
          </w:p>
        </w:tc>
        <w:tc>
          <w:tcPr>
            <w:tcW w:w="2686" w:type="dxa"/>
          </w:tcPr>
          <w:p w14:paraId="67B1B9CA" w14:textId="29EB0CF8"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requerimiento no fue atendido.</w:t>
            </w:r>
          </w:p>
        </w:tc>
      </w:tr>
      <w:tr w:rsidR="00E95404" w:rsidRPr="0053443A" w14:paraId="233B299B" w14:textId="77777777" w:rsidTr="008F53BD">
        <w:tc>
          <w:tcPr>
            <w:tcW w:w="2972" w:type="dxa"/>
          </w:tcPr>
          <w:p w14:paraId="09954812" w14:textId="6A5CA6E0" w:rsidR="00E95404" w:rsidRPr="0053443A" w:rsidRDefault="0053443A" w:rsidP="008F53BD">
            <w:pPr>
              <w:ind w:right="33"/>
              <w:jc w:val="both"/>
              <w:rPr>
                <w:rFonts w:ascii="Palatino Linotype" w:hAnsi="Palatino Linotype"/>
                <w:i/>
                <w:sz w:val="20"/>
                <w:szCs w:val="20"/>
                <w:u w:val="single"/>
              </w:rPr>
            </w:pPr>
            <w:r>
              <w:rPr>
                <w:rFonts w:ascii="Palatino Linotype" w:hAnsi="Palatino Linotype"/>
                <w:b/>
                <w:i/>
                <w:sz w:val="20"/>
                <w:szCs w:val="20"/>
              </w:rPr>
              <w:t>7.</w:t>
            </w:r>
            <w:r w:rsidR="00E95404" w:rsidRPr="0053443A">
              <w:rPr>
                <w:rFonts w:ascii="Palatino Linotype" w:hAnsi="Palatino Linotype"/>
                <w:i/>
                <w:sz w:val="20"/>
                <w:szCs w:val="20"/>
              </w:rPr>
              <w:t xml:space="preserve"> SE ME INFORME</w:t>
            </w:r>
            <w:r w:rsidR="00E95404" w:rsidRPr="0053443A">
              <w:rPr>
                <w:rFonts w:ascii="Palatino Linotype" w:hAnsi="Palatino Linotype"/>
                <w:b/>
                <w:i/>
                <w:sz w:val="20"/>
                <w:szCs w:val="20"/>
              </w:rPr>
              <w:t xml:space="preserve"> </w:t>
            </w:r>
            <w:r w:rsidR="00E95404" w:rsidRPr="0053443A">
              <w:rPr>
                <w:rFonts w:ascii="Palatino Linotype" w:hAnsi="Palatino Linotype"/>
                <w:i/>
                <w:sz w:val="20"/>
                <w:szCs w:val="20"/>
              </w:rPr>
              <w:t xml:space="preserve">EL </w:t>
            </w:r>
            <w:r w:rsidR="00E95404" w:rsidRPr="0053443A">
              <w:rPr>
                <w:rFonts w:ascii="Palatino Linotype" w:hAnsi="Palatino Linotype"/>
                <w:i/>
                <w:sz w:val="20"/>
                <w:szCs w:val="20"/>
                <w:u w:val="single"/>
              </w:rPr>
              <w:t xml:space="preserve">MOTIVO DEL PORQUE EL C. MARGARITO SE AUTONOMBRA COMO "CAMBATIENTE DE DESPOJOS", TODA VEZ QUE LA INVESTIGACION DE PRESUNTAS CONDUCTAS CONSTITUTIVAS DE DELITO ES FACULTAD EXCLUSIVA DE LOS MINISTERIOR PUBLICOS COMPETENTES Y QUIEN SE LO PERMITIA O PORQUE DICHA PERSONA TENIA AUTORIZADO EL COMBATE DE LOS DESPOJOS EN EL MUNICIPIO DE CHIMALHUACAN Y DEL PORQUE LA DIRECCION JURIDICA NO INTERVENIA EN DAR VISTA AL MINISTERIOR PUBLICO Y SE DELEGABA ESA FUNCION AL SEÑOR MARGARITO MORALES ROMERO. </w:t>
            </w:r>
          </w:p>
        </w:tc>
        <w:tc>
          <w:tcPr>
            <w:tcW w:w="3119" w:type="dxa"/>
          </w:tcPr>
          <w:p w14:paraId="3EFA8613" w14:textId="2EC4E9A9"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Sujeto Obligado no emitió pronunciamiento al respecto.</w:t>
            </w:r>
          </w:p>
        </w:tc>
        <w:tc>
          <w:tcPr>
            <w:tcW w:w="2686" w:type="dxa"/>
          </w:tcPr>
          <w:p w14:paraId="2BF64ED6" w14:textId="21D69C81"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requerimiento corresponde a derecho de petición. (Manifestaciones subjetivas)</w:t>
            </w:r>
          </w:p>
        </w:tc>
      </w:tr>
      <w:tr w:rsidR="00E95404" w:rsidRPr="0053443A" w14:paraId="4E9B3C87" w14:textId="77777777" w:rsidTr="008F53BD">
        <w:tc>
          <w:tcPr>
            <w:tcW w:w="2972" w:type="dxa"/>
          </w:tcPr>
          <w:p w14:paraId="0F00FAC7" w14:textId="2B512FF8" w:rsidR="00E95404" w:rsidRPr="0053443A" w:rsidRDefault="0053443A" w:rsidP="008F53BD">
            <w:pPr>
              <w:ind w:left="29" w:right="33"/>
              <w:jc w:val="both"/>
              <w:rPr>
                <w:rFonts w:ascii="Palatino Linotype" w:hAnsi="Palatino Linotype"/>
                <w:i/>
                <w:sz w:val="20"/>
                <w:szCs w:val="20"/>
                <w:u w:val="single"/>
              </w:rPr>
            </w:pPr>
            <w:r>
              <w:rPr>
                <w:rFonts w:ascii="Palatino Linotype" w:hAnsi="Palatino Linotype"/>
                <w:b/>
                <w:i/>
                <w:sz w:val="20"/>
                <w:szCs w:val="20"/>
              </w:rPr>
              <w:t xml:space="preserve">8. </w:t>
            </w:r>
            <w:r w:rsidR="00E95404" w:rsidRPr="0053443A">
              <w:rPr>
                <w:rFonts w:ascii="Palatino Linotype" w:hAnsi="Palatino Linotype"/>
                <w:i/>
                <w:sz w:val="20"/>
                <w:szCs w:val="20"/>
              </w:rPr>
              <w:t xml:space="preserve">LOS </w:t>
            </w:r>
            <w:r w:rsidR="00E95404" w:rsidRPr="0053443A">
              <w:rPr>
                <w:rFonts w:ascii="Palatino Linotype" w:hAnsi="Palatino Linotype"/>
                <w:i/>
                <w:sz w:val="20"/>
                <w:szCs w:val="20"/>
                <w:u w:val="single"/>
              </w:rPr>
              <w:t xml:space="preserve">MOTIVOS POR LOS CUALES LA PRESIDENTA MUNICIPAL Y LA TESORERA </w:t>
            </w:r>
            <w:r w:rsidR="00E95404" w:rsidRPr="0053443A">
              <w:rPr>
                <w:rFonts w:ascii="Palatino Linotype" w:hAnsi="Palatino Linotype"/>
                <w:i/>
                <w:sz w:val="20"/>
                <w:szCs w:val="20"/>
                <w:u w:val="single"/>
              </w:rPr>
              <w:lastRenderedPageBreak/>
              <w:t xml:space="preserve">MUNICIPAL CONTRATARON UN "EQUIPO EXTERNO" DESDE EL COMIENZO DE LA ADMINISTACION MUNICIPAL COMO LO SEÑALA EN SU ESCRITO DE RENUNCIA EL SEÑOR MARGARITO MORALES ROMERO. </w:t>
            </w:r>
          </w:p>
        </w:tc>
        <w:tc>
          <w:tcPr>
            <w:tcW w:w="3119" w:type="dxa"/>
          </w:tcPr>
          <w:p w14:paraId="33A14D81" w14:textId="1B83F617"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i/>
                <w:sz w:val="20"/>
                <w:szCs w:val="20"/>
              </w:rPr>
              <w:lastRenderedPageBreak/>
              <w:t xml:space="preserve">“en cuanto al </w:t>
            </w:r>
            <w:r w:rsidRPr="0053443A">
              <w:rPr>
                <w:rFonts w:ascii="Palatino Linotype" w:hAnsi="Palatino Linotype"/>
                <w:b/>
                <w:i/>
                <w:sz w:val="20"/>
                <w:szCs w:val="20"/>
              </w:rPr>
              <w:t>punto número ocho</w:t>
            </w:r>
            <w:r w:rsidRPr="0053443A">
              <w:rPr>
                <w:rFonts w:ascii="Palatino Linotype" w:hAnsi="Palatino Linotype"/>
                <w:i/>
                <w:sz w:val="20"/>
                <w:szCs w:val="20"/>
              </w:rPr>
              <w:t xml:space="preserve">, es de mi interés informarle que después de supervisiones de personal </w:t>
            </w:r>
            <w:r w:rsidRPr="0053443A">
              <w:rPr>
                <w:rFonts w:ascii="Palatino Linotype" w:hAnsi="Palatino Linotype"/>
                <w:i/>
                <w:sz w:val="20"/>
                <w:szCs w:val="20"/>
              </w:rPr>
              <w:lastRenderedPageBreak/>
              <w:t>realizadas por el departamento a mi cargo, no se ha encontrado a la fecha personal ajeno al área realizando actividades administrativas de las mismas”</w:t>
            </w:r>
          </w:p>
        </w:tc>
        <w:tc>
          <w:tcPr>
            <w:tcW w:w="2686" w:type="dxa"/>
          </w:tcPr>
          <w:p w14:paraId="4E2723F5" w14:textId="201D2250"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lastRenderedPageBreak/>
              <w:t xml:space="preserve">El requerimiento corresponde a derecho de </w:t>
            </w:r>
            <w:r w:rsidRPr="0053443A">
              <w:rPr>
                <w:rFonts w:ascii="Palatino Linotype" w:hAnsi="Palatino Linotype"/>
                <w:color w:val="000000" w:themeColor="text1"/>
                <w:sz w:val="20"/>
                <w:szCs w:val="20"/>
              </w:rPr>
              <w:lastRenderedPageBreak/>
              <w:t>petición. (Manifestaciones subjetivas)</w:t>
            </w:r>
          </w:p>
        </w:tc>
      </w:tr>
      <w:tr w:rsidR="00E95404" w:rsidRPr="0053443A" w14:paraId="2BD339C0" w14:textId="77777777" w:rsidTr="008F53BD">
        <w:tc>
          <w:tcPr>
            <w:tcW w:w="2972" w:type="dxa"/>
          </w:tcPr>
          <w:p w14:paraId="24991D7A" w14:textId="68E8E6E7" w:rsidR="00E95404" w:rsidRPr="0053443A" w:rsidRDefault="0053443A" w:rsidP="008F53BD">
            <w:pPr>
              <w:ind w:right="33"/>
              <w:jc w:val="both"/>
              <w:rPr>
                <w:rFonts w:ascii="Palatino Linotype" w:hAnsi="Palatino Linotype"/>
                <w:i/>
                <w:sz w:val="20"/>
                <w:szCs w:val="20"/>
              </w:rPr>
            </w:pPr>
            <w:r>
              <w:rPr>
                <w:rFonts w:ascii="Palatino Linotype" w:hAnsi="Palatino Linotype"/>
                <w:b/>
                <w:i/>
                <w:sz w:val="20"/>
                <w:szCs w:val="20"/>
              </w:rPr>
              <w:lastRenderedPageBreak/>
              <w:t>9.</w:t>
            </w:r>
            <w:r w:rsidR="00E95404" w:rsidRPr="0053443A">
              <w:rPr>
                <w:rFonts w:ascii="Palatino Linotype" w:hAnsi="Palatino Linotype"/>
                <w:i/>
                <w:sz w:val="20"/>
                <w:szCs w:val="20"/>
              </w:rPr>
              <w:t xml:space="preserve"> SOLICITO </w:t>
            </w:r>
            <w:r w:rsidR="00E95404" w:rsidRPr="0053443A">
              <w:rPr>
                <w:rFonts w:ascii="Palatino Linotype" w:hAnsi="Palatino Linotype"/>
                <w:i/>
                <w:sz w:val="20"/>
                <w:szCs w:val="20"/>
                <w:u w:val="single"/>
              </w:rPr>
              <w:t>SE ME INFORME SI DICHO EQUIPO EXTERNO TIENE EL CARACTER DE SERVIDORES PUBLICOS ADSCRITOS AL MUNICIPIO DE CHIMALHUACAN O DEL PORQUE SON "EXTERNOS", DEBIENDO EXPLICARME POR FAVOR, PORQUE SE CONSIDERA GENTE EXTERNA.</w:t>
            </w:r>
            <w:r w:rsidR="00E95404" w:rsidRPr="0053443A">
              <w:rPr>
                <w:rFonts w:ascii="Palatino Linotype" w:hAnsi="Palatino Linotype"/>
                <w:i/>
                <w:sz w:val="20"/>
                <w:szCs w:val="20"/>
              </w:rPr>
              <w:t xml:space="preserve"> </w:t>
            </w:r>
          </w:p>
        </w:tc>
        <w:tc>
          <w:tcPr>
            <w:tcW w:w="3119" w:type="dxa"/>
          </w:tcPr>
          <w:p w14:paraId="210CA278" w14:textId="0186D167"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i/>
                <w:sz w:val="20"/>
                <w:szCs w:val="20"/>
              </w:rPr>
              <w:t xml:space="preserve">“en cuanto al </w:t>
            </w:r>
            <w:r w:rsidRPr="0053443A">
              <w:rPr>
                <w:rFonts w:ascii="Palatino Linotype" w:hAnsi="Palatino Linotype"/>
                <w:b/>
                <w:i/>
                <w:sz w:val="20"/>
                <w:szCs w:val="20"/>
              </w:rPr>
              <w:t>punto número nueve y concatenado al punto anterior</w:t>
            </w:r>
            <w:r w:rsidRPr="0053443A">
              <w:rPr>
                <w:rFonts w:ascii="Palatino Linotype" w:hAnsi="Palatino Linotype"/>
                <w:i/>
                <w:sz w:val="20"/>
                <w:szCs w:val="20"/>
              </w:rPr>
              <w:t>, es de mi interés informarle que después de supervisiones de personal realizadas por el departamento a mi cargo, no se ha encontrado a la fecha personal ajeno al área realizando actividades administrativas de las mismas”</w:t>
            </w:r>
          </w:p>
        </w:tc>
        <w:tc>
          <w:tcPr>
            <w:tcW w:w="2686" w:type="dxa"/>
          </w:tcPr>
          <w:p w14:paraId="7CC1A491" w14:textId="33C5E6B8"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requerimiento corresponde a derecho de petición. (Manifestaciones subjetivas)</w:t>
            </w:r>
          </w:p>
        </w:tc>
      </w:tr>
      <w:tr w:rsidR="00E95404" w:rsidRPr="0053443A" w14:paraId="6CED58B3" w14:textId="77777777" w:rsidTr="008F53BD">
        <w:tc>
          <w:tcPr>
            <w:tcW w:w="2972" w:type="dxa"/>
          </w:tcPr>
          <w:p w14:paraId="07534D8A" w14:textId="4B31543A" w:rsidR="00E95404" w:rsidRPr="0053443A" w:rsidRDefault="0053443A" w:rsidP="008F53BD">
            <w:pPr>
              <w:ind w:right="33"/>
              <w:jc w:val="both"/>
              <w:rPr>
                <w:rFonts w:ascii="Palatino Linotype" w:hAnsi="Palatino Linotype"/>
                <w:i/>
                <w:sz w:val="20"/>
                <w:szCs w:val="20"/>
              </w:rPr>
            </w:pPr>
            <w:r>
              <w:rPr>
                <w:rFonts w:ascii="Palatino Linotype" w:hAnsi="Palatino Linotype"/>
                <w:b/>
                <w:i/>
                <w:sz w:val="20"/>
                <w:szCs w:val="20"/>
              </w:rPr>
              <w:t xml:space="preserve">10. </w:t>
            </w:r>
            <w:r w:rsidR="00E95404" w:rsidRPr="0053443A">
              <w:rPr>
                <w:rFonts w:ascii="Palatino Linotype" w:hAnsi="Palatino Linotype"/>
                <w:i/>
                <w:sz w:val="20"/>
                <w:szCs w:val="20"/>
              </w:rPr>
              <w:t xml:space="preserve">SE ME EXPIDA </w:t>
            </w:r>
            <w:r w:rsidR="00E95404" w:rsidRPr="0053443A">
              <w:rPr>
                <w:rFonts w:ascii="Palatino Linotype" w:hAnsi="Palatino Linotype"/>
                <w:b/>
                <w:i/>
                <w:sz w:val="20"/>
                <w:szCs w:val="20"/>
              </w:rPr>
              <w:t>COPIA CERTIFICADA DEL NOMBRAMIENTO</w:t>
            </w:r>
            <w:r w:rsidR="00E95404" w:rsidRPr="0053443A">
              <w:rPr>
                <w:rFonts w:ascii="Palatino Linotype" w:hAnsi="Palatino Linotype"/>
                <w:i/>
                <w:sz w:val="20"/>
                <w:szCs w:val="20"/>
              </w:rPr>
              <w:t xml:space="preserve"> QUE LE FUE ASIGNADO AL SEÑOR MARGARITO MORALES ROMERO DESDE EL MOMENTO EN QUE INICIO LA ADMINISTRACION MUNICIPAL, ASI COMO LA DEBIDA </w:t>
            </w:r>
            <w:r w:rsidR="00E95404" w:rsidRPr="0053443A">
              <w:rPr>
                <w:rFonts w:ascii="Palatino Linotype" w:hAnsi="Palatino Linotype"/>
                <w:b/>
                <w:i/>
                <w:sz w:val="20"/>
                <w:szCs w:val="20"/>
              </w:rPr>
              <w:t xml:space="preserve">CERTIFICACION </w:t>
            </w:r>
            <w:r w:rsidR="00E95404" w:rsidRPr="0053443A">
              <w:rPr>
                <w:rFonts w:ascii="Palatino Linotype" w:hAnsi="Palatino Linotype"/>
                <w:i/>
                <w:sz w:val="20"/>
                <w:szCs w:val="20"/>
              </w:rPr>
              <w:t>EMITIDA POR LA AUTORIDAD ESTATAL Y/O POR EL INSTITUTO HACENDARIO DEL ESTADO DE MEXICO O EL IGECEM.</w:t>
            </w:r>
          </w:p>
        </w:tc>
        <w:tc>
          <w:tcPr>
            <w:tcW w:w="3119" w:type="dxa"/>
          </w:tcPr>
          <w:p w14:paraId="785DE152" w14:textId="77777777" w:rsidR="00E95404" w:rsidRPr="0053443A" w:rsidRDefault="0077598A" w:rsidP="008F53BD">
            <w:pPr>
              <w:jc w:val="both"/>
              <w:rPr>
                <w:rFonts w:ascii="Palatino Linotype" w:hAnsi="Palatino Linotype"/>
                <w:i/>
                <w:sz w:val="20"/>
                <w:szCs w:val="20"/>
              </w:rPr>
            </w:pPr>
            <w:r w:rsidRPr="0053443A">
              <w:rPr>
                <w:rFonts w:ascii="Palatino Linotype" w:hAnsi="Palatino Linotype"/>
                <w:i/>
                <w:sz w:val="20"/>
                <w:szCs w:val="20"/>
              </w:rPr>
              <w:t xml:space="preserve">“en cuanto </w:t>
            </w:r>
            <w:r w:rsidRPr="0053443A">
              <w:rPr>
                <w:rFonts w:ascii="Palatino Linotype" w:hAnsi="Palatino Linotype"/>
                <w:b/>
                <w:i/>
                <w:sz w:val="20"/>
                <w:szCs w:val="20"/>
              </w:rPr>
              <w:t>al punto diez</w:t>
            </w:r>
            <w:r w:rsidRPr="0053443A">
              <w:rPr>
                <w:rFonts w:ascii="Palatino Linotype" w:hAnsi="Palatino Linotype"/>
                <w:i/>
                <w:sz w:val="20"/>
                <w:szCs w:val="20"/>
              </w:rPr>
              <w:t>, se anexa copia del nombramiento solicitado”</w:t>
            </w:r>
          </w:p>
          <w:p w14:paraId="449A0066" w14:textId="77777777" w:rsidR="008D55CA" w:rsidRPr="0053443A" w:rsidRDefault="008D55CA" w:rsidP="008F53BD">
            <w:pPr>
              <w:jc w:val="both"/>
              <w:rPr>
                <w:rFonts w:ascii="Palatino Linotype" w:hAnsi="Palatino Linotype"/>
                <w:i/>
                <w:sz w:val="20"/>
                <w:szCs w:val="20"/>
              </w:rPr>
            </w:pPr>
          </w:p>
          <w:p w14:paraId="630E1B66" w14:textId="77777777" w:rsidR="008D55CA" w:rsidRPr="0053443A" w:rsidRDefault="008D55CA" w:rsidP="008F53BD">
            <w:pPr>
              <w:jc w:val="both"/>
              <w:rPr>
                <w:rFonts w:ascii="Palatino Linotype" w:hAnsi="Palatino Linotype"/>
                <w:i/>
                <w:sz w:val="20"/>
                <w:szCs w:val="20"/>
              </w:rPr>
            </w:pPr>
          </w:p>
          <w:p w14:paraId="2F3E09CC" w14:textId="77777777" w:rsidR="008D55CA" w:rsidRPr="0053443A" w:rsidRDefault="008D55CA" w:rsidP="008F53BD">
            <w:pPr>
              <w:jc w:val="both"/>
              <w:rPr>
                <w:rFonts w:ascii="Palatino Linotype" w:hAnsi="Palatino Linotype"/>
                <w:i/>
                <w:sz w:val="20"/>
                <w:szCs w:val="20"/>
              </w:rPr>
            </w:pPr>
          </w:p>
          <w:p w14:paraId="7A0AA69B" w14:textId="77777777" w:rsidR="008D55CA" w:rsidRPr="0053443A" w:rsidRDefault="008D55CA" w:rsidP="008F53BD">
            <w:pPr>
              <w:jc w:val="both"/>
              <w:rPr>
                <w:rFonts w:ascii="Palatino Linotype" w:hAnsi="Palatino Linotype"/>
                <w:i/>
                <w:sz w:val="20"/>
                <w:szCs w:val="20"/>
              </w:rPr>
            </w:pPr>
          </w:p>
          <w:p w14:paraId="05A67DCD" w14:textId="77777777" w:rsidR="008D55CA" w:rsidRPr="0053443A" w:rsidRDefault="008D55CA" w:rsidP="008F53BD">
            <w:pPr>
              <w:jc w:val="both"/>
              <w:rPr>
                <w:rFonts w:ascii="Palatino Linotype" w:hAnsi="Palatino Linotype"/>
                <w:i/>
                <w:sz w:val="20"/>
                <w:szCs w:val="20"/>
              </w:rPr>
            </w:pPr>
          </w:p>
          <w:p w14:paraId="5F34CDC1" w14:textId="77777777" w:rsidR="008D55CA" w:rsidRPr="0053443A" w:rsidRDefault="008D55CA" w:rsidP="008F53BD">
            <w:pPr>
              <w:jc w:val="both"/>
              <w:rPr>
                <w:rFonts w:ascii="Palatino Linotype" w:hAnsi="Palatino Linotype"/>
                <w:i/>
                <w:sz w:val="20"/>
                <w:szCs w:val="20"/>
              </w:rPr>
            </w:pPr>
          </w:p>
          <w:p w14:paraId="07C64C5E" w14:textId="77777777" w:rsidR="008D55CA" w:rsidRPr="0053443A" w:rsidRDefault="008D55CA" w:rsidP="008F53BD">
            <w:pPr>
              <w:jc w:val="both"/>
              <w:rPr>
                <w:rFonts w:ascii="Palatino Linotype" w:hAnsi="Palatino Linotype"/>
                <w:i/>
                <w:sz w:val="20"/>
                <w:szCs w:val="20"/>
              </w:rPr>
            </w:pPr>
          </w:p>
          <w:p w14:paraId="5D6C7129" w14:textId="77777777" w:rsidR="008D55CA" w:rsidRPr="0053443A" w:rsidRDefault="008D55CA" w:rsidP="008F53BD">
            <w:pPr>
              <w:jc w:val="both"/>
              <w:rPr>
                <w:rFonts w:ascii="Palatino Linotype" w:hAnsi="Palatino Linotype"/>
                <w:i/>
                <w:sz w:val="20"/>
                <w:szCs w:val="20"/>
              </w:rPr>
            </w:pPr>
          </w:p>
          <w:p w14:paraId="243E28E2" w14:textId="77777777" w:rsidR="008D55CA" w:rsidRPr="0053443A" w:rsidRDefault="008D55CA" w:rsidP="008F53BD">
            <w:pPr>
              <w:jc w:val="both"/>
              <w:rPr>
                <w:rFonts w:ascii="Palatino Linotype" w:hAnsi="Palatino Linotype"/>
                <w:i/>
                <w:sz w:val="20"/>
                <w:szCs w:val="20"/>
              </w:rPr>
            </w:pPr>
          </w:p>
          <w:p w14:paraId="21D25B0F" w14:textId="6C6EF946" w:rsidR="008D55CA" w:rsidRPr="0053443A" w:rsidRDefault="008D55CA" w:rsidP="008F53BD">
            <w:pPr>
              <w:jc w:val="both"/>
              <w:rPr>
                <w:rFonts w:ascii="Palatino Linotype" w:hAnsi="Palatino Linotype"/>
                <w:i/>
                <w:sz w:val="20"/>
                <w:szCs w:val="20"/>
              </w:rPr>
            </w:pPr>
          </w:p>
        </w:tc>
        <w:tc>
          <w:tcPr>
            <w:tcW w:w="2686" w:type="dxa"/>
          </w:tcPr>
          <w:p w14:paraId="656CC435" w14:textId="49EE636C" w:rsidR="00844232" w:rsidRPr="0053443A" w:rsidRDefault="00321CA2" w:rsidP="008F53BD">
            <w:pPr>
              <w:rPr>
                <w:rFonts w:ascii="Palatino Linotype" w:hAnsi="Palatino Linotype"/>
                <w:sz w:val="20"/>
                <w:szCs w:val="20"/>
              </w:rPr>
            </w:pPr>
            <w:r w:rsidRPr="0053443A">
              <w:rPr>
                <w:rFonts w:ascii="Palatino Linotype" w:hAnsi="Palatino Linotype"/>
                <w:sz w:val="20"/>
                <w:szCs w:val="20"/>
              </w:rPr>
              <w:t xml:space="preserve">El </w:t>
            </w:r>
            <w:r w:rsidR="008F53BD" w:rsidRPr="0053443A">
              <w:rPr>
                <w:rFonts w:ascii="Palatino Linotype" w:hAnsi="Palatino Linotype"/>
                <w:sz w:val="20"/>
                <w:szCs w:val="20"/>
              </w:rPr>
              <w:t>Sujeto Obligado</w:t>
            </w:r>
            <w:r w:rsidRPr="0053443A">
              <w:rPr>
                <w:rFonts w:ascii="Palatino Linotype" w:hAnsi="Palatino Linotype"/>
                <w:sz w:val="20"/>
                <w:szCs w:val="20"/>
              </w:rPr>
              <w:t xml:space="preserve"> hizo entrega del n</w:t>
            </w:r>
            <w:r w:rsidR="00844232" w:rsidRPr="0053443A">
              <w:rPr>
                <w:rFonts w:ascii="Palatino Linotype" w:hAnsi="Palatino Linotype"/>
                <w:sz w:val="20"/>
                <w:szCs w:val="20"/>
              </w:rPr>
              <w:t xml:space="preserve">ombramiento </w:t>
            </w:r>
            <w:r w:rsidR="008F53BD" w:rsidRPr="0053443A">
              <w:rPr>
                <w:rFonts w:ascii="Palatino Linotype" w:hAnsi="Palatino Linotype"/>
                <w:sz w:val="20"/>
                <w:szCs w:val="20"/>
              </w:rPr>
              <w:t xml:space="preserve">solicitado, </w:t>
            </w:r>
            <w:r w:rsidRPr="0053443A">
              <w:rPr>
                <w:rFonts w:ascii="Palatino Linotype" w:hAnsi="Palatino Linotype"/>
                <w:sz w:val="20"/>
                <w:szCs w:val="20"/>
              </w:rPr>
              <w:t xml:space="preserve">pero no </w:t>
            </w:r>
            <w:r w:rsidR="008F53BD" w:rsidRPr="0053443A">
              <w:rPr>
                <w:rFonts w:ascii="Palatino Linotype" w:hAnsi="Palatino Linotype"/>
                <w:sz w:val="20"/>
                <w:szCs w:val="20"/>
              </w:rPr>
              <w:t>emitió pronunciamiento respecto a la certificación de competencia laboral.</w:t>
            </w:r>
          </w:p>
          <w:p w14:paraId="1DFC2392" w14:textId="77777777" w:rsidR="00E95404" w:rsidRPr="0053443A" w:rsidRDefault="00E95404" w:rsidP="008F53BD">
            <w:pPr>
              <w:rPr>
                <w:rFonts w:ascii="Palatino Linotype" w:hAnsi="Palatino Linotype"/>
                <w:sz w:val="20"/>
                <w:szCs w:val="20"/>
              </w:rPr>
            </w:pPr>
          </w:p>
        </w:tc>
      </w:tr>
      <w:tr w:rsidR="00E95404" w:rsidRPr="0053443A" w14:paraId="78E60AF0" w14:textId="77777777" w:rsidTr="008F53BD">
        <w:tc>
          <w:tcPr>
            <w:tcW w:w="2972" w:type="dxa"/>
          </w:tcPr>
          <w:p w14:paraId="0522D567" w14:textId="462F4774" w:rsidR="00E95404" w:rsidRPr="0053443A" w:rsidRDefault="0053443A" w:rsidP="008F53BD">
            <w:pPr>
              <w:ind w:right="33"/>
              <w:jc w:val="both"/>
              <w:rPr>
                <w:rFonts w:ascii="Palatino Linotype" w:hAnsi="Palatino Linotype"/>
                <w:i/>
                <w:sz w:val="20"/>
                <w:szCs w:val="20"/>
              </w:rPr>
            </w:pPr>
            <w:r>
              <w:rPr>
                <w:rFonts w:ascii="Palatino Linotype" w:hAnsi="Palatino Linotype"/>
                <w:b/>
                <w:i/>
                <w:sz w:val="20"/>
                <w:szCs w:val="20"/>
              </w:rPr>
              <w:t>11.</w:t>
            </w:r>
            <w:r w:rsidR="00E95404" w:rsidRPr="0053443A">
              <w:rPr>
                <w:rFonts w:ascii="Palatino Linotype" w:hAnsi="Palatino Linotype"/>
                <w:i/>
                <w:sz w:val="20"/>
                <w:szCs w:val="20"/>
              </w:rPr>
              <w:t xml:space="preserve"> SI DICHO EX SERVIDOR PUBLICO NO CONTABA CON LA DEBIDA CERTIFICACION </w:t>
            </w:r>
            <w:r w:rsidR="00E95404" w:rsidRPr="0053443A">
              <w:rPr>
                <w:rFonts w:ascii="Palatino Linotype" w:hAnsi="Palatino Linotype"/>
                <w:i/>
                <w:sz w:val="20"/>
                <w:szCs w:val="20"/>
              </w:rPr>
              <w:lastRenderedPageBreak/>
              <w:t>MENCIONADA EN EL PUNTO ANTERIOR,</w:t>
            </w:r>
            <w:r w:rsidR="00E95404" w:rsidRPr="0053443A">
              <w:rPr>
                <w:rFonts w:ascii="Palatino Linotype" w:hAnsi="Palatino Linotype"/>
                <w:i/>
                <w:sz w:val="20"/>
                <w:szCs w:val="20"/>
                <w:u w:val="single"/>
              </w:rPr>
              <w:t xml:space="preserve"> SOLICITO SE ME INFORME LOS MOTIVOS POR LOS CUALES EL SEÑOR MARGARITO MORALES ROMERO REALIZABA CERTIFICACIONES, FIRMABA DOCUMENTOS Y REALIZABA TRAMITES EN LA JEFATURA DE CATASTRO DE LA CABECERA MUNICIPAL, PUES DE ACUERDO A LOS ESTATUTOS Y NORMAS VIGENTES EN MATERIA CATASTRAL EN IMEVIS SE ME INFORMO A DETALLE QUE SOLAMENTE LAS PERSONAS QUE CUENTEN CON LA DEBIDA CERTIFICACION PUEDEN FIRMAR LOS TRAMITES ANTES MENCIONADOS.</w:t>
            </w:r>
            <w:r w:rsidR="00E95404" w:rsidRPr="0053443A">
              <w:rPr>
                <w:rFonts w:ascii="Palatino Linotype" w:hAnsi="Palatino Linotype"/>
                <w:i/>
                <w:sz w:val="20"/>
                <w:szCs w:val="20"/>
              </w:rPr>
              <w:t xml:space="preserve"> </w:t>
            </w:r>
          </w:p>
        </w:tc>
        <w:tc>
          <w:tcPr>
            <w:tcW w:w="3119" w:type="dxa"/>
          </w:tcPr>
          <w:p w14:paraId="246180F9" w14:textId="5344CFAF"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color w:val="000000" w:themeColor="text1"/>
                <w:sz w:val="20"/>
                <w:szCs w:val="20"/>
              </w:rPr>
              <w:lastRenderedPageBreak/>
              <w:t>El Sujeto Obligado no emitió pronunciamiento al respecto.</w:t>
            </w:r>
          </w:p>
        </w:tc>
        <w:tc>
          <w:tcPr>
            <w:tcW w:w="2686" w:type="dxa"/>
          </w:tcPr>
          <w:p w14:paraId="4B9D9EE8" w14:textId="54755897"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t xml:space="preserve">El requerimiento corresponde a derecho de </w:t>
            </w:r>
            <w:r w:rsidRPr="0053443A">
              <w:rPr>
                <w:rFonts w:ascii="Palatino Linotype" w:hAnsi="Palatino Linotype"/>
                <w:color w:val="000000" w:themeColor="text1"/>
                <w:sz w:val="20"/>
                <w:szCs w:val="20"/>
              </w:rPr>
              <w:lastRenderedPageBreak/>
              <w:t>petición. (Manifestaciones subjetivas)</w:t>
            </w:r>
          </w:p>
        </w:tc>
      </w:tr>
      <w:tr w:rsidR="00E95404" w:rsidRPr="0053443A" w14:paraId="4B5B033C" w14:textId="77777777" w:rsidTr="008F53BD">
        <w:tc>
          <w:tcPr>
            <w:tcW w:w="2972" w:type="dxa"/>
          </w:tcPr>
          <w:p w14:paraId="3A819D13" w14:textId="69659DD3" w:rsidR="00E95404" w:rsidRPr="0053443A" w:rsidRDefault="00E95404" w:rsidP="008F53BD">
            <w:pPr>
              <w:ind w:right="33"/>
              <w:jc w:val="both"/>
              <w:rPr>
                <w:rFonts w:ascii="Palatino Linotype" w:hAnsi="Palatino Linotype"/>
                <w:i/>
                <w:sz w:val="20"/>
                <w:szCs w:val="20"/>
              </w:rPr>
            </w:pPr>
            <w:r w:rsidRPr="0053443A">
              <w:rPr>
                <w:rFonts w:ascii="Palatino Linotype" w:hAnsi="Palatino Linotype"/>
                <w:b/>
                <w:i/>
                <w:sz w:val="20"/>
                <w:szCs w:val="20"/>
              </w:rPr>
              <w:lastRenderedPageBreak/>
              <w:t>12.</w:t>
            </w:r>
            <w:r w:rsidRPr="0053443A">
              <w:rPr>
                <w:rFonts w:ascii="Palatino Linotype" w:hAnsi="Palatino Linotype"/>
                <w:i/>
                <w:sz w:val="20"/>
                <w:szCs w:val="20"/>
              </w:rPr>
              <w:t xml:space="preserve"> SOLICITO SE ME INFORME </w:t>
            </w:r>
            <w:r w:rsidRPr="0053443A">
              <w:rPr>
                <w:rFonts w:ascii="Palatino Linotype" w:hAnsi="Palatino Linotype"/>
                <w:b/>
                <w:i/>
                <w:sz w:val="20"/>
                <w:szCs w:val="20"/>
              </w:rPr>
              <w:t>CUANTAS DENUNCIAS POR ESCRITO Y CUANTAS POR COMPARECENCIA FUERON PRESENTADAS POR CIUDADANOS EN CONTRA DEL EX</w:t>
            </w:r>
            <w:r w:rsidRPr="0053443A">
              <w:rPr>
                <w:rFonts w:ascii="Palatino Linotype" w:hAnsi="Palatino Linotype"/>
                <w:i/>
                <w:sz w:val="20"/>
                <w:szCs w:val="20"/>
              </w:rPr>
              <w:t xml:space="preserve"> </w:t>
            </w:r>
            <w:r w:rsidRPr="0053443A">
              <w:rPr>
                <w:rFonts w:ascii="Palatino Linotype" w:hAnsi="Palatino Linotype"/>
                <w:b/>
                <w:i/>
                <w:sz w:val="20"/>
                <w:szCs w:val="20"/>
              </w:rPr>
              <w:t xml:space="preserve">SERVIDOR PUBLICO MENCIONADO ANTE LA CONTRALORIA INTERNA MUNICIPAL. </w:t>
            </w:r>
          </w:p>
        </w:tc>
        <w:tc>
          <w:tcPr>
            <w:tcW w:w="3119" w:type="dxa"/>
          </w:tcPr>
          <w:p w14:paraId="1973B0A8" w14:textId="11E05DDE"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Sujeto Obligado no emitió pronunciamiento al respecto.</w:t>
            </w:r>
          </w:p>
        </w:tc>
        <w:tc>
          <w:tcPr>
            <w:tcW w:w="2686" w:type="dxa"/>
          </w:tcPr>
          <w:p w14:paraId="064CCCD7" w14:textId="45F88A74"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requerimiento no fue atendido.</w:t>
            </w:r>
          </w:p>
        </w:tc>
      </w:tr>
      <w:tr w:rsidR="00E95404" w:rsidRPr="0053443A" w14:paraId="20318ED3" w14:textId="77777777" w:rsidTr="008F53BD">
        <w:tc>
          <w:tcPr>
            <w:tcW w:w="2972" w:type="dxa"/>
          </w:tcPr>
          <w:p w14:paraId="53C53A7E" w14:textId="0FF8E944" w:rsidR="00E95404" w:rsidRPr="0053443A" w:rsidRDefault="00E95404" w:rsidP="008F53BD">
            <w:pPr>
              <w:ind w:right="33"/>
              <w:jc w:val="both"/>
              <w:rPr>
                <w:rFonts w:ascii="Palatino Linotype" w:hAnsi="Palatino Linotype"/>
                <w:i/>
                <w:sz w:val="20"/>
                <w:szCs w:val="20"/>
                <w:u w:val="single"/>
              </w:rPr>
            </w:pPr>
            <w:r w:rsidRPr="0053443A">
              <w:rPr>
                <w:rFonts w:ascii="Palatino Linotype" w:hAnsi="Palatino Linotype"/>
                <w:b/>
                <w:i/>
                <w:sz w:val="20"/>
                <w:szCs w:val="20"/>
              </w:rPr>
              <w:t>13.</w:t>
            </w:r>
            <w:r w:rsidRPr="0053443A">
              <w:rPr>
                <w:rFonts w:ascii="Palatino Linotype" w:hAnsi="Palatino Linotype"/>
                <w:i/>
                <w:sz w:val="20"/>
                <w:szCs w:val="20"/>
              </w:rPr>
              <w:t xml:space="preserve"> SOLICITO SE ME INFORME LOS </w:t>
            </w:r>
            <w:r w:rsidRPr="0053443A">
              <w:rPr>
                <w:rFonts w:ascii="Palatino Linotype" w:hAnsi="Palatino Linotype"/>
                <w:i/>
                <w:sz w:val="20"/>
                <w:szCs w:val="20"/>
                <w:u w:val="single"/>
              </w:rPr>
              <w:t xml:space="preserve">MOTIVOS POR LOS CUALES, AL DIA DE LA FECHA EL SEÑOR </w:t>
            </w:r>
            <w:r w:rsidRPr="0053443A">
              <w:rPr>
                <w:rFonts w:ascii="Palatino Linotype" w:hAnsi="Palatino Linotype"/>
                <w:i/>
                <w:sz w:val="20"/>
                <w:szCs w:val="20"/>
                <w:u w:val="single"/>
              </w:rPr>
              <w:lastRenderedPageBreak/>
              <w:t xml:space="preserve">MARGARITO MORALES ROMERO SIGUE INGRESANDO A LAS OFICINAS DE LA DIRECCION DE CATASTRO MUNICIPAL Y SE ENTREVISTA CON LA DIRECTORA DE CATASTRO E INCLUSO DA ORDENES DICIENDO QUE EL SIGUE "BENDECIDO" POR EL SEÑOR MGIUEL BENITO PEREZ, QUIEN ES ESPOSO DE LA PRESIDENTA MUNICIPAL Y QUE NADIE NUNCA LO PODRA QUITAR DE SU LUGAR A PESAR DE QUE YA PRESENTO SU ESCRITO DE RENUNCIA. </w:t>
            </w:r>
          </w:p>
        </w:tc>
        <w:tc>
          <w:tcPr>
            <w:tcW w:w="3119" w:type="dxa"/>
          </w:tcPr>
          <w:p w14:paraId="5061DC39" w14:textId="677DD9B3"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color w:val="000000" w:themeColor="text1"/>
                <w:sz w:val="20"/>
                <w:szCs w:val="20"/>
              </w:rPr>
              <w:lastRenderedPageBreak/>
              <w:t>El Sujeto Obligado no emitió pronunciamiento al respecto.</w:t>
            </w:r>
          </w:p>
        </w:tc>
        <w:tc>
          <w:tcPr>
            <w:tcW w:w="2686" w:type="dxa"/>
          </w:tcPr>
          <w:p w14:paraId="554A587D" w14:textId="55F32051"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requerimiento corresponde a derecho de petición. (Manifestaciones subjetivas)</w:t>
            </w:r>
          </w:p>
        </w:tc>
      </w:tr>
      <w:tr w:rsidR="00E95404" w:rsidRPr="0053443A" w14:paraId="50E0B30A" w14:textId="77777777" w:rsidTr="008F53BD">
        <w:tc>
          <w:tcPr>
            <w:tcW w:w="2972" w:type="dxa"/>
          </w:tcPr>
          <w:p w14:paraId="2BCF0AB3" w14:textId="1ED505A2" w:rsidR="00E95404" w:rsidRPr="0053443A" w:rsidRDefault="00E95404" w:rsidP="0053443A">
            <w:pPr>
              <w:ind w:right="7"/>
              <w:jc w:val="both"/>
              <w:rPr>
                <w:rFonts w:ascii="Palatino Linotype" w:hAnsi="Palatino Linotype"/>
                <w:i/>
                <w:sz w:val="20"/>
                <w:szCs w:val="20"/>
              </w:rPr>
            </w:pPr>
            <w:r w:rsidRPr="0053443A">
              <w:rPr>
                <w:rFonts w:ascii="Palatino Linotype" w:hAnsi="Palatino Linotype"/>
                <w:b/>
                <w:i/>
                <w:sz w:val="20"/>
                <w:szCs w:val="20"/>
              </w:rPr>
              <w:t>14.</w:t>
            </w:r>
            <w:r w:rsidRPr="0053443A">
              <w:rPr>
                <w:rFonts w:ascii="Palatino Linotype" w:hAnsi="Palatino Linotype"/>
                <w:i/>
                <w:sz w:val="20"/>
                <w:szCs w:val="20"/>
              </w:rPr>
              <w:t xml:space="preserve"> </w:t>
            </w:r>
            <w:r w:rsidRPr="0053443A">
              <w:rPr>
                <w:rFonts w:ascii="Palatino Linotype" w:hAnsi="Palatino Linotype"/>
                <w:i/>
                <w:sz w:val="20"/>
                <w:szCs w:val="20"/>
                <w:u w:val="single"/>
              </w:rPr>
              <w:t>SOLICITO SE ME INFORME SI TODOS LOS DOCUMETNOS AQUE FIRMAN LOS TITULARES DE LAS DEPENDENCIAS SIN HABER CONTADO CON LA CERTIFICACION CORRESPONDIENTE Y QUE SEÑALA EL ARTICULO 32 DE LA LEY ORGANICA MUNICIPAL, SON VALIDOS O SON NULOS.</w:t>
            </w:r>
            <w:r w:rsidRPr="0053443A">
              <w:rPr>
                <w:rFonts w:ascii="Palatino Linotype" w:hAnsi="Palatino Linotype"/>
                <w:i/>
                <w:sz w:val="20"/>
                <w:szCs w:val="20"/>
              </w:rPr>
              <w:t xml:space="preserve"> </w:t>
            </w:r>
          </w:p>
        </w:tc>
        <w:tc>
          <w:tcPr>
            <w:tcW w:w="3119" w:type="dxa"/>
          </w:tcPr>
          <w:p w14:paraId="40DA364A" w14:textId="62158FE0"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Sujeto Obligado no emitió pronunciamiento al respecto.</w:t>
            </w:r>
          </w:p>
        </w:tc>
        <w:tc>
          <w:tcPr>
            <w:tcW w:w="2686" w:type="dxa"/>
          </w:tcPr>
          <w:p w14:paraId="0E6196BE" w14:textId="051FF5A7"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requerimiento corresponde a derecho de petición. (Manifestaciones subjetivas)</w:t>
            </w:r>
          </w:p>
        </w:tc>
      </w:tr>
      <w:tr w:rsidR="00E95404" w:rsidRPr="0053443A" w14:paraId="37FBDE17" w14:textId="77777777" w:rsidTr="008F53BD">
        <w:tc>
          <w:tcPr>
            <w:tcW w:w="2972" w:type="dxa"/>
          </w:tcPr>
          <w:p w14:paraId="58E266AC" w14:textId="2C8FE4EB" w:rsidR="00E95404" w:rsidRPr="0053443A" w:rsidRDefault="0053443A" w:rsidP="008F53BD">
            <w:pPr>
              <w:jc w:val="both"/>
              <w:rPr>
                <w:rFonts w:ascii="Palatino Linotype" w:hAnsi="Palatino Linotype"/>
                <w:b/>
                <w:i/>
                <w:sz w:val="20"/>
                <w:szCs w:val="20"/>
              </w:rPr>
            </w:pPr>
            <w:r>
              <w:rPr>
                <w:rFonts w:ascii="Palatino Linotype" w:hAnsi="Palatino Linotype"/>
                <w:b/>
                <w:i/>
                <w:sz w:val="20"/>
                <w:szCs w:val="20"/>
              </w:rPr>
              <w:t>15.</w:t>
            </w:r>
            <w:r w:rsidR="00E95404" w:rsidRPr="0053443A">
              <w:rPr>
                <w:rFonts w:ascii="Palatino Linotype" w:hAnsi="Palatino Linotype"/>
                <w:i/>
                <w:sz w:val="20"/>
                <w:szCs w:val="20"/>
              </w:rPr>
              <w:t xml:space="preserve"> SOLICITO SE ME INFORME </w:t>
            </w:r>
            <w:r w:rsidR="00E95404" w:rsidRPr="0053443A">
              <w:rPr>
                <w:rFonts w:ascii="Palatino Linotype" w:hAnsi="Palatino Linotype"/>
                <w:i/>
                <w:sz w:val="20"/>
                <w:szCs w:val="20"/>
                <w:u w:val="single"/>
              </w:rPr>
              <w:t xml:space="preserve">LOS MOTIVOS POR LOS CUALES LAS OFICINAS CATASTRALES SIGUEN SIN TITULAR Y EL PERSONAL DE VENTANILLAS SOLICITA DINERO A CAMBIO DE "SOLUCIONAR </w:t>
            </w:r>
            <w:r w:rsidR="00E95404" w:rsidRPr="0053443A">
              <w:rPr>
                <w:rFonts w:ascii="Palatino Linotype" w:hAnsi="Palatino Linotype"/>
                <w:i/>
                <w:sz w:val="20"/>
                <w:szCs w:val="20"/>
                <w:u w:val="single"/>
              </w:rPr>
              <w:lastRenderedPageBreak/>
              <w:t>RAPIDAMENTE" LOS TRAMITES QUE LOS CIUDADANOIS SOLICITAMOS.</w:t>
            </w:r>
            <w:r w:rsidR="00E95404" w:rsidRPr="0053443A">
              <w:rPr>
                <w:rFonts w:ascii="Palatino Linotype" w:hAnsi="Palatino Linotype"/>
                <w:i/>
                <w:sz w:val="20"/>
                <w:szCs w:val="20"/>
              </w:rPr>
              <w:t xml:space="preserve"> </w:t>
            </w:r>
          </w:p>
        </w:tc>
        <w:tc>
          <w:tcPr>
            <w:tcW w:w="3119" w:type="dxa"/>
          </w:tcPr>
          <w:p w14:paraId="0089B05A" w14:textId="5329B5B8"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i/>
                <w:sz w:val="20"/>
                <w:szCs w:val="20"/>
              </w:rPr>
              <w:lastRenderedPageBreak/>
              <w:t xml:space="preserve">“en cuanto al </w:t>
            </w:r>
            <w:r w:rsidRPr="0053443A">
              <w:rPr>
                <w:rFonts w:ascii="Palatino Linotype" w:hAnsi="Palatino Linotype"/>
                <w:b/>
                <w:i/>
                <w:sz w:val="20"/>
                <w:szCs w:val="20"/>
              </w:rPr>
              <w:t>punto número quince</w:t>
            </w:r>
            <w:r w:rsidRPr="0053443A">
              <w:rPr>
                <w:rFonts w:ascii="Palatino Linotype" w:hAnsi="Palatino Linotype"/>
                <w:i/>
                <w:sz w:val="20"/>
                <w:szCs w:val="20"/>
              </w:rPr>
              <w:t>, se insta al solicitante a realizar las denuncias ante la autoridad competente de cualquier acto de soborno, evitemos fomentar malas prácticas y evitar dejar se practiquen las mismas”</w:t>
            </w:r>
          </w:p>
        </w:tc>
        <w:tc>
          <w:tcPr>
            <w:tcW w:w="2686" w:type="dxa"/>
          </w:tcPr>
          <w:p w14:paraId="3D3F1455" w14:textId="70C2EE07"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requerimiento corresponde a derecho de petición.</w:t>
            </w:r>
          </w:p>
        </w:tc>
      </w:tr>
      <w:tr w:rsidR="00E95404" w:rsidRPr="0053443A" w14:paraId="337C3229" w14:textId="77777777" w:rsidTr="008F53BD">
        <w:tc>
          <w:tcPr>
            <w:tcW w:w="2972" w:type="dxa"/>
          </w:tcPr>
          <w:p w14:paraId="592D2239" w14:textId="6FA1B9D8" w:rsidR="00E95404" w:rsidRPr="0053443A" w:rsidRDefault="0053443A" w:rsidP="008F53BD">
            <w:pPr>
              <w:ind w:left="29" w:right="33"/>
              <w:jc w:val="both"/>
              <w:rPr>
                <w:rFonts w:ascii="Palatino Linotype" w:hAnsi="Palatino Linotype"/>
                <w:sz w:val="20"/>
                <w:szCs w:val="20"/>
                <w:u w:val="single"/>
              </w:rPr>
            </w:pPr>
            <w:r>
              <w:rPr>
                <w:rFonts w:ascii="Palatino Linotype" w:hAnsi="Palatino Linotype"/>
                <w:b/>
                <w:i/>
                <w:sz w:val="20"/>
                <w:szCs w:val="20"/>
              </w:rPr>
              <w:t>16.</w:t>
            </w:r>
            <w:r w:rsidR="00E95404" w:rsidRPr="0053443A">
              <w:rPr>
                <w:rFonts w:ascii="Palatino Linotype" w:hAnsi="Palatino Linotype"/>
                <w:i/>
                <w:sz w:val="20"/>
                <w:szCs w:val="20"/>
              </w:rPr>
              <w:t xml:space="preserve"> SOLICITO </w:t>
            </w:r>
            <w:r w:rsidR="00E95404" w:rsidRPr="0053443A">
              <w:rPr>
                <w:rFonts w:ascii="Palatino Linotype" w:hAnsi="Palatino Linotype"/>
                <w:i/>
                <w:sz w:val="20"/>
                <w:szCs w:val="20"/>
                <w:u w:val="single"/>
              </w:rPr>
              <w:t>SE ME EXPLIQUEN LOS MOTIVOS PORS LOS CUALES SE HA DESPEDIDO A PERSONAL Y SE HAN REALIZADO CAMBIOS DE PERSONAL QUE LABORABA EN LAS DISTINTAS OFICINAS CATASTRALES, POR EJEMPLO: EL C. MIGUEL ANGEL DE LA OFICINA CATASTRAL DE SAN LORENZO, LA C. TERESA ACEVEDO DEL ARCHIVO DE LA DIRECCION DE CATASTRO Y OTROS SERVIDORES PUBLICOS QUE HAN SIDO VICTIMAS DE LA MUY MALA Y PESIMA ADMINISTRACION QUE ENCABEZA LA PRESIDENTA MUNICIPAL XOCHITL JIMENEZ FLORES.</w:t>
            </w:r>
            <w:r w:rsidR="00E95404" w:rsidRPr="0053443A">
              <w:rPr>
                <w:rFonts w:ascii="Palatino Linotype" w:hAnsi="Palatino Linotype"/>
                <w:i/>
                <w:iCs/>
                <w:sz w:val="20"/>
                <w:szCs w:val="20"/>
                <w:u w:val="single"/>
              </w:rPr>
              <w:t>” (Sic)</w:t>
            </w:r>
          </w:p>
        </w:tc>
        <w:tc>
          <w:tcPr>
            <w:tcW w:w="3119" w:type="dxa"/>
          </w:tcPr>
          <w:p w14:paraId="3386C477" w14:textId="69280B8C" w:rsidR="00E95404" w:rsidRPr="0053443A" w:rsidRDefault="0077598A" w:rsidP="008F53BD">
            <w:pPr>
              <w:jc w:val="both"/>
              <w:rPr>
                <w:rFonts w:ascii="Palatino Linotype" w:hAnsi="Palatino Linotype"/>
                <w:color w:val="000000" w:themeColor="text1"/>
                <w:sz w:val="20"/>
                <w:szCs w:val="20"/>
              </w:rPr>
            </w:pPr>
            <w:r w:rsidRPr="0053443A">
              <w:rPr>
                <w:rFonts w:ascii="Palatino Linotype" w:hAnsi="Palatino Linotype"/>
                <w:color w:val="000000" w:themeColor="text1"/>
                <w:sz w:val="20"/>
                <w:szCs w:val="20"/>
              </w:rPr>
              <w:t>“</w:t>
            </w:r>
            <w:r w:rsidRPr="0053443A">
              <w:rPr>
                <w:rFonts w:ascii="Palatino Linotype" w:hAnsi="Palatino Linotype"/>
                <w:i/>
                <w:sz w:val="20"/>
                <w:szCs w:val="20"/>
              </w:rPr>
              <w:t xml:space="preserve">en cuanto al </w:t>
            </w:r>
            <w:r w:rsidRPr="0053443A">
              <w:rPr>
                <w:rFonts w:ascii="Palatino Linotype" w:hAnsi="Palatino Linotype"/>
                <w:b/>
                <w:i/>
                <w:sz w:val="20"/>
                <w:szCs w:val="20"/>
              </w:rPr>
              <w:t>punto numero dieciséis</w:t>
            </w:r>
            <w:r w:rsidRPr="0053443A">
              <w:rPr>
                <w:rFonts w:ascii="Palatino Linotype" w:hAnsi="Palatino Linotype"/>
                <w:i/>
                <w:sz w:val="20"/>
                <w:szCs w:val="20"/>
              </w:rPr>
              <w:t>, se hace del conocimiento que los movimientos de personal se realizan de acorde a las capacidades del mismo, así como necesidades propias del departamento, reservándonos los motivos específicos de las personas en mención a efecto de no generar ser sujetos de discriminación alguna producto de los procedimientos laborales de cada uno”.</w:t>
            </w:r>
          </w:p>
        </w:tc>
        <w:tc>
          <w:tcPr>
            <w:tcW w:w="2686" w:type="dxa"/>
          </w:tcPr>
          <w:p w14:paraId="542BE850" w14:textId="7A0ACFBB" w:rsidR="00E95404" w:rsidRPr="0053443A" w:rsidRDefault="00321CA2" w:rsidP="008F53BD">
            <w:pPr>
              <w:rPr>
                <w:rFonts w:ascii="Palatino Linotype" w:hAnsi="Palatino Linotype"/>
                <w:color w:val="000000" w:themeColor="text1"/>
                <w:sz w:val="20"/>
                <w:szCs w:val="20"/>
              </w:rPr>
            </w:pPr>
            <w:r w:rsidRPr="0053443A">
              <w:rPr>
                <w:rFonts w:ascii="Palatino Linotype" w:hAnsi="Palatino Linotype"/>
                <w:color w:val="000000" w:themeColor="text1"/>
                <w:sz w:val="20"/>
                <w:szCs w:val="20"/>
              </w:rPr>
              <w:t>El requerimiento corresponde a derecho de petición. (Manifestaciones subjetivas)</w:t>
            </w:r>
          </w:p>
        </w:tc>
      </w:tr>
    </w:tbl>
    <w:p w14:paraId="4AFCB1A0" w14:textId="77777777" w:rsidR="00331136" w:rsidRPr="005971E2" w:rsidRDefault="00331136" w:rsidP="00860EAD">
      <w:pPr>
        <w:pStyle w:val="Prrafodelista"/>
        <w:tabs>
          <w:tab w:val="left" w:pos="426"/>
          <w:tab w:val="left" w:pos="567"/>
        </w:tabs>
        <w:spacing w:line="360" w:lineRule="auto"/>
        <w:ind w:left="0"/>
        <w:jc w:val="both"/>
        <w:rPr>
          <w:rFonts w:ascii="Palatino Linotype" w:eastAsia="Calibri" w:hAnsi="Palatino Linotype" w:cs="Arial"/>
          <w:color w:val="000000" w:themeColor="text1"/>
          <w:highlight w:val="magenta"/>
          <w:lang w:val="es-ES"/>
        </w:rPr>
      </w:pPr>
    </w:p>
    <w:p w14:paraId="277734BD" w14:textId="0FD71958" w:rsidR="00331136" w:rsidRPr="005971E2" w:rsidRDefault="00331136" w:rsidP="003415A1">
      <w:pPr>
        <w:pStyle w:val="Prrafodelista"/>
        <w:numPr>
          <w:ilvl w:val="0"/>
          <w:numId w:val="5"/>
        </w:numPr>
        <w:tabs>
          <w:tab w:val="left" w:pos="426"/>
          <w:tab w:val="left" w:pos="567"/>
        </w:tabs>
        <w:spacing w:line="360" w:lineRule="auto"/>
        <w:jc w:val="both"/>
        <w:rPr>
          <w:rFonts w:ascii="Palatino Linotype" w:hAnsi="Palatino Linotype"/>
          <w:b/>
          <w:color w:val="000000" w:themeColor="text1"/>
        </w:rPr>
      </w:pPr>
      <w:r w:rsidRPr="005971E2">
        <w:rPr>
          <w:rFonts w:ascii="Palatino Linotype" w:hAnsi="Palatino Linotype"/>
          <w:b/>
          <w:color w:val="000000" w:themeColor="text1"/>
        </w:rPr>
        <w:t>Punto 1 del cuadro de análisis.</w:t>
      </w:r>
    </w:p>
    <w:p w14:paraId="60BB3E20" w14:textId="395BDE74" w:rsidR="00331136" w:rsidRPr="005971E2" w:rsidRDefault="00860EAD"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R</w:t>
      </w:r>
      <w:r w:rsidR="007F5EEA" w:rsidRPr="005971E2">
        <w:rPr>
          <w:rFonts w:ascii="Palatino Linotype" w:hAnsi="Palatino Linotype"/>
          <w:color w:val="000000" w:themeColor="text1"/>
        </w:rPr>
        <w:t xml:space="preserve">elativo al punto 1, </w:t>
      </w:r>
      <w:r w:rsidR="00331136" w:rsidRPr="005971E2">
        <w:rPr>
          <w:rFonts w:ascii="Palatino Linotype" w:hAnsi="Palatino Linotype"/>
          <w:color w:val="000000" w:themeColor="text1"/>
        </w:rPr>
        <w:t xml:space="preserve">el Particular solicitó la “baja ” del Servidor Público referido en la solicitud de información; así, mediante respuesta, el </w:t>
      </w:r>
      <w:r w:rsidR="00331136" w:rsidRPr="005971E2">
        <w:rPr>
          <w:rFonts w:ascii="Palatino Linotype" w:hAnsi="Palatino Linotype"/>
          <w:b/>
          <w:color w:val="000000" w:themeColor="text1"/>
        </w:rPr>
        <w:t>SUJETO OBLIGADO</w:t>
      </w:r>
      <w:r w:rsidR="00331136" w:rsidRPr="005971E2">
        <w:rPr>
          <w:rFonts w:ascii="Palatino Linotype" w:hAnsi="Palatino Linotype"/>
          <w:color w:val="000000" w:themeColor="text1"/>
        </w:rPr>
        <w:t xml:space="preserve"> refirió hacer entrega del documento solicitado, no obstante, se advierte que </w:t>
      </w:r>
      <w:r w:rsidR="007F5EEA" w:rsidRPr="005971E2">
        <w:rPr>
          <w:rFonts w:ascii="Palatino Linotype" w:hAnsi="Palatino Linotype"/>
          <w:color w:val="000000" w:themeColor="text1"/>
        </w:rPr>
        <w:t>este</w:t>
      </w:r>
      <w:r w:rsidR="00331136" w:rsidRPr="005971E2">
        <w:rPr>
          <w:rFonts w:ascii="Palatino Linotype" w:hAnsi="Palatino Linotype"/>
          <w:color w:val="000000" w:themeColor="text1"/>
        </w:rPr>
        <w:t xml:space="preserve"> no fue proporcionado.</w:t>
      </w:r>
    </w:p>
    <w:p w14:paraId="0CE4B850" w14:textId="77777777" w:rsidR="00331136" w:rsidRPr="005971E2" w:rsidRDefault="00331136" w:rsidP="00331136">
      <w:pPr>
        <w:pStyle w:val="Prrafodelista"/>
        <w:tabs>
          <w:tab w:val="left" w:pos="426"/>
          <w:tab w:val="left" w:pos="567"/>
        </w:tabs>
        <w:spacing w:line="360" w:lineRule="auto"/>
        <w:ind w:left="0"/>
        <w:jc w:val="both"/>
        <w:rPr>
          <w:rFonts w:ascii="Palatino Linotype" w:hAnsi="Palatino Linotype"/>
          <w:color w:val="000000" w:themeColor="text1"/>
        </w:rPr>
      </w:pPr>
    </w:p>
    <w:p w14:paraId="47CF9D8C" w14:textId="74DE4CC2" w:rsidR="007F5EEA" w:rsidRPr="005971E2" w:rsidRDefault="00331136"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lastRenderedPageBreak/>
        <w:t xml:space="preserve">Al respecto, resulta conveniente mencionar que el </w:t>
      </w:r>
      <w:r w:rsidRPr="005971E2">
        <w:rPr>
          <w:rFonts w:ascii="Palatino Linotype" w:hAnsi="Palatino Linotype"/>
          <w:b/>
          <w:color w:val="000000" w:themeColor="text1"/>
        </w:rPr>
        <w:t xml:space="preserve">SUJETO OBLIGADO </w:t>
      </w:r>
      <w:r w:rsidRPr="005971E2">
        <w:rPr>
          <w:rFonts w:ascii="Palatino Linotype" w:hAnsi="Palatino Linotype"/>
          <w:color w:val="000000" w:themeColor="text1"/>
        </w:rPr>
        <w:t>no negó la existencia de la información s</w:t>
      </w:r>
      <w:r w:rsidR="007F5EEA" w:rsidRPr="005971E2">
        <w:rPr>
          <w:rFonts w:ascii="Palatino Linotype" w:hAnsi="Palatino Linotype"/>
          <w:color w:val="000000" w:themeColor="text1"/>
        </w:rPr>
        <w:t xml:space="preserve">olicitada, por el contrario, </w:t>
      </w:r>
      <w:r w:rsidR="007F5EEA" w:rsidRPr="005971E2">
        <w:rPr>
          <w:rFonts w:ascii="Palatino Linotype" w:hAnsi="Palatino Linotype"/>
          <w:lang w:val="es-ES"/>
        </w:rPr>
        <w:t xml:space="preserve">el hecho de que </w:t>
      </w:r>
      <w:r w:rsidR="007F5EEA" w:rsidRPr="005971E2">
        <w:rPr>
          <w:rFonts w:ascii="Palatino Linotype" w:hAnsi="Palatino Linotype"/>
          <w:b/>
          <w:lang w:val="es-ES"/>
        </w:rPr>
        <w:t>EL SUJETO OBLIGADO</w:t>
      </w:r>
      <w:r w:rsidR="007F5EEA" w:rsidRPr="005971E2">
        <w:rPr>
          <w:rFonts w:ascii="Palatino Linotype" w:hAnsi="Palatino Linotype"/>
          <w:lang w:val="es-ES"/>
        </w:rPr>
        <w:t xml:space="preserve"> haya asumido contar esta,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02DBDEC0" w14:textId="77777777" w:rsidR="007F5EEA" w:rsidRPr="005971E2" w:rsidRDefault="007F5EEA" w:rsidP="007F5EEA">
      <w:pPr>
        <w:rPr>
          <w:rFonts w:ascii="Palatino Linotype" w:hAnsi="Palatino Linotype"/>
          <w:lang w:val="es-ES"/>
        </w:rPr>
      </w:pPr>
    </w:p>
    <w:p w14:paraId="47FD2BE3" w14:textId="51D19559" w:rsidR="007F5EEA" w:rsidRPr="005971E2" w:rsidRDefault="007F5EEA"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hAnsi="Palatino Linotype"/>
          <w:lang w:val="es-ES"/>
        </w:rPr>
        <w:t xml:space="preserve">En este sentido, el estudio de la naturaleza jurídica de la información pública solicitada, tiene por objeto determinar si ésta la genera, posee o administra </w:t>
      </w:r>
      <w:r w:rsidRPr="005971E2">
        <w:rPr>
          <w:rFonts w:ascii="Palatino Linotype" w:hAnsi="Palatino Linotype"/>
          <w:b/>
          <w:lang w:val="es-ES"/>
        </w:rPr>
        <w:t>EL SUJETO OBLIGADO</w:t>
      </w:r>
      <w:r w:rsidRPr="005971E2">
        <w:rPr>
          <w:rFonts w:ascii="Palatino Linotype" w:hAnsi="Palatino Linotype"/>
          <w:lang w:val="es-ES"/>
        </w:rPr>
        <w:t>; sin embargo, en aquellos casos en que éste la asume, implica que cuenta con dicha información; por consiguiente, a nada práctico nos conduciría su estudio, ya que se insiste, ésta fue asumida por el mismo, lo que implica que genera, posee y administra, en ejercicio de sus funciones de derecho público, motivo por el cual se actualiza el supuesto jurídico, previsto en el artículo 12 de la Ley de la materia, anteriormente referido.</w:t>
      </w:r>
    </w:p>
    <w:p w14:paraId="2F7BD0F2" w14:textId="77777777" w:rsidR="00331136" w:rsidRPr="005971E2" w:rsidRDefault="00331136" w:rsidP="00331136">
      <w:pPr>
        <w:pStyle w:val="Prrafodelista"/>
        <w:tabs>
          <w:tab w:val="left" w:pos="426"/>
          <w:tab w:val="left" w:pos="567"/>
        </w:tabs>
        <w:spacing w:line="360" w:lineRule="auto"/>
        <w:ind w:left="0"/>
        <w:jc w:val="both"/>
        <w:rPr>
          <w:rFonts w:ascii="Palatino Linotype" w:hAnsi="Palatino Linotype"/>
          <w:color w:val="000000" w:themeColor="text1"/>
        </w:rPr>
      </w:pPr>
    </w:p>
    <w:p w14:paraId="3E6058B2" w14:textId="0CD20115" w:rsidR="004B0549" w:rsidRPr="005971E2" w:rsidRDefault="007F5EEA"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No obstante</w:t>
      </w:r>
      <w:r w:rsidR="00666BAE" w:rsidRPr="005971E2">
        <w:rPr>
          <w:rFonts w:ascii="Palatino Linotype" w:hAnsi="Palatino Linotype"/>
          <w:color w:val="000000" w:themeColor="text1"/>
        </w:rPr>
        <w:t>,</w:t>
      </w:r>
      <w:r w:rsidRPr="005971E2">
        <w:rPr>
          <w:rFonts w:ascii="Palatino Linotype" w:hAnsi="Palatino Linotype"/>
          <w:color w:val="000000" w:themeColor="text1"/>
        </w:rPr>
        <w:t xml:space="preserve"> se reitera que si bien el </w:t>
      </w:r>
      <w:r w:rsidRPr="005971E2">
        <w:rPr>
          <w:rFonts w:ascii="Palatino Linotype" w:hAnsi="Palatino Linotype"/>
          <w:b/>
          <w:color w:val="000000" w:themeColor="text1"/>
        </w:rPr>
        <w:t>SUJETO OBLIGADO</w:t>
      </w:r>
      <w:r w:rsidRPr="005971E2">
        <w:rPr>
          <w:rFonts w:ascii="Palatino Linotype" w:hAnsi="Palatino Linotype"/>
          <w:color w:val="000000" w:themeColor="text1"/>
        </w:rPr>
        <w:t xml:space="preserve"> aceptó contar con el documento de "baja "</w:t>
      </w:r>
      <w:r w:rsidR="00666BAE" w:rsidRPr="005971E2">
        <w:rPr>
          <w:rFonts w:ascii="Palatino Linotype" w:hAnsi="Palatino Linotype"/>
          <w:color w:val="000000" w:themeColor="text1"/>
        </w:rPr>
        <w:t xml:space="preserve">, </w:t>
      </w:r>
      <w:r w:rsidRPr="005971E2">
        <w:rPr>
          <w:rFonts w:ascii="Palatino Linotype" w:hAnsi="Palatino Linotype"/>
          <w:color w:val="000000" w:themeColor="text1"/>
        </w:rPr>
        <w:t>no hizo entrega del mismo, como lo refirió mediante respuesta. En este sentido, d</w:t>
      </w:r>
      <w:r w:rsidR="00666BAE" w:rsidRPr="005971E2">
        <w:rPr>
          <w:rFonts w:ascii="Palatino Linotype" w:hAnsi="Palatino Linotype"/>
          <w:color w:val="000000" w:themeColor="text1"/>
        </w:rPr>
        <w:t>eberá hacer entrega de la información solicitada, de ser procedente en versión pública.</w:t>
      </w:r>
    </w:p>
    <w:p w14:paraId="6D146D17" w14:textId="77777777" w:rsidR="00860EAD" w:rsidRPr="005971E2" w:rsidRDefault="00860EAD" w:rsidP="00860EAD">
      <w:pPr>
        <w:rPr>
          <w:rFonts w:ascii="Palatino Linotype" w:hAnsi="Palatino Linotype"/>
          <w:color w:val="000000" w:themeColor="text1"/>
        </w:rPr>
      </w:pPr>
    </w:p>
    <w:p w14:paraId="784FC534" w14:textId="77777777" w:rsidR="00860EAD" w:rsidRPr="005971E2" w:rsidRDefault="00860EAD" w:rsidP="00860EAD">
      <w:pPr>
        <w:pStyle w:val="Prrafodelista"/>
        <w:numPr>
          <w:ilvl w:val="0"/>
          <w:numId w:val="5"/>
        </w:numPr>
        <w:tabs>
          <w:tab w:val="left" w:pos="426"/>
          <w:tab w:val="left" w:pos="567"/>
        </w:tabs>
        <w:spacing w:line="360" w:lineRule="auto"/>
        <w:jc w:val="both"/>
        <w:rPr>
          <w:rFonts w:ascii="Palatino Linotype" w:hAnsi="Palatino Linotype"/>
          <w:b/>
          <w:color w:val="000000" w:themeColor="text1"/>
        </w:rPr>
      </w:pPr>
      <w:r w:rsidRPr="005971E2">
        <w:rPr>
          <w:rFonts w:ascii="Palatino Linotype" w:hAnsi="Palatino Linotype"/>
          <w:b/>
          <w:color w:val="000000" w:themeColor="text1"/>
        </w:rPr>
        <w:t>Punto 2 del cuadro de análisis.</w:t>
      </w:r>
    </w:p>
    <w:p w14:paraId="5B409428" w14:textId="0A1DF844" w:rsidR="00860EAD" w:rsidRPr="005971E2" w:rsidRDefault="001C6A2C" w:rsidP="00860EA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R</w:t>
      </w:r>
      <w:r w:rsidR="00860EAD" w:rsidRPr="005971E2">
        <w:rPr>
          <w:rFonts w:ascii="Palatino Linotype" w:hAnsi="Palatino Linotype"/>
          <w:color w:val="000000" w:themeColor="text1"/>
        </w:rPr>
        <w:t xml:space="preserve">elativo al punto 2, resulta conveniente reiterar que, el interés particular era conocer los estudios de licenciatura con los que cuenta el servidor público referido en la solicitud </w:t>
      </w:r>
      <w:r w:rsidR="00860EAD" w:rsidRPr="005971E2">
        <w:rPr>
          <w:rFonts w:ascii="Palatino Linotype" w:hAnsi="Palatino Linotype"/>
          <w:color w:val="000000" w:themeColor="text1"/>
        </w:rPr>
        <w:lastRenderedPageBreak/>
        <w:t xml:space="preserve">de información, así como, los documentos probatorios (título y cédula); en consecuencia, el </w:t>
      </w:r>
      <w:r w:rsidR="00860EAD" w:rsidRPr="005971E2">
        <w:rPr>
          <w:rFonts w:ascii="Palatino Linotype" w:hAnsi="Palatino Linotype"/>
          <w:b/>
          <w:color w:val="000000" w:themeColor="text1"/>
        </w:rPr>
        <w:t>SUJETO OBLIGADO</w:t>
      </w:r>
      <w:r w:rsidR="00860EAD" w:rsidRPr="005971E2">
        <w:rPr>
          <w:rFonts w:ascii="Palatino Linotype" w:hAnsi="Palatino Linotype"/>
          <w:color w:val="000000" w:themeColor="text1"/>
        </w:rPr>
        <w:t xml:space="preserve"> por medio del Servidor Público Habilitado de Recursos Humanos, proporcionó la</w:t>
      </w:r>
      <w:r w:rsidR="00860EAD" w:rsidRPr="005971E2">
        <w:rPr>
          <w:rFonts w:ascii="Palatino Linotype" w:hAnsi="Palatino Linotype"/>
        </w:rPr>
        <w:t xml:space="preserve"> constancia de Autentificación de </w:t>
      </w:r>
      <w:r w:rsidR="00860EAD" w:rsidRPr="005971E2">
        <w:rPr>
          <w:rFonts w:ascii="Palatino Linotype" w:hAnsi="Palatino Linotype"/>
          <w:b/>
        </w:rPr>
        <w:t xml:space="preserve">Título Electrónico de la </w:t>
      </w:r>
      <w:r w:rsidR="00860EAD" w:rsidRPr="005971E2">
        <w:rPr>
          <w:rFonts w:ascii="Palatino Linotype" w:hAnsi="Palatino Linotype"/>
          <w:b/>
          <w:u w:val="single"/>
        </w:rPr>
        <w:t>Licenciatura en Administración de Empresas</w:t>
      </w:r>
      <w:r w:rsidR="00860EAD" w:rsidRPr="005971E2">
        <w:rPr>
          <w:rFonts w:ascii="Palatino Linotype" w:hAnsi="Palatino Linotype"/>
          <w:b/>
        </w:rPr>
        <w:t xml:space="preserve"> </w:t>
      </w:r>
      <w:r w:rsidR="00860EAD" w:rsidRPr="005971E2">
        <w:rPr>
          <w:rFonts w:ascii="Palatino Linotype" w:hAnsi="Palatino Linotype"/>
        </w:rPr>
        <w:t>del mismo.</w:t>
      </w:r>
    </w:p>
    <w:p w14:paraId="3E421F33" w14:textId="77777777" w:rsidR="00860EAD" w:rsidRPr="005971E2" w:rsidRDefault="00860EAD" w:rsidP="00860EAD">
      <w:pPr>
        <w:pStyle w:val="Prrafodelista"/>
        <w:tabs>
          <w:tab w:val="left" w:pos="426"/>
          <w:tab w:val="left" w:pos="567"/>
        </w:tabs>
        <w:spacing w:line="360" w:lineRule="auto"/>
        <w:ind w:left="0"/>
        <w:jc w:val="both"/>
        <w:rPr>
          <w:rFonts w:ascii="Palatino Linotype" w:hAnsi="Palatino Linotype"/>
          <w:color w:val="000000" w:themeColor="text1"/>
        </w:rPr>
      </w:pPr>
    </w:p>
    <w:p w14:paraId="09B3AC64" w14:textId="4AD4E02D" w:rsidR="00860EAD" w:rsidRPr="005971E2" w:rsidRDefault="001C6A2C" w:rsidP="00860EA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Ahora bien</w:t>
      </w:r>
      <w:r w:rsidR="00860EAD" w:rsidRPr="005971E2">
        <w:rPr>
          <w:rFonts w:ascii="Palatino Linotype" w:hAnsi="Palatino Linotype"/>
          <w:color w:val="000000" w:themeColor="text1"/>
        </w:rPr>
        <w:t xml:space="preserve">, respecto a la </w:t>
      </w:r>
      <w:r w:rsidR="00860EAD" w:rsidRPr="005971E2">
        <w:rPr>
          <w:rFonts w:ascii="Palatino Linotype" w:hAnsi="Palatino Linotype"/>
          <w:i/>
          <w:color w:val="000000" w:themeColor="text1"/>
        </w:rPr>
        <w:t>cédula profesional</w:t>
      </w:r>
      <w:r w:rsidR="00860EAD" w:rsidRPr="005971E2">
        <w:rPr>
          <w:rFonts w:ascii="Palatino Linotype" w:hAnsi="Palatino Linotype"/>
          <w:color w:val="000000" w:themeColor="text1"/>
        </w:rPr>
        <w:t xml:space="preserve"> solicitada, es de mencionar </w:t>
      </w:r>
      <w:r w:rsidR="00860EAD" w:rsidRPr="005971E2">
        <w:rPr>
          <w:rFonts w:ascii="Palatino Linotype" w:eastAsia="Times New Roman" w:hAnsi="Palatino Linotype" w:cs="Tahoma"/>
          <w:lang w:eastAsia="es-MX"/>
        </w:rPr>
        <w:t>lo establecido por el artículo 47 de la Ley del Trabajo de los Servidores Públicos del Estado y Municipios, que refiere que para ingresar al servicio público se requiere, entre otras cosas, cumplir con los requisitos que se establezcan para los diferentes puestos, como es el nivel académico.</w:t>
      </w:r>
    </w:p>
    <w:p w14:paraId="4CE92908" w14:textId="77777777" w:rsidR="00860EAD" w:rsidRPr="005971E2" w:rsidRDefault="00860EAD" w:rsidP="00860EAD">
      <w:pPr>
        <w:pStyle w:val="Prrafodelista"/>
        <w:tabs>
          <w:tab w:val="left" w:pos="1454"/>
        </w:tabs>
        <w:spacing w:line="360" w:lineRule="auto"/>
        <w:ind w:left="0"/>
        <w:jc w:val="both"/>
        <w:rPr>
          <w:rFonts w:ascii="Palatino Linotype" w:eastAsia="Calibri" w:hAnsi="Palatino Linotype" w:cs="Arial"/>
          <w:color w:val="000000" w:themeColor="text1"/>
          <w:lang w:val="es-ES"/>
        </w:rPr>
      </w:pPr>
    </w:p>
    <w:p w14:paraId="27D7F44B" w14:textId="77777777" w:rsidR="00860EAD" w:rsidRPr="005971E2" w:rsidRDefault="00860EAD" w:rsidP="00860E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En este sentido, </w:t>
      </w:r>
      <w:r w:rsidRPr="005971E2">
        <w:rPr>
          <w:rFonts w:ascii="Palatino Linotype" w:hAnsi="Palatino Linotype"/>
        </w:rPr>
        <w:t xml:space="preserve">la </w:t>
      </w:r>
      <w:r w:rsidRPr="005971E2">
        <w:rPr>
          <w:rFonts w:ascii="Palatino Linotype" w:hAnsi="Palatino Linotype"/>
          <w:i/>
          <w:iCs/>
        </w:rPr>
        <w:t>cédula profesional</w:t>
      </w:r>
      <w:r w:rsidRPr="005971E2">
        <w:rPr>
          <w:rFonts w:ascii="Palatino Linotype" w:hAnsi="Palatino Linotype"/>
        </w:rPr>
        <w:t xml:space="preserve">,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el veintidós de septiembre de dos mil veinte, a las quince horas, en la liga </w:t>
      </w:r>
      <w:hyperlink r:id="rId11" w:history="1">
        <w:r w:rsidRPr="005971E2">
          <w:rPr>
            <w:rStyle w:val="Hipervnculo"/>
            <w:rFonts w:ascii="Palatino Linotype" w:hAnsi="Palatino Linotype"/>
          </w:rPr>
          <w:t>http://consultatucedula.mx/</w:t>
        </w:r>
      </w:hyperlink>
      <w:r w:rsidRPr="005971E2">
        <w:rPr>
          <w:rFonts w:ascii="Palatino Linotype" w:hAnsi="Palatino Linotype"/>
        </w:rPr>
        <w:t>).</w:t>
      </w:r>
    </w:p>
    <w:p w14:paraId="22C3B9AA" w14:textId="77777777" w:rsidR="00860EAD" w:rsidRPr="005971E2" w:rsidRDefault="00860EAD" w:rsidP="00860E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9B66F1F" w14:textId="77777777" w:rsidR="00860EAD" w:rsidRPr="005971E2" w:rsidRDefault="00860EAD" w:rsidP="00860E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Por lo que </w:t>
      </w:r>
      <w:r w:rsidRPr="005971E2">
        <w:rPr>
          <w:rFonts w:ascii="Palatino Linotype" w:eastAsia="Calibri" w:hAnsi="Palatino Linotype" w:cs="Arial"/>
          <w:b/>
          <w:bCs/>
          <w:color w:val="000000" w:themeColor="text1"/>
          <w:lang w:val="es-ES"/>
        </w:rPr>
        <w:t xml:space="preserve">dicho documento, </w:t>
      </w:r>
      <w:r w:rsidRPr="005971E2">
        <w:rPr>
          <w:rFonts w:ascii="Palatino Linotype" w:hAnsi="Palatino Linotype"/>
          <w:b/>
          <w:bCs/>
        </w:rPr>
        <w:t xml:space="preserve">es aquel que adquiere toda persona a quien legalmente se le haya expedido </w:t>
      </w:r>
      <w:r w:rsidRPr="005971E2">
        <w:rPr>
          <w:rFonts w:ascii="Palatino Linotype" w:hAnsi="Palatino Linotype"/>
          <w:b/>
          <w:bCs/>
          <w:i/>
          <w:iCs/>
        </w:rPr>
        <w:t>título profesional o grado académico equivalente</w:t>
      </w:r>
      <w:r w:rsidRPr="005971E2">
        <w:rPr>
          <w:rFonts w:ascii="Palatino Linotype" w:hAnsi="Palatino Linotype"/>
        </w:rPr>
        <w:t xml:space="preserv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w:t>
      </w:r>
      <w:r w:rsidRPr="005971E2">
        <w:rPr>
          <w:rFonts w:ascii="Palatino Linotype" w:hAnsi="Palatino Linotype"/>
        </w:rPr>
        <w:lastRenderedPageBreak/>
        <w:t>identidad en todas sus actividades profesionales, lo anterior toma sustento en los artículos 3° y 23, fracción IV, de la Ley Reglamentaria del Artículo 5° Constitucional, Relativo al Ejercicio de las Profesiones en la Ciudad de México.</w:t>
      </w:r>
    </w:p>
    <w:p w14:paraId="76D1D339" w14:textId="77777777" w:rsidR="00860EAD" w:rsidRPr="005971E2" w:rsidRDefault="00860EAD" w:rsidP="00860E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AA11F2D" w14:textId="77777777" w:rsidR="00860EAD" w:rsidRPr="005971E2" w:rsidRDefault="00860EAD" w:rsidP="00860E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Así, </w:t>
      </w:r>
      <w:r w:rsidRPr="005971E2">
        <w:rPr>
          <w:rFonts w:ascii="Palatino Linotype" w:hAnsi="Palatino Linotype"/>
        </w:rPr>
        <w:t xml:space="preserve">los documentos que dan cuenta de la preparación académica sirven como medios de identificación, para que a su titular lo relacionen con el nivel de estudios con que cuenta, tales como el </w:t>
      </w:r>
      <w:r w:rsidRPr="005971E2">
        <w:rPr>
          <w:rFonts w:ascii="Palatino Linotype" w:hAnsi="Palatino Linotype"/>
          <w:i/>
          <w:iCs/>
        </w:rPr>
        <w:t>título y/o cédula profesional</w:t>
      </w:r>
      <w:r w:rsidRPr="005971E2">
        <w:rPr>
          <w:rFonts w:ascii="Palatino Linotype" w:hAnsi="Palatino Linotype"/>
        </w:rPr>
        <w:t>, independientemente de que estos sean o no medios de identificación oficiales.</w:t>
      </w:r>
    </w:p>
    <w:p w14:paraId="29543906" w14:textId="77777777" w:rsidR="00860EAD" w:rsidRPr="00EA4B1C" w:rsidRDefault="00860EAD" w:rsidP="00860E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En </w:t>
      </w:r>
      <w:r w:rsidRPr="005971E2">
        <w:rPr>
          <w:rFonts w:ascii="Palatino Linotype" w:hAnsi="Palatino Linotype"/>
        </w:rPr>
        <w:t xml:space="preserve">ese orden de ideas, debe tenerse presente que la naturaleza del </w:t>
      </w:r>
      <w:r w:rsidRPr="005971E2">
        <w:rPr>
          <w:rFonts w:ascii="Palatino Linotype" w:hAnsi="Palatino Linotype"/>
          <w:i/>
          <w:iCs/>
        </w:rPr>
        <w:t>título o</w:t>
      </w:r>
      <w:r w:rsidRPr="005971E2">
        <w:rPr>
          <w:rFonts w:ascii="Palatino Linotype" w:hAnsi="Palatino Linotype"/>
        </w:rPr>
        <w:t xml:space="preserve"> </w:t>
      </w:r>
      <w:r w:rsidRPr="005971E2">
        <w:rPr>
          <w:rFonts w:ascii="Palatino Linotype" w:hAnsi="Palatino Linotype"/>
          <w:i/>
          <w:iCs/>
        </w:rPr>
        <w:t>cédula profesional</w:t>
      </w:r>
      <w:r w:rsidRPr="005971E2">
        <w:rPr>
          <w:rFonts w:ascii="Palatino Linotype" w:hAnsi="Palatino Linotype"/>
        </w:rPr>
        <w:t xml:space="preserve">, consiste en la de ser </w:t>
      </w:r>
      <w:r w:rsidRPr="005971E2">
        <w:rPr>
          <w:rFonts w:ascii="Palatino Linotype" w:hAnsi="Palatino Linotype"/>
          <w:b/>
          <w:u w:val="single"/>
        </w:rPr>
        <w:t>documentos homólogos</w:t>
      </w:r>
      <w:r w:rsidRPr="005971E2">
        <w:rPr>
          <w:rFonts w:ascii="Palatino Linotype" w:hAnsi="Palatino Linotype"/>
          <w:b/>
        </w:rPr>
        <w:t xml:space="preserve"> de identificación para que a sus titulares, los acrediten como profesionales o expertos en algún área de estudio o </w:t>
      </w:r>
      <w:r w:rsidRPr="00EA4B1C">
        <w:rPr>
          <w:rFonts w:ascii="Palatino Linotype" w:hAnsi="Palatino Linotype"/>
          <w:b/>
        </w:rPr>
        <w:t>conocimiento frente a terceros</w:t>
      </w:r>
      <w:r w:rsidRPr="00EA4B1C">
        <w:rPr>
          <w:rFonts w:ascii="Palatino Linotype" w:hAnsi="Palatino Linotype"/>
        </w:rPr>
        <w:t xml:space="preserve">; asimismo, estos documentos </w:t>
      </w:r>
    </w:p>
    <w:p w14:paraId="1F1C545A" w14:textId="77777777" w:rsidR="00860EAD" w:rsidRPr="00EA4B1C" w:rsidRDefault="00860EAD" w:rsidP="00860EAD">
      <w:pPr>
        <w:rPr>
          <w:rFonts w:ascii="Palatino Linotype" w:eastAsia="Calibri" w:hAnsi="Palatino Linotype" w:cs="Arial"/>
          <w:color w:val="000000" w:themeColor="text1"/>
          <w:lang w:val="es-ES"/>
        </w:rPr>
      </w:pPr>
    </w:p>
    <w:p w14:paraId="1CDCCAE0" w14:textId="0E9CE011" w:rsidR="00860EAD" w:rsidRPr="00EA4B1C" w:rsidRDefault="00860EAD" w:rsidP="00860E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EA4B1C">
        <w:rPr>
          <w:rFonts w:ascii="Palatino Linotype" w:eastAsia="Calibri" w:hAnsi="Palatino Linotype" w:cs="Arial"/>
          <w:color w:val="000000" w:themeColor="text1"/>
          <w:lang w:val="es-ES"/>
        </w:rPr>
        <w:t xml:space="preserve">En consecuencia, </w:t>
      </w:r>
      <w:r w:rsidRPr="00EA4B1C">
        <w:rPr>
          <w:rFonts w:ascii="Palatino Linotype" w:hAnsi="Palatino Linotype" w:cs="Arial"/>
          <w:color w:val="000000" w:themeColor="text1"/>
        </w:rPr>
        <w:t xml:space="preserve">se presume que, </w:t>
      </w:r>
      <w:r w:rsidRPr="00EA4B1C">
        <w:rPr>
          <w:rFonts w:ascii="Palatino Linotype" w:hAnsi="Palatino Linotype"/>
        </w:rPr>
        <w:t xml:space="preserve">al haber existido un pronunciamiento por parte del </w:t>
      </w:r>
      <w:r w:rsidRPr="00EA4B1C">
        <w:rPr>
          <w:rFonts w:ascii="Palatino Linotype" w:hAnsi="Palatino Linotype"/>
          <w:b/>
          <w:bCs/>
        </w:rPr>
        <w:t>SUJETO OBLIGADO</w:t>
      </w:r>
      <w:r w:rsidRPr="00EA4B1C">
        <w:rPr>
          <w:rFonts w:ascii="Palatino Linotype" w:hAnsi="Palatino Linotype"/>
        </w:rPr>
        <w:t xml:space="preserve">, aún más del Servidor Público Habilitado competente, a quien le fue requerida la información por el Titular de la Unidad de Transparencia, y haber remitido la información solicitada, </w:t>
      </w:r>
      <w:r w:rsidRPr="00EA4B1C">
        <w:rPr>
          <w:rFonts w:ascii="Palatino Linotype" w:hAnsi="Palatino Linotype" w:cs="Arial"/>
          <w:bCs/>
        </w:rPr>
        <w:t>este Instituto no está facultado para manifestarse sobre la veracidad, pues no existe precepto legal alguno en la Ley de la materia que lo faculte.</w:t>
      </w:r>
    </w:p>
    <w:p w14:paraId="5D5FC678" w14:textId="77777777" w:rsidR="00860EAD" w:rsidRPr="00EA4B1C" w:rsidRDefault="00860EAD" w:rsidP="00860E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E4DD44B" w14:textId="597588F6" w:rsidR="00860EAD" w:rsidRPr="00EA4B1C" w:rsidRDefault="00860EAD" w:rsidP="00860E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EA4B1C">
        <w:rPr>
          <w:rFonts w:ascii="Palatino Linotype" w:eastAsia="Calibri" w:hAnsi="Palatino Linotype" w:cs="Arial"/>
          <w:color w:val="000000" w:themeColor="text1"/>
          <w:lang w:val="es-ES"/>
        </w:rPr>
        <w:t xml:space="preserve">No obstante, se advierte que el Título electrónico proporcionado por el </w:t>
      </w:r>
      <w:r w:rsidRPr="00EA4B1C">
        <w:rPr>
          <w:rFonts w:ascii="Palatino Linotype" w:eastAsia="Calibri" w:hAnsi="Palatino Linotype" w:cs="Arial"/>
          <w:b/>
          <w:color w:val="000000" w:themeColor="text1"/>
          <w:lang w:val="es-ES"/>
        </w:rPr>
        <w:t>SUJETO OBLIGADO</w:t>
      </w:r>
      <w:r w:rsidRPr="00EA4B1C">
        <w:rPr>
          <w:rFonts w:ascii="Palatino Linotype" w:eastAsia="Calibri" w:hAnsi="Palatino Linotype" w:cs="Arial"/>
          <w:color w:val="000000" w:themeColor="text1"/>
          <w:lang w:val="es-ES"/>
        </w:rPr>
        <w:t xml:space="preserve">, fue entregada en una versión pública incorrecta, toda vez que, se testaron </w:t>
      </w:r>
      <w:r w:rsidRPr="00EA4B1C">
        <w:rPr>
          <w:rFonts w:ascii="Palatino Linotype" w:hAnsi="Palatino Linotype"/>
          <w:color w:val="000000"/>
        </w:rPr>
        <w:t>datos de carácter público, como lo son, las cadenas y los sellos digitales.</w:t>
      </w:r>
    </w:p>
    <w:p w14:paraId="4AD60DE6" w14:textId="77777777" w:rsidR="00860EAD" w:rsidRPr="00EA4B1C" w:rsidRDefault="00860EAD" w:rsidP="00860EAD">
      <w:pPr>
        <w:pStyle w:val="Prrafodelista"/>
        <w:rPr>
          <w:rFonts w:ascii="Palatino Linotype" w:eastAsia="Calibri" w:hAnsi="Palatino Linotype" w:cs="Arial"/>
          <w:color w:val="000000" w:themeColor="text1"/>
          <w:lang w:val="es-ES"/>
        </w:rPr>
      </w:pPr>
    </w:p>
    <w:p w14:paraId="10E0036E" w14:textId="3471B2D8" w:rsidR="00860EAD" w:rsidRPr="00EA4B1C" w:rsidRDefault="00860EAD" w:rsidP="00860E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EA4B1C">
        <w:rPr>
          <w:rFonts w:ascii="Palatino Linotype" w:hAnsi="Palatino Linotype"/>
          <w:color w:val="000000" w:themeColor="text1"/>
        </w:rPr>
        <w:t>En consecuencia, el S</w:t>
      </w:r>
      <w:r w:rsidRPr="00EA4B1C">
        <w:rPr>
          <w:rFonts w:ascii="Palatino Linotype" w:hAnsi="Palatino Linotype"/>
          <w:b/>
          <w:color w:val="000000" w:themeColor="text1"/>
        </w:rPr>
        <w:t xml:space="preserve">UJETO OBLIGADO </w:t>
      </w:r>
      <w:r w:rsidRPr="00EA4B1C">
        <w:rPr>
          <w:rFonts w:ascii="Palatino Linotype" w:hAnsi="Palatino Linotype"/>
          <w:color w:val="000000" w:themeColor="text1"/>
        </w:rPr>
        <w:t xml:space="preserve">deberá </w:t>
      </w:r>
      <w:r w:rsidR="001C6A2C" w:rsidRPr="00EA4B1C">
        <w:rPr>
          <w:rFonts w:ascii="Palatino Linotype" w:hAnsi="Palatino Linotype"/>
          <w:color w:val="000000" w:themeColor="text1"/>
        </w:rPr>
        <w:t xml:space="preserve">proporcionar, </w:t>
      </w:r>
      <w:r w:rsidRPr="00EA4B1C">
        <w:rPr>
          <w:rFonts w:ascii="Palatino Linotype" w:hAnsi="Palatino Linotype"/>
          <w:color w:val="000000" w:themeColor="text1"/>
        </w:rPr>
        <w:t>en correcta versión pública, el Título electrónico remitido mediante respuesta</w:t>
      </w:r>
      <w:r w:rsidRPr="00EA4B1C">
        <w:rPr>
          <w:rFonts w:ascii="Palatino Linotype" w:eastAsia="Calibri" w:hAnsi="Palatino Linotype" w:cs="Arial"/>
          <w:bCs/>
          <w:color w:val="000000" w:themeColor="text1"/>
          <w:lang w:val="es-ES"/>
        </w:rPr>
        <w:t xml:space="preserve">, </w:t>
      </w:r>
      <w:r w:rsidRPr="00EA4B1C">
        <w:rPr>
          <w:rFonts w:ascii="Palatino Linotype" w:hAnsi="Palatino Linotype"/>
        </w:rPr>
        <w:t xml:space="preserve">con el respectivo Acuerdo de Clasificación, de Conformidad con lo establecido en el </w:t>
      </w:r>
      <w:r w:rsidRPr="00EA4B1C">
        <w:rPr>
          <w:rFonts w:ascii="Palatino Linotype" w:hAnsi="Palatino Linotype"/>
          <w:b/>
        </w:rPr>
        <w:t>Considerando QUINTO</w:t>
      </w:r>
      <w:r w:rsidRPr="00EA4B1C">
        <w:rPr>
          <w:rFonts w:ascii="Palatino Linotype" w:hAnsi="Palatino Linotype"/>
        </w:rPr>
        <w:t xml:space="preserve"> de la presente Resolución.</w:t>
      </w:r>
    </w:p>
    <w:p w14:paraId="290EB7A0" w14:textId="77777777" w:rsidR="0053443A" w:rsidRPr="005971E2" w:rsidRDefault="0053443A" w:rsidP="001C6A2C">
      <w:pPr>
        <w:pStyle w:val="Prrafodelista"/>
        <w:tabs>
          <w:tab w:val="left" w:pos="426"/>
          <w:tab w:val="left" w:pos="567"/>
        </w:tabs>
        <w:spacing w:line="360" w:lineRule="auto"/>
        <w:ind w:left="0"/>
        <w:jc w:val="both"/>
        <w:rPr>
          <w:rFonts w:ascii="Palatino Linotype" w:hAnsi="Palatino Linotype"/>
          <w:color w:val="000000" w:themeColor="text1"/>
        </w:rPr>
      </w:pPr>
    </w:p>
    <w:p w14:paraId="50B74D58" w14:textId="3897ECD7" w:rsidR="00666BAE" w:rsidRPr="005971E2" w:rsidRDefault="00666BAE" w:rsidP="003415A1">
      <w:pPr>
        <w:pStyle w:val="Prrafodelista"/>
        <w:numPr>
          <w:ilvl w:val="0"/>
          <w:numId w:val="5"/>
        </w:numPr>
        <w:tabs>
          <w:tab w:val="left" w:pos="426"/>
          <w:tab w:val="left" w:pos="567"/>
        </w:tabs>
        <w:spacing w:line="360" w:lineRule="auto"/>
        <w:jc w:val="both"/>
        <w:rPr>
          <w:rFonts w:ascii="Palatino Linotype" w:hAnsi="Palatino Linotype"/>
          <w:b/>
          <w:color w:val="000000" w:themeColor="text1"/>
        </w:rPr>
      </w:pPr>
      <w:r w:rsidRPr="005971E2">
        <w:rPr>
          <w:rFonts w:ascii="Palatino Linotype" w:hAnsi="Palatino Linotype"/>
          <w:b/>
          <w:color w:val="000000" w:themeColor="text1"/>
        </w:rPr>
        <w:t>Punto 3 y 5 del cuadro de análisis.</w:t>
      </w:r>
    </w:p>
    <w:p w14:paraId="113781A7" w14:textId="219ACEB0" w:rsidR="004B0549" w:rsidRPr="005971E2" w:rsidRDefault="00666BAE"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 xml:space="preserve">Relativo al punto 3 y 5, el particular solicitó conocer las actividades y funciones que desempeñaba el servidor público referido en la solicitud de información; así, mediante respuesta, el </w:t>
      </w:r>
      <w:r w:rsidRPr="005971E2">
        <w:rPr>
          <w:rFonts w:ascii="Palatino Linotype" w:hAnsi="Palatino Linotype"/>
          <w:b/>
          <w:color w:val="000000" w:themeColor="text1"/>
        </w:rPr>
        <w:t>SUJETO OBLIGADO</w:t>
      </w:r>
      <w:r w:rsidRPr="005971E2">
        <w:rPr>
          <w:rFonts w:ascii="Palatino Linotype" w:hAnsi="Palatino Linotype"/>
          <w:color w:val="000000" w:themeColor="text1"/>
        </w:rPr>
        <w:t xml:space="preserve"> se limitó a referir que desempeñaba las funciones de Jefe de Departamento de Catastro, pero desconocía sus actividades específicas.</w:t>
      </w:r>
    </w:p>
    <w:p w14:paraId="26747578" w14:textId="77777777" w:rsidR="00666BAE" w:rsidRPr="005971E2" w:rsidRDefault="00666BAE" w:rsidP="00666BAE">
      <w:pPr>
        <w:pStyle w:val="Prrafodelista"/>
        <w:tabs>
          <w:tab w:val="left" w:pos="426"/>
          <w:tab w:val="left" w:pos="567"/>
        </w:tabs>
        <w:spacing w:line="360" w:lineRule="auto"/>
        <w:ind w:left="0"/>
        <w:jc w:val="both"/>
        <w:rPr>
          <w:rFonts w:ascii="Palatino Linotype" w:hAnsi="Palatino Linotype"/>
          <w:color w:val="000000" w:themeColor="text1"/>
        </w:rPr>
      </w:pPr>
    </w:p>
    <w:p w14:paraId="28CFF90D" w14:textId="77777777" w:rsidR="001D56B9" w:rsidRPr="005971E2" w:rsidRDefault="00666BAE"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 xml:space="preserve">Al respecto, </w:t>
      </w:r>
      <w:r w:rsidR="001D56B9" w:rsidRPr="005971E2">
        <w:rPr>
          <w:rFonts w:ascii="Palatino Linotype" w:hAnsi="Palatino Linotype"/>
          <w:lang w:val="es-ES"/>
        </w:rPr>
        <w:t>es necesario traer a contexto la Ley del Trabajo de los Servidores Públicos del Estado de México y Municipios en los artículos 45 y 48, los cuales disponen lo siguiente:</w:t>
      </w:r>
    </w:p>
    <w:p w14:paraId="6BBB4757" w14:textId="3F38D311" w:rsidR="001D56B9" w:rsidRPr="0053443A" w:rsidRDefault="001D56B9" w:rsidP="001D56B9">
      <w:pPr>
        <w:pStyle w:val="Prrafodelista"/>
        <w:ind w:left="567" w:right="616"/>
        <w:jc w:val="both"/>
        <w:rPr>
          <w:rFonts w:ascii="Palatino Linotype" w:hAnsi="Palatino Linotype"/>
          <w:i/>
          <w:color w:val="000000"/>
          <w:sz w:val="22"/>
        </w:rPr>
      </w:pPr>
      <w:r w:rsidRPr="0053443A">
        <w:rPr>
          <w:rFonts w:ascii="Palatino Linotype" w:hAnsi="Palatino Linotype"/>
          <w:b/>
          <w:i/>
          <w:sz w:val="22"/>
        </w:rPr>
        <w:t>“ARTÍCULO 45.-</w:t>
      </w:r>
      <w:r w:rsidRPr="0053443A">
        <w:rPr>
          <w:rFonts w:ascii="Palatino Linotype" w:hAnsi="Palatino Linotype"/>
          <w:i/>
          <w:sz w:val="22"/>
        </w:rPr>
        <w:t xml:space="preserve"> </w:t>
      </w:r>
      <w:r w:rsidRPr="0053443A">
        <w:rPr>
          <w:rFonts w:ascii="Palatino Linotype" w:hAnsi="Palatino Linotype"/>
          <w:b/>
          <w:i/>
          <w:sz w:val="22"/>
        </w:rPr>
        <w:t>Los servidores públicos prestarán sus servicios mediante nombramiento</w:t>
      </w:r>
      <w:r w:rsidRPr="0053443A">
        <w:rPr>
          <w:rFonts w:ascii="Palatino Linotype" w:hAnsi="Palatino Linotype"/>
          <w:i/>
          <w:sz w:val="22"/>
        </w:rPr>
        <w:t>, contrato o formato único de Movimientos de Personal expedidos por quien estuviere facultado legalmente para extenderlo.</w:t>
      </w:r>
    </w:p>
    <w:p w14:paraId="0AACC860" w14:textId="475D4CE1" w:rsidR="001D56B9" w:rsidRPr="0053443A" w:rsidRDefault="001D56B9" w:rsidP="001D56B9">
      <w:pPr>
        <w:pStyle w:val="Prrafodelista"/>
        <w:ind w:left="567" w:right="616"/>
        <w:jc w:val="both"/>
        <w:rPr>
          <w:rFonts w:ascii="Palatino Linotype" w:hAnsi="Palatino Linotype"/>
          <w:i/>
          <w:color w:val="000000"/>
          <w:sz w:val="22"/>
        </w:rPr>
      </w:pPr>
      <w:r w:rsidRPr="0053443A">
        <w:rPr>
          <w:rFonts w:ascii="Palatino Linotype" w:hAnsi="Palatino Linotype"/>
          <w:i/>
          <w:color w:val="000000"/>
          <w:sz w:val="22"/>
        </w:rPr>
        <w:t>(…)</w:t>
      </w:r>
    </w:p>
    <w:p w14:paraId="218FB06B" w14:textId="77777777" w:rsidR="001D56B9" w:rsidRPr="0053443A" w:rsidRDefault="001D56B9" w:rsidP="001D56B9">
      <w:pPr>
        <w:pStyle w:val="Prrafodelista"/>
        <w:ind w:left="567" w:right="616"/>
        <w:jc w:val="both"/>
        <w:rPr>
          <w:rFonts w:ascii="Palatino Linotype" w:hAnsi="Palatino Linotype"/>
          <w:i/>
          <w:sz w:val="22"/>
        </w:rPr>
      </w:pPr>
      <w:r w:rsidRPr="0053443A">
        <w:rPr>
          <w:rFonts w:ascii="Palatino Linotype" w:hAnsi="Palatino Linotype"/>
          <w:i/>
          <w:sz w:val="22"/>
        </w:rPr>
        <w:t xml:space="preserve">ARTÍCULO 48. Para iniciar la prestación de los servicios se requiere: </w:t>
      </w:r>
    </w:p>
    <w:p w14:paraId="206FAC6D" w14:textId="77777777" w:rsidR="001D56B9" w:rsidRPr="0053443A" w:rsidRDefault="001D56B9" w:rsidP="001D56B9">
      <w:pPr>
        <w:pStyle w:val="Prrafodelista"/>
        <w:ind w:left="567" w:right="616"/>
        <w:jc w:val="both"/>
        <w:rPr>
          <w:rFonts w:ascii="Palatino Linotype" w:hAnsi="Palatino Linotype"/>
          <w:b/>
          <w:i/>
          <w:sz w:val="22"/>
        </w:rPr>
      </w:pPr>
      <w:r w:rsidRPr="0053443A">
        <w:rPr>
          <w:rFonts w:ascii="Palatino Linotype" w:hAnsi="Palatino Linotype"/>
          <w:i/>
          <w:sz w:val="22"/>
        </w:rPr>
        <w:t xml:space="preserve">I. </w:t>
      </w:r>
      <w:r w:rsidRPr="0053443A">
        <w:rPr>
          <w:rFonts w:ascii="Palatino Linotype" w:hAnsi="Palatino Linotype"/>
          <w:b/>
          <w:i/>
          <w:sz w:val="22"/>
        </w:rPr>
        <w:t>Tener conferido el nombramiento</w:t>
      </w:r>
      <w:r w:rsidRPr="0053443A">
        <w:rPr>
          <w:rFonts w:ascii="Palatino Linotype" w:hAnsi="Palatino Linotype"/>
          <w:i/>
          <w:sz w:val="22"/>
        </w:rPr>
        <w:t xml:space="preserve">, </w:t>
      </w:r>
      <w:r w:rsidRPr="0053443A">
        <w:rPr>
          <w:rFonts w:ascii="Palatino Linotype" w:hAnsi="Palatino Linotype"/>
          <w:b/>
          <w:i/>
          <w:sz w:val="22"/>
        </w:rPr>
        <w:t xml:space="preserve">contrato respectivo o formato único de Movimientos de Personal; </w:t>
      </w:r>
    </w:p>
    <w:p w14:paraId="773683DF" w14:textId="77777777" w:rsidR="001D56B9" w:rsidRPr="0053443A" w:rsidRDefault="001D56B9" w:rsidP="001D56B9">
      <w:pPr>
        <w:pStyle w:val="Prrafodelista"/>
        <w:ind w:left="567" w:right="616"/>
        <w:jc w:val="both"/>
        <w:rPr>
          <w:rFonts w:ascii="Palatino Linotype" w:hAnsi="Palatino Linotype"/>
          <w:i/>
          <w:sz w:val="22"/>
        </w:rPr>
      </w:pPr>
      <w:r w:rsidRPr="0053443A">
        <w:rPr>
          <w:rFonts w:ascii="Palatino Linotype" w:hAnsi="Palatino Linotype"/>
          <w:i/>
          <w:sz w:val="22"/>
        </w:rPr>
        <w:t xml:space="preserve">II. Rendir la protesta de ley en caso de nombramiento; y </w:t>
      </w:r>
    </w:p>
    <w:p w14:paraId="39DDAEA3" w14:textId="2DD16930" w:rsidR="001D56B9" w:rsidRPr="0053443A" w:rsidRDefault="001D56B9" w:rsidP="001D56B9">
      <w:pPr>
        <w:pStyle w:val="Prrafodelista"/>
        <w:ind w:left="567" w:right="616"/>
        <w:jc w:val="both"/>
        <w:rPr>
          <w:rFonts w:ascii="Palatino Linotype" w:hAnsi="Palatino Linotype"/>
          <w:b/>
          <w:i/>
          <w:color w:val="000000"/>
          <w:sz w:val="22"/>
        </w:rPr>
      </w:pPr>
      <w:r w:rsidRPr="0053443A">
        <w:rPr>
          <w:rFonts w:ascii="Palatino Linotype" w:hAnsi="Palatino Linotype"/>
          <w:b/>
          <w:i/>
          <w:sz w:val="22"/>
        </w:rPr>
        <w:t>III. Tomar posesión del cargo.”</w:t>
      </w:r>
    </w:p>
    <w:p w14:paraId="08818440" w14:textId="77777777" w:rsidR="001D56B9" w:rsidRPr="005971E2" w:rsidRDefault="001D56B9" w:rsidP="001D56B9">
      <w:pPr>
        <w:pStyle w:val="Prrafodelista"/>
        <w:tabs>
          <w:tab w:val="left" w:pos="426"/>
          <w:tab w:val="left" w:pos="567"/>
        </w:tabs>
        <w:spacing w:line="360" w:lineRule="auto"/>
        <w:ind w:left="0"/>
        <w:jc w:val="both"/>
        <w:rPr>
          <w:rFonts w:ascii="Palatino Linotype" w:hAnsi="Palatino Linotype"/>
          <w:color w:val="000000" w:themeColor="text1"/>
        </w:rPr>
      </w:pPr>
    </w:p>
    <w:p w14:paraId="59A9D035"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rPr>
        <w:t xml:space="preserve">De lo anterior, se aprecia que, para iniciar la prestación de servicios en el servicio público, es necesario tener conferido un nombramiento, contrato o formato único de </w:t>
      </w:r>
      <w:r w:rsidRPr="005971E2">
        <w:rPr>
          <w:rFonts w:ascii="Palatino Linotype" w:hAnsi="Palatino Linotype"/>
          <w:color w:val="000000"/>
        </w:rPr>
        <w:lastRenderedPageBreak/>
        <w:t>movimientos de personal. El artículo 49 de la citada ley indica los elementos que debe contener el nombramiento de los servidores públicos, siendo los siguientes:</w:t>
      </w:r>
    </w:p>
    <w:p w14:paraId="5AE6A944" w14:textId="77777777" w:rsidR="001D56B9" w:rsidRPr="0053443A" w:rsidRDefault="001D56B9" w:rsidP="001D56B9">
      <w:pPr>
        <w:ind w:left="567" w:right="616"/>
        <w:jc w:val="center"/>
        <w:rPr>
          <w:rFonts w:ascii="Palatino Linotype" w:hAnsi="Palatino Linotype"/>
          <w:b/>
          <w:i/>
          <w:sz w:val="22"/>
        </w:rPr>
      </w:pPr>
      <w:r w:rsidRPr="0053443A">
        <w:rPr>
          <w:rFonts w:ascii="Palatino Linotype" w:hAnsi="Palatino Linotype"/>
          <w:b/>
          <w:i/>
          <w:sz w:val="22"/>
        </w:rPr>
        <w:t>CAPITULO II</w:t>
      </w:r>
    </w:p>
    <w:p w14:paraId="5DF879E1" w14:textId="77777777" w:rsidR="001D56B9" w:rsidRPr="0053443A" w:rsidRDefault="001D56B9" w:rsidP="001D56B9">
      <w:pPr>
        <w:ind w:left="567" w:right="616"/>
        <w:jc w:val="center"/>
        <w:rPr>
          <w:rFonts w:ascii="Palatino Linotype" w:hAnsi="Palatino Linotype"/>
          <w:b/>
          <w:i/>
          <w:sz w:val="22"/>
        </w:rPr>
      </w:pPr>
      <w:r w:rsidRPr="0053443A">
        <w:rPr>
          <w:rFonts w:ascii="Palatino Linotype" w:hAnsi="Palatino Linotype"/>
          <w:b/>
          <w:i/>
          <w:sz w:val="22"/>
        </w:rPr>
        <w:t>De los Nombramientos</w:t>
      </w:r>
    </w:p>
    <w:p w14:paraId="2068A753" w14:textId="77777777" w:rsidR="001D56B9" w:rsidRPr="0053443A" w:rsidRDefault="001D56B9" w:rsidP="001D56B9">
      <w:pPr>
        <w:ind w:left="567" w:right="616"/>
        <w:jc w:val="both"/>
        <w:rPr>
          <w:rFonts w:ascii="Palatino Linotype" w:hAnsi="Palatino Linotype"/>
          <w:i/>
          <w:sz w:val="22"/>
        </w:rPr>
      </w:pPr>
    </w:p>
    <w:p w14:paraId="69E7D4EB" w14:textId="5FCD6328" w:rsidR="001D56B9" w:rsidRPr="0053443A" w:rsidRDefault="001D56B9" w:rsidP="001D56B9">
      <w:pPr>
        <w:ind w:left="567" w:right="616"/>
        <w:jc w:val="both"/>
        <w:rPr>
          <w:rFonts w:ascii="Palatino Linotype" w:hAnsi="Palatino Linotype"/>
          <w:i/>
          <w:sz w:val="22"/>
        </w:rPr>
      </w:pPr>
      <w:r w:rsidRPr="0053443A">
        <w:rPr>
          <w:rFonts w:ascii="Palatino Linotype" w:hAnsi="Palatino Linotype"/>
          <w:b/>
          <w:i/>
          <w:sz w:val="22"/>
        </w:rPr>
        <w:t xml:space="preserve">“ARTÍCULO 49.- Los nombramientos, contratos o formato único de Movimientos de </w:t>
      </w:r>
      <w:r w:rsidRPr="0053443A">
        <w:rPr>
          <w:rFonts w:ascii="Palatino Linotype" w:hAnsi="Palatino Linotype"/>
          <w:i/>
          <w:sz w:val="22"/>
        </w:rPr>
        <w:t>Personal de los servidores públicos deberán contener:</w:t>
      </w:r>
    </w:p>
    <w:p w14:paraId="7DE03D4B" w14:textId="77777777" w:rsidR="001D56B9" w:rsidRPr="0053443A" w:rsidRDefault="001D56B9" w:rsidP="001D56B9">
      <w:pPr>
        <w:ind w:left="567" w:right="616"/>
        <w:jc w:val="both"/>
        <w:rPr>
          <w:rFonts w:ascii="Palatino Linotype" w:hAnsi="Palatino Linotype"/>
          <w:i/>
          <w:sz w:val="22"/>
        </w:rPr>
      </w:pPr>
    </w:p>
    <w:p w14:paraId="1E9C651A" w14:textId="77777777" w:rsidR="001D56B9" w:rsidRPr="0053443A" w:rsidRDefault="001D56B9" w:rsidP="001D56B9">
      <w:pPr>
        <w:ind w:left="567" w:right="616"/>
        <w:jc w:val="both"/>
        <w:rPr>
          <w:rFonts w:ascii="Palatino Linotype" w:hAnsi="Palatino Linotype"/>
          <w:i/>
          <w:sz w:val="22"/>
        </w:rPr>
      </w:pPr>
      <w:r w:rsidRPr="0053443A">
        <w:rPr>
          <w:rFonts w:ascii="Palatino Linotype" w:hAnsi="Palatino Linotype"/>
          <w:i/>
          <w:sz w:val="22"/>
        </w:rPr>
        <w:t>I</w:t>
      </w:r>
      <w:r w:rsidRPr="0053443A">
        <w:rPr>
          <w:rFonts w:ascii="Palatino Linotype" w:hAnsi="Palatino Linotype"/>
          <w:b/>
          <w:i/>
          <w:sz w:val="22"/>
        </w:rPr>
        <w:t>. Nombre completo del servidor público;</w:t>
      </w:r>
      <w:r w:rsidRPr="0053443A">
        <w:rPr>
          <w:rFonts w:ascii="Palatino Linotype" w:hAnsi="Palatino Linotype"/>
          <w:i/>
          <w:sz w:val="22"/>
        </w:rPr>
        <w:t xml:space="preserve"> </w:t>
      </w:r>
    </w:p>
    <w:p w14:paraId="70DF5DD9" w14:textId="77777777" w:rsidR="001D56B9" w:rsidRPr="0053443A" w:rsidRDefault="001D56B9" w:rsidP="001D56B9">
      <w:pPr>
        <w:ind w:left="567" w:right="616"/>
        <w:jc w:val="both"/>
        <w:rPr>
          <w:rFonts w:ascii="Palatino Linotype" w:hAnsi="Palatino Linotype"/>
          <w:b/>
          <w:i/>
          <w:sz w:val="22"/>
        </w:rPr>
      </w:pPr>
      <w:r w:rsidRPr="0053443A">
        <w:rPr>
          <w:rFonts w:ascii="Palatino Linotype" w:hAnsi="Palatino Linotype"/>
          <w:b/>
          <w:i/>
          <w:sz w:val="22"/>
        </w:rPr>
        <w:t xml:space="preserve">II. Cargo para el que es designado, fecha de inicio de sus servicios y lugar de adscripción; </w:t>
      </w:r>
    </w:p>
    <w:p w14:paraId="44205201" w14:textId="77777777" w:rsidR="001D56B9" w:rsidRPr="0053443A" w:rsidRDefault="001D56B9" w:rsidP="001D56B9">
      <w:pPr>
        <w:ind w:left="567" w:right="616"/>
        <w:jc w:val="both"/>
        <w:rPr>
          <w:rFonts w:ascii="Palatino Linotype" w:hAnsi="Palatino Linotype"/>
          <w:i/>
          <w:sz w:val="22"/>
        </w:rPr>
      </w:pPr>
      <w:r w:rsidRPr="0053443A">
        <w:rPr>
          <w:rFonts w:ascii="Palatino Linotype" w:hAnsi="Palatino Linotype"/>
          <w:i/>
          <w:sz w:val="22"/>
        </w:rPr>
        <w:t xml:space="preserve">III. Carácter del nombramiento, ya sea de servidores públicos generales o de confianza, así como la temporalidad del mismo; </w:t>
      </w:r>
    </w:p>
    <w:p w14:paraId="26F6DA17" w14:textId="77777777" w:rsidR="001D56B9" w:rsidRPr="0053443A" w:rsidRDefault="001D56B9" w:rsidP="001D56B9">
      <w:pPr>
        <w:ind w:left="567" w:right="616"/>
        <w:jc w:val="both"/>
        <w:rPr>
          <w:rFonts w:ascii="Palatino Linotype" w:hAnsi="Palatino Linotype"/>
          <w:i/>
          <w:sz w:val="22"/>
        </w:rPr>
      </w:pPr>
      <w:r w:rsidRPr="0053443A">
        <w:rPr>
          <w:rFonts w:ascii="Palatino Linotype" w:hAnsi="Palatino Linotype"/>
          <w:i/>
          <w:sz w:val="22"/>
        </w:rPr>
        <w:t>IV. Remuneración correspondiente al puesto;</w:t>
      </w:r>
    </w:p>
    <w:p w14:paraId="67196325" w14:textId="77777777" w:rsidR="001D56B9" w:rsidRPr="0053443A" w:rsidRDefault="001D56B9" w:rsidP="001D56B9">
      <w:pPr>
        <w:ind w:left="567" w:right="616"/>
        <w:jc w:val="both"/>
        <w:rPr>
          <w:rFonts w:ascii="Palatino Linotype" w:hAnsi="Palatino Linotype"/>
          <w:b/>
          <w:i/>
          <w:sz w:val="22"/>
        </w:rPr>
      </w:pPr>
      <w:r w:rsidRPr="0053443A">
        <w:rPr>
          <w:rFonts w:ascii="Palatino Linotype" w:hAnsi="Palatino Linotype"/>
          <w:b/>
          <w:i/>
          <w:sz w:val="22"/>
        </w:rPr>
        <w:t xml:space="preserve">V. Jornada de trabajo; </w:t>
      </w:r>
    </w:p>
    <w:p w14:paraId="1FD48398" w14:textId="53FD6486" w:rsidR="001D56B9" w:rsidRPr="0053443A" w:rsidRDefault="001D56B9" w:rsidP="001D56B9">
      <w:pPr>
        <w:pStyle w:val="Prrafodelista"/>
        <w:tabs>
          <w:tab w:val="left" w:pos="426"/>
          <w:tab w:val="left" w:pos="567"/>
        </w:tabs>
        <w:ind w:left="567"/>
        <w:jc w:val="both"/>
        <w:rPr>
          <w:rFonts w:ascii="Palatino Linotype" w:hAnsi="Palatino Linotype"/>
          <w:i/>
          <w:sz w:val="22"/>
        </w:rPr>
      </w:pPr>
      <w:r w:rsidRPr="0053443A">
        <w:rPr>
          <w:rFonts w:ascii="Palatino Linotype" w:hAnsi="Palatino Linotype"/>
          <w:i/>
          <w:sz w:val="22"/>
        </w:rPr>
        <w:t>VI. Derogada;</w:t>
      </w:r>
    </w:p>
    <w:p w14:paraId="6561ED0A" w14:textId="417DE128" w:rsidR="001D56B9" w:rsidRPr="0053443A" w:rsidRDefault="001D56B9" w:rsidP="001D56B9">
      <w:pPr>
        <w:pStyle w:val="Prrafodelista"/>
        <w:tabs>
          <w:tab w:val="left" w:pos="426"/>
          <w:tab w:val="left" w:pos="567"/>
        </w:tabs>
        <w:ind w:left="567"/>
        <w:jc w:val="both"/>
        <w:rPr>
          <w:rFonts w:ascii="Palatino Linotype" w:hAnsi="Palatino Linotype"/>
          <w:color w:val="000000" w:themeColor="text1"/>
          <w:sz w:val="22"/>
        </w:rPr>
      </w:pPr>
      <w:r w:rsidRPr="0053443A">
        <w:rPr>
          <w:rFonts w:ascii="Palatino Linotype" w:hAnsi="Palatino Linotype"/>
          <w:i/>
          <w:sz w:val="22"/>
        </w:rPr>
        <w:t>(…)”</w:t>
      </w:r>
    </w:p>
    <w:p w14:paraId="36C912E5" w14:textId="77777777" w:rsidR="001D56B9" w:rsidRPr="005971E2" w:rsidRDefault="001D56B9" w:rsidP="001D56B9">
      <w:pPr>
        <w:pStyle w:val="Prrafodelista"/>
        <w:tabs>
          <w:tab w:val="left" w:pos="426"/>
          <w:tab w:val="left" w:pos="567"/>
        </w:tabs>
        <w:spacing w:line="360" w:lineRule="auto"/>
        <w:ind w:left="0"/>
        <w:jc w:val="both"/>
        <w:rPr>
          <w:rFonts w:ascii="Palatino Linotype" w:hAnsi="Palatino Linotype"/>
          <w:color w:val="000000" w:themeColor="text1"/>
        </w:rPr>
      </w:pPr>
    </w:p>
    <w:p w14:paraId="55E6485B"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rPr>
        <w:t xml:space="preserve">Entre los elementos que debe contener el nombramiento de los servidores públicos, se encuentra el nombre, cargo y la jornada de trabajo; </w:t>
      </w:r>
      <w:r w:rsidRPr="005971E2">
        <w:rPr>
          <w:rFonts w:ascii="Palatino Linotype" w:eastAsia="Palatino Linotype" w:hAnsi="Palatino Linotype" w:cs="Palatino Linotype"/>
          <w:b/>
        </w:rPr>
        <w:t>es decir el periodo o espacio de tiempo por el cual el servidor público prestará su servicio al ente público del que se trate</w:t>
      </w:r>
      <w:r w:rsidRPr="005971E2">
        <w:rPr>
          <w:rFonts w:ascii="Palatino Linotype" w:eastAsia="Palatino Linotype" w:hAnsi="Palatino Linotype" w:cs="Palatino Linotype"/>
        </w:rPr>
        <w:t xml:space="preserve">, lo que se robustece con lo establecido en los artículos 56 y 59 del mismo ordenamiento legal, que dispone lo siguiente: </w:t>
      </w:r>
    </w:p>
    <w:p w14:paraId="01BEFC07" w14:textId="77777777" w:rsidR="001D56B9" w:rsidRPr="0053443A" w:rsidRDefault="001D56B9"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w:t>
      </w:r>
      <w:r w:rsidRPr="0053443A">
        <w:rPr>
          <w:rFonts w:ascii="Palatino Linotype" w:eastAsia="Palatino Linotype" w:hAnsi="Palatino Linotype" w:cs="Palatino Linotype"/>
          <w:b/>
          <w:i/>
          <w:sz w:val="22"/>
        </w:rPr>
        <w:t>ARTÍCULO 56</w:t>
      </w:r>
      <w:r w:rsidRPr="0053443A">
        <w:rPr>
          <w:rFonts w:ascii="Palatino Linotype" w:eastAsia="Palatino Linotype" w:hAnsi="Palatino Linotype" w:cs="Palatino Linotype"/>
          <w:i/>
          <w:sz w:val="22"/>
        </w:rPr>
        <w:t>. Las condiciones generales de trabajo, establecerán como mínimo:</w:t>
      </w:r>
    </w:p>
    <w:p w14:paraId="16D74C8C" w14:textId="77777777" w:rsidR="001D56B9" w:rsidRPr="0053443A" w:rsidRDefault="001D56B9" w:rsidP="001D56B9">
      <w:pPr>
        <w:ind w:left="567" w:right="567"/>
        <w:jc w:val="both"/>
        <w:rPr>
          <w:rFonts w:ascii="Palatino Linotype" w:eastAsia="Palatino Linotype" w:hAnsi="Palatino Linotype" w:cs="Palatino Linotype"/>
          <w:b/>
          <w:i/>
          <w:sz w:val="22"/>
        </w:rPr>
      </w:pPr>
      <w:r w:rsidRPr="0053443A">
        <w:rPr>
          <w:rFonts w:ascii="Palatino Linotype" w:eastAsia="Palatino Linotype" w:hAnsi="Palatino Linotype" w:cs="Palatino Linotype"/>
          <w:b/>
          <w:i/>
          <w:sz w:val="22"/>
        </w:rPr>
        <w:t>I. Duración de la jornada de trabajo;</w:t>
      </w:r>
    </w:p>
    <w:p w14:paraId="5CA04C95" w14:textId="77777777" w:rsidR="001D56B9" w:rsidRPr="0053443A" w:rsidRDefault="001D56B9"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 xml:space="preserve">… </w:t>
      </w:r>
    </w:p>
    <w:p w14:paraId="232115C9" w14:textId="0CA6EA0A" w:rsidR="001D56B9" w:rsidRPr="0053443A" w:rsidRDefault="001D56B9" w:rsidP="001D56B9">
      <w:pPr>
        <w:pStyle w:val="Prrafodelista"/>
        <w:tabs>
          <w:tab w:val="left" w:pos="426"/>
          <w:tab w:val="left" w:pos="567"/>
        </w:tabs>
        <w:ind w:left="567" w:right="567"/>
        <w:jc w:val="both"/>
        <w:rPr>
          <w:rFonts w:ascii="Palatino Linotype" w:hAnsi="Palatino Linotype"/>
          <w:color w:val="000000" w:themeColor="text1"/>
          <w:sz w:val="22"/>
        </w:rPr>
      </w:pPr>
      <w:r w:rsidRPr="0053443A">
        <w:rPr>
          <w:rFonts w:ascii="Palatino Linotype" w:eastAsia="Palatino Linotype" w:hAnsi="Palatino Linotype" w:cs="Palatino Linotype"/>
          <w:b/>
          <w:i/>
          <w:sz w:val="22"/>
        </w:rPr>
        <w:t>ARTÍCULO 59.</w:t>
      </w:r>
      <w:r w:rsidRPr="0053443A">
        <w:rPr>
          <w:rFonts w:ascii="Palatino Linotype" w:eastAsia="Palatino Linotype" w:hAnsi="Palatino Linotype" w:cs="Palatino Linotype"/>
          <w:i/>
          <w:sz w:val="22"/>
        </w:rPr>
        <w:t xml:space="preserve"> </w:t>
      </w:r>
      <w:r w:rsidRPr="0053443A">
        <w:rPr>
          <w:rFonts w:ascii="Palatino Linotype" w:eastAsia="Palatino Linotype" w:hAnsi="Palatino Linotype" w:cs="Palatino Linotype"/>
          <w:b/>
          <w:i/>
          <w:sz w:val="22"/>
        </w:rPr>
        <w:t>Jornada de trabajo es el tiempo durante el cual el servidor público está a disposición de la institución pública para prestar sus servicios</w:t>
      </w:r>
      <w:r w:rsidRPr="0053443A">
        <w:rPr>
          <w:rFonts w:ascii="Palatino Linotype" w:eastAsia="Palatino Linotype" w:hAnsi="Palatino Linotype" w:cs="Palatino Linotype"/>
          <w:i/>
          <w:sz w:val="22"/>
        </w:rPr>
        <w:t xml:space="preserve">. </w:t>
      </w:r>
      <w:r w:rsidRPr="0053443A">
        <w:rPr>
          <w:rFonts w:ascii="Palatino Linotype" w:eastAsia="Palatino Linotype" w:hAnsi="Palatino Linotype" w:cs="Palatino Linotype"/>
          <w:b/>
          <w:i/>
          <w:sz w:val="22"/>
          <w:u w:val="single"/>
        </w:rPr>
        <w:t>El horario de trabajo será determinado conforme a las necesidades del servicio de la institución pública o dependencia</w:t>
      </w:r>
      <w:r w:rsidRPr="0053443A">
        <w:rPr>
          <w:rFonts w:ascii="Palatino Linotype" w:eastAsia="Palatino Linotype" w:hAnsi="Palatino Linotype" w:cs="Palatino Linotype"/>
          <w:i/>
          <w:sz w:val="22"/>
          <w:u w:val="single"/>
        </w:rPr>
        <w:t>,</w:t>
      </w:r>
      <w:r w:rsidRPr="0053443A">
        <w:rPr>
          <w:rFonts w:ascii="Palatino Linotype" w:eastAsia="Palatino Linotype" w:hAnsi="Palatino Linotype" w:cs="Palatino Linotype"/>
          <w:i/>
          <w:sz w:val="22"/>
        </w:rPr>
        <w:t xml:space="preserve"> de acuerdo a lo estipulado en las condiciones generales de trabajo, sin que exceda los máximos legales”.</w:t>
      </w:r>
    </w:p>
    <w:p w14:paraId="474D7644" w14:textId="77777777" w:rsidR="001D56B9" w:rsidRPr="005971E2" w:rsidRDefault="001D56B9" w:rsidP="001D56B9">
      <w:pPr>
        <w:pStyle w:val="Prrafodelista"/>
        <w:tabs>
          <w:tab w:val="left" w:pos="426"/>
          <w:tab w:val="left" w:pos="567"/>
        </w:tabs>
        <w:spacing w:line="360" w:lineRule="auto"/>
        <w:ind w:left="0"/>
        <w:jc w:val="both"/>
        <w:rPr>
          <w:rFonts w:ascii="Palatino Linotype" w:hAnsi="Palatino Linotype"/>
          <w:color w:val="000000" w:themeColor="text1"/>
        </w:rPr>
      </w:pPr>
    </w:p>
    <w:p w14:paraId="604E172F"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En ese contexto, la duración de la jornada de trabajo puede ser de varias maneras, las cuales se encuentran establecidas en el artículo 60, 61, 62 y 63 de la mencionada Ley de Trabajo que literalmente señalan lo siguiente: </w:t>
      </w:r>
    </w:p>
    <w:p w14:paraId="3BD7975F" w14:textId="77777777" w:rsidR="001D56B9" w:rsidRPr="0053443A" w:rsidRDefault="001D56B9"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“ARTÍCULO 60</w:t>
      </w:r>
      <w:r w:rsidRPr="0053443A">
        <w:rPr>
          <w:rFonts w:ascii="Palatino Linotype" w:eastAsia="Palatino Linotype" w:hAnsi="Palatino Linotype" w:cs="Palatino Linotype"/>
          <w:i/>
          <w:sz w:val="22"/>
        </w:rPr>
        <w:t xml:space="preserve">. La jornada de trabajo puede ser diurna, nocturna o mixta, conforme a lo siguiente: </w:t>
      </w:r>
    </w:p>
    <w:p w14:paraId="58D6EE34" w14:textId="77777777" w:rsidR="001D56B9" w:rsidRPr="0053443A" w:rsidRDefault="001D56B9"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 xml:space="preserve">I. Diurna, la comprendida entre las seis y las veinte horas; </w:t>
      </w:r>
    </w:p>
    <w:p w14:paraId="487D20CC" w14:textId="77777777" w:rsidR="001D56B9" w:rsidRPr="0053443A" w:rsidRDefault="001D56B9" w:rsidP="001D56B9">
      <w:pPr>
        <w:ind w:left="567"/>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 xml:space="preserve">II. Nocturna, la comprendida entre las veinte y las seis horas; y </w:t>
      </w:r>
    </w:p>
    <w:p w14:paraId="03601F22" w14:textId="77777777" w:rsidR="001D56B9" w:rsidRPr="0053443A" w:rsidRDefault="001D56B9" w:rsidP="001D56B9">
      <w:pPr>
        <w:ind w:left="567"/>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 xml:space="preserve">III. Mixta, la que comprenda períodos de tiempo de las jornadas diurna y nocturna, siempre que el período nocturno sea menor de tres horas y media, pues en caso contrario, se considerará como jornada nocturna. </w:t>
      </w:r>
    </w:p>
    <w:p w14:paraId="199719D8" w14:textId="77777777" w:rsidR="001D56B9" w:rsidRPr="0053443A" w:rsidRDefault="001D56B9" w:rsidP="001D56B9">
      <w:pPr>
        <w:ind w:left="567" w:right="567"/>
        <w:jc w:val="both"/>
        <w:rPr>
          <w:rFonts w:ascii="Palatino Linotype" w:eastAsia="Palatino Linotype" w:hAnsi="Palatino Linotype" w:cs="Palatino Linotype"/>
          <w:i/>
          <w:sz w:val="22"/>
        </w:rPr>
      </w:pPr>
    </w:p>
    <w:p w14:paraId="54C739AD" w14:textId="77777777" w:rsidR="001D56B9" w:rsidRPr="0053443A" w:rsidRDefault="001D56B9"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ARTÍCULO 61.</w:t>
      </w:r>
      <w:r w:rsidRPr="0053443A">
        <w:rPr>
          <w:rFonts w:ascii="Palatino Linotype" w:eastAsia="Palatino Linotype" w:hAnsi="Palatino Linotype" w:cs="Palatino Linotype"/>
          <w:i/>
          <w:sz w:val="22"/>
        </w:rPr>
        <w:t xml:space="preserve"> Cuando la naturaleza del trabajo así lo exija, la jornada se reducirá teniendo en cuenta el número de horas que pueda trabajar un individuo normal sin sufrir quebranto en su salud. </w:t>
      </w:r>
    </w:p>
    <w:p w14:paraId="79FC8340" w14:textId="77777777" w:rsidR="001D56B9" w:rsidRPr="0053443A" w:rsidRDefault="001D56B9" w:rsidP="001D56B9">
      <w:pPr>
        <w:ind w:left="567" w:right="567"/>
        <w:jc w:val="both"/>
        <w:rPr>
          <w:rFonts w:ascii="Palatino Linotype" w:eastAsia="Palatino Linotype" w:hAnsi="Palatino Linotype" w:cs="Palatino Linotype"/>
          <w:i/>
          <w:sz w:val="22"/>
        </w:rPr>
      </w:pPr>
    </w:p>
    <w:p w14:paraId="6744338C" w14:textId="77777777" w:rsidR="001D56B9" w:rsidRPr="0053443A" w:rsidRDefault="001D56B9"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ARTÍCULO 62.</w:t>
      </w:r>
      <w:r w:rsidRPr="0053443A">
        <w:rPr>
          <w:rFonts w:ascii="Palatino Linotype" w:eastAsia="Palatino Linotype" w:hAnsi="Palatino Linotype" w:cs="Palatino Linotype"/>
          <w:i/>
          <w:sz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3E7A6118" w14:textId="77777777" w:rsidR="001D56B9" w:rsidRPr="0053443A" w:rsidRDefault="001D56B9" w:rsidP="001D56B9">
      <w:pPr>
        <w:ind w:left="567" w:right="567"/>
        <w:jc w:val="both"/>
        <w:rPr>
          <w:rFonts w:ascii="Palatino Linotype" w:eastAsia="Palatino Linotype" w:hAnsi="Palatino Linotype" w:cs="Palatino Linotype"/>
          <w:i/>
          <w:sz w:val="22"/>
        </w:rPr>
      </w:pPr>
    </w:p>
    <w:p w14:paraId="12F47B38" w14:textId="26F47B8C" w:rsidR="001D56B9" w:rsidRPr="0053443A" w:rsidRDefault="001D56B9"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ARTÍCULO 63.</w:t>
      </w:r>
      <w:r w:rsidRPr="0053443A">
        <w:rPr>
          <w:rFonts w:ascii="Palatino Linotype" w:eastAsia="Palatino Linotype" w:hAnsi="Palatino Linotype" w:cs="Palatino Linotype"/>
          <w:i/>
          <w:sz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4827D9B4" w14:textId="77777777" w:rsidR="001D56B9" w:rsidRPr="005971E2" w:rsidRDefault="001D56B9" w:rsidP="001D56B9">
      <w:pPr>
        <w:pStyle w:val="Prrafodelista"/>
        <w:tabs>
          <w:tab w:val="left" w:pos="426"/>
          <w:tab w:val="left" w:pos="567"/>
        </w:tabs>
        <w:spacing w:line="360" w:lineRule="auto"/>
        <w:ind w:left="0"/>
        <w:jc w:val="both"/>
        <w:rPr>
          <w:rFonts w:ascii="Palatino Linotype" w:hAnsi="Palatino Linotype"/>
          <w:color w:val="000000" w:themeColor="text1"/>
        </w:rPr>
      </w:pPr>
    </w:p>
    <w:p w14:paraId="42B0D94B"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0E41875C" w14:textId="77777777" w:rsidR="001D56B9" w:rsidRPr="0053443A" w:rsidRDefault="001D56B9"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lastRenderedPageBreak/>
        <w:t>“ARTÍCULO 88.</w:t>
      </w:r>
      <w:r w:rsidRPr="0053443A">
        <w:rPr>
          <w:rFonts w:ascii="Palatino Linotype" w:eastAsia="Palatino Linotype" w:hAnsi="Palatino Linotype" w:cs="Palatino Linotype"/>
          <w:i/>
          <w:sz w:val="22"/>
        </w:rPr>
        <w:t xml:space="preserve"> Son obligaciones de los servidores públicos: </w:t>
      </w:r>
    </w:p>
    <w:p w14:paraId="02F29DA2" w14:textId="196E7F62" w:rsidR="001D56B9" w:rsidRPr="0053443A" w:rsidRDefault="00333716"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w:t>
      </w:r>
      <w:r w:rsidR="001D56B9" w:rsidRPr="0053443A">
        <w:rPr>
          <w:rFonts w:ascii="Palatino Linotype" w:eastAsia="Palatino Linotype" w:hAnsi="Palatino Linotype" w:cs="Palatino Linotype"/>
          <w:i/>
          <w:sz w:val="22"/>
        </w:rPr>
        <w:t>…</w:t>
      </w:r>
      <w:r w:rsidRPr="0053443A">
        <w:rPr>
          <w:rFonts w:ascii="Palatino Linotype" w:eastAsia="Palatino Linotype" w:hAnsi="Palatino Linotype" w:cs="Palatino Linotype"/>
          <w:i/>
          <w:sz w:val="22"/>
        </w:rPr>
        <w:t>)</w:t>
      </w:r>
    </w:p>
    <w:p w14:paraId="3095EEB9" w14:textId="77777777" w:rsidR="001D56B9" w:rsidRPr="0053443A" w:rsidRDefault="001D56B9"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02F402C2" w14:textId="5241F30A" w:rsidR="001D56B9" w:rsidRPr="0053443A" w:rsidRDefault="00333716"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w:t>
      </w:r>
      <w:r w:rsidR="001D56B9" w:rsidRPr="0053443A">
        <w:rPr>
          <w:rFonts w:ascii="Palatino Linotype" w:eastAsia="Palatino Linotype" w:hAnsi="Palatino Linotype" w:cs="Palatino Linotype"/>
          <w:i/>
          <w:sz w:val="22"/>
        </w:rPr>
        <w:t>…</w:t>
      </w:r>
      <w:r w:rsidRPr="0053443A">
        <w:rPr>
          <w:rFonts w:ascii="Palatino Linotype" w:eastAsia="Palatino Linotype" w:hAnsi="Palatino Linotype" w:cs="Palatino Linotype"/>
          <w:i/>
          <w:sz w:val="22"/>
        </w:rPr>
        <w:t>)</w:t>
      </w:r>
    </w:p>
    <w:p w14:paraId="62E3D392" w14:textId="77777777" w:rsidR="001D56B9" w:rsidRPr="0053443A" w:rsidRDefault="001D56B9"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VI. Cumplir con las obligaciones que señalan las condiciones generales de trabajo;</w:t>
      </w:r>
    </w:p>
    <w:p w14:paraId="569787CC" w14:textId="7D993207" w:rsidR="001D56B9" w:rsidRPr="0053443A" w:rsidRDefault="001D56B9" w:rsidP="001D56B9">
      <w:pPr>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w:t>
      </w:r>
    </w:p>
    <w:p w14:paraId="0A0BF84A"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rPr>
        <w:t xml:space="preserve">Es así que, los servidores públicos tienen la obligación de cumplir con la jornada y horario laboral que sea estipulado en su nombramiento, contrato o formato único de movimientos de personal, de lo contrario, puede ser motivo de recisión laboral, tal y como lo establece el </w:t>
      </w:r>
      <w:r w:rsidRPr="005971E2">
        <w:rPr>
          <w:rFonts w:ascii="Palatino Linotype" w:eastAsia="Palatino Linotype" w:hAnsi="Palatino Linotype" w:cs="Palatino Linotype"/>
        </w:rPr>
        <w:t>artículo 93, en sus fracciones V, I y XVII de la Ley de Trabajo de los Servidores Públicos del Estado de México y Municipios:</w:t>
      </w:r>
    </w:p>
    <w:p w14:paraId="1D73399E" w14:textId="77777777" w:rsidR="001D56B9" w:rsidRPr="0053443A" w:rsidRDefault="001D56B9" w:rsidP="001D56B9">
      <w:pPr>
        <w:spacing w:line="276" w:lineRule="auto"/>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“ARTÍCULO 93.</w:t>
      </w:r>
      <w:r w:rsidRPr="0053443A">
        <w:rPr>
          <w:rFonts w:ascii="Palatino Linotype" w:eastAsia="Palatino Linotype" w:hAnsi="Palatino Linotype" w:cs="Palatino Linotype"/>
          <w:i/>
          <w:sz w:val="22"/>
        </w:rPr>
        <w:t xml:space="preserve"> Son causas de rescisión de la relación laboral, sin responsabilidad para las instituciones públicas:</w:t>
      </w:r>
    </w:p>
    <w:p w14:paraId="68761127" w14:textId="6DB0F715" w:rsidR="001D56B9" w:rsidRPr="0053443A" w:rsidRDefault="001D56B9" w:rsidP="001D56B9">
      <w:pPr>
        <w:spacing w:line="276" w:lineRule="auto"/>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w:t>
      </w:r>
    </w:p>
    <w:p w14:paraId="147CEC33" w14:textId="77777777" w:rsidR="001D56B9" w:rsidRPr="0053443A" w:rsidRDefault="001D56B9" w:rsidP="001D56B9">
      <w:pPr>
        <w:spacing w:line="276" w:lineRule="auto"/>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V. Incurrir en cuatro o más faltas de asistencia a sus labores sin causa justificada, dentro de un lapso de treinta días;</w:t>
      </w:r>
    </w:p>
    <w:p w14:paraId="177E0AA4" w14:textId="77777777" w:rsidR="001D56B9" w:rsidRPr="0053443A" w:rsidRDefault="001D56B9" w:rsidP="001D56B9">
      <w:pPr>
        <w:spacing w:line="276" w:lineRule="auto"/>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VI. Abandonar las labores sin autorización previa o razón plenamente justificada, en contravención a lo establecido en las condiciones generales de trabajo;</w:t>
      </w:r>
    </w:p>
    <w:p w14:paraId="596AEC33" w14:textId="05940937" w:rsidR="001D56B9" w:rsidRPr="0053443A" w:rsidRDefault="001D56B9" w:rsidP="001D56B9">
      <w:pPr>
        <w:spacing w:line="276" w:lineRule="auto"/>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w:t>
      </w:r>
    </w:p>
    <w:p w14:paraId="5B36B7D2" w14:textId="37D43E46" w:rsidR="001D56B9" w:rsidRPr="0053443A" w:rsidRDefault="001D56B9" w:rsidP="001D56B9">
      <w:pPr>
        <w:spacing w:line="276" w:lineRule="auto"/>
        <w:ind w:left="567" w:right="567"/>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5D36E16F" w14:textId="77777777" w:rsidR="001D56B9" w:rsidRPr="005971E2" w:rsidRDefault="001D56B9" w:rsidP="001D56B9">
      <w:pPr>
        <w:pStyle w:val="Prrafodelista"/>
        <w:tabs>
          <w:tab w:val="left" w:pos="426"/>
          <w:tab w:val="left" w:pos="567"/>
        </w:tabs>
        <w:spacing w:line="360" w:lineRule="auto"/>
        <w:ind w:left="0"/>
        <w:jc w:val="both"/>
        <w:rPr>
          <w:rFonts w:ascii="Palatino Linotype" w:hAnsi="Palatino Linotype"/>
          <w:color w:val="000000" w:themeColor="text1"/>
        </w:rPr>
      </w:pPr>
    </w:p>
    <w:p w14:paraId="1AF0BCA3"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rPr>
        <w:lastRenderedPageBreak/>
        <w:t>Entonces, al ser una obligación el cumplir con el horario laboral y realizar las actividades propias del cargo que les fue conferido, es que se tiene la obligación de contar con las actividades que realiza cada servidor público, pues estas son inherentes al cargo que se ostenta.</w:t>
      </w:r>
    </w:p>
    <w:p w14:paraId="211C6980" w14:textId="77777777" w:rsidR="001D56B9" w:rsidRPr="005971E2" w:rsidRDefault="001D56B9" w:rsidP="001D56B9">
      <w:pPr>
        <w:pStyle w:val="Prrafodelista"/>
        <w:tabs>
          <w:tab w:val="left" w:pos="426"/>
          <w:tab w:val="left" w:pos="567"/>
        </w:tabs>
        <w:spacing w:line="360" w:lineRule="auto"/>
        <w:ind w:left="0"/>
        <w:jc w:val="both"/>
        <w:rPr>
          <w:rFonts w:ascii="Palatino Linotype" w:hAnsi="Palatino Linotype"/>
          <w:color w:val="000000" w:themeColor="text1"/>
        </w:rPr>
      </w:pPr>
    </w:p>
    <w:p w14:paraId="3F8429CC"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rPr>
        <w:t>Aunado a lo anterior, los servidores públicos tienen la obligación de cumplir con las funciones y atribuciones que les fueron encomendadas o para las que fueron contratados, conforme a las necesidades de los entes públicos.</w:t>
      </w:r>
    </w:p>
    <w:p w14:paraId="48CBAC7C"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rPr>
        <w:t xml:space="preserve">Asimismo, </w:t>
      </w:r>
      <w:r w:rsidRPr="005971E2">
        <w:rPr>
          <w:rFonts w:ascii="Palatino Linotype" w:hAnsi="Palatino Linotype"/>
        </w:rPr>
        <w:t>es necesario enfatizar que, la L</w:t>
      </w:r>
      <w:r w:rsidRPr="005971E2">
        <w:rPr>
          <w:rFonts w:ascii="Palatino Linotype" w:eastAsia="Calibri" w:hAnsi="Palatino Linotype" w:cs="Arial"/>
        </w:rPr>
        <w:t>ey de Transparencia y Acceso a la Información del Estado de México y Municipios, en el artículo 4 y 12 establecen los siguiente:</w:t>
      </w:r>
    </w:p>
    <w:p w14:paraId="4DD83FEE" w14:textId="77777777" w:rsidR="001D56B9" w:rsidRPr="0053443A" w:rsidRDefault="001D56B9" w:rsidP="001D56B9">
      <w:pPr>
        <w:spacing w:before="120" w:after="120"/>
        <w:ind w:left="709" w:right="709"/>
        <w:jc w:val="both"/>
        <w:rPr>
          <w:rFonts w:ascii="Palatino Linotype" w:hAnsi="Palatino Linotype"/>
          <w:i/>
          <w:sz w:val="22"/>
        </w:rPr>
      </w:pPr>
      <w:r w:rsidRPr="0053443A">
        <w:rPr>
          <w:rFonts w:ascii="Palatino Linotype" w:hAnsi="Palatino Linotype"/>
          <w:sz w:val="22"/>
        </w:rPr>
        <w:t>“</w:t>
      </w:r>
      <w:r w:rsidRPr="0053443A">
        <w:rPr>
          <w:rFonts w:ascii="Palatino Linotype" w:hAnsi="Palatino Linotype"/>
          <w:b/>
          <w:i/>
          <w:sz w:val="22"/>
        </w:rPr>
        <w:t>Artículo 4.</w:t>
      </w:r>
      <w:r w:rsidRPr="0053443A">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C1965F3" w14:textId="77777777" w:rsidR="001D56B9" w:rsidRPr="0053443A" w:rsidRDefault="001D56B9" w:rsidP="001D56B9">
      <w:pPr>
        <w:spacing w:before="120" w:after="120"/>
        <w:ind w:left="709" w:right="709"/>
        <w:jc w:val="both"/>
        <w:rPr>
          <w:rFonts w:ascii="Palatino Linotype" w:hAnsi="Palatino Linotype"/>
          <w:b/>
          <w:i/>
          <w:sz w:val="22"/>
        </w:rPr>
      </w:pPr>
      <w:r w:rsidRPr="0053443A">
        <w:rPr>
          <w:rFonts w:ascii="Palatino Linotype" w:hAnsi="Palatino Linotype"/>
          <w:b/>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53443A">
        <w:rPr>
          <w:rFonts w:ascii="Palatino Linotype" w:hAnsi="Palatino Linotype" w:cs="Arial"/>
          <w:b/>
          <w:i/>
          <w:color w:val="000000"/>
          <w:sz w:val="22"/>
        </w:rPr>
        <w:t>mexicano</w:t>
      </w:r>
      <w:r w:rsidRPr="0053443A">
        <w:rPr>
          <w:rFonts w:ascii="Palatino Linotype" w:hAnsi="Palatino Linotype"/>
          <w:b/>
          <w:i/>
          <w:sz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56908F8" w14:textId="77777777" w:rsidR="001D56B9" w:rsidRPr="0053443A" w:rsidRDefault="001D56B9" w:rsidP="001D56B9">
      <w:pPr>
        <w:spacing w:before="120" w:after="120"/>
        <w:ind w:left="709" w:right="709"/>
        <w:jc w:val="both"/>
        <w:rPr>
          <w:rFonts w:ascii="Palatino Linotype" w:hAnsi="Palatino Linotype"/>
          <w:i/>
          <w:sz w:val="22"/>
        </w:rPr>
      </w:pPr>
      <w:r w:rsidRPr="0053443A">
        <w:rPr>
          <w:rFonts w:ascii="Palatino Linotype" w:hAnsi="Palatino Linotype"/>
          <w:i/>
          <w:sz w:val="22"/>
        </w:rPr>
        <w:t>Los sujetos obligados deben poner en práctica, políticas y programas de acceso a la información</w:t>
      </w:r>
      <w:r w:rsidRPr="0053443A">
        <w:rPr>
          <w:rFonts w:ascii="Palatino Linotype" w:hAnsi="Palatino Linotype"/>
          <w:sz w:val="22"/>
        </w:rPr>
        <w:t xml:space="preserve"> </w:t>
      </w:r>
      <w:r w:rsidRPr="0053443A">
        <w:rPr>
          <w:rFonts w:ascii="Palatino Linotype" w:hAnsi="Palatino Linotype"/>
          <w:i/>
          <w:sz w:val="22"/>
        </w:rPr>
        <w:t>que se apeguen a criterios de publicidad, veracidad, oportunidad, precisión y suficiencia en beneficio de los solicitantes.”</w:t>
      </w:r>
    </w:p>
    <w:p w14:paraId="2079C488" w14:textId="77777777" w:rsidR="001D56B9" w:rsidRPr="0053443A" w:rsidRDefault="001D56B9" w:rsidP="001D56B9">
      <w:pPr>
        <w:spacing w:before="120" w:after="120"/>
        <w:ind w:left="709" w:right="709"/>
        <w:jc w:val="both"/>
        <w:rPr>
          <w:rFonts w:ascii="Palatino Linotype" w:hAnsi="Palatino Linotype" w:cs="Arial"/>
          <w:bCs/>
          <w:i/>
          <w:noProof/>
          <w:sz w:val="22"/>
        </w:rPr>
      </w:pPr>
      <w:r w:rsidRPr="0053443A">
        <w:rPr>
          <w:rFonts w:ascii="Palatino Linotype" w:hAnsi="Palatino Linotype" w:cs="Arial"/>
          <w:b/>
          <w:bCs/>
          <w:i/>
          <w:noProof/>
          <w:sz w:val="22"/>
        </w:rPr>
        <w:lastRenderedPageBreak/>
        <w:t>Artículo 12.</w:t>
      </w:r>
      <w:r w:rsidRPr="0053443A">
        <w:rPr>
          <w:rFonts w:ascii="Palatino Linotype" w:hAnsi="Palatino Linotype" w:cs="Arial"/>
          <w:bCs/>
          <w:i/>
          <w:noProof/>
          <w:sz w:val="22"/>
        </w:rPr>
        <w:t xml:space="preserve"> Quienes generen, recopilen, administren, manejen, procesen, archiven o conserven información pública</w:t>
      </w:r>
      <w:r w:rsidRPr="0053443A">
        <w:rPr>
          <w:rFonts w:ascii="Palatino Linotype" w:hAnsi="Palatino Linotype" w:cs="Arial"/>
          <w:b/>
          <w:bCs/>
          <w:i/>
          <w:noProof/>
          <w:sz w:val="22"/>
        </w:rPr>
        <w:t xml:space="preserve"> </w:t>
      </w:r>
      <w:r w:rsidRPr="0053443A">
        <w:rPr>
          <w:rFonts w:ascii="Palatino Linotype" w:hAnsi="Palatino Linotype" w:cs="Arial"/>
          <w:bCs/>
          <w:i/>
          <w:noProof/>
          <w:sz w:val="22"/>
        </w:rPr>
        <w:t xml:space="preserve">serán responsables de la misma en los términos de las disposiciones jurídicas </w:t>
      </w:r>
      <w:r w:rsidRPr="0053443A">
        <w:rPr>
          <w:rFonts w:ascii="Palatino Linotype" w:hAnsi="Palatino Linotype" w:cs="Arial"/>
          <w:i/>
          <w:color w:val="000000"/>
          <w:sz w:val="22"/>
        </w:rPr>
        <w:t>aplicables</w:t>
      </w:r>
      <w:r w:rsidRPr="0053443A">
        <w:rPr>
          <w:rFonts w:ascii="Palatino Linotype" w:hAnsi="Palatino Linotype" w:cs="Arial"/>
          <w:bCs/>
          <w:i/>
          <w:noProof/>
          <w:sz w:val="22"/>
        </w:rPr>
        <w:t xml:space="preserve">. </w:t>
      </w:r>
    </w:p>
    <w:p w14:paraId="41833DE4" w14:textId="0328D8DE" w:rsidR="001D56B9" w:rsidRPr="005971E2" w:rsidRDefault="001D56B9" w:rsidP="001D56B9">
      <w:pPr>
        <w:spacing w:before="120" w:after="120"/>
        <w:ind w:left="709" w:right="709"/>
        <w:jc w:val="both"/>
        <w:rPr>
          <w:rFonts w:ascii="Palatino Linotype" w:hAnsi="Palatino Linotype" w:cs="Arial"/>
          <w:bCs/>
          <w:i/>
          <w:noProof/>
        </w:rPr>
      </w:pPr>
      <w:r w:rsidRPr="0053443A">
        <w:rPr>
          <w:rFonts w:ascii="Palatino Linotype" w:hAnsi="Palatino Linotype" w:cs="Arial"/>
          <w:b/>
          <w:bCs/>
          <w:i/>
          <w:noProof/>
          <w:sz w:val="22"/>
          <w:u w:val="single"/>
        </w:rPr>
        <w:t>Los sujetos obligados sólo proporcionarán la información pública que se les requiera y que obre en sus archivos</w:t>
      </w:r>
      <w:r w:rsidRPr="0053443A">
        <w:rPr>
          <w:rFonts w:ascii="Palatino Linotype" w:hAnsi="Palatino Linotype" w:cs="Arial"/>
          <w:bCs/>
          <w:i/>
          <w:noProof/>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2EA33F6" w14:textId="77777777" w:rsidR="001D56B9" w:rsidRPr="005971E2" w:rsidRDefault="001D56B9" w:rsidP="001D56B9">
      <w:pPr>
        <w:pStyle w:val="Prrafodelista"/>
        <w:tabs>
          <w:tab w:val="left" w:pos="426"/>
          <w:tab w:val="left" w:pos="567"/>
        </w:tabs>
        <w:spacing w:line="360" w:lineRule="auto"/>
        <w:ind w:left="0"/>
        <w:jc w:val="both"/>
        <w:rPr>
          <w:rFonts w:ascii="Palatino Linotype" w:hAnsi="Palatino Linotype"/>
          <w:color w:val="000000" w:themeColor="text1"/>
        </w:rPr>
      </w:pPr>
    </w:p>
    <w:p w14:paraId="738492CB"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Arial"/>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6BAB892E" w14:textId="77777777" w:rsidR="001D56B9" w:rsidRPr="005971E2" w:rsidRDefault="001D56B9" w:rsidP="001D56B9">
      <w:pPr>
        <w:pStyle w:val="Prrafodelista"/>
        <w:tabs>
          <w:tab w:val="left" w:pos="426"/>
          <w:tab w:val="left" w:pos="567"/>
        </w:tabs>
        <w:spacing w:line="360" w:lineRule="auto"/>
        <w:ind w:left="0"/>
        <w:jc w:val="both"/>
        <w:rPr>
          <w:rFonts w:ascii="Palatino Linotype" w:hAnsi="Palatino Linotype"/>
          <w:color w:val="000000" w:themeColor="text1"/>
        </w:rPr>
      </w:pPr>
    </w:p>
    <w:p w14:paraId="5948462D"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s="Arial"/>
        </w:rPr>
        <w:t>En síntesis, el derecho de acceso a la información pública se satisface en aquellos casos en que se entregue el soporte documental en que conste la información pública, toda vez que los Sujetos Obligados</w:t>
      </w:r>
      <w:r w:rsidRPr="005971E2">
        <w:rPr>
          <w:rFonts w:ascii="Palatino Linotype" w:hAnsi="Palatino Linotype" w:cs="Arial"/>
          <w:b/>
        </w:rPr>
        <w:t xml:space="preserve"> </w:t>
      </w:r>
      <w:r w:rsidRPr="005971E2">
        <w:rPr>
          <w:rFonts w:ascii="Palatino Linotype" w:hAnsi="Palatino Linotype" w:cs="Arial"/>
        </w:rPr>
        <w:t xml:space="preserve">no tienen el deber de generar, poseer o administrar la información pública con el grado de detalle que se señala en la solicitud de información pública; esto es, que no tienen el deber de generar un documento </w:t>
      </w:r>
      <w:r w:rsidRPr="005971E2">
        <w:rPr>
          <w:rFonts w:ascii="Palatino Linotype" w:hAnsi="Palatino Linotype" w:cs="Arial"/>
          <w:b/>
          <w:i/>
        </w:rPr>
        <w:t>ad hoc</w:t>
      </w:r>
      <w:r w:rsidRPr="005971E2">
        <w:rPr>
          <w:rFonts w:ascii="Palatino Linotype" w:hAnsi="Palatino Linotype" w:cs="Arial"/>
        </w:rPr>
        <w:t>, para satisfacer el derecho de acceso a la información pública.</w:t>
      </w:r>
    </w:p>
    <w:p w14:paraId="49FB7ED6" w14:textId="77777777" w:rsidR="001D56B9" w:rsidRPr="005971E2" w:rsidRDefault="001D56B9" w:rsidP="001D56B9">
      <w:pPr>
        <w:pStyle w:val="Prrafodelista"/>
        <w:tabs>
          <w:tab w:val="left" w:pos="426"/>
          <w:tab w:val="left" w:pos="567"/>
        </w:tabs>
        <w:spacing w:line="360" w:lineRule="auto"/>
        <w:ind w:left="0"/>
        <w:jc w:val="both"/>
        <w:rPr>
          <w:rFonts w:ascii="Palatino Linotype" w:hAnsi="Palatino Linotype"/>
          <w:color w:val="000000" w:themeColor="text1"/>
        </w:rPr>
      </w:pPr>
    </w:p>
    <w:p w14:paraId="594C6C99"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s="Arial"/>
        </w:rPr>
        <w:t xml:space="preserve">Como apoyo a lo anterior, es aplicable el Criterio 09-10, emitido por </w:t>
      </w:r>
      <w:r w:rsidRPr="005971E2">
        <w:rPr>
          <w:rFonts w:ascii="Palatino Linotype" w:eastAsia="Arial Unicode MS" w:hAnsi="Palatino Linotype" w:cs="Arial"/>
        </w:rPr>
        <w:t xml:space="preserve">el Pleno del entonces </w:t>
      </w:r>
      <w:r w:rsidRPr="005971E2">
        <w:rPr>
          <w:rFonts w:ascii="Palatino Linotype" w:eastAsia="Arial Unicode MS" w:hAnsi="Palatino Linotype" w:cs="Arial"/>
          <w:bCs/>
        </w:rPr>
        <w:t xml:space="preserve">Instituto Federal </w:t>
      </w:r>
      <w:r w:rsidRPr="005971E2">
        <w:rPr>
          <w:rFonts w:ascii="Palatino Linotype" w:hAnsi="Palatino Linotype" w:cs="Arial"/>
        </w:rPr>
        <w:t>de</w:t>
      </w:r>
      <w:r w:rsidRPr="005971E2">
        <w:rPr>
          <w:rFonts w:ascii="Palatino Linotype" w:eastAsia="Arial Unicode MS" w:hAnsi="Palatino Linotype" w:cs="Arial"/>
          <w:bCs/>
        </w:rPr>
        <w:t xml:space="preserve"> Acceso a la Información y Protección de Datos (IFAI), </w:t>
      </w:r>
      <w:r w:rsidRPr="005971E2">
        <w:rPr>
          <w:rFonts w:ascii="Palatino Linotype" w:eastAsia="Arial Unicode MS" w:hAnsi="Palatino Linotype" w:cs="Arial"/>
        </w:rPr>
        <w:t>ahora Instituto Nacional de Transparencia, Acceso a la Información y Protección de Datos Personales (INAI),</w:t>
      </w:r>
      <w:r w:rsidRPr="005971E2">
        <w:rPr>
          <w:rFonts w:ascii="Palatino Linotype" w:hAnsi="Palatino Linotype"/>
          <w:bCs/>
        </w:rPr>
        <w:t xml:space="preserve"> que dice:</w:t>
      </w:r>
      <w:r w:rsidRPr="005971E2">
        <w:rPr>
          <w:rFonts w:ascii="Palatino Linotype" w:hAnsi="Palatino Linotype"/>
          <w:b/>
          <w:bCs/>
        </w:rPr>
        <w:t xml:space="preserve"> </w:t>
      </w:r>
    </w:p>
    <w:p w14:paraId="31BF430E" w14:textId="4A16D030" w:rsidR="001D56B9" w:rsidRPr="0053443A" w:rsidRDefault="001D56B9" w:rsidP="00333716">
      <w:pPr>
        <w:ind w:left="567" w:right="616"/>
        <w:jc w:val="both"/>
        <w:rPr>
          <w:rFonts w:ascii="Palatino Linotype" w:hAnsi="Palatino Linotype" w:cs="Arial"/>
          <w:i/>
          <w:sz w:val="22"/>
        </w:rPr>
      </w:pPr>
      <w:r w:rsidRPr="0053443A">
        <w:rPr>
          <w:rFonts w:ascii="Palatino Linotype" w:hAnsi="Palatino Linotype" w:cs="Arial"/>
          <w:i/>
          <w:sz w:val="22"/>
        </w:rPr>
        <w:lastRenderedPageBreak/>
        <w:t>“</w:t>
      </w:r>
      <w:r w:rsidRPr="0053443A">
        <w:rPr>
          <w:rFonts w:ascii="Palatino Linotype" w:hAnsi="Palatino Linotype" w:cs="Arial"/>
          <w:b/>
          <w:i/>
          <w:sz w:val="22"/>
          <w:u w:val="single"/>
        </w:rPr>
        <w:t>Las dependencias y entidades no están obligadas a generar documentos ad hoc para responder una solicitud de acceso a la información.</w:t>
      </w:r>
      <w:r w:rsidRPr="0053443A">
        <w:rPr>
          <w:rFonts w:ascii="Palatino Linotype" w:hAnsi="Palatino Linotype" w:cs="Arial"/>
          <w:i/>
          <w:sz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294AB2EF" w14:textId="77777777" w:rsidR="001D56B9" w:rsidRPr="005971E2" w:rsidRDefault="001D56B9" w:rsidP="001D56B9">
      <w:pPr>
        <w:pStyle w:val="Prrafodelista"/>
        <w:tabs>
          <w:tab w:val="left" w:pos="426"/>
          <w:tab w:val="left" w:pos="567"/>
        </w:tabs>
        <w:spacing w:line="360" w:lineRule="auto"/>
        <w:ind w:left="0"/>
        <w:jc w:val="both"/>
        <w:rPr>
          <w:rFonts w:ascii="Palatino Linotype" w:hAnsi="Palatino Linotype"/>
          <w:color w:val="000000" w:themeColor="text1"/>
        </w:rPr>
      </w:pPr>
    </w:p>
    <w:p w14:paraId="0B806693" w14:textId="77777777" w:rsidR="001D56B9" w:rsidRPr="0053443A"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rPr>
        <w:t>La ley no prevé la elaboración de documentos ad hoc para la atención a las solicitudes de acceso a la información pública, por lo que los Sujetos Obligados deben proporcionar la información que obre en sus archivos en el estado en que se encuentre, sin la necesidad de realizar generarla, resumirla, efectuar cálculos o practicar investigaciones.</w:t>
      </w:r>
    </w:p>
    <w:p w14:paraId="34A72C33" w14:textId="77777777" w:rsidR="0053443A" w:rsidRPr="005971E2" w:rsidRDefault="0053443A" w:rsidP="0053443A">
      <w:pPr>
        <w:pStyle w:val="Prrafodelista"/>
        <w:tabs>
          <w:tab w:val="left" w:pos="426"/>
          <w:tab w:val="left" w:pos="567"/>
        </w:tabs>
        <w:spacing w:line="360" w:lineRule="auto"/>
        <w:ind w:left="0"/>
        <w:jc w:val="both"/>
        <w:rPr>
          <w:rFonts w:ascii="Palatino Linotype" w:hAnsi="Palatino Linotype"/>
          <w:color w:val="000000" w:themeColor="text1"/>
        </w:rPr>
      </w:pPr>
    </w:p>
    <w:p w14:paraId="4221E4AF" w14:textId="77777777"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rPr>
        <w:t>Además, la información requerida por el particular corresponde a información pública de oficio que deben publicar los Sujetos Obligados en sus portales electrónicos, conforme a lo dispuesto en el artículo 92 fracción II, de la Ley de Transparencia y Acceso a la Información Pública del Estado de México y Municipios:</w:t>
      </w:r>
    </w:p>
    <w:p w14:paraId="14DB3735" w14:textId="77777777" w:rsidR="001D56B9" w:rsidRPr="0053443A" w:rsidRDefault="001D56B9" w:rsidP="001D56B9">
      <w:pPr>
        <w:pStyle w:val="Prrafodelista"/>
        <w:ind w:left="567" w:right="616"/>
        <w:jc w:val="center"/>
        <w:rPr>
          <w:rFonts w:ascii="Palatino Linotype" w:hAnsi="Palatino Linotype"/>
          <w:b/>
          <w:bCs/>
          <w:i/>
          <w:iCs/>
          <w:sz w:val="22"/>
        </w:rPr>
      </w:pPr>
      <w:r w:rsidRPr="0053443A">
        <w:rPr>
          <w:rFonts w:ascii="Palatino Linotype" w:hAnsi="Palatino Linotype"/>
          <w:b/>
          <w:bCs/>
          <w:i/>
          <w:iCs/>
          <w:sz w:val="22"/>
        </w:rPr>
        <w:t>Capítulo II</w:t>
      </w:r>
    </w:p>
    <w:p w14:paraId="38E1ABCB" w14:textId="77777777" w:rsidR="001D56B9" w:rsidRPr="0053443A" w:rsidRDefault="001D56B9" w:rsidP="001D56B9">
      <w:pPr>
        <w:pStyle w:val="Prrafodelista"/>
        <w:ind w:left="567" w:right="616"/>
        <w:jc w:val="center"/>
        <w:rPr>
          <w:rFonts w:ascii="Palatino Linotype" w:hAnsi="Palatino Linotype"/>
          <w:b/>
          <w:bCs/>
          <w:i/>
          <w:iCs/>
          <w:sz w:val="22"/>
        </w:rPr>
      </w:pPr>
      <w:r w:rsidRPr="0053443A">
        <w:rPr>
          <w:rFonts w:ascii="Palatino Linotype" w:hAnsi="Palatino Linotype"/>
          <w:b/>
          <w:bCs/>
          <w:i/>
          <w:iCs/>
          <w:sz w:val="22"/>
        </w:rPr>
        <w:t>De las Obligaciones de Transparencia Comunes</w:t>
      </w:r>
    </w:p>
    <w:p w14:paraId="448865C9" w14:textId="77777777" w:rsidR="001D56B9" w:rsidRPr="0053443A" w:rsidRDefault="001D56B9" w:rsidP="001D56B9">
      <w:pPr>
        <w:pStyle w:val="Prrafodelista"/>
        <w:ind w:left="567" w:right="616"/>
        <w:jc w:val="both"/>
        <w:rPr>
          <w:rFonts w:ascii="Palatino Linotype" w:eastAsia="Calibri" w:hAnsi="Palatino Linotype"/>
          <w:b/>
          <w:bCs/>
          <w:i/>
          <w:iCs/>
          <w:sz w:val="22"/>
        </w:rPr>
      </w:pPr>
    </w:p>
    <w:p w14:paraId="3FB59E18" w14:textId="7565B36A" w:rsidR="001D56B9" w:rsidRPr="0053443A" w:rsidRDefault="001D56B9" w:rsidP="001D56B9">
      <w:pPr>
        <w:ind w:left="567" w:right="616"/>
        <w:jc w:val="both"/>
        <w:rPr>
          <w:rFonts w:ascii="Palatino Linotype" w:eastAsia="Calibri" w:hAnsi="Palatino Linotype"/>
          <w:i/>
          <w:iCs/>
          <w:sz w:val="22"/>
          <w:lang w:val="es-ES_tradnl"/>
        </w:rPr>
      </w:pPr>
      <w:r w:rsidRPr="0053443A">
        <w:rPr>
          <w:rFonts w:ascii="Palatino Linotype" w:hAnsi="Palatino Linotype"/>
          <w:b/>
          <w:i/>
          <w:iCs/>
          <w:sz w:val="22"/>
        </w:rPr>
        <w:t>“Artículo 92.</w:t>
      </w:r>
      <w:r w:rsidRPr="0053443A">
        <w:rPr>
          <w:rFonts w:ascii="Palatino Linotype" w:hAnsi="Palatino Linotype"/>
          <w:i/>
          <w:iCs/>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57EE2E6" w14:textId="77777777" w:rsidR="001D56B9" w:rsidRPr="0053443A" w:rsidRDefault="001D56B9" w:rsidP="001D56B9">
      <w:pPr>
        <w:pStyle w:val="Prrafodelista"/>
        <w:ind w:left="567" w:right="616"/>
        <w:jc w:val="both"/>
        <w:rPr>
          <w:rFonts w:ascii="Palatino Linotype" w:eastAsia="Calibri" w:hAnsi="Palatino Linotype"/>
          <w:i/>
          <w:iCs/>
          <w:sz w:val="22"/>
        </w:rPr>
      </w:pPr>
    </w:p>
    <w:p w14:paraId="0511BF0E" w14:textId="59A0CEA9" w:rsidR="001D56B9" w:rsidRPr="0053443A" w:rsidRDefault="001D56B9" w:rsidP="001D56B9">
      <w:pPr>
        <w:pStyle w:val="Prrafodelista"/>
        <w:ind w:left="567" w:right="616"/>
        <w:jc w:val="both"/>
        <w:rPr>
          <w:rFonts w:ascii="Palatino Linotype" w:hAnsi="Palatino Linotype"/>
          <w:i/>
          <w:iCs/>
          <w:sz w:val="22"/>
        </w:rPr>
      </w:pPr>
      <w:r w:rsidRPr="0053443A">
        <w:rPr>
          <w:rFonts w:ascii="Palatino Linotype" w:hAnsi="Palatino Linotype"/>
          <w:i/>
          <w:iCs/>
          <w:sz w:val="22"/>
        </w:rPr>
        <w:t xml:space="preserve">II. Su estructura orgánica completa, en un formato que permita vincular cada parte de la estructura, </w:t>
      </w:r>
      <w:r w:rsidRPr="0053443A">
        <w:rPr>
          <w:rFonts w:ascii="Palatino Linotype" w:hAnsi="Palatino Linotype"/>
          <w:b/>
          <w:i/>
          <w:iCs/>
          <w:sz w:val="22"/>
        </w:rPr>
        <w:t xml:space="preserve">las atribuciones y responsabilidades que le corresponden a cada servidor </w:t>
      </w:r>
      <w:r w:rsidRPr="0053443A">
        <w:rPr>
          <w:rFonts w:ascii="Palatino Linotype" w:hAnsi="Palatino Linotype"/>
          <w:b/>
          <w:i/>
          <w:iCs/>
          <w:sz w:val="22"/>
        </w:rPr>
        <w:lastRenderedPageBreak/>
        <w:t xml:space="preserve">público, prestador de servicios profesionales o miembro de los sujetos obligados, </w:t>
      </w:r>
      <w:r w:rsidRPr="0053443A">
        <w:rPr>
          <w:rFonts w:ascii="Palatino Linotype" w:hAnsi="Palatino Linotype"/>
          <w:i/>
          <w:iCs/>
          <w:sz w:val="22"/>
        </w:rPr>
        <w:t>de conformidad con las disposiciones jurídicas aplicables;</w:t>
      </w:r>
    </w:p>
    <w:p w14:paraId="09250BA1" w14:textId="24554CA6" w:rsidR="001D56B9" w:rsidRPr="0053443A" w:rsidRDefault="00333716" w:rsidP="001D56B9">
      <w:pPr>
        <w:pStyle w:val="Prrafodelista"/>
        <w:ind w:left="567" w:right="616"/>
        <w:jc w:val="both"/>
        <w:rPr>
          <w:rFonts w:ascii="Palatino Linotype" w:hAnsi="Palatino Linotype"/>
          <w:color w:val="000000" w:themeColor="text1"/>
          <w:sz w:val="22"/>
        </w:rPr>
      </w:pPr>
      <w:r w:rsidRPr="0053443A">
        <w:rPr>
          <w:rFonts w:ascii="Palatino Linotype" w:hAnsi="Palatino Linotype"/>
          <w:color w:val="000000" w:themeColor="text1"/>
          <w:sz w:val="22"/>
        </w:rPr>
        <w:t>(</w:t>
      </w:r>
      <w:r w:rsidR="001D56B9" w:rsidRPr="0053443A">
        <w:rPr>
          <w:rFonts w:ascii="Palatino Linotype" w:hAnsi="Palatino Linotype"/>
          <w:color w:val="000000" w:themeColor="text1"/>
          <w:sz w:val="22"/>
        </w:rPr>
        <w:t>…</w:t>
      </w:r>
      <w:r w:rsidRPr="0053443A">
        <w:rPr>
          <w:rFonts w:ascii="Palatino Linotype" w:hAnsi="Palatino Linotype"/>
          <w:color w:val="000000" w:themeColor="text1"/>
          <w:sz w:val="22"/>
        </w:rPr>
        <w:t>)</w:t>
      </w:r>
      <w:r w:rsidR="001D56B9" w:rsidRPr="0053443A">
        <w:rPr>
          <w:rFonts w:ascii="Palatino Linotype" w:hAnsi="Palatino Linotype"/>
          <w:color w:val="000000" w:themeColor="text1"/>
          <w:sz w:val="22"/>
        </w:rPr>
        <w:t>”</w:t>
      </w:r>
    </w:p>
    <w:p w14:paraId="0ED0E24E" w14:textId="77777777" w:rsidR="001D56B9" w:rsidRDefault="001D56B9" w:rsidP="001D56B9">
      <w:pPr>
        <w:ind w:right="616"/>
        <w:jc w:val="both"/>
        <w:rPr>
          <w:rFonts w:ascii="Palatino Linotype" w:hAnsi="Palatino Linotype"/>
          <w:color w:val="000000" w:themeColor="text1"/>
        </w:rPr>
      </w:pPr>
    </w:p>
    <w:p w14:paraId="0C57676A" w14:textId="77777777" w:rsidR="0053443A" w:rsidRPr="005971E2" w:rsidRDefault="0053443A" w:rsidP="001D56B9">
      <w:pPr>
        <w:ind w:right="616"/>
        <w:jc w:val="both"/>
        <w:rPr>
          <w:rFonts w:ascii="Palatino Linotype" w:hAnsi="Palatino Linotype"/>
          <w:color w:val="000000" w:themeColor="text1"/>
        </w:rPr>
      </w:pPr>
    </w:p>
    <w:p w14:paraId="6C32DB5B" w14:textId="294EDE33" w:rsidR="001D56B9" w:rsidRPr="005971E2" w:rsidRDefault="001D56B9" w:rsidP="003415A1">
      <w:pPr>
        <w:pStyle w:val="Prrafodelista"/>
        <w:numPr>
          <w:ilvl w:val="0"/>
          <w:numId w:val="1"/>
        </w:numPr>
        <w:tabs>
          <w:tab w:val="left" w:pos="426"/>
          <w:tab w:val="left" w:pos="567"/>
        </w:tabs>
        <w:spacing w:line="360" w:lineRule="auto"/>
        <w:ind w:left="0" w:firstLine="0"/>
        <w:jc w:val="both"/>
        <w:rPr>
          <w:rFonts w:ascii="Palatino Linotype" w:hAnsi="Palatino Linotype"/>
          <w:b/>
          <w:color w:val="000000" w:themeColor="text1"/>
        </w:rPr>
      </w:pPr>
      <w:r w:rsidRPr="005971E2">
        <w:rPr>
          <w:rFonts w:ascii="Palatino Linotype" w:eastAsia="Calibri" w:hAnsi="Palatino Linotype"/>
        </w:rPr>
        <w:t xml:space="preserve">Es así que el documento denominado estructura orgánica debe elaborarse de tal manera que permita vincular cada parte de la estructura, </w:t>
      </w:r>
      <w:r w:rsidRPr="005971E2">
        <w:rPr>
          <w:rFonts w:ascii="Palatino Linotype" w:eastAsia="Calibri" w:hAnsi="Palatino Linotype"/>
          <w:b/>
        </w:rPr>
        <w:t>las atribuciones y responsabilidades</w:t>
      </w:r>
      <w:r w:rsidRPr="005971E2">
        <w:rPr>
          <w:rFonts w:ascii="Palatino Linotype" w:eastAsia="Calibri" w:hAnsi="Palatino Linotype"/>
        </w:rPr>
        <w:t xml:space="preserve"> </w:t>
      </w:r>
      <w:r w:rsidRPr="005971E2">
        <w:rPr>
          <w:rFonts w:ascii="Palatino Linotype" w:eastAsia="Calibri" w:hAnsi="Palatino Linotype"/>
          <w:b/>
        </w:rPr>
        <w:t>que le corresponden a cada servidor público</w:t>
      </w:r>
      <w:r w:rsidRPr="005971E2">
        <w:rPr>
          <w:rFonts w:ascii="Palatino Linotype" w:eastAsia="Calibri" w:hAnsi="Palatino Linotype"/>
        </w:rPr>
        <w:t xml:space="preserve">, En consecuencia, se determina la existencia de fuente obligacional y se </w:t>
      </w:r>
      <w:r w:rsidRPr="005971E2">
        <w:rPr>
          <w:rFonts w:ascii="Palatino Linotype" w:eastAsia="Calibri" w:hAnsi="Palatino Linotype"/>
          <w:b/>
        </w:rPr>
        <w:t>ORDENA</w:t>
      </w:r>
      <w:r w:rsidRPr="005971E2">
        <w:rPr>
          <w:rFonts w:ascii="Palatino Linotype" w:eastAsia="Calibri" w:hAnsi="Palatino Linotype"/>
        </w:rPr>
        <w:t xml:space="preserve"> entregar </w:t>
      </w:r>
      <w:r w:rsidRPr="005971E2">
        <w:rPr>
          <w:rFonts w:ascii="Palatino Linotype" w:eastAsia="Calibri" w:hAnsi="Palatino Linotype"/>
          <w:b/>
        </w:rPr>
        <w:t>el documento donde consten las funciones de la persona señalada en la solicitud, de manera enunciativa más no limitativa la estructura orgánica, bando municipal, reglamento orgánico o manual de organización, entre otros.</w:t>
      </w:r>
    </w:p>
    <w:p w14:paraId="0F73A001" w14:textId="77777777" w:rsidR="00184D1D" w:rsidRPr="005971E2" w:rsidRDefault="00184D1D" w:rsidP="00184D1D">
      <w:pPr>
        <w:pStyle w:val="Prrafodelista"/>
        <w:tabs>
          <w:tab w:val="left" w:pos="426"/>
          <w:tab w:val="left" w:pos="567"/>
        </w:tabs>
        <w:spacing w:line="360" w:lineRule="auto"/>
        <w:ind w:left="0"/>
        <w:jc w:val="both"/>
        <w:rPr>
          <w:rFonts w:ascii="Palatino Linotype" w:eastAsia="Calibri" w:hAnsi="Palatino Linotype"/>
        </w:rPr>
      </w:pPr>
    </w:p>
    <w:p w14:paraId="61CDFFFB" w14:textId="1274BCE2" w:rsidR="00184D1D" w:rsidRPr="005971E2" w:rsidRDefault="00184D1D" w:rsidP="003415A1">
      <w:pPr>
        <w:pStyle w:val="Prrafodelista"/>
        <w:numPr>
          <w:ilvl w:val="0"/>
          <w:numId w:val="5"/>
        </w:numPr>
        <w:tabs>
          <w:tab w:val="left" w:pos="426"/>
          <w:tab w:val="left" w:pos="567"/>
        </w:tabs>
        <w:spacing w:line="360" w:lineRule="auto"/>
        <w:jc w:val="both"/>
        <w:rPr>
          <w:rFonts w:ascii="Palatino Linotype" w:eastAsia="Calibri" w:hAnsi="Palatino Linotype"/>
          <w:b/>
        </w:rPr>
      </w:pPr>
      <w:r w:rsidRPr="005971E2">
        <w:rPr>
          <w:rFonts w:ascii="Palatino Linotype" w:eastAsia="Calibri" w:hAnsi="Palatino Linotype"/>
          <w:b/>
        </w:rPr>
        <w:t xml:space="preserve">Punto 6 </w:t>
      </w:r>
      <w:r w:rsidR="00C97591" w:rsidRPr="005971E2">
        <w:rPr>
          <w:rFonts w:ascii="Palatino Linotype" w:eastAsia="Calibri" w:hAnsi="Palatino Linotype"/>
          <w:b/>
        </w:rPr>
        <w:t>del cuadro de análisis.</w:t>
      </w:r>
    </w:p>
    <w:p w14:paraId="5E34F019" w14:textId="77777777" w:rsidR="00AB4B59" w:rsidRPr="005971E2" w:rsidRDefault="00184D1D" w:rsidP="003415A1">
      <w:pPr>
        <w:pStyle w:val="Prrafodelista"/>
        <w:numPr>
          <w:ilvl w:val="0"/>
          <w:numId w:val="1"/>
        </w:numPr>
        <w:tabs>
          <w:tab w:val="left" w:pos="426"/>
          <w:tab w:val="left" w:pos="567"/>
        </w:tabs>
        <w:spacing w:line="360" w:lineRule="auto"/>
        <w:ind w:left="0" w:firstLine="0"/>
        <w:jc w:val="both"/>
        <w:rPr>
          <w:rFonts w:ascii="Palatino Linotype" w:hAnsi="Palatino Linotype"/>
          <w:b/>
          <w:color w:val="000000" w:themeColor="text1"/>
        </w:rPr>
      </w:pPr>
      <w:r w:rsidRPr="005971E2">
        <w:rPr>
          <w:rFonts w:ascii="Palatino Linotype" w:hAnsi="Palatino Linotype"/>
          <w:color w:val="000000" w:themeColor="text1"/>
        </w:rPr>
        <w:t>En estos puntos</w:t>
      </w:r>
      <w:r w:rsidR="00C35F4F" w:rsidRPr="005971E2">
        <w:rPr>
          <w:rFonts w:ascii="Palatino Linotype" w:hAnsi="Palatino Linotype"/>
          <w:color w:val="000000" w:themeColor="text1"/>
        </w:rPr>
        <w:t xml:space="preserve"> respectivamente</w:t>
      </w:r>
      <w:r w:rsidRPr="005971E2">
        <w:rPr>
          <w:rFonts w:ascii="Palatino Linotype" w:hAnsi="Palatino Linotype"/>
          <w:color w:val="000000" w:themeColor="text1"/>
        </w:rPr>
        <w:t>, el particular requirió conocer el número de juicios administrativos en contra de la Dirección d</w:t>
      </w:r>
      <w:r w:rsidR="00451710" w:rsidRPr="005971E2">
        <w:rPr>
          <w:rFonts w:ascii="Palatino Linotype" w:hAnsi="Palatino Linotype"/>
          <w:color w:val="000000" w:themeColor="text1"/>
        </w:rPr>
        <w:t>e Catastro y de sus Titulares</w:t>
      </w:r>
      <w:r w:rsidR="00AB4B59" w:rsidRPr="005971E2">
        <w:rPr>
          <w:rFonts w:ascii="Palatino Linotype" w:hAnsi="Palatino Linotype"/>
          <w:color w:val="000000" w:themeColor="text1"/>
        </w:rPr>
        <w:t>;</w:t>
      </w:r>
      <w:r w:rsidR="00AB4B59" w:rsidRPr="005971E2">
        <w:rPr>
          <w:rFonts w:ascii="Palatino Linotype" w:hAnsi="Palatino Linotype"/>
          <w:b/>
          <w:color w:val="000000" w:themeColor="text1"/>
        </w:rPr>
        <w:t xml:space="preserve"> </w:t>
      </w:r>
      <w:r w:rsidR="00AB4B59" w:rsidRPr="005971E2">
        <w:rPr>
          <w:rFonts w:ascii="Palatino Linotype" w:hAnsi="Palatino Linotype"/>
          <w:color w:val="000000" w:themeColor="text1"/>
        </w:rPr>
        <w:t xml:space="preserve">no obstante, el </w:t>
      </w:r>
      <w:r w:rsidR="00AB4B59" w:rsidRPr="005971E2">
        <w:rPr>
          <w:rFonts w:ascii="Palatino Linotype" w:hAnsi="Palatino Linotype"/>
          <w:b/>
          <w:color w:val="000000" w:themeColor="text1"/>
        </w:rPr>
        <w:t>SUJETO OBLIGADO</w:t>
      </w:r>
      <w:r w:rsidR="00AB4B59" w:rsidRPr="005971E2">
        <w:rPr>
          <w:rFonts w:ascii="Palatino Linotype" w:hAnsi="Palatino Linotype"/>
          <w:color w:val="000000" w:themeColor="text1"/>
        </w:rPr>
        <w:t xml:space="preserve"> omitió emitir pronunciamiento al respecto</w:t>
      </w:r>
      <w:r w:rsidR="00451710" w:rsidRPr="005971E2">
        <w:rPr>
          <w:rFonts w:ascii="Palatino Linotype" w:hAnsi="Palatino Linotype"/>
          <w:color w:val="000000" w:themeColor="text1"/>
        </w:rPr>
        <w:t>.</w:t>
      </w:r>
    </w:p>
    <w:p w14:paraId="03CCD44E" w14:textId="77777777" w:rsidR="00AB4B59" w:rsidRPr="005971E2" w:rsidRDefault="00AB4B59" w:rsidP="00AB4B59">
      <w:pPr>
        <w:pStyle w:val="Prrafodelista"/>
        <w:tabs>
          <w:tab w:val="left" w:pos="426"/>
          <w:tab w:val="left" w:pos="567"/>
        </w:tabs>
        <w:spacing w:line="360" w:lineRule="auto"/>
        <w:ind w:left="0"/>
        <w:jc w:val="both"/>
        <w:rPr>
          <w:rFonts w:ascii="Palatino Linotype" w:hAnsi="Palatino Linotype"/>
          <w:b/>
          <w:color w:val="000000" w:themeColor="text1"/>
        </w:rPr>
      </w:pPr>
    </w:p>
    <w:p w14:paraId="50F31477" w14:textId="77777777" w:rsidR="00AB4B59" w:rsidRPr="005971E2" w:rsidRDefault="00AB4B59" w:rsidP="003415A1">
      <w:pPr>
        <w:pStyle w:val="Prrafodelista"/>
        <w:numPr>
          <w:ilvl w:val="0"/>
          <w:numId w:val="1"/>
        </w:numPr>
        <w:tabs>
          <w:tab w:val="left" w:pos="426"/>
          <w:tab w:val="left" w:pos="567"/>
        </w:tabs>
        <w:spacing w:line="360" w:lineRule="auto"/>
        <w:ind w:left="0" w:firstLine="0"/>
        <w:jc w:val="both"/>
        <w:rPr>
          <w:rFonts w:ascii="Palatino Linotype" w:hAnsi="Palatino Linotype"/>
          <w:b/>
          <w:color w:val="000000" w:themeColor="text1"/>
        </w:rPr>
      </w:pPr>
      <w:r w:rsidRPr="005971E2">
        <w:rPr>
          <w:rFonts w:ascii="Palatino Linotype" w:hAnsi="Palatino Linotype"/>
        </w:rPr>
        <w:t xml:space="preserve">Al respecto, </w:t>
      </w:r>
      <w:r w:rsidR="00451710" w:rsidRPr="005971E2">
        <w:rPr>
          <w:rFonts w:ascii="Palatino Linotype" w:hAnsi="Palatino Linotype"/>
        </w:rPr>
        <w:t xml:space="preserve">cabe señalar que la pretensión del Recurrente no es obtener información </w:t>
      </w:r>
      <w:r w:rsidRPr="005971E2">
        <w:rPr>
          <w:rFonts w:ascii="Palatino Linotype" w:hAnsi="Palatino Linotype"/>
        </w:rPr>
        <w:t>que haga identificable a una persona</w:t>
      </w:r>
      <w:r w:rsidR="00451710" w:rsidRPr="005971E2">
        <w:rPr>
          <w:rFonts w:ascii="Palatino Linotype" w:hAnsi="Palatino Linotype"/>
        </w:rPr>
        <w:t xml:space="preserve">, sino únicamente información genérica o estadística del número total de </w:t>
      </w:r>
      <w:r w:rsidRPr="005971E2">
        <w:rPr>
          <w:rFonts w:ascii="Palatino Linotype" w:hAnsi="Palatino Linotype"/>
          <w:color w:val="000000" w:themeColor="text1"/>
        </w:rPr>
        <w:t>juicios administrativos en contra de los servidores públicos que integran la Dirección de Catastro al 31 de julio de 2023</w:t>
      </w:r>
      <w:r w:rsidRPr="005971E2">
        <w:rPr>
          <w:rFonts w:ascii="Palatino Linotype" w:hAnsi="Palatino Linotype"/>
        </w:rPr>
        <w:t>.</w:t>
      </w:r>
    </w:p>
    <w:p w14:paraId="73049443" w14:textId="77777777" w:rsidR="00AB4B59" w:rsidRPr="005971E2" w:rsidRDefault="00AB4B59" w:rsidP="00AB4B59">
      <w:pPr>
        <w:pStyle w:val="Prrafodelista"/>
        <w:rPr>
          <w:rFonts w:ascii="Palatino Linotype" w:hAnsi="Palatino Linotype"/>
        </w:rPr>
      </w:pPr>
    </w:p>
    <w:p w14:paraId="67D26EB3" w14:textId="77777777" w:rsidR="00AB4B59" w:rsidRPr="005971E2" w:rsidRDefault="00451710" w:rsidP="003415A1">
      <w:pPr>
        <w:pStyle w:val="Prrafodelista"/>
        <w:numPr>
          <w:ilvl w:val="0"/>
          <w:numId w:val="1"/>
        </w:numPr>
        <w:tabs>
          <w:tab w:val="left" w:pos="426"/>
          <w:tab w:val="left" w:pos="567"/>
        </w:tabs>
        <w:spacing w:line="360" w:lineRule="auto"/>
        <w:ind w:left="0" w:firstLine="0"/>
        <w:jc w:val="both"/>
        <w:rPr>
          <w:rFonts w:ascii="Palatino Linotype" w:hAnsi="Palatino Linotype"/>
          <w:b/>
          <w:color w:val="000000" w:themeColor="text1"/>
        </w:rPr>
      </w:pPr>
      <w:r w:rsidRPr="005971E2">
        <w:rPr>
          <w:rFonts w:ascii="Palatino Linotype" w:hAnsi="Palatino Linotype"/>
        </w:rPr>
        <w:lastRenderedPageBreak/>
        <w:t xml:space="preserve">En ese sentido, resulta necesario traer a colación, por analogía el criterio 11/09 del Instituto Federal de Acceso a la Información y Protección de Datos, que establece lo siguiente: </w:t>
      </w:r>
    </w:p>
    <w:p w14:paraId="0EC8BBC6" w14:textId="0EEDA63E" w:rsidR="00451710" w:rsidRPr="0053443A" w:rsidRDefault="00451710" w:rsidP="00AB4B59">
      <w:pPr>
        <w:pStyle w:val="Prrafodelista"/>
        <w:tabs>
          <w:tab w:val="left" w:pos="426"/>
          <w:tab w:val="left" w:pos="567"/>
        </w:tabs>
        <w:ind w:left="567" w:right="565"/>
        <w:jc w:val="both"/>
        <w:rPr>
          <w:rFonts w:ascii="Palatino Linotype" w:hAnsi="Palatino Linotype"/>
          <w:b/>
          <w:i/>
          <w:color w:val="000000" w:themeColor="text1"/>
          <w:sz w:val="22"/>
        </w:rPr>
      </w:pPr>
      <w:r w:rsidRPr="0053443A">
        <w:rPr>
          <w:rFonts w:ascii="Palatino Linotype" w:hAnsi="Palatino Linotype"/>
          <w:b/>
          <w:i/>
          <w:sz w:val="22"/>
        </w:rPr>
        <w:t>La información estadística es de naturaleza pública, independientemente de la materia con la que se encuentre vinculada.</w:t>
      </w:r>
      <w:r w:rsidRPr="0053443A">
        <w:rPr>
          <w:rFonts w:ascii="Palatino Linotype" w:hAnsi="Palatino Linotype"/>
          <w:i/>
          <w:sz w:val="22"/>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45D86363" w14:textId="77777777" w:rsidR="00451710" w:rsidRPr="005971E2" w:rsidRDefault="00451710" w:rsidP="00451710">
      <w:pPr>
        <w:pStyle w:val="Prrafodelista"/>
        <w:tabs>
          <w:tab w:val="left" w:pos="426"/>
          <w:tab w:val="left" w:pos="567"/>
        </w:tabs>
        <w:spacing w:line="360" w:lineRule="auto"/>
        <w:ind w:left="0"/>
        <w:jc w:val="both"/>
        <w:rPr>
          <w:rFonts w:ascii="Palatino Linotype" w:hAnsi="Palatino Linotype"/>
          <w:b/>
          <w:color w:val="000000" w:themeColor="text1"/>
        </w:rPr>
      </w:pPr>
    </w:p>
    <w:p w14:paraId="355CD884" w14:textId="77777777" w:rsidR="00AB4B59" w:rsidRPr="005971E2" w:rsidRDefault="00AB4B59" w:rsidP="003415A1">
      <w:pPr>
        <w:pStyle w:val="Prrafodelista"/>
        <w:numPr>
          <w:ilvl w:val="0"/>
          <w:numId w:val="1"/>
        </w:numPr>
        <w:tabs>
          <w:tab w:val="left" w:pos="426"/>
          <w:tab w:val="left" w:pos="567"/>
        </w:tabs>
        <w:spacing w:line="360" w:lineRule="auto"/>
        <w:ind w:left="0" w:firstLine="0"/>
        <w:jc w:val="both"/>
        <w:rPr>
          <w:rFonts w:ascii="Palatino Linotype" w:hAnsi="Palatino Linotype"/>
          <w:b/>
          <w:color w:val="000000" w:themeColor="text1"/>
        </w:rPr>
      </w:pPr>
      <w:r w:rsidRPr="005971E2">
        <w:rPr>
          <w:rFonts w:ascii="Palatino Linotype" w:hAnsi="Palatino Linotype"/>
        </w:rPr>
        <w:t xml:space="preserve">De lo previo se desprende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 esto quiere decir que con la entrega de los datos estadísticos no es posible hacer identificados o identificables a los menores respecto de los que se solicita la información y por el contrario la estrega de esto, permite identificar un problema que aqueja a la sociedad y dar un seguimiento ciudadano a las acciones por parte de las autoridades competentes. </w:t>
      </w:r>
    </w:p>
    <w:p w14:paraId="682F4812" w14:textId="77777777" w:rsidR="00AB4B59" w:rsidRPr="005971E2" w:rsidRDefault="00AB4B59" w:rsidP="00AB4B59">
      <w:pPr>
        <w:pStyle w:val="Prrafodelista"/>
        <w:tabs>
          <w:tab w:val="left" w:pos="426"/>
          <w:tab w:val="left" w:pos="567"/>
        </w:tabs>
        <w:spacing w:line="360" w:lineRule="auto"/>
        <w:ind w:left="0"/>
        <w:jc w:val="both"/>
        <w:rPr>
          <w:rFonts w:ascii="Palatino Linotype" w:hAnsi="Palatino Linotype"/>
          <w:b/>
          <w:color w:val="000000" w:themeColor="text1"/>
        </w:rPr>
      </w:pPr>
    </w:p>
    <w:p w14:paraId="020A9BAF" w14:textId="77777777" w:rsidR="00AB4B59" w:rsidRPr="005971E2" w:rsidRDefault="00AB4B59" w:rsidP="003415A1">
      <w:pPr>
        <w:pStyle w:val="Prrafodelista"/>
        <w:numPr>
          <w:ilvl w:val="0"/>
          <w:numId w:val="1"/>
        </w:numPr>
        <w:tabs>
          <w:tab w:val="left" w:pos="426"/>
          <w:tab w:val="left" w:pos="567"/>
        </w:tabs>
        <w:spacing w:line="360" w:lineRule="auto"/>
        <w:ind w:left="0" w:firstLine="0"/>
        <w:jc w:val="both"/>
        <w:rPr>
          <w:rFonts w:ascii="Palatino Linotype" w:hAnsi="Palatino Linotype"/>
          <w:b/>
          <w:color w:val="000000" w:themeColor="text1"/>
        </w:rPr>
      </w:pPr>
      <w:r w:rsidRPr="005971E2">
        <w:rPr>
          <w:rFonts w:ascii="Palatino Linotype" w:hAnsi="Palatino Linotype"/>
        </w:rPr>
        <w:lastRenderedPageBreak/>
        <w:t xml:space="preserve">En ese sentido, el </w:t>
      </w:r>
      <w:r w:rsidRPr="005971E2">
        <w:rPr>
          <w:rFonts w:ascii="Palatino Linotype" w:hAnsi="Palatino Linotype"/>
          <w:b/>
        </w:rPr>
        <w:t>SUJETO OBLIGADO</w:t>
      </w:r>
      <w:r w:rsidRPr="005971E2">
        <w:rPr>
          <w:rFonts w:ascii="Palatino Linotype" w:hAnsi="Palatino Linotype"/>
        </w:rPr>
        <w:t xml:space="preserve"> deberá realizar una indagación en sus archivos; para tal situación,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w:t>
      </w:r>
    </w:p>
    <w:p w14:paraId="52D8D3C2" w14:textId="77777777" w:rsidR="00AB4B59" w:rsidRPr="005971E2" w:rsidRDefault="00AB4B59" w:rsidP="00AB4B59">
      <w:pPr>
        <w:pStyle w:val="Prrafodelista"/>
        <w:rPr>
          <w:rFonts w:ascii="Palatino Linotype" w:hAnsi="Palatino Linotype"/>
        </w:rPr>
      </w:pPr>
    </w:p>
    <w:p w14:paraId="198E75CD" w14:textId="2993751B" w:rsidR="00333716" w:rsidRPr="005971E2" w:rsidRDefault="00AB4B59" w:rsidP="00E42AA5">
      <w:pPr>
        <w:pStyle w:val="Prrafodelista"/>
        <w:numPr>
          <w:ilvl w:val="0"/>
          <w:numId w:val="1"/>
        </w:numPr>
        <w:tabs>
          <w:tab w:val="left" w:pos="426"/>
          <w:tab w:val="left" w:pos="567"/>
        </w:tabs>
        <w:spacing w:line="360" w:lineRule="auto"/>
        <w:ind w:left="0" w:firstLine="0"/>
        <w:jc w:val="both"/>
        <w:rPr>
          <w:rFonts w:ascii="Palatino Linotype" w:hAnsi="Palatino Linotype"/>
          <w:b/>
          <w:color w:val="000000" w:themeColor="text1"/>
        </w:rPr>
      </w:pPr>
      <w:r w:rsidRPr="005971E2">
        <w:rPr>
          <w:rFonts w:ascii="Palatino Linotype" w:hAnsi="Palatino Linotype"/>
        </w:rPr>
        <w:t xml:space="preserve">Y, en consecuencia, el </w:t>
      </w:r>
      <w:r w:rsidRPr="005971E2">
        <w:rPr>
          <w:rFonts w:ascii="Palatino Linotype" w:hAnsi="Palatino Linotype"/>
          <w:b/>
        </w:rPr>
        <w:t>SUJETO OBLIGADO</w:t>
      </w:r>
      <w:r w:rsidRPr="005971E2">
        <w:rPr>
          <w:rFonts w:ascii="Palatino Linotype" w:hAnsi="Palatino Linotype"/>
        </w:rPr>
        <w:t xml:space="preserve"> deberá de proporcionar, previa búsqueda exhaustiva y razonable, el número total de </w:t>
      </w:r>
      <w:r w:rsidRPr="005971E2">
        <w:rPr>
          <w:rFonts w:ascii="Palatino Linotype" w:hAnsi="Palatino Linotype"/>
          <w:color w:val="000000" w:themeColor="text1"/>
        </w:rPr>
        <w:t>juicios administrativos en contra de los servidores públicos que integran la Dirección de Catastro al 31 de julio de 2023</w:t>
      </w:r>
      <w:r w:rsidRPr="005971E2">
        <w:rPr>
          <w:rFonts w:ascii="Palatino Linotype" w:hAnsi="Palatino Linotype"/>
        </w:rPr>
        <w:t>.</w:t>
      </w:r>
    </w:p>
    <w:p w14:paraId="7675A5E1" w14:textId="77777777" w:rsidR="0028603D" w:rsidRPr="005971E2" w:rsidRDefault="0028603D" w:rsidP="00E42AA5">
      <w:pPr>
        <w:spacing w:line="360" w:lineRule="auto"/>
        <w:rPr>
          <w:rFonts w:ascii="Palatino Linotype" w:hAnsi="Palatino Linotype"/>
          <w:b/>
          <w:color w:val="000000" w:themeColor="text1"/>
        </w:rPr>
      </w:pPr>
    </w:p>
    <w:p w14:paraId="2BD3C692" w14:textId="67D23E59" w:rsidR="0028603D" w:rsidRPr="00EA4B1C" w:rsidRDefault="0028603D" w:rsidP="00E42AA5">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EA4B1C">
        <w:rPr>
          <w:rFonts w:ascii="Palatino Linotype" w:eastAsia="Calibri" w:hAnsi="Palatino Linotype" w:cs="Arial"/>
          <w:color w:val="000000" w:themeColor="text1"/>
          <w:lang w:val="es-ES"/>
        </w:rPr>
        <w:t xml:space="preserve">Si de la búsqueda exhaustiva y razonable no se localiza </w:t>
      </w:r>
      <w:r w:rsidRPr="00EA4B1C">
        <w:rPr>
          <w:rFonts w:ascii="Palatino Linotype" w:eastAsia="MS Mincho" w:hAnsi="Palatino Linotype" w:cs="Arial"/>
        </w:rPr>
        <w:t>la información que se ordena</w:t>
      </w:r>
      <w:r w:rsidRPr="00EA4B1C">
        <w:rPr>
          <w:rFonts w:ascii="Palatino Linotype" w:eastAsia="Calibri" w:hAnsi="Palatino Linotype" w:cs="Arial"/>
          <w:b/>
          <w:bCs/>
          <w:color w:val="000000" w:themeColor="text1"/>
          <w:lang w:val="es-ES"/>
        </w:rPr>
        <w:t>,</w:t>
      </w:r>
      <w:r w:rsidRPr="00EA4B1C">
        <w:rPr>
          <w:rFonts w:ascii="Palatino Linotype" w:eastAsia="Calibri" w:hAnsi="Palatino Linotype" w:cs="Arial"/>
          <w:color w:val="000000" w:themeColor="text1"/>
          <w:lang w:val="es-ES"/>
        </w:rPr>
        <w:t xml:space="preserve"> </w:t>
      </w:r>
      <w:r w:rsidRPr="00EA4B1C">
        <w:rPr>
          <w:rFonts w:ascii="Palatino Linotype" w:eastAsia="Calibri" w:hAnsi="Palatino Linotype" w:cs="Arial"/>
        </w:rPr>
        <w:t xml:space="preserve">bastará con que así lo manifieste el </w:t>
      </w:r>
      <w:r w:rsidRPr="00EA4B1C">
        <w:rPr>
          <w:rFonts w:ascii="Palatino Linotype" w:eastAsia="Calibri" w:hAnsi="Palatino Linotype" w:cs="Arial"/>
          <w:b/>
        </w:rPr>
        <w:t>SUJETO OBLIGADO.</w:t>
      </w:r>
    </w:p>
    <w:p w14:paraId="65BC31F6" w14:textId="77777777" w:rsidR="00AB4B59" w:rsidRPr="005971E2" w:rsidRDefault="00AB4B59" w:rsidP="00AB4B59">
      <w:pPr>
        <w:pStyle w:val="Prrafodelista"/>
        <w:tabs>
          <w:tab w:val="left" w:pos="426"/>
          <w:tab w:val="left" w:pos="567"/>
        </w:tabs>
        <w:spacing w:line="360" w:lineRule="auto"/>
        <w:ind w:left="0"/>
        <w:jc w:val="both"/>
        <w:rPr>
          <w:rFonts w:ascii="Palatino Linotype" w:hAnsi="Palatino Linotype"/>
          <w:b/>
          <w:color w:val="000000" w:themeColor="text1"/>
        </w:rPr>
      </w:pPr>
    </w:p>
    <w:p w14:paraId="4A6B1EEB" w14:textId="610F217B" w:rsidR="001D56B9" w:rsidRPr="005971E2" w:rsidRDefault="00333716" w:rsidP="003415A1">
      <w:pPr>
        <w:pStyle w:val="Prrafodelista"/>
        <w:numPr>
          <w:ilvl w:val="0"/>
          <w:numId w:val="5"/>
        </w:numPr>
        <w:tabs>
          <w:tab w:val="left" w:pos="426"/>
          <w:tab w:val="left" w:pos="567"/>
        </w:tabs>
        <w:spacing w:line="360" w:lineRule="auto"/>
        <w:jc w:val="both"/>
        <w:rPr>
          <w:rFonts w:ascii="Palatino Linotype" w:hAnsi="Palatino Linotype"/>
          <w:b/>
          <w:color w:val="000000" w:themeColor="text1"/>
        </w:rPr>
      </w:pPr>
      <w:r w:rsidRPr="005971E2">
        <w:rPr>
          <w:rFonts w:ascii="Palatino Linotype" w:hAnsi="Palatino Linotype"/>
          <w:b/>
          <w:color w:val="000000" w:themeColor="text1"/>
        </w:rPr>
        <w:t>Punto 10 del cuadro de análisis.</w:t>
      </w:r>
    </w:p>
    <w:p w14:paraId="080BF9C7" w14:textId="442AB286" w:rsidR="002C4CA5" w:rsidRPr="005971E2" w:rsidRDefault="00333716"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En este punto, el particular solicitó el nombramiento y la certificación de competencia laboral de la persona referida en la solicitud de información</w:t>
      </w:r>
      <w:r w:rsidR="002C4CA5" w:rsidRPr="005971E2">
        <w:rPr>
          <w:rFonts w:ascii="Palatino Linotype" w:hAnsi="Palatino Linotype"/>
          <w:color w:val="000000" w:themeColor="text1"/>
        </w:rPr>
        <w:t xml:space="preserve"> quien fungió como Jefe de Departamento de Catastro</w:t>
      </w:r>
      <w:r w:rsidRPr="005971E2">
        <w:rPr>
          <w:rFonts w:ascii="Palatino Linotype" w:hAnsi="Palatino Linotype"/>
          <w:color w:val="000000" w:themeColor="text1"/>
        </w:rPr>
        <w:t xml:space="preserve">; en respuesta, el </w:t>
      </w:r>
      <w:r w:rsidRPr="005971E2">
        <w:rPr>
          <w:rFonts w:ascii="Palatino Linotype" w:hAnsi="Palatino Linotype"/>
          <w:b/>
          <w:color w:val="000000" w:themeColor="text1"/>
        </w:rPr>
        <w:t xml:space="preserve">SUJETO OBLIGADO </w:t>
      </w:r>
      <w:r w:rsidRPr="005971E2">
        <w:rPr>
          <w:rFonts w:ascii="Palatino Linotype" w:hAnsi="Palatino Linotype"/>
          <w:color w:val="000000" w:themeColor="text1"/>
        </w:rPr>
        <w:t>proporcionó el nombramiento requerido, no obstante, omitió emitir pronunciamiento respecto a la certificación de competencia laboral.</w:t>
      </w:r>
      <w:r w:rsidR="002C4CA5" w:rsidRPr="005971E2">
        <w:rPr>
          <w:rFonts w:ascii="Palatino Linotype" w:hAnsi="Palatino Linotype"/>
          <w:color w:val="000000" w:themeColor="text1"/>
        </w:rPr>
        <w:t xml:space="preserve"> </w:t>
      </w:r>
      <w:r w:rsidRPr="005971E2">
        <w:rPr>
          <w:rFonts w:ascii="Palatino Linotype" w:hAnsi="Palatino Linotype"/>
          <w:color w:val="000000" w:themeColor="text1"/>
        </w:rPr>
        <w:t xml:space="preserve">En este sentido, se advierte que el requerimiento se tiene parcialmente entendido. </w:t>
      </w:r>
    </w:p>
    <w:p w14:paraId="366E4212" w14:textId="77777777" w:rsidR="002C4CA5" w:rsidRPr="005971E2" w:rsidRDefault="002C4CA5" w:rsidP="002C4CA5">
      <w:pPr>
        <w:pStyle w:val="Prrafodelista"/>
        <w:tabs>
          <w:tab w:val="left" w:pos="426"/>
          <w:tab w:val="left" w:pos="567"/>
        </w:tabs>
        <w:spacing w:line="360" w:lineRule="auto"/>
        <w:ind w:left="0"/>
        <w:jc w:val="both"/>
        <w:rPr>
          <w:rFonts w:ascii="Palatino Linotype" w:hAnsi="Palatino Linotype"/>
          <w:color w:val="000000" w:themeColor="text1"/>
        </w:rPr>
      </w:pPr>
    </w:p>
    <w:p w14:paraId="0C5F8BFA" w14:textId="08722E3F" w:rsidR="00184D1D" w:rsidRPr="005971E2" w:rsidRDefault="002C4CA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lastRenderedPageBreak/>
        <w:t>Ahora bien</w:t>
      </w:r>
      <w:r w:rsidR="00333716" w:rsidRPr="005971E2">
        <w:rPr>
          <w:rFonts w:ascii="Palatino Linotype" w:hAnsi="Palatino Linotype"/>
          <w:color w:val="000000" w:themeColor="text1"/>
        </w:rPr>
        <w:t xml:space="preserve">, resulta conveniente </w:t>
      </w:r>
      <w:r w:rsidR="00184D1D" w:rsidRPr="005971E2">
        <w:rPr>
          <w:rFonts w:ascii="Palatino Linotype" w:hAnsi="Palatino Linotype"/>
          <w:color w:val="000000" w:themeColor="text1"/>
        </w:rPr>
        <w:t xml:space="preserve">referir </w:t>
      </w:r>
      <w:r w:rsidRPr="005971E2">
        <w:rPr>
          <w:rFonts w:ascii="Palatino Linotype" w:hAnsi="Palatino Linotype"/>
          <w:color w:val="000000" w:themeColor="text1"/>
        </w:rPr>
        <w:t xml:space="preserve">que </w:t>
      </w:r>
      <w:r w:rsidRPr="005971E2">
        <w:rPr>
          <w:rFonts w:ascii="Palatino Linotype" w:eastAsia="Calibri" w:hAnsi="Palatino Linotype"/>
          <w:lang w:val="es-MX" w:eastAsia="es-MX"/>
        </w:rPr>
        <w:t>en té</w:t>
      </w:r>
      <w:r w:rsidR="00AB4B59" w:rsidRPr="005971E2">
        <w:rPr>
          <w:rFonts w:ascii="Palatino Linotype" w:eastAsia="Calibri" w:hAnsi="Palatino Linotype"/>
          <w:lang w:val="es-MX" w:eastAsia="es-MX"/>
        </w:rPr>
        <w:t>rminos de lo establecido en el artículo</w:t>
      </w:r>
      <w:r w:rsidRPr="005971E2">
        <w:rPr>
          <w:rFonts w:ascii="Palatino Linotype" w:eastAsia="Calibri" w:hAnsi="Palatino Linotype"/>
          <w:lang w:val="es-MX" w:eastAsia="es-MX"/>
        </w:rPr>
        <w:t xml:space="preserve"> </w:t>
      </w:r>
      <w:r w:rsidR="00184D1D" w:rsidRPr="005971E2">
        <w:rPr>
          <w:rFonts w:ascii="Palatino Linotype" w:eastAsia="Calibri" w:hAnsi="Palatino Linotype"/>
          <w:lang w:val="es-MX" w:eastAsia="es-MX"/>
        </w:rPr>
        <w:t>32</w:t>
      </w:r>
      <w:r w:rsidRPr="005971E2">
        <w:rPr>
          <w:rFonts w:ascii="Palatino Linotype" w:eastAsia="Calibri" w:hAnsi="Palatino Linotype"/>
          <w:lang w:val="es-MX" w:eastAsia="es-MX"/>
        </w:rPr>
        <w:t xml:space="preserve"> de la Ley Orgánica Municipal del Estado de México, no se exige el Certificado de Competencia laboral para ocupar </w:t>
      </w:r>
      <w:r w:rsidR="00184D1D" w:rsidRPr="005971E2">
        <w:rPr>
          <w:rFonts w:ascii="Palatino Linotype" w:eastAsia="Calibri" w:hAnsi="Palatino Linotype"/>
          <w:lang w:val="es-MX" w:eastAsia="es-MX"/>
        </w:rPr>
        <w:t>el</w:t>
      </w:r>
      <w:r w:rsidRPr="005971E2">
        <w:rPr>
          <w:rFonts w:ascii="Palatino Linotype" w:eastAsia="Calibri" w:hAnsi="Palatino Linotype"/>
          <w:lang w:val="es-MX" w:eastAsia="es-MX"/>
        </w:rPr>
        <w:t xml:space="preserve"> cargo</w:t>
      </w:r>
      <w:r w:rsidR="00184D1D" w:rsidRPr="005971E2">
        <w:rPr>
          <w:rFonts w:ascii="Palatino Linotype" w:eastAsia="Calibri" w:hAnsi="Palatino Linotype"/>
          <w:lang w:val="es-MX" w:eastAsia="es-MX"/>
        </w:rPr>
        <w:t xml:space="preserve"> de Jefe de Departamento de Catastro,</w:t>
      </w:r>
      <w:r w:rsidRPr="005971E2">
        <w:rPr>
          <w:rFonts w:ascii="Palatino Linotype" w:eastAsia="Calibri" w:hAnsi="Palatino Linotype"/>
          <w:lang w:val="es-MX" w:eastAsia="es-MX"/>
        </w:rPr>
        <w:t xml:space="preserve"> por tal mo</w:t>
      </w:r>
      <w:r w:rsidR="00184D1D" w:rsidRPr="005971E2">
        <w:rPr>
          <w:rFonts w:ascii="Palatino Linotype" w:eastAsia="Calibri" w:hAnsi="Palatino Linotype"/>
          <w:lang w:val="es-MX" w:eastAsia="es-MX"/>
        </w:rPr>
        <w:t>tivo, resulta oportuno citar el precepto referido</w:t>
      </w:r>
      <w:r w:rsidRPr="005971E2">
        <w:rPr>
          <w:rFonts w:ascii="Palatino Linotype" w:eastAsia="Calibri" w:hAnsi="Palatino Linotype"/>
          <w:lang w:val="es-MX" w:eastAsia="es-MX"/>
        </w:rPr>
        <w:t xml:space="preserve">, como se advierte enseguida: </w:t>
      </w:r>
    </w:p>
    <w:p w14:paraId="47CA897C" w14:textId="77777777" w:rsidR="00184D1D" w:rsidRPr="0053443A" w:rsidRDefault="00184D1D" w:rsidP="00184D1D">
      <w:pPr>
        <w:ind w:left="567" w:right="567"/>
        <w:jc w:val="both"/>
        <w:rPr>
          <w:rFonts w:ascii="Palatino Linotype" w:eastAsia="Calibri" w:hAnsi="Palatino Linotype"/>
          <w:bCs/>
          <w:i/>
          <w:sz w:val="22"/>
          <w:lang w:val="es-ES"/>
        </w:rPr>
      </w:pPr>
      <w:r w:rsidRPr="0053443A">
        <w:rPr>
          <w:rFonts w:ascii="Palatino Linotype" w:eastAsia="Calibri" w:hAnsi="Palatino Linotype"/>
          <w:b/>
          <w:i/>
          <w:sz w:val="22"/>
          <w:lang w:val="es-ES"/>
        </w:rPr>
        <w:t xml:space="preserve">Artículo 32. </w:t>
      </w:r>
      <w:r w:rsidRPr="0053443A">
        <w:rPr>
          <w:rFonts w:ascii="Palatino Linotype" w:eastAsia="Calibri" w:hAnsi="Palatino Linotype"/>
          <w:bCs/>
          <w:i/>
          <w:sz w:val="22"/>
          <w:lang w:val="es-ES"/>
        </w:rPr>
        <w:t xml:space="preserve">Para ocupar las titularidades de la </w:t>
      </w:r>
      <w:r w:rsidRPr="0053443A">
        <w:rPr>
          <w:rFonts w:ascii="Palatino Linotype" w:eastAsia="Calibri" w:hAnsi="Palatino Linotype"/>
          <w:b/>
          <w:bCs/>
          <w:i/>
          <w:sz w:val="22"/>
          <w:lang w:val="es-ES"/>
        </w:rPr>
        <w:t>Secretaría, la Tesorería, la Dirección de Obras Públicas, de Desarrollo Económico, de Turismo, de Ecología, de Desarrollo Urbano, de Desarrollo Social, de las Mujeres, de la Coordinación General Municipal de Mejora Regulatoria, de la Coordinación Municipal de Protección Civil</w:t>
      </w:r>
      <w:r w:rsidRPr="0053443A">
        <w:rPr>
          <w:rFonts w:ascii="Palatino Linotype" w:eastAsia="Calibri" w:hAnsi="Palatino Linotype"/>
          <w:bCs/>
          <w:i/>
          <w:sz w:val="22"/>
          <w:lang w:val="es-ES"/>
        </w:rPr>
        <w:t>, de las unidades administrativas y de los organismos auxiliares, se deberán satisfacer los siguientes requisitos:</w:t>
      </w:r>
    </w:p>
    <w:p w14:paraId="40094006" w14:textId="77777777" w:rsidR="00184D1D" w:rsidRPr="0053443A" w:rsidRDefault="00184D1D" w:rsidP="00184D1D">
      <w:pPr>
        <w:ind w:left="567" w:right="567"/>
        <w:jc w:val="both"/>
        <w:rPr>
          <w:rFonts w:ascii="Palatino Linotype" w:eastAsia="Calibri" w:hAnsi="Palatino Linotype"/>
          <w:bCs/>
          <w:i/>
          <w:sz w:val="22"/>
          <w:lang w:val="es-ES"/>
        </w:rPr>
      </w:pPr>
    </w:p>
    <w:p w14:paraId="3DEA0830" w14:textId="77777777" w:rsidR="00184D1D" w:rsidRPr="0053443A" w:rsidRDefault="00184D1D" w:rsidP="00184D1D">
      <w:pPr>
        <w:ind w:left="567" w:right="567"/>
        <w:jc w:val="both"/>
        <w:rPr>
          <w:rFonts w:ascii="Palatino Linotype" w:eastAsia="Calibri" w:hAnsi="Palatino Linotype"/>
          <w:bCs/>
          <w:i/>
          <w:sz w:val="22"/>
          <w:lang w:val="es-ES"/>
        </w:rPr>
      </w:pPr>
      <w:r w:rsidRPr="0053443A">
        <w:rPr>
          <w:rFonts w:ascii="Palatino Linotype" w:eastAsia="Calibri" w:hAnsi="Palatino Linotype"/>
          <w:b/>
          <w:i/>
          <w:sz w:val="22"/>
          <w:lang w:val="es-ES"/>
        </w:rPr>
        <w:t>I.</w:t>
      </w:r>
      <w:r w:rsidRPr="0053443A">
        <w:rPr>
          <w:rFonts w:ascii="Palatino Linotype" w:eastAsia="Calibri" w:hAnsi="Palatino Linotype"/>
          <w:bCs/>
          <w:i/>
          <w:sz w:val="22"/>
          <w:lang w:val="es-ES"/>
        </w:rPr>
        <w:t xml:space="preserve"> Ser persona ciudadana del Estado, en pleno uso de sus derechos;</w:t>
      </w:r>
    </w:p>
    <w:p w14:paraId="5648E364" w14:textId="77777777" w:rsidR="00184D1D" w:rsidRPr="0053443A" w:rsidRDefault="00184D1D" w:rsidP="00184D1D">
      <w:pPr>
        <w:ind w:left="567" w:right="567"/>
        <w:jc w:val="both"/>
        <w:rPr>
          <w:rFonts w:ascii="Palatino Linotype" w:eastAsia="Calibri" w:hAnsi="Palatino Linotype"/>
          <w:bCs/>
          <w:i/>
          <w:sz w:val="22"/>
          <w:lang w:val="es-ES"/>
        </w:rPr>
      </w:pPr>
      <w:r w:rsidRPr="0053443A">
        <w:rPr>
          <w:rFonts w:ascii="Palatino Linotype" w:eastAsia="Calibri" w:hAnsi="Palatino Linotype"/>
          <w:b/>
          <w:i/>
          <w:sz w:val="22"/>
          <w:lang w:val="es-ES"/>
        </w:rPr>
        <w:t>(…)</w:t>
      </w:r>
    </w:p>
    <w:p w14:paraId="036049CE" w14:textId="4A83D788" w:rsidR="00184D1D" w:rsidRPr="0053443A" w:rsidRDefault="00184D1D" w:rsidP="00184D1D">
      <w:pPr>
        <w:ind w:left="567" w:right="567"/>
        <w:jc w:val="both"/>
        <w:rPr>
          <w:rFonts w:ascii="Palatino Linotype" w:eastAsia="Calibri" w:hAnsi="Palatino Linotype"/>
          <w:bCs/>
          <w:i/>
          <w:sz w:val="22"/>
          <w:lang w:val="es-ES"/>
        </w:rPr>
      </w:pPr>
      <w:r w:rsidRPr="0053443A">
        <w:rPr>
          <w:rFonts w:ascii="Palatino Linotype" w:eastAsia="Calibri" w:hAnsi="Palatino Linotype"/>
          <w:b/>
          <w:i/>
          <w:sz w:val="22"/>
          <w:lang w:val="es-ES"/>
        </w:rPr>
        <w:t>IV.</w:t>
      </w:r>
      <w:r w:rsidRPr="0053443A">
        <w:rPr>
          <w:rFonts w:ascii="Palatino Linotype" w:eastAsia="Calibri" w:hAnsi="Palatino Linotype"/>
          <w:bCs/>
          <w:i/>
          <w:sz w:val="22"/>
          <w:lang w:val="es-ES"/>
        </w:rPr>
        <w:t xml:space="preserve"> </w:t>
      </w:r>
      <w:r w:rsidRPr="0053443A">
        <w:rPr>
          <w:rFonts w:ascii="Palatino Linotype" w:eastAsia="Calibri" w:hAnsi="Palatino Linotype"/>
          <w:b/>
          <w:bCs/>
          <w:i/>
          <w:sz w:val="22"/>
          <w:lang w:val="es-ES"/>
        </w:rPr>
        <w:t>Contar con certificación de competencia laboral en la materia del cargo que se desempeñará, expedida por institución con reconocimiento de validez oficial. Este requisito deberá acreditarse dentro de los seis meses siguientes a la fecha en que inicien sus funciones</w:t>
      </w:r>
      <w:r w:rsidRPr="0053443A">
        <w:rPr>
          <w:rFonts w:ascii="Palatino Linotype" w:eastAsia="Calibri" w:hAnsi="Palatino Linotype"/>
          <w:bCs/>
          <w:i/>
          <w:sz w:val="22"/>
          <w:lang w:val="es-ES"/>
        </w:rPr>
        <w:t>;</w:t>
      </w:r>
    </w:p>
    <w:p w14:paraId="1FFC0901" w14:textId="77777777" w:rsidR="00184D1D" w:rsidRPr="0053443A" w:rsidRDefault="00184D1D" w:rsidP="00184D1D">
      <w:pPr>
        <w:ind w:left="567" w:right="567"/>
        <w:jc w:val="both"/>
        <w:rPr>
          <w:rFonts w:ascii="Palatino Linotype" w:eastAsia="Calibri" w:hAnsi="Palatino Linotype"/>
          <w:bCs/>
          <w:i/>
          <w:sz w:val="22"/>
          <w:lang w:val="es-ES"/>
        </w:rPr>
      </w:pPr>
      <w:r w:rsidRPr="0053443A">
        <w:rPr>
          <w:rFonts w:ascii="Palatino Linotype" w:eastAsia="Calibri" w:hAnsi="Palatino Linotype"/>
          <w:b/>
          <w:i/>
          <w:sz w:val="22"/>
          <w:lang w:val="es-ES"/>
        </w:rPr>
        <w:t>(…)</w:t>
      </w:r>
    </w:p>
    <w:p w14:paraId="5836110E" w14:textId="77777777" w:rsidR="00184D1D" w:rsidRPr="0053443A" w:rsidRDefault="00184D1D" w:rsidP="00184D1D">
      <w:pPr>
        <w:pStyle w:val="Prrafodelista"/>
        <w:tabs>
          <w:tab w:val="left" w:pos="426"/>
          <w:tab w:val="left" w:pos="567"/>
        </w:tabs>
        <w:spacing w:line="360" w:lineRule="auto"/>
        <w:ind w:left="0"/>
        <w:jc w:val="both"/>
        <w:rPr>
          <w:rFonts w:ascii="Palatino Linotype" w:hAnsi="Palatino Linotype"/>
          <w:color w:val="000000" w:themeColor="text1"/>
          <w:sz w:val="22"/>
        </w:rPr>
      </w:pPr>
    </w:p>
    <w:p w14:paraId="11A06633" w14:textId="72F54A97" w:rsidR="005F3AF1" w:rsidRPr="005971E2" w:rsidRDefault="002C4CA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Arial"/>
          <w:lang w:val="es-MX" w:eastAsia="en-US"/>
        </w:rPr>
        <w:t xml:space="preserve">En ese sentido, al no existir precepto legal que constriña al </w:t>
      </w:r>
      <w:r w:rsidRPr="005971E2">
        <w:rPr>
          <w:rFonts w:ascii="Palatino Linotype" w:eastAsia="Calibri" w:hAnsi="Palatino Linotype" w:cs="Arial"/>
          <w:b/>
          <w:lang w:val="es-MX" w:eastAsia="en-US"/>
        </w:rPr>
        <w:t>SUJETO OBLIGADO</w:t>
      </w:r>
      <w:r w:rsidRPr="005971E2">
        <w:rPr>
          <w:rFonts w:ascii="Palatino Linotype" w:eastAsia="Calibri" w:hAnsi="Palatino Linotype" w:cs="Arial"/>
          <w:lang w:val="es-MX" w:eastAsia="en-US"/>
        </w:rPr>
        <w:t xml:space="preserve"> para contar con el Certificado de Competencia Laboral </w:t>
      </w:r>
      <w:r w:rsidR="005F3AF1" w:rsidRPr="005971E2">
        <w:rPr>
          <w:rFonts w:ascii="Palatino Linotype" w:eastAsia="Calibri" w:hAnsi="Palatino Linotype" w:cs="Arial"/>
          <w:lang w:val="es-MX" w:eastAsia="en-US"/>
        </w:rPr>
        <w:t>solicitado, no está obligado a proporcionar información que no obre en sus archivos, siendo necesario referir puntualmente que la inexistencia de la información solicitada en el presente asunto, implica la acreditación de un hecho negativo, el cual no es susceptible de exigir su demostración.</w:t>
      </w:r>
    </w:p>
    <w:p w14:paraId="520CCE0D" w14:textId="77777777" w:rsidR="005F3AF1" w:rsidRPr="005971E2" w:rsidRDefault="005F3AF1" w:rsidP="005F3AF1">
      <w:pPr>
        <w:autoSpaceDE w:val="0"/>
        <w:autoSpaceDN w:val="0"/>
        <w:adjustRightInd w:val="0"/>
        <w:spacing w:line="360" w:lineRule="auto"/>
        <w:jc w:val="both"/>
        <w:rPr>
          <w:rFonts w:ascii="Palatino Linotype" w:eastAsia="Calibri" w:hAnsi="Palatino Linotype" w:cs="Arial"/>
          <w:lang w:eastAsia="en-US"/>
        </w:rPr>
      </w:pPr>
    </w:p>
    <w:p w14:paraId="458C5AB2" w14:textId="7FB3CBE9" w:rsidR="005F3AF1" w:rsidRPr="005971E2" w:rsidRDefault="005F3AF1"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lastRenderedPageBreak/>
        <w:t>No obstante, toda vez que</w:t>
      </w:r>
      <w:r w:rsidR="00184D1D" w:rsidRPr="005971E2">
        <w:rPr>
          <w:rFonts w:ascii="Palatino Linotype" w:hAnsi="Palatino Linotype"/>
          <w:color w:val="000000" w:themeColor="text1"/>
        </w:rPr>
        <w:t>,</w:t>
      </w:r>
      <w:r w:rsidRPr="005971E2">
        <w:rPr>
          <w:rFonts w:ascii="Palatino Linotype" w:hAnsi="Palatino Linotype"/>
          <w:color w:val="000000" w:themeColor="text1"/>
        </w:rPr>
        <w:t xml:space="preserve"> el </w:t>
      </w:r>
      <w:r w:rsidRPr="005971E2">
        <w:rPr>
          <w:rFonts w:ascii="Palatino Linotype" w:hAnsi="Palatino Linotype"/>
          <w:b/>
          <w:color w:val="000000" w:themeColor="text1"/>
        </w:rPr>
        <w:t>SUJETO OBLIGADO</w:t>
      </w:r>
      <w:r w:rsidRPr="005971E2">
        <w:rPr>
          <w:rFonts w:ascii="Palatino Linotype" w:hAnsi="Palatino Linotype"/>
          <w:color w:val="000000" w:themeColor="text1"/>
        </w:rPr>
        <w:t xml:space="preserve"> omitió emitir pronunciamiento al respecto, resulta conveniente ordenar una búsqueda exhaustiva y razonable de la información, y entregar en versión pública de ser procedente, el certificado de competencia laboral del Servidor público referido en la solicitud de información.</w:t>
      </w:r>
    </w:p>
    <w:p w14:paraId="36D934F7" w14:textId="77777777" w:rsidR="005F3AF1" w:rsidRPr="005971E2" w:rsidRDefault="005F3AF1" w:rsidP="005F3AF1">
      <w:pPr>
        <w:pStyle w:val="Prrafodelista"/>
        <w:tabs>
          <w:tab w:val="left" w:pos="426"/>
          <w:tab w:val="left" w:pos="567"/>
        </w:tabs>
        <w:spacing w:line="360" w:lineRule="auto"/>
        <w:ind w:left="0"/>
        <w:jc w:val="both"/>
        <w:rPr>
          <w:rFonts w:ascii="Palatino Linotype" w:hAnsi="Palatino Linotype"/>
          <w:color w:val="000000" w:themeColor="text1"/>
        </w:rPr>
      </w:pPr>
    </w:p>
    <w:p w14:paraId="11FD96CE" w14:textId="7CB44162" w:rsidR="005F3AF1" w:rsidRPr="005971E2" w:rsidRDefault="005F3AF1"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Arial"/>
          <w:color w:val="000000" w:themeColor="text1"/>
          <w:lang w:val="es-ES"/>
        </w:rPr>
        <w:t xml:space="preserve">Si de la búsqueda exhaustiva y razonable no se localiza el certificado de competencia laboral solicitado, </w:t>
      </w:r>
      <w:r w:rsidRPr="005971E2">
        <w:rPr>
          <w:rFonts w:ascii="Palatino Linotype" w:eastAsia="Calibri" w:hAnsi="Palatino Linotype" w:cs="Arial"/>
        </w:rPr>
        <w:t xml:space="preserve">bastara con que así lo manifieste el </w:t>
      </w:r>
      <w:r w:rsidRPr="005971E2">
        <w:rPr>
          <w:rFonts w:ascii="Palatino Linotype" w:eastAsia="Calibri" w:hAnsi="Palatino Linotype" w:cs="Arial"/>
          <w:b/>
        </w:rPr>
        <w:t>SUJETO OBLIGADO</w:t>
      </w:r>
      <w:r w:rsidRPr="005971E2">
        <w:rPr>
          <w:rFonts w:ascii="Palatino Linotype" w:eastAsia="Calibri" w:hAnsi="Palatino Linotype" w:cs="Arial"/>
        </w:rPr>
        <w:t>, en términos del artículo 19 párrafo segundo de la Ley de Transparencia Local.</w:t>
      </w:r>
    </w:p>
    <w:p w14:paraId="61EFA4A2" w14:textId="77777777" w:rsidR="004B0549" w:rsidRPr="005971E2" w:rsidRDefault="004B0549" w:rsidP="002C4CA5">
      <w:pPr>
        <w:pStyle w:val="Prrafodelista"/>
        <w:tabs>
          <w:tab w:val="left" w:pos="426"/>
          <w:tab w:val="left" w:pos="567"/>
        </w:tabs>
        <w:spacing w:line="360" w:lineRule="auto"/>
        <w:ind w:left="0"/>
        <w:jc w:val="both"/>
        <w:rPr>
          <w:rFonts w:ascii="Palatino Linotype" w:eastAsia="Calibri" w:hAnsi="Palatino Linotype" w:cs="Times New Roman"/>
          <w:lang w:val="es-MX" w:eastAsia="es-MX"/>
        </w:rPr>
      </w:pPr>
    </w:p>
    <w:p w14:paraId="6BD47E68" w14:textId="77777777" w:rsidR="00C97591" w:rsidRPr="005971E2" w:rsidRDefault="00C97591" w:rsidP="003415A1">
      <w:pPr>
        <w:pStyle w:val="Prrafodelista"/>
        <w:numPr>
          <w:ilvl w:val="0"/>
          <w:numId w:val="5"/>
        </w:numPr>
        <w:tabs>
          <w:tab w:val="left" w:pos="426"/>
          <w:tab w:val="left" w:pos="567"/>
        </w:tabs>
        <w:spacing w:line="360" w:lineRule="auto"/>
        <w:jc w:val="both"/>
        <w:rPr>
          <w:rFonts w:ascii="Palatino Linotype" w:hAnsi="Palatino Linotype"/>
          <w:b/>
        </w:rPr>
      </w:pPr>
      <w:r w:rsidRPr="005971E2">
        <w:rPr>
          <w:rFonts w:ascii="Palatino Linotype" w:hAnsi="Palatino Linotype"/>
          <w:b/>
        </w:rPr>
        <w:t>Punto 12 del cuadro de análisis.</w:t>
      </w:r>
    </w:p>
    <w:p w14:paraId="74074160" w14:textId="0CDC9C38" w:rsidR="00C97591" w:rsidRPr="005971E2" w:rsidRDefault="00C97591"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 xml:space="preserve">En este punto, el particular requirió el número de denuncias por escrito y comparecencia en contra de la persona referida en la solicitud de información, ante la contraloría municipal. No obstante, el </w:t>
      </w:r>
      <w:r w:rsidRPr="005971E2">
        <w:rPr>
          <w:rFonts w:ascii="Palatino Linotype" w:hAnsi="Palatino Linotype"/>
          <w:b/>
          <w:color w:val="000000" w:themeColor="text1"/>
        </w:rPr>
        <w:t>SUJETO OBLIGADO</w:t>
      </w:r>
      <w:r w:rsidRPr="005971E2">
        <w:rPr>
          <w:rFonts w:ascii="Palatino Linotype" w:hAnsi="Palatino Linotype"/>
          <w:color w:val="000000" w:themeColor="text1"/>
        </w:rPr>
        <w:t xml:space="preserve"> omitió emitir pronunciamiento al respecto.</w:t>
      </w:r>
    </w:p>
    <w:p w14:paraId="74B90301" w14:textId="77777777" w:rsidR="00C97591" w:rsidRPr="005971E2" w:rsidRDefault="00C97591" w:rsidP="00C97591">
      <w:pPr>
        <w:pStyle w:val="Prrafodelista"/>
        <w:tabs>
          <w:tab w:val="left" w:pos="426"/>
          <w:tab w:val="left" w:pos="567"/>
        </w:tabs>
        <w:spacing w:line="360" w:lineRule="auto"/>
        <w:ind w:left="0"/>
        <w:jc w:val="both"/>
        <w:rPr>
          <w:rFonts w:ascii="Palatino Linotype" w:hAnsi="Palatino Linotype"/>
          <w:b/>
          <w:color w:val="000000" w:themeColor="text1"/>
        </w:rPr>
      </w:pPr>
    </w:p>
    <w:p w14:paraId="6771B861" w14:textId="1D9F1832" w:rsidR="00AB4B59" w:rsidRPr="005971E2" w:rsidRDefault="00AB4B5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 xml:space="preserve">Al respecto, </w:t>
      </w:r>
      <w:r w:rsidRPr="005971E2">
        <w:rPr>
          <w:rFonts w:ascii="Palatino Linotype" w:eastAsia="Palatino Linotype" w:hAnsi="Palatino Linotype" w:cs="Palatino Linotype"/>
        </w:rPr>
        <w:t>resulta pertinente mencionar que de conformidad con el artículo 112 de la Ley Orgánica Municipal del Estado de México, la Contraloría Municipal tiene a su cargo las siguientes funciones:</w:t>
      </w:r>
    </w:p>
    <w:p w14:paraId="10BB4293"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w:t>
      </w:r>
      <w:r w:rsidRPr="0053443A">
        <w:rPr>
          <w:rFonts w:ascii="Palatino Linotype" w:eastAsia="Palatino Linotype" w:hAnsi="Palatino Linotype" w:cs="Palatino Linotype"/>
          <w:b/>
          <w:i/>
          <w:sz w:val="22"/>
        </w:rPr>
        <w:t>Artículo 112</w:t>
      </w:r>
      <w:r w:rsidRPr="0053443A">
        <w:rPr>
          <w:rFonts w:ascii="Palatino Linotype" w:eastAsia="Palatino Linotype" w:hAnsi="Palatino Linotype" w:cs="Palatino Linotype"/>
          <w:i/>
          <w:sz w:val="22"/>
        </w:rPr>
        <w:t xml:space="preserve">. El órgano interno de control municipal, tendrá a su cargo las funciones siguientes: </w:t>
      </w:r>
    </w:p>
    <w:p w14:paraId="7AF5B300" w14:textId="77777777" w:rsidR="00AB4B59" w:rsidRPr="0053443A" w:rsidRDefault="00AB4B59" w:rsidP="00AB4B59">
      <w:pPr>
        <w:spacing w:before="120" w:after="120"/>
        <w:ind w:left="567" w:right="565"/>
        <w:jc w:val="both"/>
        <w:rPr>
          <w:rFonts w:ascii="Palatino Linotype" w:eastAsia="Palatino Linotype" w:hAnsi="Palatino Linotype" w:cs="Palatino Linotype"/>
          <w:b/>
          <w:i/>
          <w:sz w:val="22"/>
        </w:rPr>
      </w:pPr>
      <w:r w:rsidRPr="0053443A">
        <w:rPr>
          <w:rFonts w:ascii="Palatino Linotype" w:eastAsia="Palatino Linotype" w:hAnsi="Palatino Linotype" w:cs="Palatino Linotype"/>
          <w:b/>
          <w:i/>
          <w:sz w:val="22"/>
        </w:rPr>
        <w:t xml:space="preserve">I. Planear, programar, organizar y coordinar el sistema de control y evaluación municipal; </w:t>
      </w:r>
    </w:p>
    <w:p w14:paraId="3EE110A5"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lastRenderedPageBreak/>
        <w:t>II.</w:t>
      </w:r>
      <w:r w:rsidRPr="0053443A">
        <w:rPr>
          <w:rFonts w:ascii="Palatino Linotype" w:eastAsia="Palatino Linotype" w:hAnsi="Palatino Linotype" w:cs="Palatino Linotype"/>
          <w:i/>
          <w:sz w:val="22"/>
        </w:rPr>
        <w:t xml:space="preserve"> Fiscalizar el ingreso y ejercicio del gasto público municipal y su congruencia con el presupuesto de egresos; </w:t>
      </w:r>
    </w:p>
    <w:p w14:paraId="5B485757"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III.</w:t>
      </w:r>
      <w:r w:rsidRPr="0053443A">
        <w:rPr>
          <w:rFonts w:ascii="Palatino Linotype" w:eastAsia="Palatino Linotype" w:hAnsi="Palatino Linotype" w:cs="Palatino Linotype"/>
          <w:i/>
          <w:sz w:val="22"/>
        </w:rPr>
        <w:t xml:space="preserve"> Aplicar las normas y criterios en materia de control y evaluación; </w:t>
      </w:r>
    </w:p>
    <w:p w14:paraId="014B96CD"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IV</w:t>
      </w:r>
      <w:r w:rsidRPr="0053443A">
        <w:rPr>
          <w:rFonts w:ascii="Palatino Linotype" w:eastAsia="Palatino Linotype" w:hAnsi="Palatino Linotype" w:cs="Palatino Linotype"/>
          <w:i/>
          <w:sz w:val="22"/>
        </w:rPr>
        <w:t xml:space="preserve">. Asesorar a los órganos de control interno de los organismos auxiliares y fideicomisos de la administración pública municipal; </w:t>
      </w:r>
    </w:p>
    <w:p w14:paraId="4BE4E30E"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V.</w:t>
      </w:r>
      <w:r w:rsidRPr="0053443A">
        <w:rPr>
          <w:rFonts w:ascii="Palatino Linotype" w:eastAsia="Palatino Linotype" w:hAnsi="Palatino Linotype" w:cs="Palatino Linotype"/>
          <w:i/>
          <w:sz w:val="22"/>
        </w:rPr>
        <w:t xml:space="preserve"> Establecer las bases generales para la realización de auditorías e inspecciones;}</w:t>
      </w:r>
    </w:p>
    <w:p w14:paraId="26E76CDA"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VI.</w:t>
      </w:r>
      <w:r w:rsidRPr="0053443A">
        <w:rPr>
          <w:rFonts w:ascii="Palatino Linotype" w:eastAsia="Palatino Linotype" w:hAnsi="Palatino Linotype" w:cs="Palatino Linotype"/>
          <w:i/>
          <w:sz w:val="22"/>
        </w:rPr>
        <w:t xml:space="preserve"> Vigilar que los recursos federales y estatales asignados a los ayuntamientos se apliquen en los términos estipulados en las leyes, los reglamentos y los convenios respectivos; </w:t>
      </w:r>
    </w:p>
    <w:p w14:paraId="1747A131"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VII</w:t>
      </w:r>
      <w:r w:rsidRPr="0053443A">
        <w:rPr>
          <w:rFonts w:ascii="Palatino Linotype" w:eastAsia="Palatino Linotype" w:hAnsi="Palatino Linotype" w:cs="Palatino Linotype"/>
          <w:i/>
          <w:sz w:val="22"/>
        </w:rPr>
        <w:t xml:space="preserve">. Vigilar el cumplimiento de las obligaciones de proveedores y contratistas de la administración pública municipal; </w:t>
      </w:r>
    </w:p>
    <w:p w14:paraId="31FF9EE8"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VIII</w:t>
      </w:r>
      <w:r w:rsidRPr="0053443A">
        <w:rPr>
          <w:rFonts w:ascii="Palatino Linotype" w:eastAsia="Palatino Linotype" w:hAnsi="Palatino Linotype" w:cs="Palatino Linotype"/>
          <w:i/>
          <w:sz w:val="22"/>
        </w:rPr>
        <w:t xml:space="preserve">. Coordinarse con el Órgano Superior de Fiscalización del Estado de México y la Contraloría del Poder Legislativo y con la Secretaría de la Contraloría del Estado para el cumplimiento de sus funciones; </w:t>
      </w:r>
    </w:p>
    <w:p w14:paraId="367FF669"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IX</w:t>
      </w:r>
      <w:r w:rsidRPr="0053443A">
        <w:rPr>
          <w:rFonts w:ascii="Palatino Linotype" w:eastAsia="Palatino Linotype" w:hAnsi="Palatino Linotype" w:cs="Palatino Linotype"/>
          <w:i/>
          <w:sz w:val="22"/>
        </w:rPr>
        <w:t xml:space="preserve">. Designar a los auditores externos y proponer al ayuntamiento, en su caso, a los Comisarios de los Organismos Auxiliares; </w:t>
      </w:r>
    </w:p>
    <w:p w14:paraId="661CE299" w14:textId="77777777" w:rsidR="00AB4B59" w:rsidRPr="0053443A" w:rsidRDefault="00AB4B59" w:rsidP="00AB4B59">
      <w:pPr>
        <w:spacing w:before="120" w:after="120"/>
        <w:ind w:left="567" w:right="565"/>
        <w:jc w:val="both"/>
        <w:rPr>
          <w:rFonts w:ascii="Palatino Linotype" w:eastAsia="Palatino Linotype" w:hAnsi="Palatino Linotype" w:cs="Palatino Linotype"/>
          <w:b/>
          <w:i/>
          <w:sz w:val="22"/>
        </w:rPr>
      </w:pPr>
      <w:bookmarkStart w:id="40" w:name="_heading=h.26in1rg" w:colFirst="0" w:colLast="0"/>
      <w:bookmarkEnd w:id="40"/>
      <w:r w:rsidRPr="0053443A">
        <w:rPr>
          <w:rFonts w:ascii="Palatino Linotype" w:eastAsia="Palatino Linotype" w:hAnsi="Palatino Linotype" w:cs="Palatino Linotype"/>
          <w:b/>
          <w:i/>
          <w:sz w:val="22"/>
        </w:rPr>
        <w:t xml:space="preserve">X. Establecer y operar un sistema de atención de quejas, denuncias y sugerencias; </w:t>
      </w:r>
    </w:p>
    <w:p w14:paraId="7D2DFA38"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XI.</w:t>
      </w:r>
      <w:r w:rsidRPr="0053443A">
        <w:rPr>
          <w:rFonts w:ascii="Palatino Linotype" w:eastAsia="Palatino Linotype" w:hAnsi="Palatino Linotype" w:cs="Palatino Linotype"/>
          <w:i/>
          <w:sz w:val="22"/>
        </w:rPr>
        <w:t xml:space="preserve"> Realizar auditorías y evaluaciones e informar del resultado de las mismas al ayuntamiento; </w:t>
      </w:r>
    </w:p>
    <w:p w14:paraId="67E53319"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XII.</w:t>
      </w:r>
      <w:r w:rsidRPr="0053443A">
        <w:rPr>
          <w:rFonts w:ascii="Palatino Linotype" w:eastAsia="Palatino Linotype" w:hAnsi="Palatino Linotype" w:cs="Palatino Linotype"/>
          <w:i/>
          <w:sz w:val="22"/>
        </w:rPr>
        <w:t xml:space="preserve"> Participar en la entrega-recepción de las unidades administrativas de las dependencias, organismos auxiliares y fideicomisos del municipio;</w:t>
      </w:r>
    </w:p>
    <w:p w14:paraId="5EE6308E"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XIII</w:t>
      </w:r>
      <w:r w:rsidRPr="0053443A">
        <w:rPr>
          <w:rFonts w:ascii="Palatino Linotype" w:eastAsia="Palatino Linotype" w:hAnsi="Palatino Linotype" w:cs="Palatino Linotype"/>
          <w:i/>
          <w:sz w:val="22"/>
        </w:rPr>
        <w:t xml:space="preserve">. Dictaminar los estados financieros de la tesorería municipal y verificar que se remitan los informes correspondientes al Órgano Superior de Fiscalización del Estado de México; </w:t>
      </w:r>
    </w:p>
    <w:p w14:paraId="3FE195B2"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XIV</w:t>
      </w:r>
      <w:r w:rsidRPr="0053443A">
        <w:rPr>
          <w:rFonts w:ascii="Palatino Linotype" w:eastAsia="Palatino Linotype" w:hAnsi="Palatino Linotype" w:cs="Palatino Linotype"/>
          <w:i/>
          <w:sz w:val="22"/>
        </w:rPr>
        <w:t xml:space="preserve">. Vigilar que los ingresos municipales se enteren a la tesorería municipal conforme a los procedimientos contables y disposiciones legales aplicables; </w:t>
      </w:r>
    </w:p>
    <w:p w14:paraId="4C38ACE6"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XV</w:t>
      </w:r>
      <w:r w:rsidRPr="0053443A">
        <w:rPr>
          <w:rFonts w:ascii="Palatino Linotype" w:eastAsia="Palatino Linotype" w:hAnsi="Palatino Linotype" w:cs="Palatino Linotype"/>
          <w:i/>
          <w:sz w:val="22"/>
        </w:rPr>
        <w:t xml:space="preserve">. Participar en la elaboración y actualización del inventario general de los bienes muebles e inmuebles propiedad del municipio, que expresará las características de identificación y destino de los mismos; </w:t>
      </w:r>
    </w:p>
    <w:p w14:paraId="354DC83A" w14:textId="77777777" w:rsidR="00AB4B59" w:rsidRPr="0053443A" w:rsidRDefault="00AB4B59" w:rsidP="00AB4B59">
      <w:pPr>
        <w:spacing w:before="120" w:after="120"/>
        <w:ind w:left="567" w:right="565"/>
        <w:jc w:val="both"/>
        <w:rPr>
          <w:rFonts w:ascii="Palatino Linotype" w:eastAsia="Palatino Linotype" w:hAnsi="Palatino Linotype" w:cs="Palatino Linotype"/>
          <w:b/>
          <w:i/>
          <w:sz w:val="22"/>
        </w:rPr>
      </w:pPr>
      <w:r w:rsidRPr="0053443A">
        <w:rPr>
          <w:rFonts w:ascii="Palatino Linotype" w:eastAsia="Palatino Linotype" w:hAnsi="Palatino Linotype" w:cs="Palatino Linotype"/>
          <w:b/>
          <w:i/>
          <w:sz w:val="22"/>
        </w:rPr>
        <w:t xml:space="preserve">XVI. Verificar que los servidores públicos municipales cumplan con la obligación de presentar oportunamente la manifestación de bienes, en términos de la Ley de Responsabilidades de los Servidores Públicos del Estado y Municipios; </w:t>
      </w:r>
    </w:p>
    <w:p w14:paraId="0407164A" w14:textId="77777777" w:rsidR="00AB4B59" w:rsidRPr="0053443A" w:rsidRDefault="00AB4B59" w:rsidP="00AB4B59">
      <w:pPr>
        <w:spacing w:before="120" w:after="120"/>
        <w:ind w:left="567" w:right="565"/>
        <w:jc w:val="both"/>
        <w:rPr>
          <w:rFonts w:ascii="Palatino Linotype" w:eastAsia="Palatino Linotype" w:hAnsi="Palatino Linotype" w:cs="Palatino Linotype"/>
          <w:b/>
          <w:i/>
          <w:sz w:val="22"/>
        </w:rPr>
      </w:pPr>
      <w:r w:rsidRPr="0053443A">
        <w:rPr>
          <w:rFonts w:ascii="Palatino Linotype" w:eastAsia="Palatino Linotype" w:hAnsi="Palatino Linotype" w:cs="Palatino Linotype"/>
          <w:b/>
          <w:i/>
          <w:sz w:val="22"/>
        </w:rPr>
        <w:lastRenderedPageBreak/>
        <w:t xml:space="preserve">XVII. Hacer del conocimiento del Órgano Superior de Fiscalización del Estado de México, de las responsabilidades administrativas resarcitorias de los servidores públicos municipales, dentro de los tres días hábiles siguientes a la interposición de las mismas; y remitir los procedimientos resarcitorios, cuando así sea solicitado por el Órgano Superior, en los plazos y términos que le sean indicados por éste; </w:t>
      </w:r>
    </w:p>
    <w:p w14:paraId="1EEED7B9"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XVIII.</w:t>
      </w:r>
      <w:r w:rsidRPr="0053443A">
        <w:rPr>
          <w:rFonts w:ascii="Palatino Linotype" w:eastAsia="Palatino Linotype" w:hAnsi="Palatino Linotype" w:cs="Palatino Linotype"/>
          <w:i/>
          <w:sz w:val="22"/>
        </w:rPr>
        <w:t xml:space="preserve"> Supervisar el cumplimiento de los acuerdos tomados por el Consejo Municipal de Seguridad Pública; </w:t>
      </w:r>
    </w:p>
    <w:p w14:paraId="4BD68895"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XIX</w:t>
      </w:r>
      <w:r w:rsidRPr="0053443A">
        <w:rPr>
          <w:rFonts w:ascii="Palatino Linotype" w:eastAsia="Palatino Linotype" w:hAnsi="Palatino Linotype" w:cs="Palatino Linotype"/>
          <w:i/>
          <w:sz w:val="22"/>
        </w:rPr>
        <w:t>. Vigilar el cumplimiento de los programas y acciones para la prevención, atención y en su caso, el pago de las responsabilidades económicas de los Ayuntamientos por los conflictos laborales; y</w:t>
      </w:r>
    </w:p>
    <w:p w14:paraId="004294B3" w14:textId="77777777" w:rsidR="00AB4B59" w:rsidRPr="0053443A" w:rsidRDefault="00AB4B59" w:rsidP="00AB4B59">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b/>
          <w:i/>
          <w:sz w:val="22"/>
        </w:rPr>
        <w:t>XX.</w:t>
      </w:r>
      <w:r w:rsidRPr="0053443A">
        <w:rPr>
          <w:rFonts w:ascii="Palatino Linotype" w:eastAsia="Palatino Linotype" w:hAnsi="Palatino Linotype" w:cs="Palatino Linotype"/>
          <w:i/>
          <w:sz w:val="22"/>
        </w:rPr>
        <w:t xml:space="preserve"> Las demás que le señalen las disposiciones relativas.”</w:t>
      </w:r>
    </w:p>
    <w:p w14:paraId="34A864BF" w14:textId="77777777" w:rsidR="00AB4B59" w:rsidRPr="005971E2" w:rsidRDefault="00AB4B59" w:rsidP="00C97591">
      <w:pPr>
        <w:rPr>
          <w:rFonts w:ascii="Palatino Linotype" w:hAnsi="Palatino Linotype"/>
          <w:color w:val="000000" w:themeColor="text1"/>
        </w:rPr>
      </w:pPr>
    </w:p>
    <w:p w14:paraId="3B2DCF2D" w14:textId="77777777" w:rsidR="00AB4B59" w:rsidRPr="005971E2" w:rsidRDefault="00AB4B59" w:rsidP="00C97591">
      <w:pPr>
        <w:rPr>
          <w:rFonts w:ascii="Palatino Linotype" w:hAnsi="Palatino Linotype"/>
          <w:color w:val="000000" w:themeColor="text1"/>
        </w:rPr>
      </w:pPr>
    </w:p>
    <w:p w14:paraId="3FB74BE3" w14:textId="120FE159" w:rsidR="00AB4B59" w:rsidRPr="005971E2" w:rsidRDefault="00AB4B59"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 xml:space="preserve">De los </w:t>
      </w:r>
      <w:r w:rsidRPr="005971E2">
        <w:rPr>
          <w:rFonts w:ascii="Palatino Linotype" w:eastAsia="Palatino Linotype" w:hAnsi="Palatino Linotype" w:cs="Palatino Linotype"/>
        </w:rPr>
        <w:t>preceptos citados se advierte la competencia de la Contraloría Municipal para generar, administrar o poseer la información que es tema de estudio</w:t>
      </w:r>
      <w:r w:rsidR="009940B5" w:rsidRPr="005971E2">
        <w:rPr>
          <w:rFonts w:ascii="Palatino Linotype" w:eastAsia="Palatino Linotype" w:hAnsi="Palatino Linotype" w:cs="Palatino Linotype"/>
        </w:rPr>
        <w:t xml:space="preserve"> en el presente punto</w:t>
      </w:r>
      <w:r w:rsidRPr="005971E2">
        <w:rPr>
          <w:rFonts w:ascii="Palatino Linotype" w:eastAsia="Palatino Linotype" w:hAnsi="Palatino Linotype" w:cs="Palatino Linotype"/>
        </w:rPr>
        <w:t xml:space="preserve">, pues está facultada para aplicar las normas y criterios en materia de control y evaluación; establecer y operar un sistema de atención de quejas, denuncias y sugerencias; iniciar los procesos de investigación, substanciación y resolución, tratándose de faltas administrativas no graves, a través de las áreas administrativas especializadas, respecto de las conductas que deriven del incumplimiento de obligaciones de las o los servidores públicos municipales en el ámbito de su competencia, en términos de la Ley de Responsabilidades Administrativas del Estado de México y Municipios; iniciar la investigación, substanciación y remitir al Tribunal de Justicia Administrativa, los autos originales del expediente para la continuación del procedimiento y su resolución por dicho órgano; cuando se trate de faltas administrativas graves en términos de la Ley de Responsabilidades Administrativas del Estado de México y Municipios; ordenar las </w:t>
      </w:r>
      <w:r w:rsidRPr="005971E2">
        <w:rPr>
          <w:rFonts w:ascii="Palatino Linotype" w:eastAsia="Palatino Linotype" w:hAnsi="Palatino Linotype" w:cs="Palatino Linotype"/>
        </w:rPr>
        <w:lastRenderedPageBreak/>
        <w:t>acciones necesarias para la integración del padrón de las o los servidores públicos a presentar declaraciones de situación patrimonial y de intereses, conforme a las disposiciones jurídicas aplicables; Garantizar la operación del Programa de Contraloría Social, a través de la promoción de la participación ciudadana en la supervisión y fiscalización de los recursos públicos federales, estatales y/o municipales, destinados a la ejecución de obras y/o acciones dentro del municipio; entre otras funciones.</w:t>
      </w:r>
    </w:p>
    <w:p w14:paraId="0AD6ED33" w14:textId="77777777" w:rsidR="006E68DA" w:rsidRPr="005971E2" w:rsidRDefault="006E68DA" w:rsidP="006E68DA">
      <w:pPr>
        <w:pStyle w:val="Prrafodelista"/>
        <w:tabs>
          <w:tab w:val="left" w:pos="426"/>
          <w:tab w:val="left" w:pos="567"/>
        </w:tabs>
        <w:spacing w:line="360" w:lineRule="auto"/>
        <w:ind w:left="0"/>
        <w:jc w:val="both"/>
        <w:rPr>
          <w:rFonts w:ascii="Palatino Linotype" w:hAnsi="Palatino Linotype"/>
          <w:color w:val="000000" w:themeColor="text1"/>
        </w:rPr>
      </w:pPr>
    </w:p>
    <w:p w14:paraId="5968B0D6" w14:textId="4BDCD314"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 xml:space="preserve">Correlativo a lo anterior, </w:t>
      </w:r>
      <w:r w:rsidRPr="005971E2">
        <w:rPr>
          <w:rFonts w:ascii="Palatino Linotype" w:eastAsia="Palatino Linotype" w:hAnsi="Palatino Linotype" w:cs="Palatino Linotype"/>
        </w:rPr>
        <w:t>como se desprende de los artículos 112 de la Ley Orgánica Municipal y 3.26 del Código de Reglamentación Municipal citados en líneas anteriores, la Contraloría cuenta con la atribución de operar el sistema de atención de quejas, denuncias y sugerencias, mejor conocido como Sistema de Atención Mexiquense, SAM</w:t>
      </w:r>
      <w:r w:rsidRPr="005971E2">
        <w:rPr>
          <w:rFonts w:ascii="Palatino Linotype" w:eastAsia="Palatino Linotype" w:hAnsi="Palatino Linotype" w:cs="Palatino Linotype"/>
          <w:vertAlign w:val="superscript"/>
        </w:rPr>
        <w:footnoteReference w:id="5"/>
      </w:r>
      <w:r w:rsidRPr="005971E2">
        <w:rPr>
          <w:rFonts w:ascii="Palatino Linotype" w:eastAsia="Palatino Linotype" w:hAnsi="Palatino Linotype" w:cs="Palatino Linotype"/>
        </w:rPr>
        <w:t>, que es administrado por la Secretaría de Contraloría.</w:t>
      </w:r>
    </w:p>
    <w:p w14:paraId="115E753F"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407FA4F1" w14:textId="64797774"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De igual forma la Contraloría está facultada para recibir denuncias por hechos presuntamente constitutivos de faltas administrativas de las o los servidores públicos municipales por conductas sancionables; iniciar los procesos de investigación, substanciación y resolución, </w:t>
      </w:r>
      <w:r w:rsidRPr="005971E2">
        <w:rPr>
          <w:rFonts w:ascii="Palatino Linotype" w:eastAsia="Palatino Linotype" w:hAnsi="Palatino Linotype" w:cs="Palatino Linotype"/>
          <w:u w:val="single"/>
        </w:rPr>
        <w:t>tratándose de faltas administrativas no graves,</w:t>
      </w:r>
      <w:r w:rsidRPr="005971E2">
        <w:rPr>
          <w:rFonts w:ascii="Palatino Linotype" w:eastAsia="Palatino Linotype" w:hAnsi="Palatino Linotype" w:cs="Palatino Linotype"/>
        </w:rPr>
        <w:t xml:space="preserve"> a través de las áreas administrativas especializadas, respecto de las conductas que deriven del incumplimiento de obligaciones de las o los servidores públicos municipales en el ámbito de su competencia, en términos de la Ley de Responsabilidades Administrativas del </w:t>
      </w:r>
      <w:r w:rsidRPr="005971E2">
        <w:rPr>
          <w:rFonts w:ascii="Palatino Linotype" w:eastAsia="Palatino Linotype" w:hAnsi="Palatino Linotype" w:cs="Palatino Linotype"/>
        </w:rPr>
        <w:lastRenderedPageBreak/>
        <w:t xml:space="preserve">Estado de México y Municipios; e iniciar la investigación, substanciación y remitir al Tribunal de Justicia Administrativa, los autos originales del expediente para la continuación del procedimiento y su resolución por dicho órgano; </w:t>
      </w:r>
      <w:r w:rsidRPr="005971E2">
        <w:rPr>
          <w:rFonts w:ascii="Palatino Linotype" w:eastAsia="Palatino Linotype" w:hAnsi="Palatino Linotype" w:cs="Palatino Linotype"/>
          <w:u w:val="single"/>
        </w:rPr>
        <w:t>cuando se trate de faltas administrativas graves</w:t>
      </w:r>
      <w:r w:rsidRPr="005971E2">
        <w:rPr>
          <w:rFonts w:ascii="Palatino Linotype" w:eastAsia="Palatino Linotype" w:hAnsi="Palatino Linotype" w:cs="Palatino Linotype"/>
        </w:rPr>
        <w:t>, en términos de la Ley de Responsabilidades Administrativas del Estado de México y Municipios.</w:t>
      </w:r>
    </w:p>
    <w:p w14:paraId="6978CE50" w14:textId="77777777" w:rsidR="009940B5" w:rsidRPr="005971E2" w:rsidRDefault="009940B5" w:rsidP="009940B5">
      <w:pPr>
        <w:rPr>
          <w:rFonts w:ascii="Palatino Linotype" w:hAnsi="Palatino Linotype"/>
          <w:color w:val="000000" w:themeColor="text1"/>
        </w:rPr>
      </w:pPr>
    </w:p>
    <w:p w14:paraId="7704CCC2"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este orden de ideas, para la entrega del soporte documental se deberán observar las reglas que se siguen respecto al acceso a la información concerniente a los expedientes administrativos generados y administrados por la Contraloría Interna, esto es, se deberá analizar si los procedimientos de responsabilidad administrativa se encuentran en trámite o concluidos, es decir, si ya causaron estado, son públicos o reservados, por lo que, se procede a revisar cada supuesto.</w:t>
      </w:r>
    </w:p>
    <w:p w14:paraId="606873B6" w14:textId="77777777" w:rsidR="009940B5" w:rsidRPr="005971E2" w:rsidRDefault="009940B5" w:rsidP="009940B5">
      <w:pPr>
        <w:pStyle w:val="Prrafodelista"/>
        <w:tabs>
          <w:tab w:val="left" w:pos="426"/>
          <w:tab w:val="left" w:pos="567"/>
        </w:tabs>
        <w:spacing w:line="360" w:lineRule="auto"/>
        <w:ind w:left="0"/>
        <w:jc w:val="both"/>
        <w:rPr>
          <w:rFonts w:ascii="Palatino Linotype" w:eastAsia="Palatino Linotype" w:hAnsi="Palatino Linotype" w:cs="Palatino Linotype"/>
        </w:rPr>
      </w:pPr>
    </w:p>
    <w:p w14:paraId="3D5A6122" w14:textId="3EE0F938" w:rsidR="009940B5" w:rsidRPr="005971E2" w:rsidRDefault="009940B5" w:rsidP="003415A1">
      <w:pPr>
        <w:numPr>
          <w:ilvl w:val="0"/>
          <w:numId w:val="6"/>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5971E2">
        <w:rPr>
          <w:rFonts w:ascii="Palatino Linotype" w:eastAsia="Palatino Linotype" w:hAnsi="Palatino Linotype" w:cs="Palatino Linotype"/>
          <w:b/>
        </w:rPr>
        <w:t xml:space="preserve">Procedimiento administrativo de responsabilidades por faltas no graves en trámite o concluidos sin importar si fue absolutorio o condenatorio.  </w:t>
      </w:r>
    </w:p>
    <w:p w14:paraId="46F2AC05"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lo que concierne a las sanciones administrativas definitivas, es de mencionarse que corresponde a una de las obligaciones de transparencia común, como se desprende del artículo 92 fracción XXII de la Ley de Transparencia y Acceso a la Información Pública del Estado de México y Municipios, como se observa:</w:t>
      </w:r>
    </w:p>
    <w:p w14:paraId="3927534D" w14:textId="77777777" w:rsidR="009940B5" w:rsidRPr="0053443A" w:rsidRDefault="009940B5" w:rsidP="009940B5">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w:t>
      </w:r>
      <w:r w:rsidRPr="0053443A">
        <w:rPr>
          <w:rFonts w:ascii="Palatino Linotype" w:eastAsia="Palatino Linotype" w:hAnsi="Palatino Linotype" w:cs="Palatino Linotype"/>
          <w:b/>
          <w:i/>
          <w:sz w:val="22"/>
        </w:rPr>
        <w:t>Artículo 92</w:t>
      </w:r>
      <w:r w:rsidRPr="0053443A">
        <w:rPr>
          <w:rFonts w:ascii="Palatino Linotype" w:eastAsia="Palatino Linotype" w:hAnsi="Palatino Linotype" w:cs="Palatino Linotype"/>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w:t>
      </w:r>
      <w:r w:rsidRPr="0053443A">
        <w:rPr>
          <w:rFonts w:ascii="Palatino Linotype" w:eastAsia="Palatino Linotype" w:hAnsi="Palatino Linotype" w:cs="Palatino Linotype"/>
          <w:i/>
          <w:sz w:val="22"/>
        </w:rPr>
        <w:lastRenderedPageBreak/>
        <w:t>corresponda, la información, por lo menos, de los temas, documentos y políticas que a continuación se señalan:</w:t>
      </w:r>
    </w:p>
    <w:p w14:paraId="34B3935B" w14:textId="77777777" w:rsidR="009940B5" w:rsidRPr="0053443A" w:rsidRDefault="009940B5" w:rsidP="009940B5">
      <w:pPr>
        <w:spacing w:before="120" w:after="120"/>
        <w:ind w:left="567" w:right="565"/>
        <w:jc w:val="both"/>
        <w:rPr>
          <w:rFonts w:ascii="Palatino Linotype" w:eastAsia="Palatino Linotype" w:hAnsi="Palatino Linotype" w:cs="Palatino Linotype"/>
          <w:i/>
          <w:sz w:val="22"/>
        </w:rPr>
      </w:pPr>
      <w:r w:rsidRPr="0053443A">
        <w:rPr>
          <w:rFonts w:ascii="Palatino Linotype" w:eastAsia="Palatino Linotype" w:hAnsi="Palatino Linotype" w:cs="Palatino Linotype"/>
          <w:i/>
          <w:sz w:val="22"/>
        </w:rPr>
        <w:t>...</w:t>
      </w:r>
    </w:p>
    <w:p w14:paraId="438D28C7" w14:textId="77777777" w:rsidR="009940B5" w:rsidRPr="0053443A" w:rsidRDefault="009940B5" w:rsidP="009940B5">
      <w:pPr>
        <w:spacing w:before="120" w:after="120"/>
        <w:ind w:left="567" w:right="565"/>
        <w:jc w:val="both"/>
        <w:rPr>
          <w:rFonts w:ascii="Palatino Linotype" w:eastAsia="Palatino Linotype" w:hAnsi="Palatino Linotype" w:cs="Palatino Linotype"/>
          <w:b/>
          <w:i/>
          <w:sz w:val="22"/>
        </w:rPr>
      </w:pPr>
      <w:r w:rsidRPr="0053443A">
        <w:rPr>
          <w:rFonts w:ascii="Palatino Linotype" w:eastAsia="Palatino Linotype" w:hAnsi="Palatino Linotype" w:cs="Palatino Linotype"/>
          <w:b/>
          <w:i/>
          <w:sz w:val="22"/>
        </w:rPr>
        <w:t>XXII</w:t>
      </w:r>
      <w:r w:rsidRPr="0053443A">
        <w:rPr>
          <w:rFonts w:ascii="Palatino Linotype" w:eastAsia="Palatino Linotype" w:hAnsi="Palatino Linotype" w:cs="Palatino Linotype"/>
          <w:i/>
          <w:sz w:val="22"/>
        </w:rPr>
        <w:t xml:space="preserve">. </w:t>
      </w:r>
      <w:r w:rsidRPr="0053443A">
        <w:rPr>
          <w:rFonts w:ascii="Palatino Linotype" w:eastAsia="Palatino Linotype" w:hAnsi="Palatino Linotype" w:cs="Palatino Linotype"/>
          <w:b/>
          <w:i/>
          <w:sz w:val="22"/>
        </w:rPr>
        <w:t>El listado de Servidores Públicos con sanciones administrativas definitivas, especificando la causa de sanción y la disposición;</w:t>
      </w:r>
    </w:p>
    <w:p w14:paraId="43B9EAC2" w14:textId="552661E4" w:rsidR="009940B5" w:rsidRPr="0053443A" w:rsidRDefault="009940B5" w:rsidP="009940B5">
      <w:pPr>
        <w:spacing w:before="120" w:after="120"/>
        <w:ind w:left="567" w:right="565"/>
        <w:jc w:val="both"/>
        <w:rPr>
          <w:rFonts w:ascii="Palatino Linotype" w:eastAsia="Palatino Linotype" w:hAnsi="Palatino Linotype" w:cs="Palatino Linotype"/>
          <w:b/>
          <w:i/>
          <w:sz w:val="22"/>
        </w:rPr>
      </w:pPr>
      <w:r w:rsidRPr="0053443A">
        <w:rPr>
          <w:rFonts w:ascii="Palatino Linotype" w:eastAsia="Palatino Linotype" w:hAnsi="Palatino Linotype" w:cs="Palatino Linotype"/>
          <w:b/>
          <w:i/>
          <w:sz w:val="22"/>
        </w:rPr>
        <w:t xml:space="preserve">…" </w:t>
      </w:r>
    </w:p>
    <w:p w14:paraId="4E6FFC1A"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315689D0"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No obstante, </w:t>
      </w:r>
      <w:r w:rsidRPr="005971E2">
        <w:rPr>
          <w:rFonts w:ascii="Palatino Linotype" w:eastAsia="Palatino Linotype" w:hAnsi="Palatino Linotype" w:cs="Palatino Linotype"/>
          <w:b/>
          <w:u w:val="single"/>
        </w:rPr>
        <w:t>sólo pueden ser dadas a conocer las responsabilidades administrativas</w:t>
      </w:r>
      <w:r w:rsidRPr="005971E2">
        <w:rPr>
          <w:rFonts w:ascii="Palatino Linotype" w:eastAsia="Palatino Linotype" w:hAnsi="Palatino Linotype" w:cs="Palatino Linotype"/>
          <w:u w:val="single"/>
        </w:rPr>
        <w:t xml:space="preserve"> </w:t>
      </w:r>
      <w:r w:rsidRPr="005971E2">
        <w:rPr>
          <w:rFonts w:ascii="Palatino Linotype" w:eastAsia="Palatino Linotype" w:hAnsi="Palatino Linotype" w:cs="Palatino Linotype"/>
          <w:b/>
          <w:u w:val="single"/>
        </w:rPr>
        <w:t>por faltas graves</w:t>
      </w:r>
      <w:r w:rsidRPr="005971E2">
        <w:rPr>
          <w:rFonts w:ascii="Palatino Linotype" w:eastAsia="Palatino Linotype" w:hAnsi="Palatino Linotype" w:cs="Palatino Linotype"/>
        </w:rPr>
        <w:t xml:space="preserve">. Lo anterior, con motivo de la entrada en vigor de la Ley del Sistema Anticorrupción del Estado de México y Municipios publicada en el periódico oficial "Gaceta del Gobierno" el treinta de mayo de dos mil diecisiete, que establece que </w:t>
      </w:r>
      <w:r w:rsidRPr="005971E2">
        <w:rPr>
          <w:rFonts w:ascii="Palatino Linotype" w:eastAsia="Palatino Linotype" w:hAnsi="Palatino Linotype" w:cs="Palatino Linotype"/>
          <w:b/>
          <w:u w:val="single"/>
        </w:rPr>
        <w:t>las sanciones no graves no serán públicas</w:t>
      </w:r>
      <w:r w:rsidRPr="005971E2">
        <w:rPr>
          <w:rFonts w:ascii="Palatino Linotype" w:eastAsia="Palatino Linotype" w:hAnsi="Palatino Linotype" w:cs="Palatino Linotype"/>
        </w:rPr>
        <w:t>, toda vez que únicamente es de interés para los Poderes Ejecutivo, Legislativo y Judicial, los Ayuntamientos, Organismos Auxiliares, Fideicomisos Públicos y los Órganos Constitucionalmente Autónomos, en virtud de que exclusivamente se deriva de la relación entre autoridades administrativas y el titular de los datos personales, para acatar las disposiciones contenidas en el artículo 53 de la citada Ley Anticorrupción, que establece lo siguiente:</w:t>
      </w:r>
    </w:p>
    <w:p w14:paraId="712C73F0" w14:textId="77777777" w:rsidR="009940B5" w:rsidRPr="00B127DB" w:rsidRDefault="009940B5" w:rsidP="009940B5">
      <w:pPr>
        <w:spacing w:before="120" w:after="120"/>
        <w:ind w:left="851" w:right="900"/>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b/>
          <w:i/>
          <w:sz w:val="22"/>
        </w:rPr>
        <w:t xml:space="preserve">“Artículo 53. Las sanciones impuestas por faltas administrativas graves serán del conocimiento público </w:t>
      </w:r>
      <w:r w:rsidRPr="00B127DB">
        <w:rPr>
          <w:rFonts w:ascii="Palatino Linotype" w:eastAsia="Palatino Linotype" w:hAnsi="Palatino Linotype" w:cs="Palatino Linotype"/>
          <w:b/>
          <w:i/>
          <w:sz w:val="22"/>
          <w:u w:val="single"/>
        </w:rPr>
        <w:t>cuando éstas contengan impedimentos o inhabilitaciones</w:t>
      </w:r>
      <w:r w:rsidRPr="00B127DB">
        <w:rPr>
          <w:rFonts w:ascii="Palatino Linotype" w:eastAsia="Palatino Linotype" w:hAnsi="Palatino Linotype" w:cs="Palatino Linotype"/>
          <w:b/>
          <w:i/>
          <w:sz w:val="22"/>
        </w:rPr>
        <w:t xml:space="preserve"> para ser contratados como servidores públicos o como prestadores de servicios o contratistas del sector público, en términos de la Ley de Responsabilidades Administrativas del Estado de México y Municipios.</w:t>
      </w:r>
    </w:p>
    <w:p w14:paraId="3AAE301C" w14:textId="35CDC895" w:rsidR="009940B5" w:rsidRPr="00B127DB" w:rsidRDefault="009940B5" w:rsidP="009940B5">
      <w:pPr>
        <w:spacing w:before="120" w:after="120"/>
        <w:ind w:left="851" w:right="900"/>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 xml:space="preserve">Los registros de </w:t>
      </w:r>
      <w:r w:rsidRPr="00B127DB">
        <w:rPr>
          <w:rFonts w:ascii="Palatino Linotype" w:eastAsia="Palatino Linotype" w:hAnsi="Palatino Linotype" w:cs="Palatino Linotype"/>
          <w:b/>
          <w:i/>
          <w:sz w:val="22"/>
          <w:u w:val="single"/>
        </w:rPr>
        <w:t>las sanciones relativas a responsabilidades administrativas no graves, quedarán registradas para efectos de eventual reincidencia, pero no serán públicas.</w:t>
      </w:r>
      <w:r w:rsidRPr="00B127DB">
        <w:rPr>
          <w:rFonts w:ascii="Palatino Linotype" w:eastAsia="Palatino Linotype" w:hAnsi="Palatino Linotype" w:cs="Palatino Linotype"/>
          <w:i/>
          <w:sz w:val="22"/>
        </w:rPr>
        <w:t xml:space="preserve">” </w:t>
      </w:r>
    </w:p>
    <w:p w14:paraId="477867A1"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18EDF1F5"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En ese sentido es importante, referir que la Ley de Responsabilidades Administrativas del Estado de México y Municipios, señala que incurrirán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5F123568"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41048F9D"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Como se logra observar, las faltas no graves, son aquellas que cometen los servidores públicos por incumplimiento a sus funciones, o bien, a sus obligaciones y, por lo tanto, las consecuencias recaen directamente en contra, de este, al no haber una afectación a terceros (</w:t>
      </w:r>
      <w:r w:rsidRPr="005971E2">
        <w:rPr>
          <w:rFonts w:ascii="Palatino Linotype" w:eastAsia="Palatino Linotype" w:hAnsi="Palatino Linotype" w:cs="Palatino Linotype"/>
          <w:i/>
        </w:rPr>
        <w:t>personas físicas, morales, instituciones públicas u otros trabajadores</w:t>
      </w:r>
      <w:r w:rsidRPr="005971E2">
        <w:rPr>
          <w:rFonts w:ascii="Palatino Linotype" w:eastAsia="Palatino Linotype" w:hAnsi="Palatino Linotype" w:cs="Palatino Linotype"/>
        </w:rPr>
        <w:t>), ni haber un detrimento en el erario.</w:t>
      </w:r>
    </w:p>
    <w:p w14:paraId="3B4F451E"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2FD6D636"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Así,</w:t>
      </w:r>
      <w:r w:rsidRPr="005971E2">
        <w:rPr>
          <w:rFonts w:ascii="Palatino Linotype" w:eastAsia="Palatino Linotype" w:hAnsi="Palatino Linotype" w:cs="Palatino Linotype"/>
          <w:b/>
        </w:rPr>
        <w:t xml:space="preserve"> se puede advertir que dichas faltas, no tienen una trascendencia social, </w:t>
      </w:r>
      <w:r w:rsidRPr="005971E2">
        <w:rPr>
          <w:rFonts w:ascii="Palatino Linotype" w:eastAsia="Palatino Linotype" w:hAnsi="Palatino Linotype" w:cs="Palatino Linotype"/>
        </w:rPr>
        <w:t>pues no existe un daño externo, sino que únicamente le atañe al servidor público en cuestión.</w:t>
      </w:r>
    </w:p>
    <w:p w14:paraId="556B11BC"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2FB5A32C" w14:textId="67612BD5"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Por lo expuesto, se desprende que dar a conocer el nombre del servidor público de un procedimiento de responsabilidad administrativa no grave, constituye información confidencial que afecta su esfera privada, puesto que podría generar una percepción negativa de este, ocasionando un perjuicio en su </w:t>
      </w:r>
      <w:r w:rsidRPr="005971E2">
        <w:rPr>
          <w:rFonts w:ascii="Palatino Linotype" w:eastAsia="Palatino Linotype" w:hAnsi="Palatino Linotype" w:cs="Palatino Linotype"/>
          <w:b/>
        </w:rPr>
        <w:t>honor, intimidad y buena imagen</w:t>
      </w:r>
      <w:r w:rsidRPr="005971E2">
        <w:rPr>
          <w:rFonts w:ascii="Palatino Linotype" w:eastAsia="Palatino Linotype" w:hAnsi="Palatino Linotype" w:cs="Palatino Linotype"/>
        </w:rPr>
        <w:t xml:space="preserve">, pues </w:t>
      </w:r>
      <w:r w:rsidRPr="005971E2">
        <w:rPr>
          <w:rFonts w:ascii="Palatino Linotype" w:eastAsia="Palatino Linotype" w:hAnsi="Palatino Linotype" w:cs="Palatino Linotype"/>
        </w:rPr>
        <w:lastRenderedPageBreak/>
        <w:t>como se precisó la afectación es para el propio servidor público, situación que no afecta a terceros.</w:t>
      </w:r>
    </w:p>
    <w:p w14:paraId="00798E94" w14:textId="77777777" w:rsidR="006E68DA" w:rsidRPr="005971E2" w:rsidRDefault="006E68DA" w:rsidP="006E68DA">
      <w:pPr>
        <w:pStyle w:val="Prrafodelista"/>
        <w:tabs>
          <w:tab w:val="left" w:pos="426"/>
          <w:tab w:val="left" w:pos="567"/>
        </w:tabs>
        <w:spacing w:line="360" w:lineRule="auto"/>
        <w:ind w:left="0"/>
        <w:jc w:val="both"/>
        <w:rPr>
          <w:rFonts w:ascii="Palatino Linotype" w:hAnsi="Palatino Linotype"/>
          <w:color w:val="000000" w:themeColor="text1"/>
        </w:rPr>
      </w:pPr>
    </w:p>
    <w:p w14:paraId="02BE507A"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En otras palabras, dar a conocer el nombre y cargo del servidor público, así como la sanción  que haya recibido por una falta administrativa no grave, la cual no causa una afectación a otros, pues como se precisó en párrafos anteriores, se trata de incumplimientos a sus funciones u obligaciones, podría generar un juicio </w:t>
      </w:r>
      <w:r w:rsidRPr="005971E2">
        <w:rPr>
          <w:rFonts w:ascii="Palatino Linotype" w:eastAsia="Palatino Linotype" w:hAnsi="Palatino Linotype" w:cs="Palatino Linotype"/>
          <w:i/>
        </w:rPr>
        <w:t>a priori</w:t>
      </w:r>
      <w:r w:rsidRPr="005971E2">
        <w:rPr>
          <w:rFonts w:ascii="Palatino Linotype" w:eastAsia="Palatino Linotype" w:hAnsi="Palatino Linotype" w:cs="Palatino Linotype"/>
        </w:rPr>
        <w:t xml:space="preserve"> por parte de la sociedad, afectando su prestigio y su buen nombre, pues esto podría causar una mala percepción del servidor público frente a la sociedad, </w:t>
      </w:r>
      <w:r w:rsidRPr="005971E2">
        <w:rPr>
          <w:rFonts w:ascii="Palatino Linotype" w:eastAsia="Palatino Linotype" w:hAnsi="Palatino Linotype" w:cs="Palatino Linotype"/>
          <w:b/>
        </w:rPr>
        <w:t>lo cual daña su vida privada y profesional,</w:t>
      </w:r>
      <w:r w:rsidRPr="005971E2">
        <w:rPr>
          <w:rFonts w:ascii="Palatino Linotype" w:eastAsia="Palatino Linotype" w:hAnsi="Palatino Linotype" w:cs="Palatino Linotype"/>
        </w:rPr>
        <w:t xml:space="preserve"> mismas que forman parte de su intimidad; por lo que se concluye que dicha información, en caso de que existiera, tiene el carácter de confidencial.</w:t>
      </w:r>
    </w:p>
    <w:p w14:paraId="69254C05"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56E24FCE" w14:textId="25A18A99" w:rsidR="009940B5" w:rsidRPr="005971E2" w:rsidRDefault="009940B5" w:rsidP="003415A1">
      <w:pPr>
        <w:numPr>
          <w:ilvl w:val="0"/>
          <w:numId w:val="7"/>
        </w:numPr>
        <w:pBdr>
          <w:top w:val="nil"/>
          <w:left w:val="nil"/>
          <w:bottom w:val="nil"/>
          <w:right w:val="nil"/>
          <w:between w:val="nil"/>
        </w:pBdr>
        <w:spacing w:before="240" w:line="360" w:lineRule="auto"/>
        <w:ind w:right="49"/>
        <w:jc w:val="both"/>
        <w:rPr>
          <w:rFonts w:ascii="Palatino Linotype" w:eastAsia="Palatino Linotype" w:hAnsi="Palatino Linotype" w:cs="Palatino Linotype"/>
          <w:b/>
        </w:rPr>
      </w:pPr>
      <w:r w:rsidRPr="005971E2">
        <w:rPr>
          <w:rFonts w:ascii="Palatino Linotype" w:eastAsia="Palatino Linotype" w:hAnsi="Palatino Linotype" w:cs="Palatino Linotype"/>
          <w:b/>
        </w:rPr>
        <w:t>De los procedimientos sobre faltas administrativas graves que se encuentren en trámite.</w:t>
      </w:r>
    </w:p>
    <w:p w14:paraId="7468DC78"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Respecto a los procedimientos sobre faltas administrativas graves que se encuentren en trámite, esto es que no hayan causado estado, se estima que se trata de información que debe ser clasificada como reservada, porque de revelarse la información se atenta contra el principio de presunción de inocencia que debe seguirse en la administración de la justicia, conforme a lo que enseguida se razona.</w:t>
      </w:r>
    </w:p>
    <w:p w14:paraId="01642666"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049AA418" w14:textId="6773A6FB"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La Suprema Corte de Justicia de la Nación resolvió en la contradicción de tesis 200/2013 que en los procedimientos de responsabilidad administrativa es aplicable el principio de presunción de inocencia con sus respectivos matices. En la resolución son de interés los siguientes argumentos</w:t>
      </w:r>
      <w:r w:rsidRPr="005971E2">
        <w:rPr>
          <w:rFonts w:ascii="Palatino Linotype" w:hAnsi="Palatino Linotype"/>
          <w:vertAlign w:val="superscript"/>
        </w:rPr>
        <w:t>.</w:t>
      </w:r>
    </w:p>
    <w:p w14:paraId="1B2BA8D5" w14:textId="77777777" w:rsidR="009940B5" w:rsidRPr="00B127DB" w:rsidRDefault="009940B5" w:rsidP="009940B5">
      <w:pPr>
        <w:spacing w:before="120" w:after="120"/>
        <w:ind w:left="851" w:right="851"/>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i</w:t>
      </w:r>
      <w:r w:rsidRPr="00B127DB">
        <w:rPr>
          <w:rFonts w:ascii="Palatino Linotype" w:eastAsia="Palatino Linotype" w:hAnsi="Palatino Linotype" w:cs="Palatino Linotype"/>
          <w:i/>
          <w:sz w:val="22"/>
        </w:rPr>
        <w:t>. La Constitución Federal reconoce el estado o condición de inocencia de los gobernados, razón por la cual lo protege a través del derecho de toda persona a que se presuma su inocencia, lo que significa que todo hombre debe ser tratado con tal calidad -inocente- hasta en tanto no se demuestre lo contrario.</w:t>
      </w:r>
    </w:p>
    <w:p w14:paraId="74F8AD5F" w14:textId="77777777" w:rsidR="009940B5" w:rsidRPr="00B127DB" w:rsidRDefault="009940B5" w:rsidP="009940B5">
      <w:pPr>
        <w:spacing w:before="120" w:after="120"/>
        <w:ind w:left="851" w:right="851"/>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ii.</w:t>
      </w:r>
      <w:r w:rsidRPr="00B127DB">
        <w:rPr>
          <w:rFonts w:ascii="Palatino Linotype" w:eastAsia="Palatino Linotype" w:hAnsi="Palatino Linotype" w:cs="Palatino Linotype"/>
          <w:i/>
          <w:sz w:val="22"/>
        </w:rPr>
        <w:t xml:space="preserve"> La presunción de inocencia se resguarda en el texto constitucional como derecho fundamental a favor de toda persona, con base en el cual se exige que para toda autoridad y ante el procedimiento al que se le sujete, no se estimen verosímiles los cargos atribuidos al gobernado respecto a la comisión de delitos, salvo decisión contraria emitida por un tribunal, dentro de la observancia del debido proceso.</w:t>
      </w:r>
    </w:p>
    <w:p w14:paraId="24D4E019" w14:textId="7E923A62" w:rsidR="009940B5" w:rsidRPr="00B127DB" w:rsidRDefault="009940B5" w:rsidP="009940B5">
      <w:pPr>
        <w:spacing w:before="120" w:after="120"/>
        <w:ind w:left="851" w:right="851"/>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iii.</w:t>
      </w:r>
      <w:r w:rsidRPr="00B127DB">
        <w:rPr>
          <w:rFonts w:ascii="Palatino Linotype" w:eastAsia="Palatino Linotype" w:hAnsi="Palatino Linotype" w:cs="Palatino Linotype"/>
          <w:i/>
          <w:sz w:val="22"/>
        </w:rPr>
        <w:t xml:space="preserve"> Este principio tendrá eficaz aplicación, sólo cuando el gobernado se enfrente a una acusación, cuyo propósito ha de ser el límite a la potestad represiva del Estado en ejercicio de su derecho punitivo, así se concebirá también a nuestro objeto de estudio como una garantía procesal a favor del imputado, dentro de todo enjuiciamiento o procedimiento del orden administrativo.</w:t>
      </w:r>
    </w:p>
    <w:p w14:paraId="15A5F81A"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7AF449C6"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Se sigue que, el principio de presunción de inocencia tiene tres significados garantistas que en forma breve pueden enunciarse de la siguiente forma:</w:t>
      </w:r>
    </w:p>
    <w:p w14:paraId="575DE9FA" w14:textId="77777777" w:rsidR="009940B5" w:rsidRPr="00B127DB" w:rsidRDefault="009940B5" w:rsidP="00B127DB">
      <w:pPr>
        <w:spacing w:before="240" w:after="240"/>
        <w:ind w:left="284" w:right="851"/>
        <w:jc w:val="both"/>
        <w:rPr>
          <w:rFonts w:ascii="Palatino Linotype" w:eastAsia="Palatino Linotype" w:hAnsi="Palatino Linotype" w:cs="Palatino Linotype"/>
          <w:sz w:val="22"/>
        </w:rPr>
      </w:pPr>
      <w:r w:rsidRPr="00B127DB">
        <w:rPr>
          <w:rFonts w:ascii="Palatino Linotype" w:eastAsia="Palatino Linotype" w:hAnsi="Palatino Linotype" w:cs="Palatino Linotype"/>
          <w:i/>
          <w:sz w:val="22"/>
        </w:rPr>
        <w:t>Primero</w:t>
      </w:r>
      <w:r w:rsidRPr="00B127DB">
        <w:rPr>
          <w:rFonts w:ascii="Palatino Linotype" w:eastAsia="Palatino Linotype" w:hAnsi="Palatino Linotype" w:cs="Palatino Linotype"/>
          <w:sz w:val="22"/>
        </w:rPr>
        <w:t>. Como una regla probatoria, que impone la carga de la prueba para quien acusa y, por ende, la absolución en caso de duda.</w:t>
      </w:r>
    </w:p>
    <w:p w14:paraId="48E5F8A8" w14:textId="77777777" w:rsidR="009940B5" w:rsidRPr="00B127DB" w:rsidRDefault="009940B5" w:rsidP="00B127DB">
      <w:pPr>
        <w:spacing w:before="240" w:after="240"/>
        <w:ind w:left="284" w:right="851"/>
        <w:jc w:val="both"/>
        <w:rPr>
          <w:rFonts w:ascii="Palatino Linotype" w:eastAsia="Palatino Linotype" w:hAnsi="Palatino Linotype" w:cs="Palatino Linotype"/>
          <w:sz w:val="22"/>
        </w:rPr>
      </w:pPr>
      <w:r w:rsidRPr="00B127DB">
        <w:rPr>
          <w:rFonts w:ascii="Palatino Linotype" w:eastAsia="Palatino Linotype" w:hAnsi="Palatino Linotype" w:cs="Palatino Linotype"/>
          <w:i/>
          <w:sz w:val="22"/>
        </w:rPr>
        <w:t>Segundo</w:t>
      </w:r>
      <w:r w:rsidRPr="00B127DB">
        <w:rPr>
          <w:rFonts w:ascii="Palatino Linotype" w:eastAsia="Palatino Linotype" w:hAnsi="Palatino Linotype" w:cs="Palatino Linotype"/>
          <w:sz w:val="22"/>
        </w:rPr>
        <w:t>. Como una regla de tratamiento del acusado, que excluye o restringe al máximo la limitación de sus derechos fundamentales, sobre todo los que inciden en su libertad personal, con motivo del proceso que se instaura en su contra.</w:t>
      </w:r>
    </w:p>
    <w:p w14:paraId="1A39BA5B" w14:textId="29D7BF32" w:rsidR="009940B5" w:rsidRPr="00B127DB" w:rsidRDefault="009940B5" w:rsidP="00B127DB">
      <w:pPr>
        <w:spacing w:before="240" w:after="240"/>
        <w:ind w:left="284" w:right="851"/>
        <w:jc w:val="both"/>
        <w:rPr>
          <w:rFonts w:ascii="Palatino Linotype" w:eastAsia="Palatino Linotype" w:hAnsi="Palatino Linotype" w:cs="Palatino Linotype"/>
          <w:sz w:val="22"/>
        </w:rPr>
      </w:pPr>
      <w:r w:rsidRPr="00B127DB">
        <w:rPr>
          <w:rFonts w:ascii="Palatino Linotype" w:eastAsia="Palatino Linotype" w:hAnsi="Palatino Linotype" w:cs="Palatino Linotype"/>
          <w:i/>
          <w:sz w:val="22"/>
        </w:rPr>
        <w:lastRenderedPageBreak/>
        <w:t>Tercero</w:t>
      </w:r>
      <w:r w:rsidRPr="00B127DB">
        <w:rPr>
          <w:rFonts w:ascii="Palatino Linotype" w:eastAsia="Palatino Linotype" w:hAnsi="Palatino Linotype" w:cs="Palatino Linotype"/>
          <w:sz w:val="22"/>
        </w:rPr>
        <w:t>. Como una regla de juicio, que ordena a los jueces la absolución de los inculpados cuando durante el proceso no se aportaron pruebas de cargo suficientes.</w:t>
      </w:r>
    </w:p>
    <w:p w14:paraId="33AEE397"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46E4FD1A"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vista de lo anterior, este Instituto estima que en el derecho disciplinario que se sigue ante el órgano contralor del Municipio a los servidores públicos en los casos que se presenta una denuncia, es aplicable la regla garantista de presunción de inocencia.</w:t>
      </w:r>
    </w:p>
    <w:p w14:paraId="695CBBB4"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20039470"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Así, todo servidor público en su carácter de </w:t>
      </w:r>
      <w:r w:rsidRPr="005971E2">
        <w:rPr>
          <w:rFonts w:ascii="Palatino Linotype" w:eastAsia="Palatino Linotype" w:hAnsi="Palatino Linotype" w:cs="Palatino Linotype"/>
          <w:i/>
        </w:rPr>
        <w:t>presunto infractor</w:t>
      </w:r>
      <w:r w:rsidRPr="005971E2">
        <w:rPr>
          <w:rFonts w:ascii="Palatino Linotype" w:eastAsia="Palatino Linotype" w:hAnsi="Palatino Linotype" w:cs="Palatino Linotype"/>
        </w:rPr>
        <w:t xml:space="preserve"> tiene el derecho, como regla de tratamiento en el proceso, a que se le trate en carácter de inocente hasta que no se emita una resolución firme.</w:t>
      </w:r>
    </w:p>
    <w:p w14:paraId="3604C3E4"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174F965E"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La relación que guarda el principio de presunción de inocencia con el derecho de acceso a la información se da en dos variantes: (i) la conservación de información que no vicie las reglas y principios de administración de justicia y (ii) conservar la reputación de las personas que aún no se les ha comprobado con plenitud haber realizado alguna infracción.</w:t>
      </w:r>
    </w:p>
    <w:p w14:paraId="2391AE83"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7E0F8530"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Con más detenimiento, la primera premisa es que de revelarse la información de las personas a quienes se les ha iniciado un procedimiento administrativo y el nombre de aquellos que tienen un procedimiento instaurado y se encuentra pendiente de resolución rompería la regla de tratamiento y de juicio que debe seguirse en la administración de </w:t>
      </w:r>
      <w:r w:rsidRPr="005971E2">
        <w:rPr>
          <w:rFonts w:ascii="Palatino Linotype" w:eastAsia="Palatino Linotype" w:hAnsi="Palatino Linotype" w:cs="Palatino Linotype"/>
        </w:rPr>
        <w:lastRenderedPageBreak/>
        <w:t>justicia</w:t>
      </w:r>
      <w:r w:rsidRPr="005971E2">
        <w:rPr>
          <w:rFonts w:ascii="Palatino Linotype" w:hAnsi="Palatino Linotype"/>
          <w:i/>
          <w:vertAlign w:val="superscript"/>
        </w:rPr>
        <w:footnoteReference w:id="6"/>
      </w:r>
      <w:r w:rsidRPr="005971E2">
        <w:rPr>
          <w:rFonts w:ascii="Palatino Linotype" w:eastAsia="Palatino Linotype" w:hAnsi="Palatino Linotype" w:cs="Palatino Linotype"/>
        </w:rPr>
        <w:t>, es decir, su incidencia tiene implicaciones que pudieran afectar la forma en cómo debe tratarse al servidor público acusado, pues no se ha comprobado en su totalidad que éste incurrió en una infracción, razón por la cual en dichos supuestos se deberá clasificar la información conforme a la causal establecida en el artículo 140, fracción VI de la Ley en la materia, que es del tenor literal siguiente:</w:t>
      </w:r>
    </w:p>
    <w:p w14:paraId="25E2A73B" w14:textId="77777777" w:rsidR="009940B5" w:rsidRPr="00B127DB" w:rsidRDefault="009940B5" w:rsidP="009940B5">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w:t>
      </w:r>
      <w:r w:rsidRPr="00B127DB">
        <w:rPr>
          <w:rFonts w:ascii="Palatino Linotype" w:eastAsia="Palatino Linotype" w:hAnsi="Palatino Linotype" w:cs="Palatino Linotype"/>
          <w:b/>
          <w:i/>
          <w:sz w:val="22"/>
        </w:rPr>
        <w:t>Artículo 140.</w:t>
      </w:r>
      <w:r w:rsidRPr="00B127DB">
        <w:rPr>
          <w:rFonts w:ascii="Palatino Linotype" w:eastAsia="Palatino Linotype" w:hAnsi="Palatino Linotype" w:cs="Palatino Linotype"/>
          <w:i/>
          <w:sz w:val="22"/>
        </w:rPr>
        <w:t xml:space="preserve"> El acceso a la información pública será restringido excepcionalmente, cuando por razones de interés público, ésta sea clasificada como reservada, conforme a los criterios siguientes:</w:t>
      </w:r>
    </w:p>
    <w:p w14:paraId="03363BB8" w14:textId="77777777" w:rsidR="009940B5" w:rsidRPr="00B127DB" w:rsidRDefault="009940B5" w:rsidP="009940B5">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w:t>
      </w:r>
    </w:p>
    <w:p w14:paraId="00D21408" w14:textId="0959F459" w:rsidR="009940B5" w:rsidRPr="00B127DB" w:rsidRDefault="009940B5" w:rsidP="009940B5">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 xml:space="preserve">VI. </w:t>
      </w:r>
      <w:r w:rsidRPr="00B127DB">
        <w:rPr>
          <w:rFonts w:ascii="Palatino Linotype" w:eastAsia="Palatino Linotype" w:hAnsi="Palatino Linotype" w:cs="Palatino Linotype"/>
          <w:i/>
          <w:sz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1657158E"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1E7CAB97" w14:textId="2AABE6A4"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Del diverso anterior, tenemos que la reserva procede cuando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2A0EE84" w14:textId="77777777" w:rsidR="00DA5F1C" w:rsidRPr="005971E2" w:rsidRDefault="00DA5F1C" w:rsidP="00DA5F1C">
      <w:pPr>
        <w:pStyle w:val="Prrafodelista"/>
        <w:tabs>
          <w:tab w:val="left" w:pos="426"/>
          <w:tab w:val="left" w:pos="567"/>
        </w:tabs>
        <w:spacing w:line="360" w:lineRule="auto"/>
        <w:ind w:left="0"/>
        <w:jc w:val="both"/>
        <w:rPr>
          <w:rFonts w:ascii="Palatino Linotype" w:hAnsi="Palatino Linotype"/>
          <w:color w:val="000000" w:themeColor="text1"/>
        </w:rPr>
      </w:pPr>
    </w:p>
    <w:p w14:paraId="313F4B27"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Por lo que, en estos casos, el nombre y cargo del servidor público denunciado debe ser protegido en un estricto sentido, toda vez que al no existir una determinación que resuelva </w:t>
      </w:r>
      <w:r w:rsidRPr="005971E2">
        <w:rPr>
          <w:rFonts w:ascii="Palatino Linotype" w:eastAsia="Palatino Linotype" w:hAnsi="Palatino Linotype" w:cs="Palatino Linotype"/>
        </w:rPr>
        <w:lastRenderedPageBreak/>
        <w:t>el procedimiento administrativo, esto es, que siga en trámite, divulgar esta información a terceros puede causar un perjuicio irreparable al servidor público.</w:t>
      </w:r>
    </w:p>
    <w:p w14:paraId="0F40E354"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4EDD0061"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Dichos argumentos, que se formulan por este Organismo Garante se construyen a partir de la correlación que otros derechos tienen con el acceso a la información en tratándose de información sobre procesos y procedimientos que siguen en forma de juicio, los cuales de la óptica de interdependencia de los derechos humanos no pueden ser desconocidos, en el ámbito de la competencia de este Instituto.</w:t>
      </w:r>
    </w:p>
    <w:p w14:paraId="18E48593"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07509342" w14:textId="77777777"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Resulta necesario tomar en cuenta el derecho al buen nombre y a la intimidad porque se considera que, hasta en tanto no exista una resolución firme, la publicación de la información solicitada afectaría la reputación de una persona.</w:t>
      </w:r>
    </w:p>
    <w:p w14:paraId="4B497206" w14:textId="38F99079" w:rsidR="009940B5" w:rsidRPr="00B127DB"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14:paraId="29B7380A" w14:textId="77777777" w:rsidR="00B127DB" w:rsidRPr="005971E2" w:rsidRDefault="00B127DB" w:rsidP="00B127DB">
      <w:pPr>
        <w:pStyle w:val="Prrafodelista"/>
        <w:tabs>
          <w:tab w:val="left" w:pos="426"/>
          <w:tab w:val="left" w:pos="567"/>
        </w:tabs>
        <w:spacing w:line="360" w:lineRule="auto"/>
        <w:ind w:left="0"/>
        <w:jc w:val="both"/>
        <w:rPr>
          <w:rFonts w:ascii="Palatino Linotype" w:hAnsi="Palatino Linotype"/>
          <w:color w:val="000000" w:themeColor="text1"/>
        </w:rPr>
      </w:pPr>
    </w:p>
    <w:p w14:paraId="55D309DF"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Así las cosas, es de importante relevancia hacer del conocimiento del </w:t>
      </w:r>
      <w:r w:rsidRPr="005971E2">
        <w:rPr>
          <w:rFonts w:ascii="Palatino Linotype" w:eastAsia="Palatino Linotype" w:hAnsi="Palatino Linotype" w:cs="Palatino Linotype"/>
          <w:b/>
        </w:rPr>
        <w:t>SUJETO OBLIGADO</w:t>
      </w:r>
      <w:r w:rsidRPr="005971E2">
        <w:rPr>
          <w:rFonts w:ascii="Palatino Linotype" w:eastAsia="Palatino Linotype" w:hAnsi="Palatino Linotype" w:cs="Palatino Linotype"/>
        </w:rPr>
        <w:t xml:space="preserve"> que la información con la que cuente respecto de expedientes de procedimientos administrativos que no han causado estado; es decir, que el principio de </w:t>
      </w:r>
      <w:r w:rsidRPr="005971E2">
        <w:rPr>
          <w:rFonts w:ascii="Palatino Linotype" w:eastAsia="Palatino Linotype" w:hAnsi="Palatino Linotype" w:cs="Palatino Linotype"/>
        </w:rPr>
        <w:lastRenderedPageBreak/>
        <w:t xml:space="preserve">definitividad no se haya actualizado, por aún existir instancias para su revisión o impugnación o en su caso que no haya causado estado, reviste el carácter de información reservada, por lo tanto, se debe observar el procedimiento de clasificación establecido en la norma jurídica, a fin poner a disposición de la parte recurrente el Acta del Comité de Transparencia que se elabore para tal efecto, debiendo elaborar la prueba de daño correspondiente. </w:t>
      </w:r>
    </w:p>
    <w:p w14:paraId="439B9D24"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26DAD8A1"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Lo anterior es así, para dar seguridad jurídica a la persona solicitante que por alguna excepción establecida en ley no es posible acceder temporalmente a la información referida anteriormente, y no dejarle en estado de indefensión y exista certeza jurídica de lo expuesto por el </w:t>
      </w:r>
      <w:r w:rsidRPr="005971E2">
        <w:rPr>
          <w:rFonts w:ascii="Palatino Linotype" w:eastAsia="Palatino Linotype" w:hAnsi="Palatino Linotype" w:cs="Palatino Linotype"/>
          <w:b/>
        </w:rPr>
        <w:t>Sujeto Obligado</w:t>
      </w:r>
      <w:r w:rsidRPr="005971E2">
        <w:rPr>
          <w:rFonts w:ascii="Palatino Linotype" w:eastAsia="Palatino Linotype" w:hAnsi="Palatino Linotype" w:cs="Palatino Linotype"/>
        </w:rPr>
        <w:t>, siendo aplicables los siguientes preceptos legales de la Ley de la Materia:</w:t>
      </w:r>
    </w:p>
    <w:p w14:paraId="59954B7C"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w:t>
      </w:r>
      <w:r w:rsidRPr="00B127DB">
        <w:rPr>
          <w:rFonts w:ascii="Palatino Linotype" w:eastAsia="Palatino Linotype" w:hAnsi="Palatino Linotype" w:cs="Palatino Linotype"/>
          <w:b/>
          <w:i/>
          <w:sz w:val="22"/>
        </w:rPr>
        <w:t>Artículo 3</w:t>
      </w:r>
      <w:r w:rsidRPr="00B127DB">
        <w:rPr>
          <w:rFonts w:ascii="Palatino Linotype" w:eastAsia="Palatino Linotype" w:hAnsi="Palatino Linotype" w:cs="Palatino Linotype"/>
          <w:i/>
          <w:sz w:val="22"/>
        </w:rPr>
        <w:t>. Para los efectos de la presente Ley se entenderá por:</w:t>
      </w:r>
    </w:p>
    <w:p w14:paraId="4F7DC005"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w:t>
      </w:r>
    </w:p>
    <w:p w14:paraId="263C4FD7"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 xml:space="preserve">XXIV. Información reservada: </w:t>
      </w:r>
      <w:r w:rsidRPr="00B127DB">
        <w:rPr>
          <w:rFonts w:ascii="Palatino Linotype" w:eastAsia="Palatino Linotype" w:hAnsi="Palatino Linotype" w:cs="Palatino Linotype"/>
          <w:i/>
          <w:sz w:val="22"/>
        </w:rPr>
        <w:t>La clasificada con este carácter de manera temporal por las disposiciones de esta Ley, cuya divulgación puede causar daño en términos de lo establecido por esta Ley;</w:t>
      </w:r>
    </w:p>
    <w:p w14:paraId="72CFC4A4" w14:textId="77777777" w:rsidR="00EE363C" w:rsidRPr="00B127DB" w:rsidRDefault="00EE363C" w:rsidP="00EE363C">
      <w:pPr>
        <w:spacing w:before="120" w:after="120"/>
        <w:ind w:left="567" w:right="565"/>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b/>
          <w:i/>
          <w:sz w:val="22"/>
        </w:rPr>
        <w:t>…</w:t>
      </w:r>
    </w:p>
    <w:p w14:paraId="27B7CA1B"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Artículo 122</w:t>
      </w:r>
      <w:r w:rsidRPr="00B127DB">
        <w:rPr>
          <w:rFonts w:ascii="Palatino Linotype" w:eastAsia="Palatino Linotype" w:hAnsi="Palatino Linotype" w:cs="Palatino Linotype"/>
          <w:i/>
          <w:sz w:val="22"/>
        </w:rPr>
        <w:t xml:space="preserve">. </w:t>
      </w:r>
      <w:r w:rsidRPr="00B127DB">
        <w:rPr>
          <w:rFonts w:ascii="Palatino Linotype" w:eastAsia="Palatino Linotype" w:hAnsi="Palatino Linotype" w:cs="Palatino Linotype"/>
          <w:b/>
          <w:i/>
          <w:sz w:val="22"/>
        </w:rPr>
        <w:t xml:space="preserve">La clasificación es el proceso mediante el cual el Sujeto Obligado determina que la información en su poder </w:t>
      </w:r>
      <w:proofErr w:type="spellStart"/>
      <w:r w:rsidRPr="00B127DB">
        <w:rPr>
          <w:rFonts w:ascii="Palatino Linotype" w:eastAsia="Palatino Linotype" w:hAnsi="Palatino Linotype" w:cs="Palatino Linotype"/>
          <w:b/>
          <w:i/>
          <w:sz w:val="22"/>
        </w:rPr>
        <w:t>actualiza</w:t>
      </w:r>
      <w:proofErr w:type="spellEnd"/>
      <w:r w:rsidRPr="00B127DB">
        <w:rPr>
          <w:rFonts w:ascii="Palatino Linotype" w:eastAsia="Palatino Linotype" w:hAnsi="Palatino Linotype" w:cs="Palatino Linotype"/>
          <w:b/>
          <w:i/>
          <w:sz w:val="22"/>
        </w:rPr>
        <w:t xml:space="preserve"> alguno de los supuestos de reserva</w:t>
      </w:r>
      <w:r w:rsidRPr="00B127DB">
        <w:rPr>
          <w:rFonts w:ascii="Palatino Linotype" w:eastAsia="Palatino Linotype" w:hAnsi="Palatino Linotype" w:cs="Palatino Linotype"/>
          <w:i/>
          <w:sz w:val="22"/>
        </w:rPr>
        <w:t xml:space="preserve"> o confidencialidad, de conformidad con lo dispuesto en el presente título.</w:t>
      </w:r>
    </w:p>
    <w:p w14:paraId="50D13178"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Los supuestos de reserva o confidencialidad previstos en las leyes deberán ser acordes con las bases, principios y disposiciones establecidos en la Ley General y, en ningún caso, podrán contravenirla.</w:t>
      </w:r>
    </w:p>
    <w:p w14:paraId="0463A343"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lastRenderedPageBreak/>
        <w:t>Los titulares de las áreas de los sujetos obligados serán los responsables de clasificar la información, de conformidad con lo dispuesto en la presente Ley y demás disposiciones jurídicas aplicables.</w:t>
      </w:r>
    </w:p>
    <w:p w14:paraId="7D7AEC92" w14:textId="77777777" w:rsidR="00EE363C" w:rsidRPr="00B127DB" w:rsidRDefault="00EE363C" w:rsidP="00EE363C">
      <w:pPr>
        <w:spacing w:before="120" w:after="120"/>
        <w:ind w:left="567" w:right="565"/>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b/>
          <w:i/>
          <w:sz w:val="22"/>
        </w:rPr>
        <w:t>…</w:t>
      </w:r>
    </w:p>
    <w:p w14:paraId="6FD295D2"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 xml:space="preserve">Artículo 125. La información clasificada como reservada, de acuerdo a lo establecido en esta Ley podrá permanecer con tal carácter hasta por un periodo de cinco años, </w:t>
      </w:r>
      <w:r w:rsidRPr="00B127DB">
        <w:rPr>
          <w:rFonts w:ascii="Palatino Linotype" w:eastAsia="Palatino Linotype" w:hAnsi="Palatino Linotype" w:cs="Palatino Linotype"/>
          <w:i/>
          <w:sz w:val="22"/>
        </w:rPr>
        <w:t>contados a partir de su clasificación, salvo que antes del cumplimiento del periodo de restricción, dejaran de existir los motivos de su reserva.</w:t>
      </w:r>
    </w:p>
    <w:p w14:paraId="7CCA91FF"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14:paraId="024FD575"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w:t>
      </w:r>
    </w:p>
    <w:p w14:paraId="4BBC99AF"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w:t>
      </w:r>
    </w:p>
    <w:p w14:paraId="1D60A08D" w14:textId="77777777" w:rsidR="00EE363C" w:rsidRPr="00B127DB" w:rsidRDefault="00EE363C" w:rsidP="00EE363C">
      <w:pPr>
        <w:spacing w:before="120" w:after="120"/>
        <w:ind w:left="567" w:right="565"/>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b/>
          <w:i/>
          <w:sz w:val="22"/>
        </w:rPr>
        <w:t>…</w:t>
      </w:r>
    </w:p>
    <w:p w14:paraId="1EFC00C4" w14:textId="77777777" w:rsidR="00EE363C" w:rsidRPr="00B127DB" w:rsidRDefault="00EE363C" w:rsidP="00EE363C">
      <w:pPr>
        <w:spacing w:before="120" w:after="120"/>
        <w:ind w:left="567" w:right="565"/>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b/>
          <w:i/>
          <w:sz w:val="22"/>
        </w:rPr>
        <w:t xml:space="preserve">Artículo 128. En los casos en que se niegue el acceso a la información, por actualizarse alguno de los supuestos de clasificación, el Comité de Transparencia deberá confirmar, modificar o revocar la decisión. </w:t>
      </w:r>
    </w:p>
    <w:p w14:paraId="44B613E1" w14:textId="77777777" w:rsidR="00EE363C" w:rsidRPr="00B127DB" w:rsidRDefault="00EE363C" w:rsidP="00EE363C">
      <w:pPr>
        <w:spacing w:before="120" w:after="120"/>
        <w:ind w:left="567" w:right="565"/>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i/>
          <w:sz w:val="22"/>
        </w:rPr>
        <w:t xml:space="preserve">Para motivar la clasificación de la información y la ampliación del plazo de reserva, </w:t>
      </w:r>
      <w:r w:rsidRPr="00B127DB">
        <w:rPr>
          <w:rFonts w:ascii="Palatino Linotype" w:eastAsia="Palatino Linotype" w:hAnsi="Palatino Linotype" w:cs="Palatino Linotype"/>
          <w:b/>
          <w:i/>
          <w:sz w:val="22"/>
        </w:rPr>
        <w:t>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18256CD1"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lastRenderedPageBreak/>
        <w:t>Tratándose de aquélla información que actualice los supuestos de clasificación, deberá señalarse el plazo al que estará sujeto la reserva.</w:t>
      </w:r>
    </w:p>
    <w:p w14:paraId="6ECC4BBD" w14:textId="77777777" w:rsidR="00EE363C" w:rsidRPr="00B127DB" w:rsidRDefault="00EE363C" w:rsidP="00EE363C">
      <w:pPr>
        <w:spacing w:before="120" w:after="120"/>
        <w:ind w:left="567" w:right="565"/>
        <w:jc w:val="both"/>
        <w:rPr>
          <w:rFonts w:ascii="Palatino Linotype" w:eastAsia="Palatino Linotype" w:hAnsi="Palatino Linotype" w:cs="Palatino Linotype"/>
          <w:b/>
          <w:i/>
          <w:sz w:val="22"/>
          <w:u w:val="single"/>
        </w:rPr>
      </w:pPr>
      <w:r w:rsidRPr="00B127DB">
        <w:rPr>
          <w:rFonts w:ascii="Palatino Linotype" w:eastAsia="Palatino Linotype" w:hAnsi="Palatino Linotype" w:cs="Palatino Linotype"/>
          <w:b/>
          <w:i/>
          <w:sz w:val="22"/>
        </w:rPr>
        <w:t>Artículo 129.</w:t>
      </w:r>
      <w:r w:rsidRPr="00B127DB">
        <w:rPr>
          <w:rFonts w:ascii="Palatino Linotype" w:eastAsia="Palatino Linotype" w:hAnsi="Palatino Linotype" w:cs="Palatino Linotype"/>
          <w:i/>
          <w:sz w:val="22"/>
        </w:rPr>
        <w:t xml:space="preserve"> </w:t>
      </w:r>
      <w:r w:rsidRPr="00B127DB">
        <w:rPr>
          <w:rFonts w:ascii="Palatino Linotype" w:eastAsia="Palatino Linotype" w:hAnsi="Palatino Linotype" w:cs="Palatino Linotype"/>
          <w:b/>
          <w:i/>
          <w:sz w:val="22"/>
        </w:rPr>
        <w:t>En la aplicación de la prueba de daño, el Sujeto Obligado deberá precisar las razones objetivas por las que la apertura de la información generaría una afectación, justificando que:</w:t>
      </w:r>
    </w:p>
    <w:p w14:paraId="2E828C3F" w14:textId="77777777" w:rsidR="00EE363C" w:rsidRPr="00B127DB" w:rsidRDefault="00EE363C" w:rsidP="00EE363C">
      <w:pPr>
        <w:spacing w:before="120" w:after="120"/>
        <w:ind w:left="567" w:right="565"/>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b/>
          <w:i/>
          <w:sz w:val="22"/>
        </w:rPr>
        <w:t>I. La divulgación de la información representa un riesgo real, demostrable e identificable del perjuicio significativo al interés público o a la seguridad pública;</w:t>
      </w:r>
    </w:p>
    <w:p w14:paraId="614B06A8" w14:textId="77777777" w:rsidR="00EE363C" w:rsidRPr="00B127DB" w:rsidRDefault="00EE363C" w:rsidP="00EE363C">
      <w:pPr>
        <w:spacing w:before="120" w:after="120"/>
        <w:ind w:left="567" w:right="565"/>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b/>
          <w:i/>
          <w:sz w:val="22"/>
        </w:rPr>
        <w:t>II. El riesgo de perjuicio que supondría la divulgación supera el interés público general de que se difunda; y</w:t>
      </w:r>
    </w:p>
    <w:p w14:paraId="164B3699" w14:textId="77777777" w:rsidR="00EE363C" w:rsidRPr="00B127DB" w:rsidRDefault="00EE363C" w:rsidP="00EE363C">
      <w:pPr>
        <w:spacing w:before="120" w:after="120"/>
        <w:ind w:left="567" w:right="565"/>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b/>
          <w:i/>
          <w:sz w:val="22"/>
        </w:rPr>
        <w:t>III. La limitación se adecua al principio de proporcionalidad y representa el medio menos restrictivo disponible representa el medio menos restrictivo disponible para evitar el perjuicio.</w:t>
      </w:r>
    </w:p>
    <w:p w14:paraId="5E7A3DB5"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u w:val="single"/>
        </w:rPr>
        <w:t>Artículo 130. Los sujetos obligados deberán aplicar, de manera restrictiva y limitada, las excepciones al derecho de acceso a la información y sólo podrán invocarlas cuando acrediten su procedencia</w:t>
      </w:r>
      <w:r w:rsidRPr="00B127DB">
        <w:rPr>
          <w:rFonts w:ascii="Palatino Linotype" w:eastAsia="Palatino Linotype" w:hAnsi="Palatino Linotype" w:cs="Palatino Linotype"/>
          <w:i/>
          <w:sz w:val="22"/>
        </w:rPr>
        <w:t>, sin ampliar las excepciones o supuestos de reserva o confidencialidad previstos en la Ley General y la presente Ley, aduciendo analogía o mayoría de razón.</w:t>
      </w:r>
    </w:p>
    <w:p w14:paraId="129E3674" w14:textId="77777777" w:rsidR="00EE363C" w:rsidRPr="00B127DB" w:rsidRDefault="00EE363C" w:rsidP="00EE363C">
      <w:pPr>
        <w:spacing w:before="120" w:after="120"/>
        <w:ind w:left="567" w:right="565"/>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b/>
          <w:i/>
          <w:sz w:val="22"/>
        </w:rPr>
        <w:t>…</w:t>
      </w:r>
    </w:p>
    <w:p w14:paraId="5A9BB09E" w14:textId="77777777" w:rsidR="00EE363C" w:rsidRPr="00B127DB" w:rsidRDefault="00EE363C" w:rsidP="00EE363C">
      <w:pPr>
        <w:spacing w:before="120" w:after="120"/>
        <w:ind w:left="567" w:right="565"/>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b/>
          <w:i/>
          <w:sz w:val="22"/>
        </w:rPr>
        <w:t>Artículo 140. El acceso a la información pública será restringido excepcionalmente, cuando por razones de interés público, ésta sea clasificada como reservada, conforme a los criterios siguientes:</w:t>
      </w:r>
    </w:p>
    <w:p w14:paraId="21D38B3F"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w:t>
      </w:r>
    </w:p>
    <w:p w14:paraId="680C4817" w14:textId="4854DDEE" w:rsidR="00EE363C" w:rsidRPr="00B127DB" w:rsidRDefault="00EE363C" w:rsidP="00EE363C">
      <w:pPr>
        <w:tabs>
          <w:tab w:val="left" w:pos="851"/>
        </w:tabs>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VI.</w:t>
      </w:r>
      <w:r w:rsidRPr="00B127DB">
        <w:rPr>
          <w:rFonts w:ascii="Palatino Linotype" w:eastAsia="Palatino Linotype" w:hAnsi="Palatino Linotype" w:cs="Palatino Linotype"/>
          <w:i/>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A368B93"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1B402AB6"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 xml:space="preserve">De la interpretación sistemática de los artículos citados, se advierte que el </w:t>
      </w:r>
      <w:r w:rsidRPr="005971E2">
        <w:rPr>
          <w:rFonts w:ascii="Palatino Linotype" w:eastAsia="Palatino Linotype" w:hAnsi="Palatino Linotype" w:cs="Palatino Linotype"/>
          <w:b/>
        </w:rPr>
        <w:t>Sujeto Obligado</w:t>
      </w:r>
      <w:r w:rsidRPr="005971E2">
        <w:rPr>
          <w:rFonts w:ascii="Palatino Linotype" w:eastAsia="Palatino Linotype" w:hAnsi="Palatino Linotype" w:cs="Palatino Linotype"/>
        </w:rPr>
        <w:t xml:space="preserve"> debe realizar la debida reserva de la información por seguir en trámite el procedimiento aludido y de aquellas que no son graves, siguiendo los requisitos expuestos: </w:t>
      </w:r>
    </w:p>
    <w:p w14:paraId="6932B158"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“La divulgación de la información representa un riesgo real, demostrable e identificable del perjuicio significativo al interés público o a la seguridad pública;</w:t>
      </w:r>
    </w:p>
    <w:p w14:paraId="58CA6E7C"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El riesgo de perjuicio que supondría la divulgación supera el interés público general de que se difunda; y</w:t>
      </w:r>
    </w:p>
    <w:p w14:paraId="341393CB" w14:textId="78C2A5B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La limitación se adecua al principio de proporcionalidad y representa el medio menos restrictivo disponible representa el medio menos restrictivo disponible para evitar el perjuicio.”</w:t>
      </w:r>
    </w:p>
    <w:p w14:paraId="6E19A743"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310C9AEE"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Requisitos que deben estar acompañados de la debida fundamentación y motivación, cobrado aplicación lo que señala la jurisprudencia de la novena época visible en el Semanario Judicial de la Federación y su Gaceta. Instancia: Tribunales Colegiados de Circuito. Tesis I.4o.A.J/43 (9a.) bajo el número de registro 175082 cuyo rubro y texto esgrime:</w:t>
      </w:r>
    </w:p>
    <w:p w14:paraId="3EB2D609" w14:textId="69079382" w:rsidR="00EE363C" w:rsidRPr="00B127DB" w:rsidRDefault="00EE363C" w:rsidP="00EE363C">
      <w:pPr>
        <w:spacing w:before="240" w:after="24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 xml:space="preserve">“FUNDAMENTACIÓN Y MOTIVACIÓN. EL ASPECTO FORMAL DE LA GARANTÍA Y SU FINALIDAD SE TRADUCEN EN EXPLICAR, JUSTIFICAR, POSIBILITAR LA DEFENSA Y COMUNICAR LA DECISIÓN. </w:t>
      </w:r>
      <w:r w:rsidRPr="00B127DB">
        <w:rPr>
          <w:rFonts w:ascii="Palatino Linotype" w:eastAsia="Palatino Linotype" w:hAnsi="Palatino Linotype" w:cs="Palatino Linotype"/>
          <w:i/>
          <w:sz w:val="22"/>
        </w:rPr>
        <w:t>El contenido formal de la garantía de legalidad prevista en el artículo </w:t>
      </w:r>
      <w:hyperlink r:id="rId12">
        <w:r w:rsidRPr="00B127DB">
          <w:rPr>
            <w:rFonts w:ascii="Palatino Linotype" w:eastAsia="Palatino Linotype" w:hAnsi="Palatino Linotype" w:cs="Palatino Linotype"/>
            <w:i/>
            <w:sz w:val="22"/>
          </w:rPr>
          <w:t>16 constitucional</w:t>
        </w:r>
      </w:hyperlink>
      <w:r w:rsidRPr="00B127DB">
        <w:rPr>
          <w:rFonts w:ascii="Palatino Linotype" w:eastAsia="Palatino Linotype" w:hAnsi="Palatino Linotype" w:cs="Palatino Linotype"/>
          <w:i/>
          <w:sz w:val="22"/>
        </w:rPr>
        <w:t xml:space="preserve">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w:t>
      </w:r>
      <w:r w:rsidRPr="00B127DB">
        <w:rPr>
          <w:rFonts w:ascii="Palatino Linotype" w:eastAsia="Palatino Linotype" w:hAnsi="Palatino Linotype" w:cs="Palatino Linotype"/>
          <w:i/>
          <w:sz w:val="22"/>
        </w:rPr>
        <w:lastRenderedPageBreak/>
        <w:t>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DC9EBDC"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730BDB92"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Debiendo argumentar el </w:t>
      </w:r>
      <w:r w:rsidR="00EE363C" w:rsidRPr="005971E2">
        <w:rPr>
          <w:rFonts w:ascii="Palatino Linotype" w:eastAsia="Palatino Linotype" w:hAnsi="Palatino Linotype" w:cs="Palatino Linotype"/>
          <w:b/>
        </w:rPr>
        <w:t>SUJETO OBLIGADO</w:t>
      </w:r>
      <w:r w:rsidRPr="005971E2">
        <w:rPr>
          <w:rFonts w:ascii="Palatino Linotype" w:eastAsia="Palatino Linotype" w:hAnsi="Palatino Linotype" w:cs="Palatino Linotype"/>
          <w:b/>
        </w:rPr>
        <w:t>,</w:t>
      </w:r>
      <w:r w:rsidRPr="005971E2">
        <w:rPr>
          <w:rFonts w:ascii="Palatino Linotype" w:eastAsia="Palatino Linotype" w:hAnsi="Palatino Linotype" w:cs="Palatino Linotype"/>
        </w:rPr>
        <w:t xml:space="preserve"> que la liberación de la información pueda amenazar el interés protegido por la ley, es decir esgrimir ideas jurídicas en el cual se evidencie la amenaza del daño o alteración al procedimiento que aduce el Sujeto Obligado, amparado de razones, y circunstancias especiales que lo llevaron a concluir que el caso particular se ajusta al supuesto previsto en la norma legal invocada como fundamento, por la hipótesis análoga siendo aplicables los numerales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de procedimientos de responsabilidades administrativas, e</w:t>
      </w:r>
      <w:r w:rsidR="00EE363C" w:rsidRPr="005971E2">
        <w:rPr>
          <w:rFonts w:ascii="Palatino Linotype" w:eastAsia="Palatino Linotype" w:hAnsi="Palatino Linotype" w:cs="Palatino Linotype"/>
        </w:rPr>
        <w:t>n tanto no hayan quedado firmes</w:t>
      </w:r>
      <w:r w:rsidR="00EE363C" w:rsidRPr="005971E2">
        <w:rPr>
          <w:rFonts w:ascii="Palatino Linotype" w:hAnsi="Palatino Linotype"/>
          <w:color w:val="000000" w:themeColor="text1"/>
        </w:rPr>
        <w:t>.</w:t>
      </w:r>
    </w:p>
    <w:p w14:paraId="725684B5" w14:textId="77777777" w:rsidR="006E68DA" w:rsidRPr="005971E2" w:rsidRDefault="006E68DA" w:rsidP="006E68DA">
      <w:pPr>
        <w:pStyle w:val="Prrafodelista"/>
        <w:tabs>
          <w:tab w:val="left" w:pos="426"/>
          <w:tab w:val="left" w:pos="567"/>
        </w:tabs>
        <w:spacing w:line="360" w:lineRule="auto"/>
        <w:ind w:left="0"/>
        <w:jc w:val="both"/>
        <w:rPr>
          <w:rFonts w:ascii="Palatino Linotype" w:hAnsi="Palatino Linotype"/>
          <w:color w:val="000000" w:themeColor="text1"/>
        </w:rPr>
      </w:pPr>
    </w:p>
    <w:p w14:paraId="7D60F98F"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Por lo cual, la causal de reserva prevé que la información podrá clasificarse como reservada en el caso de que obstruya los procedimientos para fincar responsabilidad a los servidores públicos, pretende proteger la información vinculada a dichos procedimientos.</w:t>
      </w:r>
    </w:p>
    <w:p w14:paraId="614BD339"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639DA522"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Por su parte, los Lineamientos Generales en Materia de Clasificación y Desclasificación de la Información, así como para la elaboración de versiones públicas, establecen en su parte conducente, lo siguiente:</w:t>
      </w:r>
    </w:p>
    <w:p w14:paraId="6BD360A8" w14:textId="77777777" w:rsidR="00EE363C" w:rsidRPr="00B127DB" w:rsidRDefault="00EE363C" w:rsidP="00B127DB">
      <w:pPr>
        <w:tabs>
          <w:tab w:val="left" w:pos="8789"/>
        </w:tabs>
        <w:spacing w:before="120" w:after="120"/>
        <w:ind w:left="567" w:right="709"/>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w:t>
      </w:r>
      <w:r w:rsidRPr="00B127DB">
        <w:rPr>
          <w:rFonts w:ascii="Palatino Linotype" w:eastAsia="Palatino Linotype" w:hAnsi="Palatino Linotype" w:cs="Palatino Linotype"/>
          <w:b/>
          <w:i/>
          <w:sz w:val="22"/>
        </w:rPr>
        <w:t>Vigésimo octavo.</w:t>
      </w:r>
      <w:r w:rsidRPr="00B127DB">
        <w:rPr>
          <w:rFonts w:ascii="Palatino Linotype" w:eastAsia="Palatino Linotype" w:hAnsi="Palatino Linotype" w:cs="Palatino Linotype"/>
          <w:i/>
          <w:sz w:val="22"/>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2730006C" w14:textId="77777777" w:rsidR="00EE363C" w:rsidRPr="00B127DB" w:rsidRDefault="00EE363C" w:rsidP="00B127DB">
      <w:pPr>
        <w:tabs>
          <w:tab w:val="left" w:pos="8789"/>
        </w:tabs>
        <w:spacing w:before="120" w:after="120"/>
        <w:ind w:left="567" w:right="709"/>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I.</w:t>
      </w:r>
      <w:r w:rsidRPr="00B127DB">
        <w:rPr>
          <w:rFonts w:ascii="Palatino Linotype" w:eastAsia="Palatino Linotype" w:hAnsi="Palatino Linotype" w:cs="Palatino Linotype"/>
          <w:i/>
          <w:sz w:val="22"/>
        </w:rPr>
        <w:t xml:space="preserve"> La existencia de un procedimiento de responsabilidad administrativa en trámite, y</w:t>
      </w:r>
    </w:p>
    <w:p w14:paraId="0BE08E9E" w14:textId="28EECB40" w:rsidR="00EE363C" w:rsidRPr="00B127DB" w:rsidRDefault="00EE363C" w:rsidP="00B127DB">
      <w:pPr>
        <w:tabs>
          <w:tab w:val="left" w:pos="8789"/>
        </w:tabs>
        <w:spacing w:before="120" w:after="120"/>
        <w:ind w:left="567" w:right="709"/>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II.</w:t>
      </w:r>
      <w:r w:rsidRPr="00B127DB">
        <w:rPr>
          <w:rFonts w:ascii="Palatino Linotype" w:eastAsia="Palatino Linotype" w:hAnsi="Palatino Linotype" w:cs="Palatino Linotype"/>
          <w:i/>
          <w:sz w:val="22"/>
        </w:rPr>
        <w:t xml:space="preserve"> Que la información se refiera a actuaciones, diligencias y constancias propias del procedimiento de responsabilidad…”</w:t>
      </w:r>
    </w:p>
    <w:p w14:paraId="40CBF719"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7A8D7FBF"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De lo anterior, se advierte que para que se actualice la causal de reserva que se analiza se debe acreditar i) la existencia de un procedimiento de responsabilidad administrativa en trámite, y ii) que la información se refiera a actuaciones, diligencias y constancias propias del procedimiento de responsabilidad.</w:t>
      </w:r>
    </w:p>
    <w:p w14:paraId="16DD766F"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6367CFC7"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De ahí que, resulta procedente la reserva, en términos del artículo 140, fracción VI, de la Ley de Transparencia y Acceso a la Información Pública del Estado de México y Municipios, de los procedimientos por responsabilidades administrativas en trámite por faltas graves.</w:t>
      </w:r>
    </w:p>
    <w:p w14:paraId="486D021C"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3120821E"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Respecto al plazo de reserva, el artículo 125 de la Ley de la materia, establece que la información clasificada como reservada según el artículo 140 de la Ley Federal de Transparencia y Acceso a la Información Pública, podrá permanecer con tal carácter hasta </w:t>
      </w:r>
      <w:r w:rsidRPr="005971E2">
        <w:rPr>
          <w:rFonts w:ascii="Palatino Linotype" w:eastAsia="Palatino Linotype" w:hAnsi="Palatino Linotype" w:cs="Palatino Linotype"/>
        </w:rPr>
        <w:lastRenderedPageBreak/>
        <w:t>por un periodo de cinco años; por lo que deberá determinar el periodo de reserva, de manera fundada y motivada.</w:t>
      </w:r>
    </w:p>
    <w:p w14:paraId="356822A3" w14:textId="77777777" w:rsidR="00EE363C" w:rsidRPr="005971E2" w:rsidRDefault="00EE363C" w:rsidP="00EE363C">
      <w:pPr>
        <w:pStyle w:val="Prrafodelista"/>
        <w:tabs>
          <w:tab w:val="left" w:pos="426"/>
          <w:tab w:val="left" w:pos="567"/>
        </w:tabs>
        <w:spacing w:line="360" w:lineRule="auto"/>
        <w:ind w:left="0"/>
        <w:jc w:val="both"/>
        <w:rPr>
          <w:rFonts w:ascii="Palatino Linotype" w:eastAsia="Palatino Linotype" w:hAnsi="Palatino Linotype" w:cs="Palatino Linotype"/>
        </w:rPr>
      </w:pPr>
    </w:p>
    <w:p w14:paraId="673A77B8" w14:textId="577C9D4A" w:rsidR="00EE363C" w:rsidRPr="005971E2" w:rsidRDefault="00EE363C" w:rsidP="003415A1">
      <w:pPr>
        <w:numPr>
          <w:ilvl w:val="0"/>
          <w:numId w:val="7"/>
        </w:numPr>
        <w:pBdr>
          <w:top w:val="nil"/>
          <w:left w:val="nil"/>
          <w:bottom w:val="nil"/>
          <w:right w:val="nil"/>
          <w:between w:val="nil"/>
        </w:pBdr>
        <w:spacing w:before="240" w:line="360" w:lineRule="auto"/>
        <w:ind w:right="49"/>
        <w:jc w:val="both"/>
        <w:rPr>
          <w:rFonts w:ascii="Palatino Linotype" w:eastAsia="Palatino Linotype" w:hAnsi="Palatino Linotype" w:cs="Palatino Linotype"/>
          <w:b/>
        </w:rPr>
      </w:pPr>
      <w:r w:rsidRPr="005971E2">
        <w:rPr>
          <w:rFonts w:ascii="Palatino Linotype" w:eastAsia="Palatino Linotype" w:hAnsi="Palatino Linotype" w:cs="Palatino Linotype"/>
          <w:b/>
        </w:rPr>
        <w:t>Procedimientos de sanciones graves absolutorias, concluidos.</w:t>
      </w:r>
    </w:p>
    <w:p w14:paraId="68D9AF5D"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Si los procedimientos administrativos requeridos por la persona solicitante están contenidos en expedientes que encuadran en el presente caso se procederá a su acceso en versión pública, protegiendo el nombre, cargo y área de adscripción del Servidor Público absuelto y aquellos datos personales que le hagan identificable, pues al no relacionarse la información con servidores públicos que hubieran recibido alguna sanción por posibles responsabilidades, es procedente clasificar como confidencial los datos referidos, al poder causar un perjuicio a la vida privada de estos.</w:t>
      </w:r>
    </w:p>
    <w:p w14:paraId="08E16BA5"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3D0A8932"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1264D1E"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1924826F"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58B0476"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55FF6F44"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F97F089"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724E4188" w14:textId="260B8D0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concordancia con lo previo, el artículo 143, fracción I, de la Ley de Transparencia previamente citada, establece que la información privada y los datos personales, concernientes a una persona física identificada o i</w:t>
      </w:r>
      <w:r w:rsidR="00EE363C" w:rsidRPr="005971E2">
        <w:rPr>
          <w:rFonts w:ascii="Palatino Linotype" w:eastAsia="Palatino Linotype" w:hAnsi="Palatino Linotype" w:cs="Palatino Linotype"/>
        </w:rPr>
        <w:t>dentificable son confidenciales.</w:t>
      </w:r>
    </w:p>
    <w:p w14:paraId="242E0648"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3E7D380A"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Asimismo, en el artículo 145 de la Ley de Transparencia y Acceso a la Información Pública del Estado de México y Municipios, prevé que para que los Sujetos Obligados puedan permitir el acceso a la información confidencial, requieren obtener el </w:t>
      </w:r>
      <w:r w:rsidRPr="005971E2">
        <w:rPr>
          <w:rFonts w:ascii="Palatino Linotype" w:eastAsia="Palatino Linotype" w:hAnsi="Palatino Linotype" w:cs="Palatino Linotype"/>
        </w:rPr>
        <w:lastRenderedPageBreak/>
        <w:t xml:space="preserve">consentimiento de los particulares titulares de la información, excepto cuando </w:t>
      </w:r>
      <w:r w:rsidRPr="005971E2">
        <w:rPr>
          <w:rFonts w:ascii="Palatino Linotype" w:eastAsia="Palatino Linotype" w:hAnsi="Palatino Linotype" w:cs="Palatino Linotype"/>
          <w:b/>
        </w:rPr>
        <w:t xml:space="preserve">i) </w:t>
      </w:r>
      <w:r w:rsidRPr="005971E2">
        <w:rPr>
          <w:rFonts w:ascii="Palatino Linotype" w:eastAsia="Palatino Linotype" w:hAnsi="Palatino Linotype" w:cs="Palatino Linotype"/>
        </w:rPr>
        <w:t xml:space="preserve">la información se encuentre en registros públicos o fuentes de acceso público, </w:t>
      </w:r>
      <w:r w:rsidRPr="005971E2">
        <w:rPr>
          <w:rFonts w:ascii="Palatino Linotype" w:eastAsia="Palatino Linotype" w:hAnsi="Palatino Linotype" w:cs="Palatino Linotype"/>
          <w:b/>
        </w:rPr>
        <w:t>ii)</w:t>
      </w:r>
      <w:r w:rsidRPr="005971E2">
        <w:rPr>
          <w:rFonts w:ascii="Palatino Linotype" w:eastAsia="Palatino Linotype" w:hAnsi="Palatino Linotype" w:cs="Palatino Linotype"/>
        </w:rPr>
        <w:t xml:space="preserve"> por ley tenga el carácter de pública, </w:t>
      </w:r>
      <w:r w:rsidRPr="005971E2">
        <w:rPr>
          <w:rFonts w:ascii="Palatino Linotype" w:eastAsia="Palatino Linotype" w:hAnsi="Palatino Linotype" w:cs="Palatino Linotype"/>
          <w:b/>
        </w:rPr>
        <w:t>iii)</w:t>
      </w:r>
      <w:r w:rsidRPr="005971E2">
        <w:rPr>
          <w:rFonts w:ascii="Palatino Linotype" w:eastAsia="Palatino Linotype" w:hAnsi="Palatino Linotype" w:cs="Palatino Linotype"/>
        </w:rPr>
        <w:t xml:space="preserve"> exista una orden judicial, </w:t>
      </w:r>
      <w:r w:rsidRPr="005971E2">
        <w:rPr>
          <w:rFonts w:ascii="Palatino Linotype" w:eastAsia="Palatino Linotype" w:hAnsi="Palatino Linotype" w:cs="Palatino Linotype"/>
          <w:b/>
        </w:rPr>
        <w:t>iv)</w:t>
      </w:r>
      <w:r w:rsidRPr="005971E2">
        <w:rPr>
          <w:rFonts w:ascii="Palatino Linotype" w:eastAsia="Palatino Linotype" w:hAnsi="Palatino Linotype" w:cs="Palatino Linotype"/>
        </w:rPr>
        <w:t xml:space="preserve"> por razones de seguridad nacional y salubridad general o, </w:t>
      </w:r>
      <w:r w:rsidRPr="005971E2">
        <w:rPr>
          <w:rFonts w:ascii="Palatino Linotype" w:eastAsia="Palatino Linotype" w:hAnsi="Palatino Linotype" w:cs="Palatino Linotype"/>
          <w:b/>
        </w:rPr>
        <w:t>v)</w:t>
      </w:r>
      <w:r w:rsidRPr="005971E2">
        <w:rPr>
          <w:rFonts w:ascii="Palatino Linotype" w:eastAsia="Palatino Linotype" w:hAnsi="Palatino Linotype" w:cs="Palatino Linotype"/>
        </w:rPr>
        <w:t xml:space="preserve"> para proteger los derechos de terceros o cuando se transmitan entre sujetos obligados en términos de los tratados y los acuerdos interinstitucionales.</w:t>
      </w:r>
    </w:p>
    <w:p w14:paraId="5A204D0B" w14:textId="77777777" w:rsidR="00EE363C" w:rsidRPr="005971E2" w:rsidRDefault="00EE363C" w:rsidP="00EE363C">
      <w:pPr>
        <w:pStyle w:val="Prrafodelista"/>
        <w:rPr>
          <w:rFonts w:ascii="Palatino Linotype" w:eastAsia="Palatino Linotype" w:hAnsi="Palatino Linotype" w:cs="Palatino Linotype"/>
        </w:rPr>
      </w:pPr>
    </w:p>
    <w:p w14:paraId="119F34E1"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14:paraId="3177D29B" w14:textId="23D97F94" w:rsidR="00EE363C" w:rsidRPr="00B127DB" w:rsidRDefault="00B127DB" w:rsidP="00EE363C">
      <w:pPr>
        <w:spacing w:line="360" w:lineRule="auto"/>
        <w:ind w:left="567" w:right="565"/>
        <w:jc w:val="both"/>
        <w:rPr>
          <w:rFonts w:ascii="Palatino Linotype" w:eastAsia="Palatino Linotype" w:hAnsi="Palatino Linotype" w:cs="Palatino Linotype"/>
          <w:sz w:val="22"/>
        </w:rPr>
      </w:pPr>
      <w:r w:rsidRPr="00B127DB">
        <w:rPr>
          <w:rFonts w:ascii="Palatino Linotype" w:eastAsia="Palatino Linotype" w:hAnsi="Palatino Linotype" w:cs="Palatino Linotype"/>
          <w:b/>
          <w:sz w:val="22"/>
        </w:rPr>
        <w:t>a)</w:t>
      </w:r>
      <w:r w:rsidR="00EE363C" w:rsidRPr="00B127DB">
        <w:rPr>
          <w:rFonts w:ascii="Palatino Linotype" w:eastAsia="Palatino Linotype" w:hAnsi="Palatino Linotype" w:cs="Palatino Linotype"/>
          <w:sz w:val="22"/>
        </w:rPr>
        <w:t xml:space="preserve"> Se trate de datos personales; esto es, información concerniente a una persona física y que ésta sea identificada o identificable.</w:t>
      </w:r>
    </w:p>
    <w:p w14:paraId="6A729021" w14:textId="1F281F42" w:rsidR="00EE363C" w:rsidRPr="00B127DB" w:rsidRDefault="00B127DB" w:rsidP="00EE363C">
      <w:pPr>
        <w:spacing w:line="360" w:lineRule="auto"/>
        <w:ind w:left="567" w:right="565"/>
        <w:jc w:val="both"/>
        <w:rPr>
          <w:rFonts w:ascii="Palatino Linotype" w:eastAsia="Palatino Linotype" w:hAnsi="Palatino Linotype" w:cs="Palatino Linotype"/>
          <w:sz w:val="22"/>
        </w:rPr>
      </w:pPr>
      <w:r w:rsidRPr="00B127DB">
        <w:rPr>
          <w:rFonts w:ascii="Palatino Linotype" w:eastAsia="Palatino Linotype" w:hAnsi="Palatino Linotype" w:cs="Palatino Linotype"/>
          <w:b/>
          <w:sz w:val="22"/>
        </w:rPr>
        <w:t>b)</w:t>
      </w:r>
      <w:r w:rsidR="00EE363C" w:rsidRPr="00B127DB">
        <w:rPr>
          <w:rFonts w:ascii="Palatino Linotype" w:eastAsia="Palatino Linotype" w:hAnsi="Palatino Linotype" w:cs="Palatino Linotype"/>
          <w:sz w:val="22"/>
        </w:rPr>
        <w:t xml:space="preserve"> Para la difusión de los datos, se requiera el consentimiento del titular.</w:t>
      </w:r>
    </w:p>
    <w:p w14:paraId="4810396C"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6C163A1B"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ese orden de ideas, de conformidad con el artículo 3°, fracción IX de la Ley de Transparencia y Acceso a la Información Pública del Estado de México y Municipios, con relación al diverso 4°, fracciones XI y XII, de la Ley de Protección de Datos Personales en Posesión de Sujetos Obligados del Estado de México y Municipios, se advierte que son datos personales, la información concerniente a una persona física identificada o identificable (</w:t>
      </w:r>
      <w:r w:rsidRPr="005971E2">
        <w:rPr>
          <w:rFonts w:ascii="Palatino Linotype" w:eastAsia="Palatino Linotype" w:hAnsi="Palatino Linotype" w:cs="Palatino Linotype"/>
          <w:i/>
        </w:rPr>
        <w:t>cuando su identidad pueda determinarse directa o indirectamente a través de cualquier documento informativo físico o electrónico</w:t>
      </w:r>
      <w:r w:rsidRPr="005971E2">
        <w:rPr>
          <w:rFonts w:ascii="Palatino Linotype" w:eastAsia="Palatino Linotype" w:hAnsi="Palatino Linotype" w:cs="Palatino Linotype"/>
        </w:rPr>
        <w:t>), establecida en cualquier formato o modalidad.</w:t>
      </w:r>
    </w:p>
    <w:p w14:paraId="045A8A1E"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510BA960"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Además, en el artículo 5° de dicho ordenamiento jurídico, establece que es la Ley aplicable para todo tratamiento de datos personales.</w:t>
      </w:r>
    </w:p>
    <w:p w14:paraId="2166445D"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67A71BAB"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ese contexto,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w:t>
      </w:r>
      <w:r w:rsidRPr="005971E2">
        <w:rPr>
          <w:rFonts w:ascii="Palatino Linotype" w:eastAsia="Palatino Linotype" w:hAnsi="Palatino Linotype" w:cs="Palatino Linotype"/>
          <w:i/>
        </w:rPr>
        <w:t>principio de finalidad</w:t>
      </w:r>
      <w:r w:rsidRPr="005971E2">
        <w:rPr>
          <w:rFonts w:ascii="Palatino Linotype" w:eastAsia="Palatino Linotype" w:hAnsi="Palatino Linotype" w:cs="Palatino Linotype"/>
        </w:rPr>
        <w:t>).</w:t>
      </w:r>
    </w:p>
    <w:p w14:paraId="19EAB5FE" w14:textId="77777777" w:rsidR="00EE363C" w:rsidRPr="005971E2" w:rsidRDefault="00EE363C" w:rsidP="00EE363C">
      <w:pPr>
        <w:rPr>
          <w:rFonts w:ascii="Palatino Linotype" w:eastAsia="Palatino Linotype" w:hAnsi="Palatino Linotype" w:cs="Palatino Linotype"/>
        </w:rPr>
      </w:pPr>
    </w:p>
    <w:p w14:paraId="63ED9AFD"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Así,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4FDFC97A" w14:textId="77777777" w:rsidR="00EE363C" w:rsidRPr="005971E2" w:rsidRDefault="00EE363C" w:rsidP="00EE363C">
      <w:pPr>
        <w:rPr>
          <w:rFonts w:ascii="Palatino Linotype" w:eastAsia="Palatino Linotype" w:hAnsi="Palatino Linotype" w:cs="Palatino Linotype"/>
        </w:rPr>
      </w:pPr>
    </w:p>
    <w:p w14:paraId="490215CD"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este contexto, la confidencialidad de los datos personales, tiene por objetivo establecer el límite del derecho de acceso a la información a partir del derecho a la intimidad y la vida privada de los individuos.</w:t>
      </w:r>
    </w:p>
    <w:p w14:paraId="7AF29C41" w14:textId="77777777" w:rsidR="00EE363C" w:rsidRPr="005971E2" w:rsidRDefault="00EE363C" w:rsidP="00EE363C">
      <w:pPr>
        <w:rPr>
          <w:rFonts w:ascii="Palatino Linotype" w:eastAsia="Palatino Linotype" w:hAnsi="Palatino Linotype" w:cs="Palatino Linotype"/>
        </w:rPr>
      </w:pPr>
    </w:p>
    <w:p w14:paraId="6D37FCCA"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De tal suerte, las instituciones públicas tienen la doble responsabilidad, por un lado, de proteger los datos personales y por otro, darle publicidad aquella información de relevancia que sea de interés público.</w:t>
      </w:r>
    </w:p>
    <w:p w14:paraId="326B4917"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09259C9A"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este orden de ideas, toda la información que transparente la gestión pública, favorezca la rendición de cuentas y contribuya a la democratización del Estado Mexicano es, sin excepción, de naturaleza pública; sin embargo, la información esta necesariamente vinculada con datos personales, los cuales deben ser protegidos.</w:t>
      </w:r>
    </w:p>
    <w:p w14:paraId="1F762F98" w14:textId="77777777" w:rsidR="00EE363C" w:rsidRPr="005971E2" w:rsidRDefault="00EE363C" w:rsidP="00EE363C">
      <w:pPr>
        <w:pStyle w:val="Prrafodelista"/>
        <w:rPr>
          <w:rFonts w:ascii="Palatino Linotype" w:eastAsia="Palatino Linotype" w:hAnsi="Palatino Linotype" w:cs="Palatino Linotype"/>
        </w:rPr>
      </w:pPr>
    </w:p>
    <w:p w14:paraId="18611C12"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Por otro lado,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w:t>
      </w:r>
      <w:r w:rsidR="00EE363C" w:rsidRPr="005971E2">
        <w:rPr>
          <w:rFonts w:ascii="Palatino Linotype" w:eastAsia="Palatino Linotype" w:hAnsi="Palatino Linotype" w:cs="Palatino Linotype"/>
        </w:rPr>
        <w:t>a vida privada de las personas.</w:t>
      </w:r>
    </w:p>
    <w:p w14:paraId="72D751B1"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22B84477"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tales circunstancias, se considera que en la especie proporcionar el nombre, cargo y área de adscripción de los Servidores Públicos absueltos,</w:t>
      </w:r>
      <w:r w:rsidRPr="005971E2">
        <w:rPr>
          <w:rFonts w:ascii="Palatino Linotype" w:eastAsia="Palatino Linotype" w:hAnsi="Palatino Linotype" w:cs="Palatino Linotype"/>
          <w:b/>
        </w:rPr>
        <w:t xml:space="preserve"> </w:t>
      </w:r>
      <w:r w:rsidRPr="005971E2">
        <w:rPr>
          <w:rFonts w:ascii="Palatino Linotype" w:eastAsia="Palatino Linotype" w:hAnsi="Palatino Linotype" w:cs="Palatino Linotype"/>
        </w:rPr>
        <w:t>en caso de que existieran, podría afectar su honor, buen nombre y su imagen.</w:t>
      </w:r>
    </w:p>
    <w:p w14:paraId="04741023"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3A83F9D8"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Al respecto, la Suprema Corte de Justicia de la Nación ha reconocido como derechos fundamentales de las personas, el derecho a la intimidad y a la propia imagen, en el siguiente criterio:</w:t>
      </w:r>
    </w:p>
    <w:p w14:paraId="61A7A405" w14:textId="45CC2CBF"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w:t>
      </w:r>
      <w:r w:rsidRPr="00B127DB">
        <w:rPr>
          <w:rFonts w:ascii="Palatino Linotype" w:eastAsia="Palatino Linotype" w:hAnsi="Palatino Linotype" w:cs="Palatino Linotype"/>
          <w:b/>
          <w:i/>
          <w:sz w:val="22"/>
        </w:rPr>
        <w:t xml:space="preserve">DERECHOS A LA INTIMIDAD, PROPIA IMAGEN, IDENTIDAD PERSONAL Y SEXUAL. CONSTITUYEN DERECHOS DE DEFENSA Y GARANTÍA ESENCIAL PARA LA CONDICIÓN HUMANA.  </w:t>
      </w:r>
      <w:r w:rsidRPr="00B127DB">
        <w:rPr>
          <w:rFonts w:ascii="Palatino Linotype" w:eastAsia="Palatino Linotype" w:hAnsi="Palatino Linotype" w:cs="Palatino Linotype"/>
          <w:i/>
          <w:sz w:val="22"/>
        </w:rPr>
        <w:t xml:space="preserve">Dentro de los derechos personalísimos se encuentran necesariamente comprendidos el </w:t>
      </w:r>
      <w:r w:rsidRPr="00B127DB">
        <w:rPr>
          <w:rFonts w:ascii="Palatino Linotype" w:eastAsia="Palatino Linotype" w:hAnsi="Palatino Linotype" w:cs="Palatino Linotype"/>
          <w:b/>
          <w:i/>
          <w:sz w:val="22"/>
        </w:rPr>
        <w:t>derecho a la intimidad y a la propia imagen</w:t>
      </w:r>
      <w:r w:rsidRPr="00B127DB">
        <w:rPr>
          <w:rFonts w:ascii="Palatino Linotype" w:eastAsia="Palatino Linotype" w:hAnsi="Palatino Linotype" w:cs="Palatino Linotype"/>
          <w:i/>
          <w:sz w:val="22"/>
        </w:rPr>
        <w:t xml:space="preserve">, así como a la </w:t>
      </w:r>
      <w:r w:rsidRPr="00B127DB">
        <w:rPr>
          <w:rFonts w:ascii="Palatino Linotype" w:eastAsia="Palatino Linotype" w:hAnsi="Palatino Linotype" w:cs="Palatino Linotype"/>
          <w:b/>
          <w:i/>
          <w:sz w:val="22"/>
        </w:rPr>
        <w:t>identidad personal</w:t>
      </w:r>
      <w:r w:rsidRPr="00B127DB">
        <w:rPr>
          <w:rFonts w:ascii="Palatino Linotype" w:eastAsia="Palatino Linotype" w:hAnsi="Palatino Linotype" w:cs="Palatino Linotype"/>
          <w:i/>
          <w:sz w:val="22"/>
        </w:rPr>
        <w:t xml:space="preserve"> y sexual; entendiéndose por el primero, </w:t>
      </w:r>
      <w:r w:rsidRPr="00B127DB">
        <w:rPr>
          <w:rFonts w:ascii="Palatino Linotype" w:eastAsia="Palatino Linotype" w:hAnsi="Palatino Linotype" w:cs="Palatino Linotype"/>
          <w:b/>
          <w:i/>
          <w:sz w:val="22"/>
        </w:rPr>
        <w:t>el derecho del individuo a no ser conocido por otros en ciertos aspectos de su vida</w:t>
      </w:r>
      <w:r w:rsidRPr="00B127DB">
        <w:rPr>
          <w:rFonts w:ascii="Palatino Linotype" w:eastAsia="Palatino Linotype" w:hAnsi="Palatino Linotype" w:cs="Palatino Linotype"/>
          <w:i/>
          <w:sz w:val="22"/>
        </w:rPr>
        <w:t xml:space="preserve"> y, </w:t>
      </w:r>
      <w:r w:rsidRPr="00B127DB">
        <w:rPr>
          <w:rFonts w:ascii="Palatino Linotype" w:eastAsia="Palatino Linotype" w:hAnsi="Palatino Linotype" w:cs="Palatino Linotype"/>
          <w:b/>
          <w:i/>
          <w:sz w:val="22"/>
        </w:rPr>
        <w:t>por ende, el poder de decisión sobre la publicidad o información de datos relativos a su persona</w:t>
      </w:r>
      <w:r w:rsidRPr="00B127DB">
        <w:rPr>
          <w:rFonts w:ascii="Palatino Linotype" w:eastAsia="Palatino Linotype" w:hAnsi="Palatino Linotype" w:cs="Palatino Linotype"/>
          <w:i/>
          <w:sz w:val="22"/>
        </w:rPr>
        <w:t>, familia, pensamientos o sentimientos;</w:t>
      </w:r>
      <w:r w:rsidRPr="00B127DB">
        <w:rPr>
          <w:rFonts w:ascii="Palatino Linotype" w:eastAsia="Palatino Linotype" w:hAnsi="Palatino Linotype" w:cs="Palatino Linotype"/>
          <w:b/>
          <w:i/>
          <w:sz w:val="22"/>
        </w:rPr>
        <w:t xml:space="preserve"> </w:t>
      </w:r>
      <w:r w:rsidRPr="00B127DB">
        <w:rPr>
          <w:rFonts w:ascii="Palatino Linotype" w:eastAsia="Palatino Linotype" w:hAnsi="Palatino Linotype" w:cs="Palatino Linotype"/>
          <w:i/>
          <w:sz w:val="22"/>
        </w:rPr>
        <w:t xml:space="preserve">a la </w:t>
      </w:r>
      <w:r w:rsidRPr="00B127DB">
        <w:rPr>
          <w:rFonts w:ascii="Palatino Linotype" w:eastAsia="Palatino Linotype" w:hAnsi="Palatino Linotype" w:cs="Palatino Linotype"/>
          <w:b/>
          <w:i/>
          <w:sz w:val="22"/>
        </w:rPr>
        <w:t>propia imagen, como aquel derecho de decidir, en forma libre, sobre la manera en que elige mostrarse frente a los demás</w:t>
      </w:r>
      <w:r w:rsidRPr="00B127DB">
        <w:rPr>
          <w:rFonts w:ascii="Palatino Linotype" w:eastAsia="Palatino Linotype" w:hAnsi="Palatino Linotype" w:cs="Palatino Linotype"/>
          <w:i/>
          <w:sz w:val="22"/>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B127DB">
        <w:rPr>
          <w:rFonts w:ascii="Palatino Linotype" w:eastAsia="Palatino Linotype" w:hAnsi="Palatino Linotype" w:cs="Palatino Linotype"/>
          <w:b/>
          <w:i/>
          <w:sz w:val="22"/>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B127DB">
        <w:rPr>
          <w:rFonts w:ascii="Palatino Linotype" w:eastAsia="Palatino Linotype" w:hAnsi="Palatino Linotype" w:cs="Palatino Linotype"/>
          <w:i/>
          <w:sz w:val="22"/>
        </w:rPr>
        <w:t>”</w:t>
      </w:r>
    </w:p>
    <w:p w14:paraId="774C33F2"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1FE2D17D"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En ese sentido, es derecho de todo individuo a no ser conocido por otros en ciertos aspectos de su vida y, por ende, el poder de decisión sobre la publicidad o información de datos relativos a su persona (</w:t>
      </w:r>
      <w:r w:rsidRPr="005971E2">
        <w:rPr>
          <w:rFonts w:ascii="Palatino Linotype" w:eastAsia="Palatino Linotype" w:hAnsi="Palatino Linotype" w:cs="Palatino Linotype"/>
          <w:i/>
        </w:rPr>
        <w:t>derecho a la intimidad</w:t>
      </w:r>
      <w:r w:rsidRPr="005971E2">
        <w:rPr>
          <w:rFonts w:ascii="Palatino Linotype" w:eastAsia="Palatino Linotype" w:hAnsi="Palatino Linotype" w:cs="Palatino Linotype"/>
        </w:rPr>
        <w:t>).</w:t>
      </w:r>
    </w:p>
    <w:p w14:paraId="1141AC3D"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64CFED19"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Asimismo, el derecho a la propia imagen es el derecho de decidir, de forma libre, sobre la manera en que elige mostrarse frente a los demás.</w:t>
      </w:r>
    </w:p>
    <w:p w14:paraId="6859BED8" w14:textId="77777777" w:rsidR="00EE363C" w:rsidRPr="005971E2" w:rsidRDefault="00EE363C" w:rsidP="00EE363C">
      <w:pPr>
        <w:pStyle w:val="Prrafodelista"/>
        <w:rPr>
          <w:rFonts w:ascii="Palatino Linotype" w:eastAsia="Palatino Linotype" w:hAnsi="Palatino Linotype" w:cs="Palatino Linotype"/>
        </w:rPr>
      </w:pPr>
    </w:p>
    <w:p w14:paraId="6EF0FD57"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Por otro lado, en cuanto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w:t>
      </w:r>
    </w:p>
    <w:p w14:paraId="2C70EFB8" w14:textId="34245C3E"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i/>
          <w:sz w:val="22"/>
        </w:rPr>
        <w:t>“</w:t>
      </w:r>
      <w:r w:rsidRPr="00B127DB">
        <w:rPr>
          <w:rFonts w:ascii="Palatino Linotype" w:eastAsia="Palatino Linotype" w:hAnsi="Palatino Linotype" w:cs="Palatino Linotype"/>
          <w:b/>
          <w:i/>
          <w:sz w:val="22"/>
        </w:rPr>
        <w:t xml:space="preserve">DERECHO FUNDAMENTAL AL HONOR. SU DIMENSIÓN SUBJETIVA Y OBJETIVA. </w:t>
      </w:r>
      <w:r w:rsidRPr="00B127DB">
        <w:rPr>
          <w:rFonts w:ascii="Palatino Linotype" w:eastAsia="Palatino Linotype" w:hAnsi="Palatino Linotype" w:cs="Palatino Linotype"/>
          <w:i/>
          <w:sz w:val="22"/>
        </w:rPr>
        <w:t xml:space="preserve">A juicio de esta Primera Sala de la Suprema Corte de Justicia de la Nación, es posible definir al honor como el </w:t>
      </w:r>
      <w:r w:rsidRPr="00B127DB">
        <w:rPr>
          <w:rFonts w:ascii="Palatino Linotype" w:eastAsia="Palatino Linotype" w:hAnsi="Palatino Linotype" w:cs="Palatino Linotype"/>
          <w:b/>
          <w:i/>
          <w:sz w:val="22"/>
        </w:rPr>
        <w:t>concepto que la persona tiene de sí misma o que los demás se han formado de ella, en virtud de su proceder o de la expresión de su calidad ética y social.</w:t>
      </w:r>
      <w:r w:rsidRPr="00B127DB">
        <w:rPr>
          <w:rFonts w:ascii="Palatino Linotype" w:eastAsia="Palatino Linotype" w:hAnsi="Palatino Linotype" w:cs="Palatino Linotype"/>
          <w:i/>
          <w:sz w:val="22"/>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03A934BF"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7F9D8F15"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De la tesis transcrita se desprende que el honor es el concepto que la persona tiene de sí misma o que los demás se han formado de ella, en virtud de su proceder o de la expresión de su calidad ética y social.</w:t>
      </w:r>
    </w:p>
    <w:p w14:paraId="0918D46D"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4BEEA937" w14:textId="26DFFF26"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7A4C15D7"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41E065C1"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Adicionalmente, en relación a este derecho [</w:t>
      </w:r>
      <w:r w:rsidRPr="005971E2">
        <w:rPr>
          <w:rFonts w:ascii="Palatino Linotype" w:eastAsia="Palatino Linotype" w:hAnsi="Palatino Linotype" w:cs="Palatino Linotype"/>
          <w:i/>
        </w:rPr>
        <w:t>al honor</w:t>
      </w:r>
      <w:r w:rsidRPr="005971E2">
        <w:rPr>
          <w:rFonts w:ascii="Palatino Linotype" w:eastAsia="Palatino Linotype" w:hAnsi="Palatino Linotype" w:cs="Palatino Linotype"/>
        </w:rPr>
        <w:t>], el máximo tribunal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12B28B02" w14:textId="3F8E5B1B" w:rsidR="00EE363C" w:rsidRPr="00B127DB" w:rsidRDefault="00EE363C" w:rsidP="00EE363C">
      <w:pPr>
        <w:spacing w:before="120" w:after="120"/>
        <w:ind w:left="567" w:right="565"/>
        <w:jc w:val="both"/>
        <w:rPr>
          <w:rFonts w:ascii="Palatino Linotype" w:eastAsia="Palatino Linotype" w:hAnsi="Palatino Linotype" w:cs="Palatino Linotype"/>
          <w:b/>
          <w:i/>
          <w:sz w:val="22"/>
        </w:rPr>
      </w:pPr>
      <w:r w:rsidRPr="00B127DB">
        <w:rPr>
          <w:rFonts w:ascii="Palatino Linotype" w:eastAsia="Palatino Linotype" w:hAnsi="Palatino Linotype" w:cs="Palatino Linotype"/>
          <w:i/>
          <w:sz w:val="22"/>
        </w:rPr>
        <w:t>“</w:t>
      </w:r>
      <w:r w:rsidRPr="00B127DB">
        <w:rPr>
          <w:rFonts w:ascii="Palatino Linotype" w:eastAsia="Palatino Linotype" w:hAnsi="Palatino Linotype" w:cs="Palatino Linotype"/>
          <w:b/>
          <w:i/>
          <w:sz w:val="22"/>
        </w:rPr>
        <w:t xml:space="preserve">DERECHOS AL HONOR, A LA INTIMIDAD Y A LA PROPIA IMAGEN. CONSTITUYEN DERECHOS HUMANOS QUE SE PROTEGEN A TRAVÉS DEL ACTUAL MARCO CONSTITUCIONAL. </w:t>
      </w:r>
      <w:r w:rsidRPr="00B127DB">
        <w:rPr>
          <w:rFonts w:ascii="Palatino Linotype" w:eastAsia="Palatino Linotype" w:hAnsi="Palatino Linotype" w:cs="Palatino Linotype"/>
          <w:i/>
          <w:sz w:val="22"/>
        </w:rPr>
        <w:t xml:space="preserve">Si conforme a las características que conforman a </w:t>
      </w:r>
      <w:r w:rsidRPr="00B127DB">
        <w:rPr>
          <w:rFonts w:ascii="Palatino Linotype" w:eastAsia="Palatino Linotype" w:hAnsi="Palatino Linotype" w:cs="Palatino Linotype"/>
          <w:i/>
          <w:sz w:val="22"/>
        </w:rPr>
        <w:lastRenderedPageBreak/>
        <w:t xml:space="preserve">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sidRPr="00B127DB">
        <w:rPr>
          <w:rFonts w:ascii="Palatino Linotype" w:eastAsia="Palatino Linotype" w:hAnsi="Palatino Linotype" w:cs="Palatino Linotype"/>
          <w:i/>
          <w:sz w:val="22"/>
        </w:rPr>
        <w:t>personae</w:t>
      </w:r>
      <w:proofErr w:type="spellEnd"/>
      <w:r w:rsidRPr="00B127DB">
        <w:rPr>
          <w:rFonts w:ascii="Palatino Linotype" w:eastAsia="Palatino Linotype" w:hAnsi="Palatino Linotype" w:cs="Palatino Linotype"/>
          <w:i/>
          <w:sz w:val="22"/>
        </w:rPr>
        <w:t>,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r w:rsidRPr="00B127DB">
        <w:rPr>
          <w:rFonts w:ascii="Palatino Linotype" w:eastAsia="Palatino Linotype" w:hAnsi="Palatino Linotype" w:cs="Palatino Linotype"/>
          <w:b/>
          <w:i/>
          <w:sz w:val="22"/>
        </w:rPr>
        <w:t xml:space="preserve"> </w:t>
      </w:r>
    </w:p>
    <w:p w14:paraId="01230669"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Asimismo, el artículo 12 de la Declaración Universal de los Derechos Humanos</w:t>
      </w:r>
      <w:r w:rsidRPr="005971E2">
        <w:rPr>
          <w:rFonts w:ascii="Palatino Linotype" w:eastAsia="Palatino Linotype" w:hAnsi="Palatino Linotype" w:cs="Palatino Linotype"/>
          <w:i/>
        </w:rPr>
        <w:t xml:space="preserve"> </w:t>
      </w:r>
      <w:r w:rsidRPr="005971E2">
        <w:rPr>
          <w:rFonts w:ascii="Palatino Linotype" w:eastAsia="Palatino Linotype" w:hAnsi="Palatino Linotype" w:cs="Palatino Linotype"/>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65FD98A6"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2EC7FB2D"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3C4025F5"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3F32F625"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5CD8594F"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51ED4F78"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Por lo expuesto, se desprende que dar a conocer los nombres, cargos y áreas de adscripción de los servidores públicos, absueltos, en su caso que existan, constituyen información confidencial que afecta su esfera privada, puesto que podría generar una percepción negativa de éste, ocasionando un perjuicio en su honor, intimidad y buena imagen, pues como se precisó la afectación es para el propio servidor público, situación que no afecta a terceros.</w:t>
      </w:r>
    </w:p>
    <w:p w14:paraId="2C87E1B8"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3DB7230B"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Asimismo, dar a conocer el nombre y cargo del servidor público que no haya recibido una sanción por una supuesta responsabilidad que no se comprobó, la cual no causa una </w:t>
      </w:r>
      <w:r w:rsidRPr="005971E2">
        <w:rPr>
          <w:rFonts w:ascii="Palatino Linotype" w:eastAsia="Palatino Linotype" w:hAnsi="Palatino Linotype" w:cs="Palatino Linotype"/>
        </w:rPr>
        <w:lastRenderedPageBreak/>
        <w:t xml:space="preserve">afectación a otros, como se precisó en párrafos anteriores, podría generar un juicio </w:t>
      </w:r>
      <w:r w:rsidRPr="005971E2">
        <w:rPr>
          <w:rFonts w:ascii="Palatino Linotype" w:eastAsia="Palatino Linotype" w:hAnsi="Palatino Linotype" w:cs="Palatino Linotype"/>
          <w:i/>
        </w:rPr>
        <w:t>a priori</w:t>
      </w:r>
      <w:r w:rsidRPr="005971E2">
        <w:rPr>
          <w:rFonts w:ascii="Palatino Linotype" w:eastAsia="Palatino Linotype" w:hAnsi="Palatino Linotype" w:cs="Palatino Linotype"/>
        </w:rPr>
        <w:t xml:space="preserve"> por parte de la sociedad, afectando su prestigio y su buen nombre, pues la sociedad podría calificar de manera negativa a dicho servidor público, o hacerlo sujeto a ofensas, lo cual daña su vida privada y profesional, mismas que forman parte de su intimidad; por lo que se concluye que dicha información, en caso que existiera, tiene el carácter de confidencial.</w:t>
      </w:r>
    </w:p>
    <w:p w14:paraId="169302A7" w14:textId="77777777" w:rsidR="00EE363C" w:rsidRPr="005971E2" w:rsidRDefault="00EE363C" w:rsidP="00EE363C">
      <w:pPr>
        <w:pStyle w:val="Prrafodelista"/>
        <w:tabs>
          <w:tab w:val="left" w:pos="426"/>
          <w:tab w:val="left" w:pos="567"/>
        </w:tabs>
        <w:spacing w:line="360" w:lineRule="auto"/>
        <w:ind w:left="0"/>
        <w:jc w:val="both"/>
        <w:rPr>
          <w:rFonts w:ascii="Palatino Linotype" w:eastAsia="Palatino Linotype" w:hAnsi="Palatino Linotype" w:cs="Palatino Linotype"/>
        </w:rPr>
      </w:pPr>
    </w:p>
    <w:p w14:paraId="33AAEC09" w14:textId="7B93339F" w:rsidR="00EE363C" w:rsidRPr="005971E2" w:rsidRDefault="00EE363C" w:rsidP="003415A1">
      <w:pPr>
        <w:numPr>
          <w:ilvl w:val="0"/>
          <w:numId w:val="7"/>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rPr>
      </w:pPr>
      <w:r w:rsidRPr="005971E2">
        <w:rPr>
          <w:rFonts w:ascii="Palatino Linotype" w:eastAsia="Palatino Linotype" w:hAnsi="Palatino Linotype" w:cs="Palatino Linotype"/>
          <w:b/>
        </w:rPr>
        <w:t>De los procedimientos de responsabilidad en trámite relacionados con actos de corrupción, violaciones graves de derechos humanos o delitos de lesa humanidad</w:t>
      </w:r>
    </w:p>
    <w:p w14:paraId="1D83C29A"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Por otra parte, se considera de suma importancia mencionar que la Ley de Transparencia vigente en el Estado de México establece:</w:t>
      </w:r>
    </w:p>
    <w:p w14:paraId="355BB40E"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Artículo 142.</w:t>
      </w:r>
      <w:r w:rsidRPr="00B127DB">
        <w:rPr>
          <w:rFonts w:ascii="Palatino Linotype" w:eastAsia="Palatino Linotype" w:hAnsi="Palatino Linotype" w:cs="Palatino Linotype"/>
          <w:i/>
          <w:sz w:val="22"/>
        </w:rPr>
        <w:t xml:space="preserve"> </w:t>
      </w:r>
      <w:r w:rsidRPr="00B127DB">
        <w:rPr>
          <w:rFonts w:ascii="Palatino Linotype" w:eastAsia="Palatino Linotype" w:hAnsi="Palatino Linotype" w:cs="Palatino Linotype"/>
          <w:b/>
          <w:i/>
          <w:sz w:val="22"/>
          <w:u w:val="single"/>
        </w:rPr>
        <w:t>Bajo ninguna circunstancia podrá invocarse el carácter de reservado cuando</w:t>
      </w:r>
      <w:r w:rsidRPr="00B127DB">
        <w:rPr>
          <w:rFonts w:ascii="Palatino Linotype" w:eastAsia="Palatino Linotype" w:hAnsi="Palatino Linotype" w:cs="Palatino Linotype"/>
          <w:i/>
          <w:sz w:val="22"/>
        </w:rPr>
        <w:t>:</w:t>
      </w:r>
    </w:p>
    <w:p w14:paraId="1A175EB8"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I.</w:t>
      </w:r>
      <w:r w:rsidRPr="00B127DB">
        <w:rPr>
          <w:rFonts w:ascii="Palatino Linotype" w:eastAsia="Palatino Linotype" w:hAnsi="Palatino Linotype" w:cs="Palatino Linotype"/>
          <w:i/>
          <w:sz w:val="22"/>
        </w:rPr>
        <w:t xml:space="preserve"> </w:t>
      </w:r>
      <w:r w:rsidRPr="00B127DB">
        <w:rPr>
          <w:rFonts w:ascii="Palatino Linotype" w:eastAsia="Palatino Linotype" w:hAnsi="Palatino Linotype" w:cs="Palatino Linotype"/>
          <w:b/>
          <w:i/>
          <w:sz w:val="22"/>
          <w:u w:val="single"/>
        </w:rPr>
        <w:t>Se trate de violaciones graves de derechos humanos</w:t>
      </w:r>
      <w:r w:rsidRPr="00B127DB">
        <w:rPr>
          <w:rFonts w:ascii="Palatino Linotype" w:eastAsia="Palatino Linotype" w:hAnsi="Palatino Linotype" w:cs="Palatino Linotype"/>
          <w:i/>
          <w:sz w:val="22"/>
        </w:rPr>
        <w:t>, calificada así por autoridad competente;</w:t>
      </w:r>
    </w:p>
    <w:p w14:paraId="0D998653"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II.</w:t>
      </w:r>
      <w:r w:rsidRPr="00B127DB">
        <w:rPr>
          <w:rFonts w:ascii="Palatino Linotype" w:eastAsia="Palatino Linotype" w:hAnsi="Palatino Linotype" w:cs="Palatino Linotype"/>
          <w:i/>
          <w:sz w:val="22"/>
        </w:rPr>
        <w:t xml:space="preserve"> </w:t>
      </w:r>
      <w:r w:rsidRPr="00B127DB">
        <w:rPr>
          <w:rFonts w:ascii="Palatino Linotype" w:eastAsia="Palatino Linotype" w:hAnsi="Palatino Linotype" w:cs="Palatino Linotype"/>
          <w:b/>
          <w:i/>
          <w:sz w:val="22"/>
          <w:u w:val="single"/>
        </w:rPr>
        <w:t>Se trate de la investigación de posibles violaciones graves de derechos humanos</w:t>
      </w:r>
      <w:r w:rsidRPr="00B127DB">
        <w:rPr>
          <w:rFonts w:ascii="Palatino Linotype" w:eastAsia="Palatino Linotype" w:hAnsi="Palatino Linotype" w:cs="Palatino Linotype"/>
          <w:i/>
          <w:sz w:val="22"/>
        </w:rPr>
        <w:t xml:space="preserve"> aun cuando no exista pronunciamiento previo de autoridad competente, cuando se determine, a partir de criterios cuantitativos y cualitativos la trascendencia social de las violaciones;</w:t>
      </w:r>
    </w:p>
    <w:p w14:paraId="55C2CA95" w14:textId="77777777"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III.</w:t>
      </w:r>
      <w:r w:rsidRPr="00B127DB">
        <w:rPr>
          <w:rFonts w:ascii="Palatino Linotype" w:eastAsia="Palatino Linotype" w:hAnsi="Palatino Linotype" w:cs="Palatino Linotype"/>
          <w:i/>
          <w:sz w:val="22"/>
        </w:rPr>
        <w:t xml:space="preserve"> </w:t>
      </w:r>
      <w:r w:rsidRPr="00B127DB">
        <w:rPr>
          <w:rFonts w:ascii="Palatino Linotype" w:eastAsia="Palatino Linotype" w:hAnsi="Palatino Linotype" w:cs="Palatino Linotype"/>
          <w:b/>
          <w:i/>
          <w:sz w:val="22"/>
          <w:u w:val="single"/>
        </w:rPr>
        <w:t>Se trate de delitos de lesa humanidad</w:t>
      </w:r>
      <w:r w:rsidRPr="00B127DB">
        <w:rPr>
          <w:rFonts w:ascii="Palatino Linotype" w:eastAsia="Palatino Linotype" w:hAnsi="Palatino Linotype" w:cs="Palatino Linotype"/>
          <w:i/>
          <w:sz w:val="22"/>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6CD68CF7" w14:textId="546EA8AF" w:rsidR="00EE363C" w:rsidRPr="00B127DB" w:rsidRDefault="00EE363C" w:rsidP="00EE363C">
      <w:pPr>
        <w:spacing w:before="120" w:after="120"/>
        <w:ind w:left="567" w:right="565"/>
        <w:jc w:val="both"/>
        <w:rPr>
          <w:rFonts w:ascii="Palatino Linotype" w:eastAsia="Palatino Linotype" w:hAnsi="Palatino Linotype" w:cs="Palatino Linotype"/>
          <w:i/>
          <w:sz w:val="22"/>
        </w:rPr>
      </w:pPr>
      <w:r w:rsidRPr="00B127DB">
        <w:rPr>
          <w:rFonts w:ascii="Palatino Linotype" w:eastAsia="Palatino Linotype" w:hAnsi="Palatino Linotype" w:cs="Palatino Linotype"/>
          <w:b/>
          <w:i/>
          <w:sz w:val="22"/>
        </w:rPr>
        <w:t>IV. Se trate de información relacionada con actos de corrupción</w:t>
      </w:r>
      <w:r w:rsidRPr="00B127DB">
        <w:rPr>
          <w:rFonts w:ascii="Palatino Linotype" w:eastAsia="Palatino Linotype" w:hAnsi="Palatino Linotype" w:cs="Palatino Linotype"/>
          <w:i/>
          <w:sz w:val="22"/>
        </w:rPr>
        <w:t xml:space="preserve"> de conformidad con las disposiciones jurídicas aplicables.</w:t>
      </w:r>
    </w:p>
    <w:p w14:paraId="7DEAD78A"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20446A4C"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 xml:space="preserve">Del artículo en estudio, se aprecia claramente en qué supuestos </w:t>
      </w:r>
      <w:r w:rsidRPr="005971E2">
        <w:rPr>
          <w:rFonts w:ascii="Palatino Linotype" w:eastAsia="Palatino Linotype" w:hAnsi="Palatino Linotype" w:cs="Palatino Linotype"/>
          <w:b/>
        </w:rPr>
        <w:t>no se puede invocar el carácter de reservada,</w:t>
      </w:r>
      <w:r w:rsidRPr="005971E2">
        <w:rPr>
          <w:rFonts w:ascii="Palatino Linotype" w:eastAsia="Palatino Linotype" w:hAnsi="Palatino Linotype" w:cs="Palatino Linotype"/>
        </w:rPr>
        <w:t xml:space="preserve"> sin embargo en el presente asunto no se tiene la certeza de que el Sujeto Obligado esté tramitando algún asunto relacionado con los supuestos establecidos en el dispositivo legal en análisis, en virtud de que este Organismo Garante no puede calificar al no poseer la información, empero el </w:t>
      </w:r>
      <w:r w:rsidRPr="005971E2">
        <w:rPr>
          <w:rFonts w:ascii="Palatino Linotype" w:eastAsia="Palatino Linotype" w:hAnsi="Palatino Linotype" w:cs="Palatino Linotype"/>
          <w:b/>
        </w:rPr>
        <w:t>Sujeto Obligado</w:t>
      </w:r>
      <w:r w:rsidRPr="005971E2">
        <w:rPr>
          <w:rFonts w:ascii="Palatino Linotype" w:eastAsia="Palatino Linotype" w:hAnsi="Palatino Linotype" w:cs="Palatino Linotype"/>
        </w:rPr>
        <w:t xml:space="preserve"> si estaría en posibilidades de determinarlo, y </w:t>
      </w:r>
      <w:r w:rsidRPr="005971E2">
        <w:rPr>
          <w:rFonts w:ascii="Palatino Linotype" w:eastAsia="Palatino Linotype" w:hAnsi="Palatino Linotype" w:cs="Palatino Linotype"/>
          <w:b/>
        </w:rPr>
        <w:t>de ser el caso poner a disposición del recurrente la información en versión pública.</w:t>
      </w:r>
    </w:p>
    <w:p w14:paraId="2FBEF644" w14:textId="77777777" w:rsidR="00EE363C" w:rsidRPr="005971E2" w:rsidRDefault="00EE363C" w:rsidP="00EE363C">
      <w:pPr>
        <w:pStyle w:val="Prrafodelista"/>
        <w:rPr>
          <w:rFonts w:ascii="Palatino Linotype" w:eastAsia="Palatino Linotype" w:hAnsi="Palatino Linotype" w:cs="Palatino Linotype"/>
        </w:rPr>
      </w:pPr>
    </w:p>
    <w:p w14:paraId="2C6F18A6" w14:textId="4CB7EB57" w:rsidR="00EE363C" w:rsidRPr="005971E2" w:rsidRDefault="00EE363C" w:rsidP="003415A1">
      <w:pPr>
        <w:numPr>
          <w:ilvl w:val="0"/>
          <w:numId w:val="7"/>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rPr>
      </w:pPr>
      <w:r w:rsidRPr="005971E2">
        <w:rPr>
          <w:rFonts w:ascii="Palatino Linotype" w:eastAsia="Palatino Linotype" w:hAnsi="Palatino Linotype" w:cs="Palatino Linotype"/>
          <w:b/>
        </w:rPr>
        <w:t>De los procedimientos sobre faltas administrativas graves concluidos con sanción condenatoria.</w:t>
      </w:r>
    </w:p>
    <w:p w14:paraId="51248243"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Si el o los expedientes que encuadren en el supuesto que se analiza, ya han causado estado, es decir, que ya no acepta recurso o medio de defensa alguno, es procedente entregar la información al recurrente pero en versión pública, dejando visible el nombre, cargo y sanción impuesta al Servidor Público condenado del cual se solicita información, no así todos los datos personales que en éste se encuentren los que se deberán proteger, para lo cual el Sujeto Obligado deberá realizar y notificar el acuerdo de clasificación de la información relativa a los datos personales a efecto de que pueda emitir la versión pública de lo que se le solicitó.</w:t>
      </w:r>
    </w:p>
    <w:p w14:paraId="000E9A51"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491DBE11"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Por otro lado, si bien es cierto, que entregar el nombre de los servidores públicos que obtuvieron alguna sanción, podría generar una percepción negativa de estos, ocasionando </w:t>
      </w:r>
      <w:r w:rsidRPr="005971E2">
        <w:rPr>
          <w:rFonts w:ascii="Palatino Linotype" w:eastAsia="Palatino Linotype" w:hAnsi="Palatino Linotype" w:cs="Palatino Linotype"/>
        </w:rPr>
        <w:lastRenderedPageBreak/>
        <w:t>un perjuicio en su honor, intimidad, buena imagen y nombre, así como a su vida privada, también lo es, que en el presente caso se trata de responsabilidades graves.</w:t>
      </w:r>
    </w:p>
    <w:p w14:paraId="54F658CB"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31F328F7"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Al respecto, se pueden establecer responsabilidades graves, cuando un servidor público cometa actos de corrupción, desvío de recursos públicos, abuso de funciones, realizar hostigamiento y acoso sexual, enriquecimiento oculto, tráfico de influencias, entre otros, los cuales recaer en diversas sanciones, entre las que se encuentran la recisión, o en su caso, la sanción económica.</w:t>
      </w:r>
    </w:p>
    <w:p w14:paraId="7E85FD31"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57452047"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y enriquecimiento ilícito.</w:t>
      </w:r>
    </w:p>
    <w:p w14:paraId="1E85CF60"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2F0291E8"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Conforme a lo anterior, se logra vislumbrar que las responsabilidades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7D68A9B2"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27C6F0C5"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En ese orden de ideas, si bien los procedimientos solicitados, podrían generar una percepción negativa de los servidores públicos que les acreditó una responsabilidad grave, </w:t>
      </w:r>
      <w:r w:rsidRPr="005971E2">
        <w:rPr>
          <w:rFonts w:ascii="Palatino Linotype" w:eastAsia="Palatino Linotype" w:hAnsi="Palatino Linotype" w:cs="Palatino Linotype"/>
        </w:rPr>
        <w:lastRenderedPageBreak/>
        <w:t>ocasionaría un perjuicio en su honor, intimidad y buena imagen, también lo es que existe un interés público en darlas a conocer, pues establecen que el actuar de los Servidores Públicos, en ejercicio de sus atribuciones, fueron en contra de las disposiciones normativas aplicables y que causaron un perjuicio a otras personas o al erario público.</w:t>
      </w:r>
    </w:p>
    <w:p w14:paraId="5C8405A9"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55D7E57B"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Ante tales circunstancias, se desprende que, en el caso concreto, sobreviene una colisión de derechos fundamentales, esto es, por una parte, se tiene el derecho de acceso a la información de la Particular para conocer la información en análisis, y por la otra, el derecho a la protección de la vida privada de diversos servidores públicos, lo cual implica dar a conocer información confidencial, consistente en los procedimientos en donde se les acreditó una responsabilidad grave, de tal manera, en que los puedan reconocer.</w:t>
      </w:r>
    </w:p>
    <w:p w14:paraId="09AF9E77"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64EFD6E7"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16AB6284"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3D48E4E7"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w:t>
      </w:r>
      <w:r w:rsidRPr="005971E2">
        <w:rPr>
          <w:rFonts w:ascii="Palatino Linotype" w:eastAsia="Palatino Linotype" w:hAnsi="Palatino Linotype" w:cs="Palatino Linotype"/>
        </w:rPr>
        <w:lastRenderedPageBreak/>
        <w:t>del derecho a comunicar y recibir información, atendiendo a las circunstancias de cada caso en concreto,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025FBC06" w14:textId="51D53FA5"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r w:rsidRPr="005971E2">
        <w:rPr>
          <w:rFonts w:ascii="Palatino Linotype" w:eastAsia="Palatino Linotype" w:hAnsi="Palatino Linotype" w:cs="Palatino Linotype"/>
        </w:rPr>
        <w:t xml:space="preserve"> </w:t>
      </w:r>
    </w:p>
    <w:p w14:paraId="13228905"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w:t>
      </w:r>
    </w:p>
    <w:p w14:paraId="73BF7688" w14:textId="77777777" w:rsidR="00EE363C" w:rsidRPr="005971E2" w:rsidRDefault="00EE363C" w:rsidP="00EE363C">
      <w:pPr>
        <w:pStyle w:val="Prrafodelista"/>
        <w:tabs>
          <w:tab w:val="left" w:pos="426"/>
          <w:tab w:val="left" w:pos="567"/>
        </w:tabs>
        <w:spacing w:line="360" w:lineRule="auto"/>
        <w:ind w:left="0"/>
        <w:jc w:val="both"/>
        <w:rPr>
          <w:rFonts w:ascii="Palatino Linotype" w:eastAsia="Palatino Linotype" w:hAnsi="Palatino Linotype" w:cs="Palatino Linotype"/>
        </w:rPr>
      </w:pPr>
    </w:p>
    <w:p w14:paraId="129B1BDE" w14:textId="77777777" w:rsidR="00EE363C" w:rsidRPr="00B127DB" w:rsidRDefault="00EE363C" w:rsidP="00EE363C">
      <w:pPr>
        <w:tabs>
          <w:tab w:val="left" w:pos="851"/>
        </w:tabs>
        <w:spacing w:before="240"/>
        <w:ind w:left="567" w:right="565" w:firstLine="8"/>
        <w:jc w:val="both"/>
        <w:rPr>
          <w:rFonts w:ascii="Palatino Linotype" w:eastAsia="Palatino Linotype" w:hAnsi="Palatino Linotype" w:cs="Palatino Linotype"/>
          <w:sz w:val="22"/>
        </w:rPr>
      </w:pPr>
      <w:r w:rsidRPr="00B127DB">
        <w:rPr>
          <w:rFonts w:ascii="Palatino Linotype" w:eastAsia="Palatino Linotype" w:hAnsi="Palatino Linotype" w:cs="Palatino Linotype"/>
          <w:sz w:val="22"/>
        </w:rPr>
        <w:t xml:space="preserve">−          </w:t>
      </w:r>
      <w:r w:rsidRPr="00B127DB">
        <w:rPr>
          <w:rFonts w:ascii="Palatino Linotype" w:eastAsia="Palatino Linotype" w:hAnsi="Palatino Linotype" w:cs="Palatino Linotype"/>
          <w:b/>
          <w:sz w:val="22"/>
        </w:rPr>
        <w:t>Idoneidad:</w:t>
      </w:r>
      <w:r w:rsidRPr="00B127DB">
        <w:rPr>
          <w:rFonts w:ascii="Palatino Linotype" w:eastAsia="Palatino Linotype" w:hAnsi="Palatino Linotype" w:cs="Palatino Linotype"/>
          <w:sz w:val="22"/>
        </w:rPr>
        <w:t xml:space="preserve"> La legitimidad del derecho adoptado como preferente, que sea el adecuado para el logro de un fin constitucionalmente válido o apto para conseguir el fin pretendido;</w:t>
      </w:r>
    </w:p>
    <w:p w14:paraId="6388E0D3" w14:textId="77777777" w:rsidR="00EE363C" w:rsidRPr="00B127DB" w:rsidRDefault="00EE363C" w:rsidP="00EE363C">
      <w:pPr>
        <w:tabs>
          <w:tab w:val="left" w:pos="851"/>
        </w:tabs>
        <w:spacing w:before="240" w:after="240"/>
        <w:ind w:left="567" w:right="565" w:firstLine="8"/>
        <w:jc w:val="both"/>
        <w:rPr>
          <w:rFonts w:ascii="Palatino Linotype" w:eastAsia="Palatino Linotype" w:hAnsi="Palatino Linotype" w:cs="Palatino Linotype"/>
          <w:sz w:val="22"/>
        </w:rPr>
      </w:pPr>
      <w:r w:rsidRPr="00B127DB">
        <w:rPr>
          <w:rFonts w:ascii="Palatino Linotype" w:eastAsia="Palatino Linotype" w:hAnsi="Palatino Linotype" w:cs="Palatino Linotype"/>
          <w:sz w:val="22"/>
        </w:rPr>
        <w:t xml:space="preserve">−          </w:t>
      </w:r>
      <w:r w:rsidRPr="00B127DB">
        <w:rPr>
          <w:rFonts w:ascii="Palatino Linotype" w:eastAsia="Palatino Linotype" w:hAnsi="Palatino Linotype" w:cs="Palatino Linotype"/>
          <w:b/>
          <w:sz w:val="22"/>
        </w:rPr>
        <w:t>Necesidad:</w:t>
      </w:r>
      <w:r w:rsidRPr="00B127DB">
        <w:rPr>
          <w:rFonts w:ascii="Palatino Linotype" w:eastAsia="Palatino Linotype" w:hAnsi="Palatino Linotype" w:cs="Palatino Linotype"/>
          <w:sz w:val="22"/>
        </w:rPr>
        <w:t xml:space="preserve"> La falta de un medio alternativo menos lesivo a la apertura de la información, para satisfacer el interés público, y</w:t>
      </w:r>
    </w:p>
    <w:p w14:paraId="1525DBF1" w14:textId="77777777" w:rsidR="00EE363C" w:rsidRPr="00B127DB" w:rsidRDefault="00EE363C" w:rsidP="00EE363C">
      <w:pPr>
        <w:tabs>
          <w:tab w:val="left" w:pos="851"/>
        </w:tabs>
        <w:spacing w:before="240" w:after="240"/>
        <w:ind w:left="567" w:right="565" w:firstLine="8"/>
        <w:jc w:val="both"/>
        <w:rPr>
          <w:rFonts w:ascii="Palatino Linotype" w:eastAsia="Palatino Linotype" w:hAnsi="Palatino Linotype" w:cs="Palatino Linotype"/>
          <w:sz w:val="22"/>
        </w:rPr>
      </w:pPr>
      <w:r w:rsidRPr="00B127DB">
        <w:rPr>
          <w:rFonts w:ascii="Palatino Linotype" w:eastAsia="Palatino Linotype" w:hAnsi="Palatino Linotype" w:cs="Palatino Linotype"/>
          <w:sz w:val="22"/>
        </w:rPr>
        <w:lastRenderedPageBreak/>
        <w:t xml:space="preserve">−          </w:t>
      </w:r>
      <w:r w:rsidRPr="00B127DB">
        <w:rPr>
          <w:rFonts w:ascii="Palatino Linotype" w:eastAsia="Palatino Linotype" w:hAnsi="Palatino Linotype" w:cs="Palatino Linotype"/>
          <w:b/>
          <w:sz w:val="22"/>
        </w:rPr>
        <w:t>Proporcionalidad:</w:t>
      </w:r>
      <w:r w:rsidRPr="00B127DB">
        <w:rPr>
          <w:rFonts w:ascii="Palatino Linotype" w:eastAsia="Palatino Linotype" w:hAnsi="Palatino Linotype" w:cs="Palatino Linotype"/>
          <w:sz w:val="22"/>
        </w:rPr>
        <w:t xml:space="preserve"> El equilibrio entre perjuicio y beneficio a favor del interés público, a fin de que la decisión tomada represente un beneficio mayor al perjuicio que podría causar a la población.</w:t>
      </w:r>
    </w:p>
    <w:p w14:paraId="6873657F" w14:textId="77777777" w:rsidR="00EE363C" w:rsidRPr="00B127DB" w:rsidRDefault="00EE363C" w:rsidP="00EE363C">
      <w:pPr>
        <w:spacing w:before="240" w:after="240"/>
        <w:ind w:left="567" w:right="565" w:firstLine="8"/>
        <w:jc w:val="both"/>
        <w:rPr>
          <w:rFonts w:ascii="Palatino Linotype" w:eastAsia="Palatino Linotype" w:hAnsi="Palatino Linotype" w:cs="Palatino Linotype"/>
          <w:sz w:val="22"/>
        </w:rPr>
      </w:pPr>
      <w:r w:rsidRPr="00B127DB">
        <w:rPr>
          <w:rFonts w:ascii="Palatino Linotype" w:eastAsia="Palatino Linotype" w:hAnsi="Palatino Linotype" w:cs="Palatino Linotype"/>
          <w:sz w:val="22"/>
        </w:rPr>
        <w:t>En ese orden de ideas, resulta procedente analizar cada uno de los elementos referidos, partiendo de que, en el caso concreto, se estima como preferente el derecho de acceso a la información, bajo las consideraciones que se verterán a continuación.</w:t>
      </w:r>
    </w:p>
    <w:p w14:paraId="68060196" w14:textId="6DFB7289" w:rsidR="00EE363C" w:rsidRPr="00B127DB" w:rsidRDefault="00EE363C" w:rsidP="00EE363C">
      <w:pPr>
        <w:spacing w:before="240" w:after="240"/>
        <w:ind w:left="567" w:right="565" w:firstLine="8"/>
        <w:jc w:val="both"/>
        <w:rPr>
          <w:rFonts w:ascii="Palatino Linotype" w:eastAsia="Palatino Linotype" w:hAnsi="Palatino Linotype" w:cs="Palatino Linotype"/>
          <w:sz w:val="22"/>
        </w:rPr>
      </w:pPr>
      <w:r w:rsidRPr="00B127DB">
        <w:rPr>
          <w:rFonts w:ascii="Palatino Linotype" w:eastAsia="Palatino Linotype" w:hAnsi="Palatino Linotype" w:cs="Palatino Linotype"/>
          <w:b/>
          <w:sz w:val="22"/>
        </w:rPr>
        <w:t>a) Idoneidad</w:t>
      </w:r>
      <w:r w:rsidRPr="00B127DB">
        <w:rPr>
          <w:rFonts w:ascii="Palatino Linotype" w:eastAsia="Palatino Linotype" w:hAnsi="Palatino Linotype" w:cs="Palatino Linotype"/>
          <w:sz w:val="22"/>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4977C3B0"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7181548F"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Sin embargo, existen dos fines válidos para otorgar los acuerdos emitidos en los expedientes de procedimientos de responsabilidades graves; los cuales, consisten en transparentar, por un lado, el desempeño de dichos trabajadores en cuestión en el ejercicio de sus funciones, sobre todo, dado que se tratan de servidores públicos, con la finalidad de calificar su actuar, ello con independencia de que tal funcionario también revista el carácter de persona física identificada e identificable, y, por otro lado, la actividad desplegada por el Sujeto Obligado, en la investigación y determinación de los asuntos. Aunado, a que se relacionan con responsabilidades calificadas como graves.</w:t>
      </w:r>
    </w:p>
    <w:p w14:paraId="56FC24FC"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1D612690"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w:t>
      </w:r>
      <w:r w:rsidRPr="005971E2">
        <w:rPr>
          <w:rFonts w:ascii="Palatino Linotype" w:eastAsia="Palatino Linotype" w:hAnsi="Palatino Linotype" w:cs="Palatino Linotype"/>
        </w:rPr>
        <w:lastRenderedPageBreak/>
        <w:t>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4C6E0F7B"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74C554A4"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4FC13186"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27891ACD"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respecto de su desempeño o que se termine el mayor nivel de tolerancia que debe tener frente a la crítica, sino que ese mayor nivel, sólo se tiene frente a la información de interés público.</w:t>
      </w:r>
    </w:p>
    <w:p w14:paraId="117C616F"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4A9CB09F"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 xml:space="preserve">En ese contexto, dado que la información se relaciona con el actuar de los servidores públicos adscritos al </w:t>
      </w:r>
      <w:r w:rsidR="00EE363C" w:rsidRPr="005971E2">
        <w:rPr>
          <w:rFonts w:ascii="Palatino Linotype" w:eastAsia="Palatino Linotype" w:hAnsi="Palatino Linotype" w:cs="Palatino Linotype"/>
          <w:b/>
        </w:rPr>
        <w:t>SUJETO OBLIGADO</w:t>
      </w:r>
      <w:r w:rsidRPr="005971E2">
        <w:rPr>
          <w:rFonts w:ascii="Palatino Linotype" w:eastAsia="Palatino Linotype" w:hAnsi="Palatino Linotype" w:cs="Palatino Linotype"/>
        </w:rPr>
        <w:t xml:space="preserve">, existe un interés público por conocer los procedimientos generados en análisis vinculados con el nombre del servidor público sancionado, y, por lo tanto, la información del interés del particular no es susceptible de </w:t>
      </w:r>
      <w:r w:rsidRPr="005971E2">
        <w:rPr>
          <w:rFonts w:ascii="Palatino Linotype" w:eastAsia="Palatino Linotype" w:hAnsi="Palatino Linotype" w:cs="Palatino Linotype"/>
        </w:rPr>
        <w:lastRenderedPageBreak/>
        <w:t>protección en tanto que su vinculación con una persona determinada reviste un interés público mayor de ser dado a conocer.</w:t>
      </w:r>
    </w:p>
    <w:p w14:paraId="21877F25"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4703F0B9"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Lo anterior, ya que como se precisó en párrafos anteriores, proporcionar la información de referencia, garantizaría la rendición de cuentas por parte de la Contraloría Municipal del Sujeto Obligado, relativo a su actuación, teniendo como consecuencia que los ciudadanos tengan confianza en sus autoridades, al poder conocer todos los documentos derivados de los procedimientos administrativos disciplinarios y que hayan concluido con resolución en donde se determine que un servidor público tuvo responsabilidades graves, relacionadas al ejercicio de las funciones.</w:t>
      </w:r>
    </w:p>
    <w:p w14:paraId="5B37BF51"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548C3EF4"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Además, que, con dicha información, se estaría revelando que el desempeño de los servidores públicos sancionados, no fue conforme a derecho, asimismo, de dar a conocer que los referidos acreditaron que había cometido alguna responsabilidad grave.</w:t>
      </w:r>
    </w:p>
    <w:p w14:paraId="0B7C6E16"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61ECC60E"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7F88D13B"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125EFE6A"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 xml:space="preserve">Además, ello permite evaluar la actuación de la Contraloría Municipal del </w:t>
      </w:r>
      <w:r w:rsidR="00EE363C" w:rsidRPr="005971E2">
        <w:rPr>
          <w:rFonts w:ascii="Palatino Linotype" w:eastAsia="Palatino Linotype" w:hAnsi="Palatino Linotype" w:cs="Palatino Linotype"/>
          <w:b/>
        </w:rPr>
        <w:t>SUJETO OBLIGADO,</w:t>
      </w:r>
      <w:r w:rsidR="00EE363C" w:rsidRPr="005971E2">
        <w:rPr>
          <w:rFonts w:ascii="Palatino Linotype" w:eastAsia="Palatino Linotype" w:hAnsi="Palatino Linotype" w:cs="Palatino Linotype"/>
        </w:rPr>
        <w:t xml:space="preserve"> </w:t>
      </w:r>
      <w:r w:rsidRPr="005971E2">
        <w:rPr>
          <w:rFonts w:ascii="Palatino Linotype" w:eastAsia="Palatino Linotype" w:hAnsi="Palatino Linotype" w:cs="Palatino Linotype"/>
        </w:rPr>
        <w:t>pues se podrá advertir la forma en la que ejercieron las funciones que legalmente tienen conferidas.</w:t>
      </w:r>
    </w:p>
    <w:p w14:paraId="4D05718C"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2B7F0D60"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Lo anterior, considerando que sólo por esta vía se podría lograr el acceso a la información correspondiente a los documentos del interés del Particular, para garantizar la rendición de cuentas sobre su actuación, así como, la de los servidores públicos sancionados.</w:t>
      </w:r>
    </w:p>
    <w:p w14:paraId="14674703"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07B0357C"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tal virtud, por la trascendencia social de la materia del requerimiento, el derecho de acceso a la información deberá prevalecer sobre el derecho a la privacidad.</w:t>
      </w:r>
    </w:p>
    <w:p w14:paraId="35D5D3E8" w14:textId="57F0AE4C" w:rsidR="00EE363C" w:rsidRPr="00B127DB" w:rsidRDefault="00EE363C" w:rsidP="00EE363C">
      <w:pPr>
        <w:spacing w:before="240" w:after="240" w:line="360" w:lineRule="auto"/>
        <w:ind w:left="567" w:right="565"/>
        <w:jc w:val="both"/>
        <w:rPr>
          <w:rFonts w:ascii="Palatino Linotype" w:eastAsia="Palatino Linotype" w:hAnsi="Palatino Linotype" w:cs="Palatino Linotype"/>
          <w:sz w:val="22"/>
        </w:rPr>
      </w:pPr>
      <w:r w:rsidRPr="00B127DB">
        <w:rPr>
          <w:rFonts w:ascii="Palatino Linotype" w:eastAsia="Palatino Linotype" w:hAnsi="Palatino Linotype" w:cs="Palatino Linotype"/>
          <w:b/>
          <w:sz w:val="22"/>
        </w:rPr>
        <w:t>c) Proporcionalidad en sentido estricto:</w:t>
      </w:r>
      <w:r w:rsidRPr="00B127DB">
        <w:rPr>
          <w:rFonts w:ascii="Palatino Linotype" w:eastAsia="Palatino Linotype" w:hAnsi="Palatino Linotype" w:cs="Palatino Linotype"/>
          <w:sz w:val="22"/>
        </w:rPr>
        <w:t xml:space="preserve"> El sacrificio de la protección del nombre de los servidores públicos, en caso de que hayan sido sujetos a proceso y cuente con una resolución sancionatoria por haber cometido responsabilidades graves, relacionadas con el desempeño de sus funciones, como medio para lograr el fin válido señalado, se justifica en razón de que se satisface el interés público en conocer el desempeño de sus funciones como trabajador gubernamental y elemento de la institución policial, esto es, que no operó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672F3130"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1570066E"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50BA9954"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548EC428"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5FB75425"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75E528EF"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Lo anterior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3FDAC2D7"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42808D8F" w14:textId="77777777" w:rsidR="00EE363C"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t>Por tanto, se concluye que, al tenor de la ponderación realizada, se cumple con los tres elementos para darle preminencia, en el caso concreto, al derecho de acceso a la información.</w:t>
      </w:r>
    </w:p>
    <w:p w14:paraId="4D886DE4" w14:textId="77777777" w:rsidR="00EE363C" w:rsidRPr="005971E2" w:rsidRDefault="00EE363C" w:rsidP="00EE363C">
      <w:pPr>
        <w:pStyle w:val="Prrafodelista"/>
        <w:tabs>
          <w:tab w:val="left" w:pos="426"/>
          <w:tab w:val="left" w:pos="567"/>
        </w:tabs>
        <w:spacing w:line="360" w:lineRule="auto"/>
        <w:ind w:left="0"/>
        <w:jc w:val="both"/>
        <w:rPr>
          <w:rFonts w:ascii="Palatino Linotype" w:hAnsi="Palatino Linotype"/>
          <w:color w:val="000000" w:themeColor="text1"/>
        </w:rPr>
      </w:pPr>
    </w:p>
    <w:p w14:paraId="682AD9E2" w14:textId="58C37FE3" w:rsidR="009940B5" w:rsidRPr="005971E2" w:rsidRDefault="009940B5"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Palatino Linotype" w:hAnsi="Palatino Linotype" w:cs="Palatino Linotype"/>
        </w:rPr>
        <w:lastRenderedPageBreak/>
        <w:t xml:space="preserve">Por lo expuesto, se determina que los procedimientos de responsabilidades graves vinculados con el nombre de los servidores públicos o ex trabajadores, guardan la naturaleza pública, en razón de que, si bien la difusión de los mismos afectaría los derechos a la confidencialidad, a la privacidad, al honor y a la propia imagen, también lo es que tratándose de asuntos relacionados con actos de responsabilidad graves, tales prerrogativas quedan supeditadas al interés mayor de conocer tales eventualidades y por lo tanto no precede su clasificación en términos del artículo 143, fracción I de la Ley de la materia. Conforme a lo anterior, se concluye que el </w:t>
      </w:r>
      <w:r w:rsidRPr="005971E2">
        <w:rPr>
          <w:rFonts w:ascii="Palatino Linotype" w:eastAsia="Palatino Linotype" w:hAnsi="Palatino Linotype" w:cs="Palatino Linotype"/>
          <w:b/>
        </w:rPr>
        <w:t>SUJETO OBLIGADO</w:t>
      </w:r>
      <w:r w:rsidRPr="005971E2">
        <w:rPr>
          <w:rFonts w:ascii="Palatino Linotype" w:eastAsia="Palatino Linotype" w:hAnsi="Palatino Linotype" w:cs="Palatino Linotype"/>
        </w:rPr>
        <w:t xml:space="preserve"> únicamente se encuentra constreñido, a proporcionar los procedimientos que ya hayan causado estado, sin testar el nombre del servidor público que fue sancionado por responsabilidades graves</w:t>
      </w:r>
    </w:p>
    <w:p w14:paraId="4EF5A31E" w14:textId="77777777" w:rsidR="009940B5" w:rsidRPr="005971E2" w:rsidRDefault="009940B5" w:rsidP="009940B5">
      <w:pPr>
        <w:pStyle w:val="Prrafodelista"/>
        <w:tabs>
          <w:tab w:val="left" w:pos="426"/>
          <w:tab w:val="left" w:pos="567"/>
        </w:tabs>
        <w:spacing w:line="360" w:lineRule="auto"/>
        <w:ind w:left="0"/>
        <w:jc w:val="both"/>
        <w:rPr>
          <w:rFonts w:ascii="Palatino Linotype" w:hAnsi="Palatino Linotype"/>
          <w:color w:val="000000" w:themeColor="text1"/>
        </w:rPr>
      </w:pPr>
    </w:p>
    <w:p w14:paraId="61EDA981" w14:textId="4FD3627F" w:rsidR="00AB4B59" w:rsidRPr="005971E2" w:rsidRDefault="006E68DA"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 xml:space="preserve">Así conforme a lo expuesto, se concluye que para satisfacer lo requerido en este punto, </w:t>
      </w:r>
      <w:r w:rsidRPr="005971E2">
        <w:rPr>
          <w:rFonts w:ascii="Palatino Linotype" w:eastAsia="Palatino Linotype" w:hAnsi="Palatino Linotype" w:cs="Palatino Linotype"/>
        </w:rPr>
        <w:t xml:space="preserve">el </w:t>
      </w:r>
      <w:r w:rsidRPr="005971E2">
        <w:rPr>
          <w:rFonts w:ascii="Palatino Linotype" w:eastAsia="Palatino Linotype" w:hAnsi="Palatino Linotype" w:cs="Palatino Linotype"/>
          <w:b/>
        </w:rPr>
        <w:t xml:space="preserve">SUJETO OBLIGADO </w:t>
      </w:r>
      <w:r w:rsidRPr="005971E2">
        <w:rPr>
          <w:rFonts w:ascii="Palatino Linotype" w:eastAsia="Palatino Linotype" w:hAnsi="Palatino Linotype" w:cs="Palatino Linotype"/>
        </w:rPr>
        <w:t>deberá hacer entrega del soporte documental que dé cuenta de lo siguiente:</w:t>
      </w:r>
    </w:p>
    <w:p w14:paraId="74B8C44C" w14:textId="027F63F1" w:rsidR="006075E9" w:rsidRPr="00EA4B1C" w:rsidRDefault="006075E9" w:rsidP="006075E9">
      <w:pPr>
        <w:pStyle w:val="Prrafodelista"/>
        <w:tabs>
          <w:tab w:val="left" w:pos="426"/>
          <w:tab w:val="left" w:pos="567"/>
        </w:tabs>
        <w:ind w:left="567" w:right="565"/>
        <w:jc w:val="both"/>
        <w:rPr>
          <w:rFonts w:ascii="Palatino Linotype" w:hAnsi="Palatino Linotype"/>
          <w:b/>
          <w:color w:val="000000" w:themeColor="text1"/>
          <w:sz w:val="22"/>
        </w:rPr>
      </w:pPr>
      <w:r w:rsidRPr="00EA4B1C">
        <w:rPr>
          <w:rFonts w:ascii="Palatino Linotype" w:eastAsia="MS Mincho" w:hAnsi="Palatino Linotype"/>
          <w:b/>
          <w:color w:val="000000" w:themeColor="text1"/>
          <w:sz w:val="22"/>
        </w:rPr>
        <w:t>a) El acuerdo emitido por el Comité de Transparencia, en donde de manera fundada y motivada, confirme la clasificación del pronunciamiento en sentido afirmativo o negativo, sobre la existencia denuncias relacionadas con procedimientos de responsabilidad que se encuentre en trámite, o bien, se encuentre</w:t>
      </w:r>
      <w:r w:rsidR="00EA12E7" w:rsidRPr="00EA4B1C">
        <w:rPr>
          <w:rFonts w:ascii="Palatino Linotype" w:eastAsia="MS Mincho" w:hAnsi="Palatino Linotype"/>
          <w:b/>
          <w:color w:val="000000" w:themeColor="text1"/>
          <w:sz w:val="22"/>
        </w:rPr>
        <w:t>n</w:t>
      </w:r>
      <w:r w:rsidRPr="00EA4B1C">
        <w:rPr>
          <w:rFonts w:ascii="Palatino Linotype" w:eastAsia="MS Mincho" w:hAnsi="Palatino Linotype"/>
          <w:b/>
          <w:color w:val="000000" w:themeColor="text1"/>
          <w:sz w:val="22"/>
        </w:rPr>
        <w:t xml:space="preserve"> concluido</w:t>
      </w:r>
      <w:r w:rsidR="00EA12E7" w:rsidRPr="00EA4B1C">
        <w:rPr>
          <w:rFonts w:ascii="Palatino Linotype" w:eastAsia="MS Mincho" w:hAnsi="Palatino Linotype"/>
          <w:b/>
          <w:color w:val="000000" w:themeColor="text1"/>
          <w:sz w:val="22"/>
        </w:rPr>
        <w:t>s</w:t>
      </w:r>
      <w:r w:rsidRPr="00EA4B1C">
        <w:rPr>
          <w:rFonts w:ascii="Palatino Linotype" w:eastAsia="MS Mincho" w:hAnsi="Palatino Linotype"/>
          <w:b/>
          <w:color w:val="000000" w:themeColor="text1"/>
          <w:sz w:val="22"/>
        </w:rPr>
        <w:t xml:space="preserve"> y se haya determinado alguna responsabilidad grave y no grave o la absolución, en términos de los artículos 49, fracción II, 132, fracción II, 143, fracción I y 149 de la Ley de Transparencia y Acceso a la Información Pública del Estado de México y Municipios, </w:t>
      </w:r>
      <w:r w:rsidRPr="00EA4B1C">
        <w:rPr>
          <w:rFonts w:ascii="Palatino Linotype" w:hAnsi="Palatino Linotype"/>
          <w:b/>
          <w:color w:val="000000" w:themeColor="text1"/>
          <w:sz w:val="22"/>
        </w:rPr>
        <w:t>en contra del servidor público referido en la solicitud de información.</w:t>
      </w:r>
    </w:p>
    <w:p w14:paraId="6F4F8D8B" w14:textId="77777777" w:rsidR="006075E9" w:rsidRPr="00EA4B1C" w:rsidRDefault="006075E9" w:rsidP="006075E9">
      <w:pPr>
        <w:pStyle w:val="Prrafodelista"/>
        <w:tabs>
          <w:tab w:val="left" w:pos="426"/>
          <w:tab w:val="left" w:pos="567"/>
        </w:tabs>
        <w:ind w:left="567" w:right="565"/>
        <w:jc w:val="both"/>
        <w:rPr>
          <w:rFonts w:ascii="Palatino Linotype" w:hAnsi="Palatino Linotype"/>
          <w:b/>
          <w:color w:val="000000" w:themeColor="text1"/>
          <w:sz w:val="22"/>
        </w:rPr>
      </w:pPr>
    </w:p>
    <w:p w14:paraId="59F60A1A" w14:textId="6C29B644" w:rsidR="006075E9" w:rsidRPr="00EA4B1C" w:rsidRDefault="006075E9" w:rsidP="006075E9">
      <w:pPr>
        <w:pStyle w:val="Prrafodelista"/>
        <w:tabs>
          <w:tab w:val="left" w:pos="426"/>
          <w:tab w:val="left" w:pos="567"/>
        </w:tabs>
        <w:ind w:left="567" w:right="565"/>
        <w:jc w:val="both"/>
        <w:rPr>
          <w:rFonts w:ascii="Palatino Linotype" w:hAnsi="Palatino Linotype"/>
          <w:b/>
          <w:color w:val="000000" w:themeColor="text1"/>
          <w:sz w:val="22"/>
        </w:rPr>
      </w:pPr>
      <w:r w:rsidRPr="00EA4B1C">
        <w:rPr>
          <w:rFonts w:ascii="Palatino Linotype" w:eastAsia="MS Mincho" w:hAnsi="Palatino Linotype"/>
          <w:b/>
          <w:color w:val="000000" w:themeColor="text1"/>
          <w:sz w:val="22"/>
        </w:rPr>
        <w:t>b) El documento que dé cuenta del número de denuncias relacionadas con procedimientos de responsabilidades graves condenatorios, que se encontrarán concluidos y hayan causado estado; así como, de aquellos que sean investigados o probables responsables, dentro de un procedimiento en trámite, que se relacione</w:t>
      </w:r>
      <w:r w:rsidR="00EA12E7" w:rsidRPr="00EA4B1C">
        <w:rPr>
          <w:rFonts w:ascii="Palatino Linotype" w:eastAsia="MS Mincho" w:hAnsi="Palatino Linotype"/>
          <w:b/>
          <w:color w:val="000000" w:themeColor="text1"/>
          <w:sz w:val="22"/>
        </w:rPr>
        <w:t>n</w:t>
      </w:r>
      <w:r w:rsidRPr="00EA4B1C">
        <w:rPr>
          <w:rFonts w:ascii="Palatino Linotype" w:eastAsia="MS Mincho" w:hAnsi="Palatino Linotype"/>
          <w:b/>
          <w:color w:val="000000" w:themeColor="text1"/>
          <w:sz w:val="22"/>
        </w:rPr>
        <w:t xml:space="preserve"> </w:t>
      </w:r>
      <w:r w:rsidRPr="00EA4B1C">
        <w:rPr>
          <w:rFonts w:ascii="Palatino Linotype" w:eastAsia="MS Mincho" w:hAnsi="Palatino Linotype"/>
          <w:b/>
          <w:color w:val="000000" w:themeColor="text1"/>
          <w:sz w:val="22"/>
        </w:rPr>
        <w:lastRenderedPageBreak/>
        <w:t>con actos de corrupción</w:t>
      </w:r>
      <w:r w:rsidR="00EA12E7" w:rsidRPr="00EA4B1C">
        <w:rPr>
          <w:rFonts w:ascii="Palatino Linotype" w:eastAsia="MS Mincho" w:hAnsi="Palatino Linotype"/>
          <w:b/>
          <w:color w:val="000000" w:themeColor="text1"/>
          <w:sz w:val="22"/>
        </w:rPr>
        <w:t>,</w:t>
      </w:r>
      <w:r w:rsidRPr="00EA4B1C">
        <w:rPr>
          <w:rFonts w:ascii="Palatino Linotype" w:eastAsia="MS Mincho" w:hAnsi="Palatino Linotype"/>
          <w:b/>
          <w:color w:val="000000" w:themeColor="text1"/>
          <w:sz w:val="22"/>
        </w:rPr>
        <w:t xml:space="preserve"> delitos de lesa humanidad o posibles violaciones graves a derechos humanos, de conformidad con el artículo 142, de la </w:t>
      </w:r>
      <w:r w:rsidRPr="00EA4B1C">
        <w:rPr>
          <w:rFonts w:ascii="Palatino Linotype" w:eastAsia="Palatino Linotype" w:hAnsi="Palatino Linotype" w:cs="Palatino Linotype"/>
          <w:b/>
          <w:sz w:val="22"/>
        </w:rPr>
        <w:t xml:space="preserve">Ley de Transparencia y Acceso a la Información Pública del Estado de México y Municipios, </w:t>
      </w:r>
      <w:r w:rsidRPr="00EA4B1C">
        <w:rPr>
          <w:rFonts w:ascii="Palatino Linotype" w:hAnsi="Palatino Linotype"/>
          <w:b/>
          <w:color w:val="000000" w:themeColor="text1"/>
          <w:sz w:val="22"/>
        </w:rPr>
        <w:t>en contra del servidor público referido en la solicitud de información.</w:t>
      </w:r>
    </w:p>
    <w:p w14:paraId="664D926B" w14:textId="77777777" w:rsidR="00C97591" w:rsidRPr="005971E2" w:rsidRDefault="00C97591" w:rsidP="00C97591">
      <w:pPr>
        <w:pStyle w:val="Prrafodelista"/>
        <w:tabs>
          <w:tab w:val="left" w:pos="426"/>
          <w:tab w:val="left" w:pos="567"/>
        </w:tabs>
        <w:spacing w:line="360" w:lineRule="auto"/>
        <w:ind w:left="0"/>
        <w:jc w:val="both"/>
        <w:rPr>
          <w:rFonts w:ascii="Palatino Linotype" w:hAnsi="Palatino Linotype"/>
          <w:color w:val="000000" w:themeColor="text1"/>
        </w:rPr>
      </w:pPr>
    </w:p>
    <w:p w14:paraId="38D57A57" w14:textId="3D299D05" w:rsidR="006E68DA" w:rsidRPr="005971E2" w:rsidRDefault="006E68DA"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Arial"/>
          <w:color w:val="000000" w:themeColor="text1"/>
          <w:lang w:val="es-ES"/>
        </w:rPr>
        <w:t xml:space="preserve">Si de la búsqueda exhaustiva y razonable no se localiza </w:t>
      </w:r>
      <w:r w:rsidRPr="005971E2">
        <w:rPr>
          <w:rFonts w:ascii="Palatino Linotype" w:eastAsia="MS Mincho" w:hAnsi="Palatino Linotype" w:cs="Arial"/>
        </w:rPr>
        <w:t xml:space="preserve">la información que se ordena en los incisos </w:t>
      </w:r>
      <w:r w:rsidRPr="005971E2">
        <w:rPr>
          <w:rFonts w:ascii="Palatino Linotype" w:eastAsia="MS Mincho" w:hAnsi="Palatino Linotype" w:cs="Arial"/>
          <w:b/>
          <w:bCs/>
        </w:rPr>
        <w:t>b)</w:t>
      </w:r>
      <w:r w:rsidRPr="005971E2">
        <w:rPr>
          <w:rFonts w:ascii="Palatino Linotype" w:eastAsia="Calibri" w:hAnsi="Palatino Linotype" w:cs="Arial"/>
          <w:b/>
          <w:bCs/>
          <w:color w:val="000000" w:themeColor="text1"/>
          <w:lang w:val="es-ES"/>
        </w:rPr>
        <w:t>,</w:t>
      </w:r>
      <w:r w:rsidRPr="005971E2">
        <w:rPr>
          <w:rFonts w:ascii="Palatino Linotype" w:eastAsia="Calibri" w:hAnsi="Palatino Linotype" w:cs="Arial"/>
          <w:color w:val="000000" w:themeColor="text1"/>
          <w:lang w:val="es-ES"/>
        </w:rPr>
        <w:t xml:space="preserve"> </w:t>
      </w:r>
      <w:r w:rsidRPr="005971E2">
        <w:rPr>
          <w:rFonts w:ascii="Palatino Linotype" w:eastAsia="Calibri" w:hAnsi="Palatino Linotype" w:cs="Arial"/>
        </w:rPr>
        <w:t xml:space="preserve">bastará con que así lo manifieste el </w:t>
      </w:r>
      <w:r w:rsidRPr="005971E2">
        <w:rPr>
          <w:rFonts w:ascii="Palatino Linotype" w:eastAsia="Calibri" w:hAnsi="Palatino Linotype" w:cs="Arial"/>
          <w:b/>
        </w:rPr>
        <w:t>SUJETO OBLIGADO.</w:t>
      </w:r>
    </w:p>
    <w:p w14:paraId="25DA0815" w14:textId="77777777" w:rsidR="006E68DA" w:rsidRPr="005971E2" w:rsidRDefault="006E68DA" w:rsidP="006E68DA">
      <w:pPr>
        <w:pStyle w:val="Prrafodelista"/>
        <w:tabs>
          <w:tab w:val="left" w:pos="426"/>
          <w:tab w:val="left" w:pos="567"/>
        </w:tabs>
        <w:spacing w:line="360" w:lineRule="auto"/>
        <w:ind w:left="0"/>
        <w:jc w:val="both"/>
        <w:rPr>
          <w:rFonts w:ascii="Palatino Linotype" w:hAnsi="Palatino Linotype"/>
          <w:color w:val="000000" w:themeColor="text1"/>
        </w:rPr>
      </w:pPr>
    </w:p>
    <w:p w14:paraId="32A590D1" w14:textId="14B17D7E" w:rsidR="006E68DA" w:rsidRPr="005971E2" w:rsidRDefault="006E68DA" w:rsidP="003415A1">
      <w:pPr>
        <w:pStyle w:val="Prrafodelista"/>
        <w:numPr>
          <w:ilvl w:val="0"/>
          <w:numId w:val="5"/>
        </w:numPr>
        <w:tabs>
          <w:tab w:val="left" w:pos="426"/>
          <w:tab w:val="left" w:pos="567"/>
        </w:tabs>
        <w:spacing w:line="360" w:lineRule="auto"/>
        <w:jc w:val="both"/>
        <w:rPr>
          <w:rFonts w:ascii="Palatino Linotype" w:hAnsi="Palatino Linotype"/>
          <w:b/>
          <w:color w:val="000000" w:themeColor="text1"/>
        </w:rPr>
      </w:pPr>
      <w:r w:rsidRPr="005971E2">
        <w:rPr>
          <w:rFonts w:ascii="Palatino Linotype" w:hAnsi="Palatino Linotype"/>
          <w:b/>
          <w:color w:val="000000" w:themeColor="text1"/>
        </w:rPr>
        <w:t>Punto 4, 7, 8, 9, 11, 13, 14, 15 y 16 del cuadro de análisis.</w:t>
      </w:r>
    </w:p>
    <w:p w14:paraId="199D4813" w14:textId="315752C1" w:rsidR="00DA5F1C" w:rsidRDefault="00DA5F1C" w:rsidP="003415A1">
      <w:pPr>
        <w:pStyle w:val="Prrafodelista"/>
        <w:numPr>
          <w:ilvl w:val="1"/>
          <w:numId w:val="5"/>
        </w:numPr>
        <w:tabs>
          <w:tab w:val="left" w:pos="426"/>
          <w:tab w:val="left" w:pos="567"/>
        </w:tabs>
        <w:spacing w:line="360" w:lineRule="auto"/>
        <w:jc w:val="both"/>
        <w:rPr>
          <w:rFonts w:ascii="Palatino Linotype" w:hAnsi="Palatino Linotype"/>
          <w:b/>
          <w:color w:val="000000" w:themeColor="text1"/>
        </w:rPr>
      </w:pPr>
      <w:r w:rsidRPr="005971E2">
        <w:rPr>
          <w:rFonts w:ascii="Palatino Linotype" w:hAnsi="Palatino Linotype"/>
          <w:b/>
          <w:color w:val="000000" w:themeColor="text1"/>
        </w:rPr>
        <w:t>Manifestaciones Subjetivas.</w:t>
      </w:r>
    </w:p>
    <w:p w14:paraId="211A3D88" w14:textId="77777777" w:rsidR="00B127DB" w:rsidRPr="005971E2" w:rsidRDefault="00B127DB" w:rsidP="00B127DB">
      <w:pPr>
        <w:pStyle w:val="Prrafodelista"/>
        <w:tabs>
          <w:tab w:val="left" w:pos="426"/>
          <w:tab w:val="left" w:pos="567"/>
        </w:tabs>
        <w:spacing w:line="360" w:lineRule="auto"/>
        <w:ind w:left="1440"/>
        <w:jc w:val="both"/>
        <w:rPr>
          <w:rFonts w:ascii="Palatino Linotype" w:hAnsi="Palatino Linotype"/>
          <w:b/>
          <w:color w:val="000000" w:themeColor="text1"/>
        </w:rPr>
      </w:pPr>
    </w:p>
    <w:p w14:paraId="1D99BBC3" w14:textId="0CE34F6A" w:rsidR="004B0549" w:rsidRPr="005971E2" w:rsidRDefault="00A97F8D"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R</w:t>
      </w:r>
      <w:r w:rsidR="00210D2D" w:rsidRPr="005971E2">
        <w:rPr>
          <w:rFonts w:ascii="Palatino Linotype" w:hAnsi="Palatino Linotype"/>
          <w:color w:val="000000" w:themeColor="text1"/>
        </w:rPr>
        <w:t xml:space="preserve">esulta conveniente reiterar lo solicitado en </w:t>
      </w:r>
      <w:r w:rsidRPr="005971E2">
        <w:rPr>
          <w:rFonts w:ascii="Palatino Linotype" w:hAnsi="Palatino Linotype"/>
          <w:color w:val="000000" w:themeColor="text1"/>
        </w:rPr>
        <w:t>los puntos</w:t>
      </w:r>
      <w:r w:rsidR="00210D2D" w:rsidRPr="005971E2">
        <w:rPr>
          <w:rFonts w:ascii="Palatino Linotype" w:hAnsi="Palatino Linotype"/>
          <w:color w:val="000000" w:themeColor="text1"/>
        </w:rPr>
        <w:t xml:space="preserve"> </w:t>
      </w:r>
      <w:r w:rsidRPr="005971E2">
        <w:rPr>
          <w:rFonts w:ascii="Palatino Linotype" w:hAnsi="Palatino Linotype"/>
          <w:color w:val="000000" w:themeColor="text1"/>
        </w:rPr>
        <w:t>4, 7, 8, 9, 11, 13, 14, 15 y 16 :</w:t>
      </w:r>
    </w:p>
    <w:p w14:paraId="2DC4DF10" w14:textId="27488321" w:rsidR="004B0549" w:rsidRDefault="00210D2D" w:rsidP="00A97F8D">
      <w:pPr>
        <w:pStyle w:val="Prrafodelista"/>
        <w:tabs>
          <w:tab w:val="left" w:pos="426"/>
          <w:tab w:val="left" w:pos="567"/>
        </w:tabs>
        <w:ind w:left="567" w:right="565"/>
        <w:jc w:val="both"/>
        <w:rPr>
          <w:rFonts w:ascii="Palatino Linotype" w:hAnsi="Palatino Linotype"/>
          <w:i/>
          <w:color w:val="000000" w:themeColor="text1"/>
          <w:sz w:val="22"/>
        </w:rPr>
      </w:pPr>
      <w:r w:rsidRPr="00B127DB">
        <w:rPr>
          <w:rFonts w:ascii="Palatino Linotype" w:hAnsi="Palatino Linotype"/>
          <w:i/>
          <w:color w:val="000000" w:themeColor="text1"/>
          <w:sz w:val="22"/>
        </w:rPr>
        <w:t>“…</w:t>
      </w:r>
      <w:r w:rsidRPr="00B127DB">
        <w:rPr>
          <w:rFonts w:ascii="Palatino Linotype" w:hAnsi="Palatino Linotype"/>
          <w:i/>
          <w:sz w:val="22"/>
        </w:rPr>
        <w:t xml:space="preserve">SE ME PROPORCIONE </w:t>
      </w:r>
      <w:r w:rsidRPr="00B127DB">
        <w:rPr>
          <w:rFonts w:ascii="Palatino Linotype" w:hAnsi="Palatino Linotype"/>
          <w:i/>
          <w:sz w:val="22"/>
          <w:u w:val="single"/>
        </w:rPr>
        <w:t xml:space="preserve">COPIA CERTIFICADA DEL OFICIO COMISION O DELEGACION DE FUNCIONES QUE HAYA EMITIDO LA PRESIDENTA MUNICIPAL PARA QUE DICHE PERSONA DESEMPEÑARA ACTIVIDADES PROPIAS Y EXCLUSIVAS DEL DIRECTOR DE CATASTRO MUNICIPAL… </w:t>
      </w:r>
      <w:r w:rsidRPr="00B127DB">
        <w:rPr>
          <w:rFonts w:ascii="Palatino Linotype" w:hAnsi="Palatino Linotype"/>
          <w:i/>
          <w:sz w:val="22"/>
        </w:rPr>
        <w:t>SE ME INFORME</w:t>
      </w:r>
      <w:r w:rsidRPr="00B127DB">
        <w:rPr>
          <w:rFonts w:ascii="Palatino Linotype" w:hAnsi="Palatino Linotype"/>
          <w:b/>
          <w:i/>
          <w:sz w:val="22"/>
        </w:rPr>
        <w:t xml:space="preserve"> </w:t>
      </w:r>
      <w:r w:rsidRPr="00B127DB">
        <w:rPr>
          <w:rFonts w:ascii="Palatino Linotype" w:hAnsi="Palatino Linotype"/>
          <w:i/>
          <w:sz w:val="22"/>
        </w:rPr>
        <w:t xml:space="preserve">EL </w:t>
      </w:r>
      <w:r w:rsidRPr="00B127DB">
        <w:rPr>
          <w:rFonts w:ascii="Palatino Linotype" w:hAnsi="Palatino Linotype"/>
          <w:i/>
          <w:sz w:val="22"/>
          <w:u w:val="single"/>
        </w:rPr>
        <w:t xml:space="preserve">MOTIVO DEL PORQUE EL C. MARGARITO SE AUTONOMBRA COMO "CAMBATIENTE DE DESPOJOS", TODA VEZ QUE LA INVESTIGACION DE PRESUNTAS CONDUCTAS CONSTITUTIVAS DE DELITO ES FACULTAD EXCLUSIVA DE LOS MINISTERIOR PUBLICOS COMPETENTES Y QUIEN SE LO PERMITIA O PORQUE DICHA PERSONA TENIA AUTORIZADO EL COMBATE DE LOS DESPOJOS EN EL MUNICIPIO DE CHIMALHUACAN Y DEL PORQUE LA DIRECCION JURIDICA NO INTERVENIA EN DAR VISTA AL MINISTERIOR PUBLICO Y SE DELEGABA ESA FUNCION AL SEÑOR MARGARITO MORALES ROMERO… </w:t>
      </w:r>
      <w:r w:rsidRPr="00B127DB">
        <w:rPr>
          <w:rFonts w:ascii="Palatino Linotype" w:hAnsi="Palatino Linotype"/>
          <w:b/>
          <w:i/>
          <w:sz w:val="22"/>
        </w:rPr>
        <w:t>-</w:t>
      </w:r>
      <w:r w:rsidRPr="00B127DB">
        <w:rPr>
          <w:rFonts w:ascii="Palatino Linotype" w:hAnsi="Palatino Linotype"/>
          <w:i/>
          <w:sz w:val="22"/>
        </w:rPr>
        <w:t xml:space="preserve">LOS </w:t>
      </w:r>
      <w:r w:rsidRPr="00B127DB">
        <w:rPr>
          <w:rFonts w:ascii="Palatino Linotype" w:hAnsi="Palatino Linotype"/>
          <w:i/>
          <w:sz w:val="22"/>
          <w:u w:val="single"/>
        </w:rPr>
        <w:t xml:space="preserve">MOTIVOS POR LOS CUALES LA PRESIDENTA MUNICIPAL Y LA TESORERA MUNICIPAL CONTRATARON UN "EQUIPO EXTERNO" DESDE EL COMIENZO DE LA ADMINISTACION MUNICIPAL COMO LO SEÑALA EN SU ESCRITO DE RENUNCIA EL SEÑOR MARGARITO MORALES ROMERO… </w:t>
      </w:r>
      <w:r w:rsidRPr="00B127DB">
        <w:rPr>
          <w:rFonts w:ascii="Palatino Linotype" w:hAnsi="Palatino Linotype"/>
          <w:i/>
          <w:sz w:val="22"/>
        </w:rPr>
        <w:t xml:space="preserve">SOLICITO </w:t>
      </w:r>
      <w:r w:rsidRPr="00B127DB">
        <w:rPr>
          <w:rFonts w:ascii="Palatino Linotype" w:hAnsi="Palatino Linotype"/>
          <w:i/>
          <w:sz w:val="22"/>
          <w:u w:val="single"/>
        </w:rPr>
        <w:t xml:space="preserve">SE ME INFORME SI DICHO EQUIPO EXTERNO TIENE EL CARACTER DE SERVIDORES PUBLICOS ADSCRITOS AL MUNICIPIO DE CHIMALHUACAN O DEL PORQUE SON "EXTERNOS", DEBIENDO EXPLICARME POR FAVOR, PORQUE SE </w:t>
      </w:r>
      <w:r w:rsidRPr="00B127DB">
        <w:rPr>
          <w:rFonts w:ascii="Palatino Linotype" w:hAnsi="Palatino Linotype"/>
          <w:i/>
          <w:sz w:val="22"/>
          <w:u w:val="single"/>
        </w:rPr>
        <w:lastRenderedPageBreak/>
        <w:t xml:space="preserve">CONSIDERA GENTE EXTERNA… </w:t>
      </w:r>
      <w:r w:rsidRPr="00B127DB">
        <w:rPr>
          <w:rFonts w:ascii="Palatino Linotype" w:hAnsi="Palatino Linotype"/>
          <w:i/>
          <w:sz w:val="22"/>
        </w:rPr>
        <w:t>SI DICHO EX SERVIDOR PUBLICO NO CONTABA CON LA DEBIDA CERTIFICACION MENCIONADA EN EL PUNTO ANTERIOR,</w:t>
      </w:r>
      <w:r w:rsidRPr="00B127DB">
        <w:rPr>
          <w:rFonts w:ascii="Palatino Linotype" w:hAnsi="Palatino Linotype"/>
          <w:i/>
          <w:sz w:val="22"/>
          <w:u w:val="single"/>
        </w:rPr>
        <w:t xml:space="preserve"> SOLICITO SE ME INFORME LOS MOTIVOS POR LOS CUALES EL SEÑOR MARGARITO MORALES ROMERO REALIZABA CERTIFICACIONES, FIRMABA DOCUMENTOS Y REALIZABA TRAMITES EN LA JEFATURA DE CATASTRO DE LA CABECERA MUNICIPAL, PUES DE ACUERDO A LOS ESTATUTOS Y NORMAS VIGENTES EN MATERIA CATASTRAL EN IMEVIS SE ME INFORMO A DETALLE QUE SOLAMENTE LAS PERSONAS QUE CUENTEN CON LA DEBIDA CERTIFICACION PUEDEN FIRMAR LOS TRAMITES ANTES MENCIONADOS… </w:t>
      </w:r>
      <w:r w:rsidRPr="00B127DB">
        <w:rPr>
          <w:rFonts w:ascii="Palatino Linotype" w:hAnsi="Palatino Linotype"/>
          <w:i/>
          <w:sz w:val="22"/>
        </w:rPr>
        <w:t xml:space="preserve">SOLICITO SE ME INFORME LOS </w:t>
      </w:r>
      <w:r w:rsidRPr="00B127DB">
        <w:rPr>
          <w:rFonts w:ascii="Palatino Linotype" w:hAnsi="Palatino Linotype"/>
          <w:i/>
          <w:sz w:val="22"/>
          <w:u w:val="single"/>
        </w:rPr>
        <w:t xml:space="preserve">MOTIVOS POR LOS CUALES, AL DIA DE LA FECHA EL SEÑOR MARGARITO MORALES ROMERO SIGUE INGRESANDO A LAS OFICINAS DE LA DIRECCION DE CATASTRO MUNICIPAL Y SE ENTREVISTA CON LA DIRECTORA DE CATASTRO E INCLUSO DA ORDENES DICIENDO QUE EL SIGUE "BENDECIDO" POR EL SEÑOR MGIUEL BENITO PEREZ, QUIEN ES ESPOSO DE LA PRESIDENTA MUNICIPAL Y QUE NADIE NUNCA LO PODRA QUITAR DE SU LUGAR A PESAR DE QUE YA PRESENTO SU ESCRITO DE RENUNCIA… SOLICITO SE ME INFORME SI TODOS LOS DOCUMETNOS AQUE FIRMAN LOS TITULARES DE LAS DEPENDENCIAS SIN HABER CONTADO CON LA CERTIFICACION CORRESPONDIENTE Y QUE SEÑALA EL ARTICULO 32 DE LA LEY ORGANICA MUNICIPAL, SON VALIDOS O SON NULOS… </w:t>
      </w:r>
      <w:r w:rsidRPr="00B127DB">
        <w:rPr>
          <w:rFonts w:ascii="Palatino Linotype" w:hAnsi="Palatino Linotype"/>
          <w:i/>
          <w:sz w:val="22"/>
        </w:rPr>
        <w:t xml:space="preserve">SOLICITO SE ME INFORME </w:t>
      </w:r>
      <w:r w:rsidRPr="00B127DB">
        <w:rPr>
          <w:rFonts w:ascii="Palatino Linotype" w:hAnsi="Palatino Linotype"/>
          <w:i/>
          <w:sz w:val="22"/>
          <w:u w:val="single"/>
        </w:rPr>
        <w:t>LOS MOTIVOS POR LOS CUALES LAS OFICINAS CATASTRALES SIGUEN SIN TITULAR Y EL PERSONAL DE VENTANILLAS SOLICITA DINERO A CAMBIO DE "SOLUCIONAR RAPIDAMENTE" LOS TRAMITES QUE LOS CIUDADANOIS SOLICITAMOS… SE ME EXPLIQUEN LOS MOTIVOS PORS LOS CUALES SE HA DESPEDIDO A PERSONAL Y SE HAN REALIZADO CAMBIOS DE PERSONAL QUE LABORABA EN LAS DISTINTAS OFICINAS CATASTRALES, POR EJEMPLO: EL C. MIGUEL ANGEL DE LA OFICINA CATASTRAL DE SAN LORENZO, LA C. TERESA ACEVEDO DEL ARCHIVO DE LA DIRECCION DE CATASTRO Y OTROS SERVIDORES PUBLICOS QUE HAN SIDO VICTIMAS DE LA MUY MALA Y PESIMA ADMINISTRACION QUE ENCABEZA LA PRESIDENTA MUNICIPAL XOCHITL JIMENEZ FLORES</w:t>
      </w:r>
      <w:r w:rsidRPr="00B127DB">
        <w:rPr>
          <w:rFonts w:ascii="Palatino Linotype" w:hAnsi="Palatino Linotype"/>
          <w:i/>
          <w:color w:val="000000" w:themeColor="text1"/>
          <w:sz w:val="22"/>
        </w:rPr>
        <w:t>” (Sic)</w:t>
      </w:r>
    </w:p>
    <w:p w14:paraId="06B741BF" w14:textId="77777777" w:rsidR="00B127DB" w:rsidRDefault="00B127DB" w:rsidP="00A97F8D">
      <w:pPr>
        <w:pStyle w:val="Prrafodelista"/>
        <w:tabs>
          <w:tab w:val="left" w:pos="426"/>
          <w:tab w:val="left" w:pos="567"/>
        </w:tabs>
        <w:ind w:left="567" w:right="565"/>
        <w:jc w:val="both"/>
        <w:rPr>
          <w:rFonts w:ascii="Palatino Linotype" w:hAnsi="Palatino Linotype"/>
          <w:i/>
          <w:color w:val="000000" w:themeColor="text1"/>
          <w:sz w:val="22"/>
        </w:rPr>
      </w:pPr>
    </w:p>
    <w:p w14:paraId="3F61E21D" w14:textId="77777777" w:rsidR="00B127DB" w:rsidRPr="00B127DB" w:rsidRDefault="00B127DB" w:rsidP="00A97F8D">
      <w:pPr>
        <w:pStyle w:val="Prrafodelista"/>
        <w:tabs>
          <w:tab w:val="left" w:pos="426"/>
          <w:tab w:val="left" w:pos="567"/>
        </w:tabs>
        <w:ind w:left="567" w:right="565"/>
        <w:jc w:val="both"/>
        <w:rPr>
          <w:rFonts w:ascii="Palatino Linotype" w:hAnsi="Palatino Linotype"/>
          <w:i/>
          <w:sz w:val="22"/>
          <w:u w:val="single"/>
        </w:rPr>
      </w:pPr>
    </w:p>
    <w:p w14:paraId="4F465F2E" w14:textId="463CD873" w:rsidR="00210D2D" w:rsidRPr="005971E2" w:rsidRDefault="00A97F8D"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hAnsi="Palatino Linotype"/>
          <w:color w:val="000000" w:themeColor="text1"/>
        </w:rPr>
        <w:t>De lo anterior</w:t>
      </w:r>
      <w:r w:rsidR="00210D2D" w:rsidRPr="005971E2">
        <w:rPr>
          <w:rFonts w:ascii="Palatino Linotype" w:eastAsia="Palatino Linotype" w:hAnsi="Palatino Linotype" w:cs="Palatino Linotype"/>
        </w:rPr>
        <w:t xml:space="preserve">, </w:t>
      </w:r>
      <w:r w:rsidR="00210D2D" w:rsidRPr="005971E2">
        <w:rPr>
          <w:rFonts w:ascii="Palatino Linotype" w:hAnsi="Palatino Linotype" w:cs="Arial"/>
        </w:rPr>
        <w:t xml:space="preserve">se aprecia a simple vista que, el requerimiento no constituye un derecho de acceso a la información pública, por lo tanto, no es atendible mediante una solicitud de </w:t>
      </w:r>
      <w:r w:rsidR="00210D2D" w:rsidRPr="005971E2">
        <w:rPr>
          <w:rFonts w:ascii="Palatino Linotype" w:hAnsi="Palatino Linotype" w:cs="Arial"/>
        </w:rPr>
        <w:lastRenderedPageBreak/>
        <w:t xml:space="preserve">Acceso a la Información, porque se trata de manifestaciones subjetivas vertidas por el </w:t>
      </w:r>
      <w:r w:rsidR="00210D2D" w:rsidRPr="005971E2">
        <w:rPr>
          <w:rFonts w:ascii="Palatino Linotype" w:hAnsi="Palatino Linotype" w:cs="Arial"/>
          <w:b/>
          <w:bCs/>
        </w:rPr>
        <w:t>RECURRENTE</w:t>
      </w:r>
      <w:r w:rsidR="00210D2D" w:rsidRPr="005971E2">
        <w:rPr>
          <w:rFonts w:ascii="Palatino Linotype" w:hAnsi="Palatino Linotype" w:cs="Arial"/>
        </w:rPr>
        <w:t xml:space="preserve">, interrogantes y declaraciones que, en efecto, no se colman con la entrega de documentos, situación que conlleva a afirmar que se está en presencia del ejercicio del derecho de petición, como lo refirió en respuesta el </w:t>
      </w:r>
      <w:r w:rsidR="00210D2D" w:rsidRPr="005971E2">
        <w:rPr>
          <w:rFonts w:ascii="Palatino Linotype" w:hAnsi="Palatino Linotype" w:cs="Arial"/>
          <w:b/>
        </w:rPr>
        <w:t>SUJETO OBLIGADO.</w:t>
      </w:r>
    </w:p>
    <w:p w14:paraId="72B791F6" w14:textId="77777777" w:rsidR="00210D2D" w:rsidRPr="005971E2" w:rsidRDefault="00210D2D" w:rsidP="00210D2D">
      <w:pPr>
        <w:pStyle w:val="Prrafodelista"/>
        <w:tabs>
          <w:tab w:val="left" w:pos="426"/>
          <w:tab w:val="left" w:pos="567"/>
        </w:tabs>
        <w:spacing w:line="360" w:lineRule="auto"/>
        <w:ind w:left="0"/>
        <w:jc w:val="both"/>
        <w:rPr>
          <w:rFonts w:ascii="Palatino Linotype" w:hAnsi="Palatino Linotype"/>
          <w:color w:val="000000" w:themeColor="text1"/>
        </w:rPr>
      </w:pPr>
    </w:p>
    <w:p w14:paraId="05A39BFD" w14:textId="77777777" w:rsidR="00210D2D" w:rsidRPr="005971E2" w:rsidRDefault="00210D2D"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Tahoma"/>
          <w:color w:val="000000"/>
          <w:lang w:val="es-ES"/>
        </w:rPr>
        <w:t xml:space="preserve">Por lo que, </w:t>
      </w:r>
      <w:r w:rsidRPr="005971E2">
        <w:rPr>
          <w:rFonts w:ascii="Palatino Linotype" w:eastAsia="MS Mincho" w:hAnsi="Palatino Linotype" w:cstheme="majorBidi"/>
        </w:rPr>
        <w:t xml:space="preserve">lo que la entrega de una razón o un razonamiento por parte del </w:t>
      </w:r>
      <w:r w:rsidRPr="005971E2">
        <w:rPr>
          <w:rFonts w:ascii="Palatino Linotype" w:eastAsia="MS Mincho" w:hAnsi="Palatino Linotype" w:cstheme="majorBidi"/>
          <w:b/>
          <w:bCs/>
        </w:rPr>
        <w:t>SUJETO OBLIGADO</w:t>
      </w:r>
      <w:r w:rsidRPr="005971E2">
        <w:rPr>
          <w:rFonts w:ascii="Palatino Linotype" w:eastAsia="MS Mincho" w:hAnsi="Palatino Linotype" w:cstheme="majorBidi"/>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7CD02624" w14:textId="77777777" w:rsidR="00210D2D" w:rsidRPr="005971E2" w:rsidRDefault="00210D2D" w:rsidP="00210D2D">
      <w:pPr>
        <w:pStyle w:val="Prrafodelista"/>
        <w:tabs>
          <w:tab w:val="left" w:pos="426"/>
          <w:tab w:val="left" w:pos="567"/>
        </w:tabs>
        <w:spacing w:line="360" w:lineRule="auto"/>
        <w:ind w:left="0"/>
        <w:jc w:val="both"/>
        <w:rPr>
          <w:rFonts w:ascii="Palatino Linotype" w:hAnsi="Palatino Linotype"/>
          <w:color w:val="000000" w:themeColor="text1"/>
        </w:rPr>
      </w:pPr>
    </w:p>
    <w:p w14:paraId="65F0EB30" w14:textId="77777777" w:rsidR="00210D2D" w:rsidRPr="005971E2" w:rsidRDefault="00210D2D"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Tahoma"/>
          <w:color w:val="000000"/>
          <w:lang w:val="es-ES"/>
        </w:rPr>
        <w:t xml:space="preserve">En este sentido, </w:t>
      </w:r>
      <w:r w:rsidRPr="005971E2">
        <w:rPr>
          <w:rFonts w:ascii="Palatino Linotype" w:eastAsia="MS Mincho" w:hAnsi="Palatino Linotype" w:cstheme="majorBidi"/>
        </w:rPr>
        <w:t>es importante dejar en claro lo que debe entenderse por derecho de petición y por derecho de acceso a la información pública.</w:t>
      </w:r>
    </w:p>
    <w:p w14:paraId="227177D5" w14:textId="77777777" w:rsidR="00210D2D" w:rsidRPr="005971E2" w:rsidRDefault="00210D2D" w:rsidP="00210D2D">
      <w:pPr>
        <w:pStyle w:val="Prrafodelista"/>
        <w:tabs>
          <w:tab w:val="left" w:pos="426"/>
          <w:tab w:val="left" w:pos="567"/>
        </w:tabs>
        <w:spacing w:line="360" w:lineRule="auto"/>
        <w:ind w:left="0"/>
        <w:jc w:val="both"/>
        <w:rPr>
          <w:rFonts w:ascii="Palatino Linotype" w:eastAsia="Calibri" w:hAnsi="Palatino Linotype" w:cs="Tahoma"/>
          <w:color w:val="000000"/>
          <w:lang w:val="es-ES"/>
        </w:rPr>
      </w:pPr>
    </w:p>
    <w:p w14:paraId="105E21B3" w14:textId="7836A529" w:rsidR="00210D2D" w:rsidRPr="005971E2" w:rsidRDefault="00210D2D" w:rsidP="003415A1">
      <w:pPr>
        <w:pStyle w:val="Prrafodelista"/>
        <w:numPr>
          <w:ilvl w:val="0"/>
          <w:numId w:val="8"/>
        </w:numPr>
        <w:spacing w:line="360" w:lineRule="auto"/>
        <w:ind w:right="49"/>
        <w:jc w:val="both"/>
        <w:rPr>
          <w:rFonts w:ascii="Palatino Linotype" w:eastAsia="Calibri" w:hAnsi="Palatino Linotype" w:cs="Tahoma"/>
          <w:b/>
          <w:bCs/>
          <w:iCs/>
          <w:color w:val="000000"/>
          <w:lang w:val="es-ES"/>
        </w:rPr>
      </w:pPr>
      <w:r w:rsidRPr="005971E2">
        <w:rPr>
          <w:rFonts w:ascii="Palatino Linotype" w:eastAsia="Calibri" w:hAnsi="Palatino Linotype" w:cs="Tahoma"/>
          <w:b/>
          <w:bCs/>
          <w:iCs/>
          <w:color w:val="000000"/>
          <w:lang w:val="es-ES"/>
        </w:rPr>
        <w:t>El derecho de petición y acceso a la información pública.</w:t>
      </w:r>
    </w:p>
    <w:p w14:paraId="063F82C2" w14:textId="77777777" w:rsidR="00210D2D" w:rsidRPr="005971E2" w:rsidRDefault="00210D2D" w:rsidP="00210D2D">
      <w:pPr>
        <w:pStyle w:val="Prrafodelista"/>
        <w:tabs>
          <w:tab w:val="left" w:pos="426"/>
          <w:tab w:val="left" w:pos="567"/>
        </w:tabs>
        <w:spacing w:line="360" w:lineRule="auto"/>
        <w:ind w:left="0"/>
        <w:jc w:val="both"/>
        <w:rPr>
          <w:rFonts w:ascii="Palatino Linotype" w:hAnsi="Palatino Linotype"/>
          <w:color w:val="000000" w:themeColor="text1"/>
        </w:rPr>
      </w:pPr>
    </w:p>
    <w:p w14:paraId="57AA8043" w14:textId="77777777" w:rsidR="00210D2D" w:rsidRPr="005971E2" w:rsidRDefault="00210D2D"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Tahoma"/>
          <w:color w:val="000000"/>
          <w:lang w:val="es-ES"/>
        </w:rPr>
        <w:t xml:space="preserve">Por </w:t>
      </w:r>
      <w:r w:rsidRPr="005971E2">
        <w:rPr>
          <w:rFonts w:ascii="Palatino Linotype" w:eastAsia="MS Mincho" w:hAnsi="Palatino Linotype" w:cstheme="majorBidi"/>
        </w:rPr>
        <w:t>lo que respecta a la definición de derecho de petición, el Maestro Ignacio Burgoa Orihuela refiere: “…</w:t>
      </w:r>
      <w:r w:rsidRPr="005971E2">
        <w:rPr>
          <w:rFonts w:ascii="Palatino Linotype" w:eastAsia="MS Mincho" w:hAnsi="Palatino Linotype" w:cstheme="majorBidi"/>
          <w:i/>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5971E2">
        <w:rPr>
          <w:rStyle w:val="Refdenotaalpie"/>
          <w:rFonts w:ascii="Palatino Linotype" w:eastAsia="MS Mincho" w:hAnsi="Palatino Linotype" w:cstheme="majorBidi"/>
          <w:i/>
        </w:rPr>
        <w:footnoteReference w:id="7"/>
      </w:r>
      <w:r w:rsidRPr="005971E2">
        <w:rPr>
          <w:rFonts w:ascii="Palatino Linotype" w:eastAsia="MS Mincho" w:hAnsi="Palatino Linotype" w:cstheme="majorBidi"/>
          <w:i/>
        </w:rPr>
        <w:t xml:space="preserve">  “</w:t>
      </w:r>
    </w:p>
    <w:p w14:paraId="0E336388" w14:textId="77777777" w:rsidR="00210D2D" w:rsidRPr="005971E2" w:rsidRDefault="00210D2D" w:rsidP="00210D2D">
      <w:pPr>
        <w:pStyle w:val="Prrafodelista"/>
        <w:tabs>
          <w:tab w:val="left" w:pos="426"/>
          <w:tab w:val="left" w:pos="567"/>
        </w:tabs>
        <w:spacing w:line="360" w:lineRule="auto"/>
        <w:ind w:left="0"/>
        <w:jc w:val="both"/>
        <w:rPr>
          <w:rFonts w:ascii="Palatino Linotype" w:hAnsi="Palatino Linotype"/>
          <w:color w:val="000000" w:themeColor="text1"/>
        </w:rPr>
      </w:pPr>
    </w:p>
    <w:p w14:paraId="286C25A7" w14:textId="77777777" w:rsidR="00210D2D" w:rsidRPr="005971E2" w:rsidRDefault="00210D2D"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Tahoma"/>
          <w:color w:val="000000"/>
          <w:lang w:val="es-ES"/>
        </w:rPr>
        <w:t xml:space="preserve">Por su parte, </w:t>
      </w:r>
      <w:r w:rsidRPr="005971E2">
        <w:rPr>
          <w:rFonts w:ascii="Palatino Linotype" w:eastAsia="MS Mincho" w:hAnsi="Palatino Linotype" w:cstheme="majorBidi"/>
        </w:rPr>
        <w:t xml:space="preserve">David Cienfuegos Salgado, concibe al derecho de petición como </w:t>
      </w:r>
      <w:r w:rsidRPr="005971E2">
        <w:rPr>
          <w:rFonts w:ascii="Palatino Linotype" w:eastAsia="MS Mincho" w:hAnsi="Palatino Linotype" w:cstheme="majorBidi"/>
          <w:i/>
        </w:rPr>
        <w:t xml:space="preserve">“el derecho de toda persona a ser escuchado por quienes ejercen el poder público. </w:t>
      </w:r>
      <w:r w:rsidRPr="005971E2">
        <w:rPr>
          <w:rStyle w:val="Refdenotaalpie"/>
          <w:rFonts w:ascii="Palatino Linotype" w:eastAsia="MS Mincho" w:hAnsi="Palatino Linotype" w:cstheme="majorBidi"/>
          <w:i/>
        </w:rPr>
        <w:footnoteReference w:id="8"/>
      </w:r>
      <w:r w:rsidRPr="005971E2">
        <w:rPr>
          <w:rFonts w:ascii="Palatino Linotype" w:eastAsia="MS Mincho" w:hAnsi="Palatino Linotype" w:cstheme="majorBidi"/>
          <w:i/>
        </w:rPr>
        <w:t>” (Sic)</w:t>
      </w:r>
    </w:p>
    <w:p w14:paraId="213B986D" w14:textId="77777777" w:rsidR="00210D2D" w:rsidRPr="005971E2" w:rsidRDefault="00210D2D" w:rsidP="00210D2D">
      <w:pPr>
        <w:pStyle w:val="Prrafodelista"/>
        <w:tabs>
          <w:tab w:val="left" w:pos="426"/>
          <w:tab w:val="left" w:pos="567"/>
        </w:tabs>
        <w:spacing w:line="360" w:lineRule="auto"/>
        <w:ind w:left="0"/>
        <w:jc w:val="both"/>
        <w:rPr>
          <w:rFonts w:ascii="Palatino Linotype" w:hAnsi="Palatino Linotype"/>
          <w:color w:val="000000" w:themeColor="text1"/>
        </w:rPr>
      </w:pPr>
    </w:p>
    <w:p w14:paraId="5520D718" w14:textId="77777777" w:rsidR="00210D2D" w:rsidRPr="005971E2" w:rsidRDefault="00210D2D"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Tahoma"/>
          <w:color w:val="000000"/>
          <w:lang w:val="es-ES"/>
        </w:rPr>
        <w:t xml:space="preserve">Lego entonces, </w:t>
      </w:r>
      <w:r w:rsidRPr="005971E2">
        <w:rPr>
          <w:rFonts w:ascii="Palatino Linotype" w:eastAsia="MS Mincho" w:hAnsi="Palatino Linotype" w:cstheme="majorBidi"/>
        </w:rPr>
        <w:t xml:space="preserve">para diferenciar el derecho de petición al derecho de acceso a la información, resulta conducente señalar que José Guadalupe Robles, conceptualiza el derecho a la información como </w:t>
      </w:r>
      <w:r w:rsidRPr="005971E2">
        <w:rPr>
          <w:rFonts w:ascii="Palatino Linotype" w:eastAsia="MS Mincho" w:hAnsi="Palatino Linotype" w:cstheme="majorBidi"/>
          <w:i/>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5971E2">
        <w:rPr>
          <w:rStyle w:val="Refdenotaalpie"/>
          <w:rFonts w:ascii="Palatino Linotype" w:eastAsia="MS Mincho" w:hAnsi="Palatino Linotype" w:cstheme="majorBidi"/>
          <w:i/>
        </w:rPr>
        <w:footnoteReference w:id="9"/>
      </w:r>
      <w:r w:rsidRPr="005971E2">
        <w:rPr>
          <w:rFonts w:ascii="Palatino Linotype" w:eastAsia="MS Mincho" w:hAnsi="Palatino Linotype" w:cstheme="majorBidi"/>
          <w:i/>
        </w:rPr>
        <w:t>“(Sic)</w:t>
      </w:r>
    </w:p>
    <w:p w14:paraId="61B78789" w14:textId="77777777" w:rsidR="00210D2D" w:rsidRPr="005971E2" w:rsidRDefault="00210D2D" w:rsidP="00210D2D">
      <w:pPr>
        <w:pStyle w:val="Prrafodelista"/>
        <w:tabs>
          <w:tab w:val="left" w:pos="426"/>
          <w:tab w:val="left" w:pos="567"/>
        </w:tabs>
        <w:spacing w:line="360" w:lineRule="auto"/>
        <w:ind w:left="0"/>
        <w:jc w:val="both"/>
        <w:rPr>
          <w:rFonts w:ascii="Palatino Linotype" w:hAnsi="Palatino Linotype"/>
          <w:color w:val="000000" w:themeColor="text1"/>
        </w:rPr>
      </w:pPr>
    </w:p>
    <w:p w14:paraId="13B3F350" w14:textId="77777777" w:rsidR="00210D2D" w:rsidRPr="005971E2" w:rsidRDefault="00210D2D"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Tahoma"/>
          <w:color w:val="000000"/>
          <w:lang w:val="es-ES"/>
        </w:rPr>
        <w:t xml:space="preserve">Además, </w:t>
      </w:r>
      <w:r w:rsidRPr="005971E2">
        <w:rPr>
          <w:rFonts w:ascii="Palatino Linotype" w:eastAsia="MS Mincho" w:hAnsi="Palatino Linotype" w:cstheme="majorBidi"/>
        </w:rPr>
        <w:t xml:space="preserve">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5971E2">
        <w:rPr>
          <w:rFonts w:ascii="Palatino Linotype" w:eastAsia="MS Mincho" w:hAnsi="Palatino Linotype" w:cstheme="majorBidi"/>
        </w:rPr>
        <w:t>Villanueva</w:t>
      </w:r>
      <w:proofErr w:type="spellEnd"/>
      <w:r w:rsidRPr="005971E2">
        <w:rPr>
          <w:rFonts w:ascii="Palatino Linotype" w:eastAsia="MS Mincho" w:hAnsi="Palatino Linotype" w:cstheme="majorBidi"/>
        </w:rPr>
        <w:t xml:space="preserve"> que dice:</w:t>
      </w:r>
      <w:r w:rsidRPr="005971E2">
        <w:rPr>
          <w:rFonts w:ascii="Palatino Linotype" w:eastAsia="MS Mincho" w:hAnsi="Palatino Linotype" w:cstheme="majorBidi"/>
          <w:i/>
        </w:rPr>
        <w:t xml:space="preserve">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5971E2">
        <w:rPr>
          <w:rStyle w:val="Refdenotaalpie"/>
          <w:rFonts w:ascii="Palatino Linotype" w:eastAsia="MS Mincho" w:hAnsi="Palatino Linotype" w:cstheme="majorBidi"/>
          <w:i/>
        </w:rPr>
        <w:footnoteReference w:id="10"/>
      </w:r>
      <w:r w:rsidRPr="005971E2">
        <w:rPr>
          <w:rFonts w:ascii="Palatino Linotype" w:eastAsia="MS Mincho" w:hAnsi="Palatino Linotype" w:cstheme="majorBidi"/>
          <w:i/>
        </w:rPr>
        <w:t xml:space="preserve">” (Sic) </w:t>
      </w:r>
    </w:p>
    <w:p w14:paraId="129DB748" w14:textId="77777777" w:rsidR="00210D2D" w:rsidRPr="005971E2" w:rsidRDefault="00210D2D" w:rsidP="00210D2D">
      <w:pPr>
        <w:pStyle w:val="Prrafodelista"/>
        <w:tabs>
          <w:tab w:val="left" w:pos="426"/>
          <w:tab w:val="left" w:pos="567"/>
        </w:tabs>
        <w:spacing w:line="360" w:lineRule="auto"/>
        <w:ind w:left="0"/>
        <w:jc w:val="both"/>
        <w:rPr>
          <w:rFonts w:ascii="Palatino Linotype" w:hAnsi="Palatino Linotype"/>
          <w:color w:val="000000" w:themeColor="text1"/>
        </w:rPr>
      </w:pPr>
    </w:p>
    <w:p w14:paraId="5F0B6112" w14:textId="4DDE8CB5" w:rsidR="00210D2D" w:rsidRPr="005971E2" w:rsidRDefault="00210D2D"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Tahoma"/>
          <w:color w:val="000000"/>
          <w:lang w:val="es-ES"/>
        </w:rPr>
        <w:t xml:space="preserve">Ahora bien, </w:t>
      </w:r>
      <w:r w:rsidRPr="005971E2">
        <w:rPr>
          <w:rFonts w:ascii="Palatino Linotype" w:eastAsia="MS Mincho" w:hAnsi="Palatino Linotype" w:cstheme="majorBidi"/>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w:t>
      </w:r>
      <w:r w:rsidR="00DA5F1C" w:rsidRPr="005971E2">
        <w:rPr>
          <w:rFonts w:ascii="Palatino Linotype" w:eastAsia="MS Mincho" w:hAnsi="Palatino Linotype" w:cstheme="majorBidi"/>
        </w:rPr>
        <w:t xml:space="preserve"> de dos mil once</w:t>
      </w:r>
    </w:p>
    <w:p w14:paraId="57841948" w14:textId="77777777" w:rsidR="00DA5F1C" w:rsidRPr="00B127DB" w:rsidRDefault="00DA5F1C" w:rsidP="00DA5F1C">
      <w:pPr>
        <w:tabs>
          <w:tab w:val="left" w:pos="8222"/>
        </w:tabs>
        <w:ind w:left="567" w:right="567"/>
        <w:contextualSpacing/>
        <w:jc w:val="center"/>
        <w:rPr>
          <w:rFonts w:ascii="Palatino Linotype" w:eastAsia="MS Mincho" w:hAnsi="Palatino Linotype" w:cstheme="majorBidi"/>
          <w:b/>
          <w:i/>
          <w:sz w:val="22"/>
          <w:lang w:val="es-ES_tradnl" w:eastAsia="es-ES"/>
        </w:rPr>
      </w:pPr>
      <w:r w:rsidRPr="00B127DB">
        <w:rPr>
          <w:rFonts w:ascii="Palatino Linotype" w:eastAsia="MS Mincho" w:hAnsi="Palatino Linotype" w:cstheme="majorBidi"/>
          <w:b/>
          <w:i/>
          <w:sz w:val="22"/>
          <w:lang w:val="es-ES_tradnl" w:eastAsia="es-ES"/>
        </w:rPr>
        <w:t>“CRITERIO 0002-11</w:t>
      </w:r>
    </w:p>
    <w:p w14:paraId="01CABE65" w14:textId="77777777" w:rsidR="00DA5F1C" w:rsidRPr="00B127DB" w:rsidRDefault="00DA5F1C" w:rsidP="00DA5F1C">
      <w:pPr>
        <w:tabs>
          <w:tab w:val="left" w:pos="8222"/>
        </w:tabs>
        <w:ind w:left="567" w:right="567"/>
        <w:contextualSpacing/>
        <w:jc w:val="both"/>
        <w:rPr>
          <w:rFonts w:ascii="Palatino Linotype" w:eastAsia="MS Mincho" w:hAnsi="Palatino Linotype" w:cstheme="majorBidi"/>
          <w:i/>
          <w:sz w:val="22"/>
          <w:lang w:val="es-ES_tradnl" w:eastAsia="es-ES"/>
        </w:rPr>
      </w:pPr>
      <w:r w:rsidRPr="00B127DB">
        <w:rPr>
          <w:rFonts w:ascii="Palatino Linotype" w:eastAsia="MS Mincho" w:hAnsi="Palatino Linotype" w:cstheme="majorBidi"/>
          <w:b/>
          <w:i/>
          <w:sz w:val="22"/>
          <w:lang w:val="es-ES_tradnl" w:eastAsia="es-ES"/>
        </w:rPr>
        <w:t>INFORMACIÓN PÚBLICA, CONCEPTO DE, EN MATERIA DE TRANSPARENCIA. INTERPRETACIÓN TEMÁTICA DE LOS ARTÍCULOS 2, FRACCIÓN V, XV, Y XVI, 3, 4, 11 Y 41.</w:t>
      </w:r>
      <w:r w:rsidRPr="00B127DB">
        <w:rPr>
          <w:rFonts w:ascii="Palatino Linotype" w:eastAsia="MS Mincho" w:hAnsi="Palatino Linotype" w:cstheme="majorBidi"/>
          <w:i/>
          <w:sz w:val="22"/>
          <w:lang w:val="es-ES_tradnl" w:eastAsia="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9F6D6FF" w14:textId="77777777" w:rsidR="00DA5F1C" w:rsidRPr="00B127DB" w:rsidRDefault="00DA5F1C" w:rsidP="00DA5F1C">
      <w:pPr>
        <w:tabs>
          <w:tab w:val="left" w:pos="8222"/>
        </w:tabs>
        <w:ind w:left="567" w:right="539"/>
        <w:contextualSpacing/>
        <w:jc w:val="both"/>
        <w:rPr>
          <w:rFonts w:ascii="Palatino Linotype" w:eastAsia="MS Mincho" w:hAnsi="Palatino Linotype" w:cstheme="majorBidi"/>
          <w:i/>
          <w:sz w:val="22"/>
          <w:lang w:val="es-ES_tradnl" w:eastAsia="es-ES"/>
        </w:rPr>
      </w:pPr>
      <w:r w:rsidRPr="00B127DB">
        <w:rPr>
          <w:rFonts w:ascii="Palatino Linotype" w:eastAsia="MS Mincho" w:hAnsi="Palatino Linotype" w:cstheme="majorBidi"/>
          <w:i/>
          <w:sz w:val="22"/>
          <w:lang w:val="es-ES_tradnl" w:eastAsia="es-ES"/>
        </w:rPr>
        <w:t>En consecuencia el acceso a la información se refiere a que se cumplan cualquiera de los siguientes tres supuestos:</w:t>
      </w:r>
    </w:p>
    <w:p w14:paraId="6DA2D837" w14:textId="77777777" w:rsidR="00DA5F1C" w:rsidRPr="00B127DB" w:rsidRDefault="00DA5F1C" w:rsidP="00DA5F1C">
      <w:pPr>
        <w:tabs>
          <w:tab w:val="left" w:pos="8222"/>
        </w:tabs>
        <w:ind w:left="567" w:right="539"/>
        <w:contextualSpacing/>
        <w:jc w:val="both"/>
        <w:rPr>
          <w:rFonts w:ascii="Palatino Linotype" w:eastAsia="MS Mincho" w:hAnsi="Palatino Linotype" w:cstheme="majorBidi"/>
          <w:i/>
          <w:sz w:val="22"/>
          <w:lang w:val="es-ES_tradnl" w:eastAsia="es-ES"/>
        </w:rPr>
      </w:pPr>
    </w:p>
    <w:p w14:paraId="1B4DB62F" w14:textId="77777777" w:rsidR="00DA5F1C" w:rsidRPr="00B127DB" w:rsidRDefault="00DA5F1C" w:rsidP="00DA5F1C">
      <w:pPr>
        <w:tabs>
          <w:tab w:val="left" w:pos="8222"/>
        </w:tabs>
        <w:ind w:left="567" w:right="539"/>
        <w:contextualSpacing/>
        <w:jc w:val="both"/>
        <w:rPr>
          <w:rFonts w:ascii="Palatino Linotype" w:eastAsia="MS Mincho" w:hAnsi="Palatino Linotype" w:cstheme="majorBidi"/>
          <w:i/>
          <w:sz w:val="22"/>
          <w:lang w:val="es-ES_tradnl" w:eastAsia="es-ES"/>
        </w:rPr>
      </w:pPr>
      <w:r w:rsidRPr="00B127DB">
        <w:rPr>
          <w:rFonts w:ascii="Palatino Linotype" w:eastAsia="MS Mincho" w:hAnsi="Palatino Linotype" w:cstheme="majorBidi"/>
          <w:i/>
          <w:sz w:val="22"/>
          <w:lang w:val="es-ES_tradnl" w:eastAsia="es-ES"/>
        </w:rPr>
        <w:t>Que se trate de información registrada en cualquier soporte documental, que en ejercicio de las atribuciones conferidas, sea generada por los Sujetos Obligados;</w:t>
      </w:r>
    </w:p>
    <w:p w14:paraId="0F52FAD3" w14:textId="77777777" w:rsidR="00DA5F1C" w:rsidRPr="00B127DB" w:rsidRDefault="00DA5F1C" w:rsidP="00DA5F1C">
      <w:pPr>
        <w:tabs>
          <w:tab w:val="left" w:pos="8222"/>
        </w:tabs>
        <w:ind w:left="567" w:right="539"/>
        <w:contextualSpacing/>
        <w:jc w:val="both"/>
        <w:rPr>
          <w:rFonts w:ascii="Palatino Linotype" w:eastAsia="MS Mincho" w:hAnsi="Palatino Linotype" w:cstheme="majorBidi"/>
          <w:i/>
          <w:sz w:val="22"/>
          <w:lang w:val="es-ES_tradnl" w:eastAsia="es-ES"/>
        </w:rPr>
      </w:pPr>
    </w:p>
    <w:p w14:paraId="7D6D2AA5" w14:textId="77777777" w:rsidR="00DA5F1C" w:rsidRPr="00B127DB" w:rsidRDefault="00DA5F1C" w:rsidP="00DA5F1C">
      <w:pPr>
        <w:tabs>
          <w:tab w:val="left" w:pos="8222"/>
        </w:tabs>
        <w:ind w:left="567" w:right="539"/>
        <w:contextualSpacing/>
        <w:jc w:val="both"/>
        <w:rPr>
          <w:rFonts w:ascii="Palatino Linotype" w:eastAsia="MS Mincho" w:hAnsi="Palatino Linotype" w:cstheme="majorBidi"/>
          <w:i/>
          <w:sz w:val="22"/>
          <w:lang w:val="es-ES_tradnl" w:eastAsia="es-ES"/>
        </w:rPr>
      </w:pPr>
      <w:r w:rsidRPr="00B127DB">
        <w:rPr>
          <w:rFonts w:ascii="Palatino Linotype" w:eastAsia="MS Mincho" w:hAnsi="Palatino Linotype" w:cstheme="majorBidi"/>
          <w:i/>
          <w:sz w:val="22"/>
          <w:lang w:val="es-ES_tradnl" w:eastAsia="es-ES"/>
        </w:rPr>
        <w:t>Que se trate de información registrada en cualquier soporte documental, que en ejercicio de las atribuciones conferidas, sea administrada por los Sujetos Obligados, y</w:t>
      </w:r>
    </w:p>
    <w:p w14:paraId="6009EC68" w14:textId="77777777" w:rsidR="00DA5F1C" w:rsidRPr="00B127DB" w:rsidRDefault="00DA5F1C" w:rsidP="00DA5F1C">
      <w:pPr>
        <w:tabs>
          <w:tab w:val="left" w:pos="8222"/>
        </w:tabs>
        <w:ind w:left="567" w:right="539"/>
        <w:contextualSpacing/>
        <w:jc w:val="both"/>
        <w:rPr>
          <w:rFonts w:ascii="Palatino Linotype" w:eastAsia="MS Mincho" w:hAnsi="Palatino Linotype" w:cstheme="majorBidi"/>
          <w:i/>
          <w:sz w:val="22"/>
          <w:lang w:val="es-ES_tradnl" w:eastAsia="es-ES"/>
        </w:rPr>
      </w:pPr>
    </w:p>
    <w:p w14:paraId="77BF4458" w14:textId="77777777" w:rsidR="00DA5F1C" w:rsidRPr="00B127DB" w:rsidRDefault="00DA5F1C" w:rsidP="00DA5F1C">
      <w:pPr>
        <w:ind w:left="567" w:right="539"/>
        <w:contextualSpacing/>
        <w:jc w:val="both"/>
        <w:rPr>
          <w:rFonts w:ascii="Palatino Linotype" w:eastAsia="Calibri" w:hAnsi="Palatino Linotype" w:cs="Tahoma"/>
          <w:color w:val="000000"/>
          <w:sz w:val="22"/>
          <w:lang w:val="es-ES"/>
        </w:rPr>
      </w:pPr>
      <w:r w:rsidRPr="00B127DB">
        <w:rPr>
          <w:rFonts w:ascii="Palatino Linotype" w:eastAsia="MS Mincho" w:hAnsi="Palatino Linotype" w:cstheme="majorBidi"/>
          <w:i/>
          <w:sz w:val="22"/>
          <w:lang w:val="es-ES_tradnl" w:eastAsia="es-ES"/>
        </w:rPr>
        <w:t>Que se trate de información registrada en cualquier soporte documental, que en ejercicio de las atribuciones conferidas, se encuentre en posesión de los Sujetos Obligados</w:t>
      </w:r>
      <w:r w:rsidRPr="00B127DB">
        <w:rPr>
          <w:rFonts w:ascii="Palatino Linotype" w:eastAsia="MS Mincho" w:hAnsi="Palatino Linotype" w:cstheme="majorBidi"/>
          <w:sz w:val="22"/>
          <w:lang w:val="es-ES_tradnl" w:eastAsia="es-ES"/>
        </w:rPr>
        <w:t>.”</w:t>
      </w:r>
    </w:p>
    <w:p w14:paraId="282E90B5" w14:textId="77777777" w:rsidR="00210D2D" w:rsidRPr="005971E2" w:rsidRDefault="00210D2D" w:rsidP="00DA5F1C">
      <w:pPr>
        <w:rPr>
          <w:rFonts w:ascii="Palatino Linotype" w:eastAsia="Calibri" w:hAnsi="Palatino Linotype" w:cs="Tahoma"/>
          <w:color w:val="000000"/>
          <w:lang w:val="es-ES"/>
        </w:rPr>
      </w:pPr>
    </w:p>
    <w:p w14:paraId="4379096B" w14:textId="3A967DF2" w:rsidR="00210D2D" w:rsidRPr="005971E2" w:rsidRDefault="00210D2D"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5971E2">
        <w:rPr>
          <w:rFonts w:ascii="Palatino Linotype" w:eastAsia="Calibri" w:hAnsi="Palatino Linotype" w:cs="Tahoma"/>
          <w:color w:val="000000"/>
          <w:lang w:val="es-ES"/>
        </w:rPr>
        <w:t xml:space="preserve">De </w:t>
      </w:r>
      <w:r w:rsidRPr="005971E2">
        <w:rPr>
          <w:rFonts w:ascii="Palatino Linotype" w:eastAsia="MS Mincho" w:hAnsi="Palatino Linotype" w:cstheme="majorBidi"/>
        </w:rPr>
        <w:t xml:space="preserve">lo anterior, se puede concluir que la distinción entre el derecho de petición y el derecho de acceso a la información estriba, principalmente, en que en el primero de ellos la pretensión del peticionario consiste generalmente en obligar a la autoridad responsable </w:t>
      </w:r>
      <w:r w:rsidRPr="005971E2">
        <w:rPr>
          <w:rFonts w:ascii="Palatino Linotype" w:eastAsia="MS Mincho" w:hAnsi="Palatino Linotype" w:cstheme="majorBidi"/>
        </w:rPr>
        <w:lastRenderedPageBreak/>
        <w:t>a que actúe en el sentido de contestar lo solicitado; mientras que en el segundo supuesto, la petición se encamina primordialmente a permitir el acceso a datos, registros y todo tipo de información pública que conste en documentos, sea generada o se encuentre en posesión de la autoridad.</w:t>
      </w:r>
    </w:p>
    <w:p w14:paraId="3B077665" w14:textId="77777777" w:rsidR="004B0549" w:rsidRPr="005971E2" w:rsidRDefault="004B0549" w:rsidP="00210D2D">
      <w:pPr>
        <w:pStyle w:val="Prrafodelista"/>
        <w:tabs>
          <w:tab w:val="left" w:pos="426"/>
          <w:tab w:val="left" w:pos="567"/>
        </w:tabs>
        <w:spacing w:line="360" w:lineRule="auto"/>
        <w:ind w:left="0"/>
        <w:jc w:val="both"/>
        <w:rPr>
          <w:rFonts w:ascii="Palatino Linotype" w:hAnsi="Palatino Linotype"/>
          <w:color w:val="000000" w:themeColor="text1"/>
        </w:rPr>
      </w:pPr>
    </w:p>
    <w:p w14:paraId="767E4092" w14:textId="2023D4E5" w:rsidR="00210D2D" w:rsidRPr="005971E2" w:rsidRDefault="00210D2D" w:rsidP="00210D2D">
      <w:pPr>
        <w:pStyle w:val="Prrafodelista"/>
        <w:tabs>
          <w:tab w:val="left" w:pos="426"/>
          <w:tab w:val="left" w:pos="567"/>
        </w:tabs>
        <w:spacing w:line="360" w:lineRule="auto"/>
        <w:ind w:left="0"/>
        <w:jc w:val="both"/>
        <w:rPr>
          <w:rFonts w:ascii="Palatino Linotype" w:eastAsia="Palatino Linotype" w:hAnsi="Palatino Linotype" w:cs="Palatino Linotype"/>
          <w:b/>
        </w:rPr>
      </w:pPr>
      <w:r w:rsidRPr="005971E2">
        <w:rPr>
          <w:rFonts w:ascii="Palatino Linotype" w:eastAsia="Palatino Linotype" w:hAnsi="Palatino Linotype" w:cs="Palatino Linotype"/>
          <w:b/>
        </w:rPr>
        <w:t>QUINTO. De la Versión Pública.</w:t>
      </w:r>
    </w:p>
    <w:p w14:paraId="14D5070E" w14:textId="12D84C43" w:rsidR="006A1B25" w:rsidRPr="005971E2" w:rsidRDefault="006A1B25" w:rsidP="003415A1">
      <w:pPr>
        <w:keepNext/>
        <w:keepLines/>
        <w:numPr>
          <w:ilvl w:val="0"/>
          <w:numId w:val="4"/>
        </w:numPr>
        <w:spacing w:line="360" w:lineRule="auto"/>
        <w:ind w:left="284" w:firstLine="0"/>
        <w:rPr>
          <w:rFonts w:ascii="Palatino Linotype" w:eastAsia="Palatino Linotype" w:hAnsi="Palatino Linotype" w:cs="Palatino Linotype"/>
          <w:b/>
          <w:color w:val="000000"/>
        </w:rPr>
      </w:pPr>
      <w:r w:rsidRPr="005971E2">
        <w:rPr>
          <w:rFonts w:ascii="Palatino Linotype" w:eastAsia="Palatino Linotype" w:hAnsi="Palatino Linotype" w:cs="Palatino Linotype"/>
          <w:b/>
          <w:color w:val="000000"/>
        </w:rPr>
        <w:t xml:space="preserve">Nociones generales. </w:t>
      </w:r>
    </w:p>
    <w:p w14:paraId="0573AF94" w14:textId="77777777" w:rsidR="006A1B25" w:rsidRPr="005971E2" w:rsidRDefault="006A1B2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Palatino Linotype" w:hAnsi="Palatino Linotype" w:cs="Palatino Linotype"/>
          <w:color w:val="000000"/>
        </w:rPr>
        <w:t>Debe destacarse que, debido a la naturaleza de la información solicitada</w:t>
      </w:r>
      <w:r w:rsidRPr="005971E2">
        <w:rPr>
          <w:rFonts w:ascii="Palatino Linotype" w:eastAsia="Palatino Linotype" w:hAnsi="Palatino Linotype" w:cs="Palatino Linotype"/>
          <w:b/>
          <w:color w:val="000000"/>
        </w:rPr>
        <w:t xml:space="preserve">, </w:t>
      </w:r>
      <w:r w:rsidRPr="005971E2">
        <w:rPr>
          <w:rFonts w:ascii="Palatino Linotype" w:eastAsia="Palatino Linotype" w:hAnsi="Palatino Linotype" w:cs="Palatino Linotype"/>
          <w:color w:val="000000"/>
        </w:rPr>
        <w:t xml:space="preserve">eventualmente pudiera obrar datos personales susceptibles de protegerse, el </w:t>
      </w:r>
      <w:r w:rsidRPr="005971E2">
        <w:rPr>
          <w:rFonts w:ascii="Palatino Linotype" w:eastAsia="Palatino Linotype" w:hAnsi="Palatino Linotype" w:cs="Palatino Linotype"/>
          <w:b/>
          <w:color w:val="000000"/>
        </w:rPr>
        <w:t xml:space="preserve">Sujeto Obligado </w:t>
      </w:r>
      <w:r w:rsidRPr="005971E2">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62FEB969" w14:textId="77777777" w:rsidR="006A1B25" w:rsidRPr="005971E2" w:rsidRDefault="006A1B25" w:rsidP="006A1B2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C876384" w14:textId="3133061E" w:rsidR="006A1B25" w:rsidRPr="005971E2" w:rsidRDefault="006A1B2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Palatino Linotype" w:hAnsi="Palatino Linotype" w:cs="Palatino Linotype"/>
          <w:color w:val="000000"/>
        </w:rPr>
        <w:t>No pasa desapercibido para este Órgano Garante que los Sujetos Obligados</w:t>
      </w:r>
      <w:r w:rsidRPr="005971E2">
        <w:rPr>
          <w:rFonts w:ascii="Palatino Linotype" w:eastAsia="Palatino Linotype" w:hAnsi="Palatino Linotype" w:cs="Palatino Linotype"/>
          <w:b/>
          <w:color w:val="000000"/>
        </w:rPr>
        <w:t xml:space="preserve"> </w:t>
      </w:r>
      <w:r w:rsidRPr="005971E2">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234421F" w14:textId="77777777" w:rsidR="00F24DDF" w:rsidRPr="005971E2" w:rsidRDefault="00F24DDF" w:rsidP="00CD3B28">
      <w:pPr>
        <w:rPr>
          <w:rFonts w:ascii="Palatino Linotype" w:eastAsia="Calibri" w:hAnsi="Palatino Linotype" w:cs="Arial"/>
          <w:color w:val="000000" w:themeColor="text1"/>
          <w:lang w:val="es-ES"/>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7513"/>
      </w:tblGrid>
      <w:tr w:rsidR="00F24DDF" w:rsidRPr="00B127DB" w14:paraId="11659B47" w14:textId="77777777" w:rsidTr="00B127DB">
        <w:tc>
          <w:tcPr>
            <w:tcW w:w="1838" w:type="dxa"/>
          </w:tcPr>
          <w:p w14:paraId="7EB95BA8" w14:textId="77777777" w:rsidR="00F24DDF" w:rsidRPr="00B127DB" w:rsidRDefault="00F24DDF" w:rsidP="00041957">
            <w:pPr>
              <w:rPr>
                <w:rFonts w:ascii="Palatino Linotype" w:eastAsia="Palatino Linotype" w:hAnsi="Palatino Linotype" w:cs="Palatino Linotype"/>
                <w:sz w:val="20"/>
              </w:rPr>
            </w:pPr>
            <w:r w:rsidRPr="00B127DB">
              <w:rPr>
                <w:rFonts w:ascii="Palatino Linotype" w:eastAsia="Palatino Linotype" w:hAnsi="Palatino Linotype" w:cs="Palatino Linotype"/>
                <w:sz w:val="20"/>
              </w:rPr>
              <w:t>a) Requisitos previos.</w:t>
            </w:r>
          </w:p>
        </w:tc>
        <w:tc>
          <w:tcPr>
            <w:tcW w:w="7513" w:type="dxa"/>
          </w:tcPr>
          <w:p w14:paraId="27FE3438"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E26094E"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Al hacerlo tienen que precisar de qué información se trata, señalando el supuesto de clasificación (confidencialidad o reserva).</w:t>
            </w:r>
          </w:p>
          <w:p w14:paraId="743FE1AE"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lastRenderedPageBreak/>
              <w:t>Además, se debe señalar el procedimiento, de los tres que establecen los artículos 132 y 106 de la Ley Estatal y General, respectivamente.</w:t>
            </w:r>
          </w:p>
          <w:p w14:paraId="51C1C313" w14:textId="77777777" w:rsidR="00F24DDF" w:rsidRPr="00B127DB" w:rsidRDefault="00F24DDF" w:rsidP="00041957">
            <w:pPr>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 xml:space="preserve">El último de estos requisitos previos consiste en que no se pueden emitir acuerdos de carácter general ni particular, esto es, </w:t>
            </w:r>
            <w:r w:rsidRPr="00B127DB">
              <w:rPr>
                <w:rFonts w:ascii="Palatino Linotype" w:eastAsia="Palatino Linotype" w:hAnsi="Palatino Linotype" w:cs="Palatino Linotype"/>
                <w:sz w:val="20"/>
                <w:u w:val="single"/>
              </w:rPr>
              <w:t>no se puede hacer un acuerdo para clasificar de manera general todos los documentos de un expediente o área, sin</w:t>
            </w:r>
            <w:r w:rsidRPr="00B127DB">
              <w:rPr>
                <w:rFonts w:ascii="Palatino Linotype" w:eastAsia="Palatino Linotype" w:hAnsi="Palatino Linotype" w:cs="Palatino Linotype"/>
                <w:sz w:val="20"/>
              </w:rPr>
              <w:t xml:space="preserve"> individualizar su análisis y tampoco se puede hacer un acuerdo por cada dato que se vaya a clasificar dentro de un documento con diez datos, por ejemplo, susceptibles de ser clasificados.</w:t>
            </w:r>
          </w:p>
        </w:tc>
      </w:tr>
      <w:tr w:rsidR="00F24DDF" w:rsidRPr="00B127DB" w14:paraId="1793A24F" w14:textId="77777777" w:rsidTr="00B127DB">
        <w:tc>
          <w:tcPr>
            <w:tcW w:w="1838" w:type="dxa"/>
          </w:tcPr>
          <w:p w14:paraId="0202B170" w14:textId="77777777" w:rsidR="00F24DDF" w:rsidRPr="00B127DB" w:rsidRDefault="00F24DDF" w:rsidP="00041957">
            <w:pPr>
              <w:rPr>
                <w:rFonts w:ascii="Palatino Linotype" w:eastAsia="Palatino Linotype" w:hAnsi="Palatino Linotype" w:cs="Palatino Linotype"/>
                <w:sz w:val="20"/>
              </w:rPr>
            </w:pPr>
            <w:r w:rsidRPr="00B127DB">
              <w:rPr>
                <w:rFonts w:ascii="Palatino Linotype" w:eastAsia="Palatino Linotype" w:hAnsi="Palatino Linotype" w:cs="Palatino Linotype"/>
                <w:sz w:val="20"/>
              </w:rPr>
              <w:lastRenderedPageBreak/>
              <w:t>b) Supuestos de clasificación.</w:t>
            </w:r>
          </w:p>
        </w:tc>
        <w:tc>
          <w:tcPr>
            <w:tcW w:w="7513" w:type="dxa"/>
          </w:tcPr>
          <w:p w14:paraId="3C5DC378"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Las disposiciones constitucionales y legales en la materia establecen los dos supuestos generales para clasificar la información: por reserva y por confidencialidad.</w:t>
            </w:r>
          </w:p>
          <w:p w14:paraId="7420ABC2"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46A282A" w14:textId="77777777" w:rsidR="00F24DDF" w:rsidRPr="00B127DB" w:rsidRDefault="00F24DDF" w:rsidP="00041957">
            <w:pPr>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 xml:space="preserve">El </w:t>
            </w:r>
            <w:r w:rsidRPr="00B127DB">
              <w:rPr>
                <w:rFonts w:ascii="Palatino Linotype" w:eastAsia="Palatino Linotype" w:hAnsi="Palatino Linotype" w:cs="Palatino Linotype"/>
                <w:b/>
                <w:sz w:val="20"/>
              </w:rPr>
              <w:t>Sujeto Obligado</w:t>
            </w:r>
            <w:r w:rsidRPr="00B127DB">
              <w:rPr>
                <w:rFonts w:ascii="Palatino Linotype" w:eastAsia="Palatino Linotype" w:hAnsi="Palatino Linotype" w:cs="Palatino Linotype"/>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24DDF" w:rsidRPr="00B127DB" w14:paraId="6AA9EE9F" w14:textId="77777777" w:rsidTr="00B127DB">
        <w:tc>
          <w:tcPr>
            <w:tcW w:w="1838" w:type="dxa"/>
          </w:tcPr>
          <w:p w14:paraId="15C67C61" w14:textId="77777777" w:rsidR="00F24DDF" w:rsidRPr="00B127DB" w:rsidRDefault="00F24DDF" w:rsidP="00041957">
            <w:pPr>
              <w:rPr>
                <w:rFonts w:ascii="Palatino Linotype" w:eastAsia="Palatino Linotype" w:hAnsi="Palatino Linotype" w:cs="Palatino Linotype"/>
                <w:sz w:val="20"/>
              </w:rPr>
            </w:pPr>
            <w:r w:rsidRPr="00B127DB">
              <w:rPr>
                <w:rFonts w:ascii="Palatino Linotype" w:eastAsia="Palatino Linotype" w:hAnsi="Palatino Linotype" w:cs="Palatino Linotype"/>
                <w:sz w:val="20"/>
              </w:rPr>
              <w:t>c) Formalidades para emitir el acuerdo de clasificación.</w:t>
            </w:r>
          </w:p>
        </w:tc>
        <w:tc>
          <w:tcPr>
            <w:tcW w:w="7513" w:type="dxa"/>
          </w:tcPr>
          <w:p w14:paraId="7A9E5A3E"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 xml:space="preserve">El Comité de Transparencia, según lo dispuesto en los artículos cuenta con las facultades para aprobar, modificar o revocar la clasificación de la información que haya propuesto. </w:t>
            </w:r>
          </w:p>
          <w:p w14:paraId="27F907E4"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 xml:space="preserve">Es necesario que </w:t>
            </w:r>
            <w:r w:rsidRPr="00B127DB">
              <w:rPr>
                <w:rFonts w:ascii="Palatino Linotype" w:eastAsia="Palatino Linotype" w:hAnsi="Palatino Linotype" w:cs="Palatino Linotype"/>
                <w:b/>
                <w:sz w:val="20"/>
                <w:u w:val="single"/>
              </w:rPr>
              <w:t>el acto reúna con los requisitos elementales</w:t>
            </w:r>
            <w:r w:rsidRPr="00B127DB">
              <w:rPr>
                <w:rFonts w:ascii="Palatino Linotype" w:eastAsia="Palatino Linotype" w:hAnsi="Palatino Linotype" w:cs="Palatino Linotype"/>
                <w:sz w:val="20"/>
              </w:rPr>
              <w:t>, entre ellos, que la autoridad que va a emitir el acto de autoridad sea la legalmente facultada para ello.</w:t>
            </w:r>
          </w:p>
          <w:p w14:paraId="17B089FA" w14:textId="77777777" w:rsidR="00F24DDF" w:rsidRPr="00B127DB" w:rsidRDefault="00F24DDF" w:rsidP="00041957">
            <w:pPr>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24DDF" w:rsidRPr="00B127DB" w14:paraId="6EFA4F0A" w14:textId="77777777" w:rsidTr="00B127DB">
        <w:tc>
          <w:tcPr>
            <w:tcW w:w="1838" w:type="dxa"/>
          </w:tcPr>
          <w:p w14:paraId="14342973" w14:textId="77777777" w:rsidR="00F24DDF" w:rsidRPr="00B127DB" w:rsidRDefault="00F24DDF" w:rsidP="00041957">
            <w:pPr>
              <w:rPr>
                <w:rFonts w:ascii="Palatino Linotype" w:eastAsia="Palatino Linotype" w:hAnsi="Palatino Linotype" w:cs="Palatino Linotype"/>
                <w:sz w:val="20"/>
              </w:rPr>
            </w:pPr>
          </w:p>
          <w:p w14:paraId="3026D288" w14:textId="77777777" w:rsidR="00F24DDF" w:rsidRPr="00B127DB" w:rsidRDefault="00F24DDF" w:rsidP="00041957">
            <w:pPr>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 xml:space="preserve">d) Requisitos de fondo del acuerdo de clasificación. </w:t>
            </w:r>
          </w:p>
        </w:tc>
        <w:tc>
          <w:tcPr>
            <w:tcW w:w="7513" w:type="dxa"/>
          </w:tcPr>
          <w:p w14:paraId="5C677642"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w:t>
            </w:r>
            <w:r w:rsidRPr="00B127DB">
              <w:rPr>
                <w:rFonts w:ascii="Palatino Linotype" w:eastAsia="Palatino Linotype" w:hAnsi="Palatino Linotype" w:cs="Palatino Linotype"/>
                <w:sz w:val="20"/>
              </w:rPr>
              <w:lastRenderedPageBreak/>
              <w:t xml:space="preserve">la prueba, para justificar las restricciones, corresponde a los </w:t>
            </w:r>
            <w:r w:rsidRPr="00B127DB">
              <w:rPr>
                <w:rFonts w:ascii="Palatino Linotype" w:eastAsia="Palatino Linotype" w:hAnsi="Palatino Linotype" w:cs="Palatino Linotype"/>
                <w:b/>
                <w:sz w:val="20"/>
              </w:rPr>
              <w:t>Sujetos Obligados</w:t>
            </w:r>
            <w:r w:rsidRPr="00B127DB">
              <w:rPr>
                <w:rFonts w:ascii="Palatino Linotype" w:eastAsia="Palatino Linotype" w:hAnsi="Palatino Linotype" w:cs="Palatino Linotype"/>
                <w:sz w:val="20"/>
              </w:rPr>
              <w:t xml:space="preserve">, por lo que deberán fundar y motivar debidamente la clasificación. </w:t>
            </w:r>
          </w:p>
          <w:p w14:paraId="0830AD6D"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 xml:space="preserve">De lo anterior, se desprende que para una correcta </w:t>
            </w:r>
            <w:r w:rsidRPr="00B127DB">
              <w:rPr>
                <w:rFonts w:ascii="Palatino Linotype" w:eastAsia="Palatino Linotype" w:hAnsi="Palatino Linotype" w:cs="Palatino Linotype"/>
                <w:b/>
                <w:sz w:val="20"/>
              </w:rPr>
              <w:t>clasificación total o parcial</w:t>
            </w:r>
            <w:r w:rsidRPr="00B127DB">
              <w:rPr>
                <w:rFonts w:ascii="Palatino Linotype" w:eastAsia="Palatino Linotype" w:hAnsi="Palatino Linotype" w:cs="Palatino Linotype"/>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E79F435"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9A6547"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En ese mismo sentido, el numeral trigésimo tercero fracción V de los Lineamientos Generales, precisa que para motivar la clasificación se deben acreditar las circunstancias de tiempo, modo y lugar.</w:t>
            </w:r>
          </w:p>
          <w:p w14:paraId="392C2E55"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 xml:space="preserve">Ahora bien, </w:t>
            </w:r>
            <w:r w:rsidRPr="00B127DB">
              <w:rPr>
                <w:rFonts w:ascii="Palatino Linotype" w:eastAsia="Palatino Linotype" w:hAnsi="Palatino Linotype" w:cs="Palatino Linotype"/>
                <w:b/>
                <w:sz w:val="20"/>
                <w:u w:val="single"/>
              </w:rPr>
              <w:t>para cada caso además de fundar y motivar</w:t>
            </w:r>
            <w:r w:rsidRPr="00B127DB">
              <w:rPr>
                <w:rFonts w:ascii="Palatino Linotype" w:eastAsia="Palatino Linotype" w:hAnsi="Palatino Linotype" w:cs="Palatino Linotype"/>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24DDF" w:rsidRPr="00B127DB" w14:paraId="102A85A7" w14:textId="77777777" w:rsidTr="00B127DB">
        <w:tc>
          <w:tcPr>
            <w:tcW w:w="1838" w:type="dxa"/>
          </w:tcPr>
          <w:p w14:paraId="13B71C82"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lastRenderedPageBreak/>
              <w:t xml:space="preserve">e) Condiciones especiales de la clasificación de la información como confidencial. </w:t>
            </w:r>
          </w:p>
        </w:tc>
        <w:tc>
          <w:tcPr>
            <w:tcW w:w="7513" w:type="dxa"/>
          </w:tcPr>
          <w:p w14:paraId="72CD7406"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 xml:space="preserve">Los artículos 148 y 120 de la Ley Estatal y de la Ley General, respectivamente, establecen que aun tratándose de datos personales, se podrán proporcionar, incluso sin solicitar el consentimiento de su titular. </w:t>
            </w:r>
          </w:p>
          <w:p w14:paraId="4EE9115A" w14:textId="77777777" w:rsidR="00F24DDF" w:rsidRPr="00B127DB" w:rsidRDefault="00F24DDF" w:rsidP="00041957">
            <w:pPr>
              <w:ind w:right="49"/>
              <w:jc w:val="both"/>
              <w:rPr>
                <w:rFonts w:ascii="Palatino Linotype" w:eastAsia="Palatino Linotype" w:hAnsi="Palatino Linotype" w:cs="Palatino Linotype"/>
                <w:sz w:val="20"/>
              </w:rPr>
            </w:pPr>
            <w:r w:rsidRPr="00B127DB">
              <w:rPr>
                <w:rFonts w:ascii="Palatino Linotype" w:eastAsia="Palatino Linotype" w:hAnsi="Palatino Linotype" w:cs="Palatino Linotype"/>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E4B773F" w14:textId="77777777" w:rsidR="00F24DDF" w:rsidRPr="00B127DB" w:rsidRDefault="00F24DDF" w:rsidP="00041957">
            <w:pPr>
              <w:rPr>
                <w:rFonts w:ascii="Palatino Linotype" w:eastAsia="Palatino Linotype" w:hAnsi="Palatino Linotype" w:cs="Palatino Linotype"/>
                <w:sz w:val="20"/>
              </w:rPr>
            </w:pPr>
            <w:r w:rsidRPr="00B127DB">
              <w:rPr>
                <w:rFonts w:ascii="Palatino Linotype" w:eastAsia="Palatino Linotype" w:hAnsi="Palatino Linotype" w:cs="Palatino Linotype"/>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E0FC567" w14:textId="77777777" w:rsidR="00474DD7" w:rsidRPr="005971E2"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375C5DB" w14:textId="3256FC09" w:rsidR="00F24DDF" w:rsidRPr="005971E2" w:rsidRDefault="006A1B2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Palatino Linotype" w:hAnsi="Palatino Linotype" w:cs="Palatino Linotype"/>
          <w:color w:val="000000"/>
        </w:rPr>
        <w:t xml:space="preserve">Si el Servidor Público incumple con estas formalidades y entrega la información sin proteger los datos personales incumple con lo que estipula las disposiciones legales </w:t>
      </w:r>
      <w:r w:rsidRPr="005971E2">
        <w:rPr>
          <w:rFonts w:ascii="Palatino Linotype" w:eastAsia="Palatino Linotype" w:hAnsi="Palatino Linotype" w:cs="Palatino Linotype"/>
          <w:color w:val="000000"/>
        </w:rPr>
        <w:lastRenderedPageBreak/>
        <w:t>establecidas, asimismo, si entrega un documento testado sin el debido acuerdo de clasificación.</w:t>
      </w:r>
    </w:p>
    <w:bookmarkEnd w:id="33"/>
    <w:bookmarkEnd w:id="34"/>
    <w:bookmarkEnd w:id="35"/>
    <w:bookmarkEnd w:id="36"/>
    <w:p w14:paraId="14FCE8F4" w14:textId="77777777" w:rsidR="00113A70" w:rsidRPr="005971E2" w:rsidRDefault="00113A70" w:rsidP="00F24DDF">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8A0EE51" w14:textId="38FCD64F" w:rsidR="00C14131" w:rsidRPr="005971E2" w:rsidRDefault="00F45BE1"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5971E2">
        <w:rPr>
          <w:rFonts w:ascii="Palatino Linotype" w:eastAsia="Calibri" w:hAnsi="Palatino Linotype" w:cs="Arial"/>
          <w:color w:val="000000" w:themeColor="text1"/>
          <w:lang w:val="es-ES"/>
        </w:rPr>
        <w:t xml:space="preserve">Por lo anteriormente expuesto y fundado, este </w:t>
      </w:r>
      <w:r w:rsidRPr="005971E2">
        <w:rPr>
          <w:rFonts w:ascii="Palatino Linotype" w:eastAsia="Calibri" w:hAnsi="Palatino Linotype" w:cs="Arial"/>
          <w:b/>
          <w:color w:val="000000" w:themeColor="text1"/>
          <w:lang w:val="es-ES"/>
        </w:rPr>
        <w:t>ÓRGANO GARANTE</w:t>
      </w:r>
      <w:r w:rsidRPr="005971E2">
        <w:rPr>
          <w:rFonts w:ascii="Palatino Linotype" w:eastAsia="Calibri" w:hAnsi="Palatino Linotype" w:cs="Arial"/>
          <w:color w:val="000000" w:themeColor="text1"/>
          <w:lang w:val="es-ES"/>
        </w:rPr>
        <w:t xml:space="preserve"> emite los siguientes</w:t>
      </w:r>
      <w:r w:rsidR="00542C55" w:rsidRPr="005971E2">
        <w:rPr>
          <w:rFonts w:ascii="Palatino Linotype" w:eastAsia="Calibri" w:hAnsi="Palatino Linotype" w:cs="Arial"/>
          <w:color w:val="000000" w:themeColor="text1"/>
          <w:lang w:val="es-ES"/>
        </w:rPr>
        <w:t>:</w:t>
      </w:r>
    </w:p>
    <w:p w14:paraId="1241BA5E" w14:textId="77777777" w:rsidR="00D973B2" w:rsidRPr="005971E2" w:rsidRDefault="00D973B2" w:rsidP="00D973B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57C9D40" w14:textId="039C309A" w:rsidR="00DF461F" w:rsidRPr="005971E2" w:rsidRDefault="00DF461F" w:rsidP="00DF461F">
      <w:pPr>
        <w:pStyle w:val="Ttulo2"/>
        <w:tabs>
          <w:tab w:val="left" w:pos="0"/>
        </w:tabs>
        <w:spacing w:before="0" w:line="360" w:lineRule="auto"/>
        <w:jc w:val="center"/>
        <w:rPr>
          <w:rFonts w:ascii="Palatino Linotype" w:hAnsi="Palatino Linotype"/>
          <w:b/>
          <w:color w:val="auto"/>
          <w:sz w:val="24"/>
          <w:szCs w:val="24"/>
        </w:rPr>
      </w:pPr>
      <w:bookmarkStart w:id="41" w:name="_Toc88748494"/>
      <w:r w:rsidRPr="005971E2">
        <w:rPr>
          <w:rFonts w:ascii="Palatino Linotype" w:hAnsi="Palatino Linotype"/>
          <w:b/>
          <w:color w:val="auto"/>
          <w:sz w:val="24"/>
          <w:szCs w:val="24"/>
          <w:lang w:val="es-ES"/>
        </w:rPr>
        <w:t>R E S O L U T I V O S</w:t>
      </w:r>
      <w:bookmarkEnd w:id="41"/>
    </w:p>
    <w:p w14:paraId="38056329" w14:textId="0EB0F390" w:rsidR="002C26FE" w:rsidRPr="005971E2" w:rsidRDefault="002C26FE" w:rsidP="00DF461F">
      <w:pPr>
        <w:spacing w:line="360" w:lineRule="auto"/>
        <w:jc w:val="center"/>
        <w:rPr>
          <w:rFonts w:ascii="Palatino Linotype" w:hAnsi="Palatino Linotype"/>
          <w:lang w:val="es-ES"/>
        </w:rPr>
      </w:pPr>
    </w:p>
    <w:p w14:paraId="1CD8448D" w14:textId="22DFE440" w:rsidR="00113A70" w:rsidRPr="005971E2" w:rsidRDefault="00113A70" w:rsidP="00573626">
      <w:pPr>
        <w:spacing w:line="360" w:lineRule="auto"/>
        <w:jc w:val="both"/>
        <w:rPr>
          <w:rFonts w:ascii="Palatino Linotype" w:hAnsi="Palatino Linotype"/>
        </w:rPr>
      </w:pPr>
      <w:r w:rsidRPr="005971E2">
        <w:rPr>
          <w:rFonts w:ascii="Palatino Linotype" w:hAnsi="Palatino Linotype" w:cs="Arial"/>
          <w:b/>
        </w:rPr>
        <w:t xml:space="preserve">PRIMERO. </w:t>
      </w:r>
      <w:r w:rsidR="00F21163" w:rsidRPr="005971E2">
        <w:rPr>
          <w:rFonts w:ascii="Palatino Linotype" w:hAnsi="Palatino Linotype" w:cs="Arial"/>
        </w:rPr>
        <w:t xml:space="preserve">Resultan </w:t>
      </w:r>
      <w:r w:rsidRPr="005971E2">
        <w:rPr>
          <w:rFonts w:ascii="Palatino Linotype" w:hAnsi="Palatino Linotype" w:cs="Arial"/>
        </w:rPr>
        <w:t>fundadas las</w:t>
      </w:r>
      <w:r w:rsidRPr="005971E2">
        <w:rPr>
          <w:rFonts w:ascii="Palatino Linotype" w:hAnsi="Palatino Linotype" w:cs="Arial"/>
          <w:b/>
        </w:rPr>
        <w:t xml:space="preserve"> </w:t>
      </w:r>
      <w:r w:rsidRPr="005971E2">
        <w:rPr>
          <w:rFonts w:ascii="Palatino Linotype" w:hAnsi="Palatino Linotype" w:cs="Arial"/>
          <w:lang w:val="es-ES"/>
        </w:rPr>
        <w:t xml:space="preserve">razones o motivos de inconformidad hechos valer </w:t>
      </w:r>
      <w:r w:rsidRPr="005971E2">
        <w:rPr>
          <w:rFonts w:ascii="Palatino Linotype" w:eastAsia="Calibri" w:hAnsi="Palatino Linotype" w:cs="Arial"/>
          <w:lang w:val="es-ES"/>
        </w:rPr>
        <w:t xml:space="preserve">en el recurso de revisión </w:t>
      </w:r>
      <w:r w:rsidR="00573626" w:rsidRPr="005971E2">
        <w:rPr>
          <w:rFonts w:ascii="Palatino Linotype" w:hAnsi="Palatino Linotype"/>
          <w:b/>
        </w:rPr>
        <w:t>0</w:t>
      </w:r>
      <w:r w:rsidR="00DA5F1C" w:rsidRPr="005971E2">
        <w:rPr>
          <w:rFonts w:ascii="Palatino Linotype" w:hAnsi="Palatino Linotype"/>
          <w:b/>
        </w:rPr>
        <w:t>4688</w:t>
      </w:r>
      <w:r w:rsidR="006D7B8A" w:rsidRPr="005971E2">
        <w:rPr>
          <w:rFonts w:ascii="Palatino Linotype" w:hAnsi="Palatino Linotype"/>
          <w:b/>
        </w:rPr>
        <w:t>/INFOEM/IP/RR/2023</w:t>
      </w:r>
      <w:r w:rsidRPr="005971E2">
        <w:rPr>
          <w:rFonts w:ascii="Palatino Linotype" w:hAnsi="Palatino Linotype"/>
          <w:b/>
        </w:rPr>
        <w:t xml:space="preserve"> </w:t>
      </w:r>
      <w:r w:rsidRPr="005971E2">
        <w:rPr>
          <w:rFonts w:ascii="Palatino Linotype" w:hAnsi="Palatino Linotype"/>
        </w:rPr>
        <w:t>en términos del</w:t>
      </w:r>
      <w:r w:rsidRPr="005971E2">
        <w:rPr>
          <w:rFonts w:ascii="Palatino Linotype" w:hAnsi="Palatino Linotype"/>
          <w:b/>
          <w:bCs/>
        </w:rPr>
        <w:t xml:space="preserve"> Considerando</w:t>
      </w:r>
      <w:r w:rsidRPr="005971E2">
        <w:rPr>
          <w:rFonts w:ascii="Palatino Linotype" w:hAnsi="Palatino Linotype"/>
        </w:rPr>
        <w:t xml:space="preserve"> </w:t>
      </w:r>
      <w:r w:rsidRPr="005971E2">
        <w:rPr>
          <w:rFonts w:ascii="Palatino Linotype" w:hAnsi="Palatino Linotype"/>
          <w:b/>
        </w:rPr>
        <w:t>CUARTO</w:t>
      </w:r>
      <w:r w:rsidRPr="005971E2">
        <w:rPr>
          <w:rFonts w:ascii="Palatino Linotype" w:hAnsi="Palatino Linotype"/>
        </w:rPr>
        <w:t xml:space="preserve"> de la presente resolución.</w:t>
      </w:r>
    </w:p>
    <w:p w14:paraId="2FCA9297" w14:textId="77777777" w:rsidR="00113A70" w:rsidRPr="005971E2" w:rsidRDefault="00113A70" w:rsidP="00573626">
      <w:pPr>
        <w:spacing w:line="360" w:lineRule="auto"/>
        <w:contextualSpacing/>
        <w:jc w:val="both"/>
        <w:rPr>
          <w:rFonts w:ascii="Palatino Linotype" w:eastAsia="Calibri" w:hAnsi="Palatino Linotype" w:cs="Arial"/>
          <w:b/>
          <w:bCs/>
          <w:lang w:val="es-ES"/>
        </w:rPr>
      </w:pPr>
    </w:p>
    <w:p w14:paraId="6AA22644" w14:textId="3A32629F" w:rsidR="008F53BD" w:rsidRPr="005971E2" w:rsidRDefault="00F24DDF" w:rsidP="008F53BD">
      <w:pPr>
        <w:spacing w:before="240" w:after="240" w:line="360" w:lineRule="auto"/>
        <w:ind w:right="48"/>
        <w:jc w:val="both"/>
        <w:rPr>
          <w:rFonts w:ascii="Palatino Linotype" w:eastAsia="Palatino Linotype" w:hAnsi="Palatino Linotype" w:cs="Palatino Linotype"/>
          <w:b/>
        </w:rPr>
      </w:pPr>
      <w:r w:rsidRPr="005971E2">
        <w:rPr>
          <w:rFonts w:ascii="Palatino Linotype" w:eastAsia="Palatino Linotype" w:hAnsi="Palatino Linotype" w:cs="Palatino Linotype"/>
          <w:b/>
        </w:rPr>
        <w:t>SEGUNDO.</w:t>
      </w:r>
      <w:r w:rsidRPr="005971E2">
        <w:rPr>
          <w:rFonts w:ascii="Palatino Linotype" w:eastAsia="Palatino Linotype" w:hAnsi="Palatino Linotype" w:cs="Palatino Linotype"/>
          <w:color w:val="2F5496"/>
        </w:rPr>
        <w:t xml:space="preserve"> </w:t>
      </w:r>
      <w:r w:rsidRPr="005971E2">
        <w:rPr>
          <w:rFonts w:ascii="Palatino Linotype" w:eastAsia="Palatino Linotype" w:hAnsi="Palatino Linotype" w:cs="Palatino Linotype"/>
        </w:rPr>
        <w:t>Se</w:t>
      </w:r>
      <w:r w:rsidRPr="005971E2">
        <w:rPr>
          <w:rFonts w:ascii="Palatino Linotype" w:eastAsia="Palatino Linotype" w:hAnsi="Palatino Linotype" w:cs="Palatino Linotype"/>
          <w:b/>
        </w:rPr>
        <w:t xml:space="preserve"> </w:t>
      </w:r>
      <w:r w:rsidR="00573626" w:rsidRPr="005971E2">
        <w:rPr>
          <w:rFonts w:ascii="Palatino Linotype" w:eastAsia="Palatino Linotype" w:hAnsi="Palatino Linotype" w:cs="Palatino Linotype"/>
          <w:b/>
        </w:rPr>
        <w:t>MODIFICA</w:t>
      </w:r>
      <w:r w:rsidRPr="005971E2">
        <w:rPr>
          <w:rFonts w:ascii="Palatino Linotype" w:eastAsia="Palatino Linotype" w:hAnsi="Palatino Linotype" w:cs="Palatino Linotype"/>
          <w:b/>
        </w:rPr>
        <w:t xml:space="preserve"> </w:t>
      </w:r>
      <w:r w:rsidRPr="005971E2">
        <w:rPr>
          <w:rFonts w:ascii="Palatino Linotype" w:eastAsia="Palatino Linotype" w:hAnsi="Palatino Linotype" w:cs="Palatino Linotype"/>
        </w:rPr>
        <w:t xml:space="preserve">la respuesta emitida por el </w:t>
      </w:r>
      <w:r w:rsidR="00573626" w:rsidRPr="005971E2">
        <w:rPr>
          <w:rFonts w:ascii="Palatino Linotype" w:hAnsi="Palatino Linotype"/>
          <w:b/>
        </w:rPr>
        <w:t xml:space="preserve">Ayuntamiento de </w:t>
      </w:r>
      <w:r w:rsidR="005A1437" w:rsidRPr="0053443A">
        <w:rPr>
          <w:rFonts w:ascii="Palatino Linotype" w:hAnsi="Palatino Linotype"/>
          <w:b/>
        </w:rPr>
        <w:t>Chimalhuacán</w:t>
      </w:r>
      <w:r w:rsidR="005D6789" w:rsidRPr="005971E2">
        <w:rPr>
          <w:rFonts w:ascii="Palatino Linotype" w:eastAsia="Palatino Linotype" w:hAnsi="Palatino Linotype" w:cs="Palatino Linotype"/>
        </w:rPr>
        <w:t xml:space="preserve"> </w:t>
      </w:r>
      <w:r w:rsidRPr="005971E2">
        <w:rPr>
          <w:rFonts w:ascii="Palatino Linotype" w:eastAsia="Palatino Linotype" w:hAnsi="Palatino Linotype" w:cs="Palatino Linotype"/>
        </w:rPr>
        <w:t>y se</w:t>
      </w:r>
      <w:r w:rsidRPr="005971E2">
        <w:rPr>
          <w:rFonts w:ascii="Palatino Linotype" w:eastAsia="Palatino Linotype" w:hAnsi="Palatino Linotype" w:cs="Palatino Linotype"/>
          <w:b/>
        </w:rPr>
        <w:t xml:space="preserve"> ORDENA </w:t>
      </w:r>
      <w:r w:rsidRPr="005971E2">
        <w:rPr>
          <w:rFonts w:ascii="Palatino Linotype" w:eastAsia="Palatino Linotype" w:hAnsi="Palatino Linotype" w:cs="Palatino Linotype"/>
        </w:rPr>
        <w:t xml:space="preserve">entregar vía Sistema de Accesos a la Información Mexiquense </w:t>
      </w:r>
      <w:r w:rsidRPr="005971E2">
        <w:rPr>
          <w:rFonts w:ascii="Palatino Linotype" w:eastAsia="Palatino Linotype" w:hAnsi="Palatino Linotype" w:cs="Palatino Linotype"/>
          <w:b/>
        </w:rPr>
        <w:t>(SAIMEX)</w:t>
      </w:r>
      <w:r w:rsidRPr="005971E2">
        <w:rPr>
          <w:rFonts w:ascii="Palatino Linotype" w:eastAsia="Palatino Linotype" w:hAnsi="Palatino Linotype" w:cs="Palatino Linotype"/>
        </w:rPr>
        <w:t xml:space="preserve">, </w:t>
      </w:r>
      <w:r w:rsidR="00573626" w:rsidRPr="005971E2">
        <w:rPr>
          <w:rFonts w:ascii="Palatino Linotype" w:eastAsia="Palatino Linotype" w:hAnsi="Palatino Linotype" w:cs="Palatino Linotype"/>
        </w:rPr>
        <w:t xml:space="preserve">previa búsqueda exhaustiva y razonable, </w:t>
      </w:r>
      <w:r w:rsidRPr="005971E2">
        <w:rPr>
          <w:rFonts w:ascii="Palatino Linotype" w:eastAsia="Palatino Linotype" w:hAnsi="Palatino Linotype" w:cs="Palatino Linotype"/>
        </w:rPr>
        <w:t>de ser procedente en</w:t>
      </w:r>
      <w:r w:rsidR="008F53BD" w:rsidRPr="005971E2">
        <w:rPr>
          <w:rFonts w:ascii="Palatino Linotype" w:eastAsia="Palatino Linotype" w:hAnsi="Palatino Linotype" w:cs="Palatino Linotype"/>
        </w:rPr>
        <w:t xml:space="preserve"> versión pública, la siguiente información, </w:t>
      </w:r>
      <w:r w:rsidR="008F53BD" w:rsidRPr="005971E2">
        <w:rPr>
          <w:rFonts w:ascii="Palatino Linotype" w:eastAsia="Palatino Linotype" w:hAnsi="Palatino Linotype" w:cs="Palatino Linotype"/>
          <w:b/>
        </w:rPr>
        <w:t>al 31 de julio de 2023:</w:t>
      </w:r>
    </w:p>
    <w:p w14:paraId="25AC1473" w14:textId="6896133A" w:rsidR="008F53BD" w:rsidRPr="005971E2" w:rsidRDefault="008F53BD" w:rsidP="006075E9">
      <w:pPr>
        <w:pStyle w:val="Prrafodelista"/>
        <w:numPr>
          <w:ilvl w:val="0"/>
          <w:numId w:val="9"/>
        </w:numPr>
        <w:spacing w:line="360" w:lineRule="auto"/>
        <w:ind w:left="567" w:right="565" w:hanging="283"/>
        <w:rPr>
          <w:rFonts w:ascii="Palatino Linotype" w:hAnsi="Palatino Linotype"/>
          <w:b/>
        </w:rPr>
      </w:pPr>
      <w:r w:rsidRPr="005971E2">
        <w:rPr>
          <w:rFonts w:ascii="Palatino Linotype" w:hAnsi="Palatino Linotype"/>
          <w:b/>
        </w:rPr>
        <w:t>Soporte documental donde conste la baja de la persona referida en la solicitud de información;</w:t>
      </w:r>
    </w:p>
    <w:p w14:paraId="55995006" w14:textId="750487DC" w:rsidR="008F53BD" w:rsidRPr="005971E2" w:rsidRDefault="008F53BD" w:rsidP="006075E9">
      <w:pPr>
        <w:pStyle w:val="Prrafodelista"/>
        <w:numPr>
          <w:ilvl w:val="0"/>
          <w:numId w:val="9"/>
        </w:numPr>
        <w:tabs>
          <w:tab w:val="left" w:pos="426"/>
          <w:tab w:val="left" w:pos="567"/>
        </w:tabs>
        <w:spacing w:line="360" w:lineRule="auto"/>
        <w:ind w:left="567" w:right="565" w:hanging="283"/>
        <w:jc w:val="both"/>
        <w:rPr>
          <w:rFonts w:ascii="Palatino Linotype" w:eastAsia="Times New Roman" w:hAnsi="Palatino Linotype"/>
          <w:b/>
          <w:color w:val="000000" w:themeColor="text1"/>
        </w:rPr>
      </w:pPr>
      <w:r w:rsidRPr="005971E2">
        <w:rPr>
          <w:rFonts w:ascii="Palatino Linotype" w:eastAsia="Calibri" w:hAnsi="Palatino Linotype"/>
          <w:b/>
        </w:rPr>
        <w:t>Soporte documental donde consten las funciones de la persona referida en la solicitud de información;</w:t>
      </w:r>
    </w:p>
    <w:p w14:paraId="759FE49F" w14:textId="3E35723B" w:rsidR="008F53BD" w:rsidRPr="005971E2" w:rsidRDefault="008F53BD" w:rsidP="006075E9">
      <w:pPr>
        <w:pStyle w:val="Prrafodelista"/>
        <w:numPr>
          <w:ilvl w:val="0"/>
          <w:numId w:val="9"/>
        </w:numPr>
        <w:tabs>
          <w:tab w:val="left" w:pos="426"/>
          <w:tab w:val="left" w:pos="567"/>
        </w:tabs>
        <w:spacing w:line="360" w:lineRule="auto"/>
        <w:ind w:left="567" w:right="565" w:hanging="283"/>
        <w:jc w:val="both"/>
        <w:rPr>
          <w:rFonts w:ascii="Palatino Linotype" w:hAnsi="Palatino Linotype"/>
          <w:b/>
          <w:color w:val="000000" w:themeColor="text1"/>
        </w:rPr>
      </w:pPr>
      <w:r w:rsidRPr="005971E2">
        <w:rPr>
          <w:rFonts w:ascii="Palatino Linotype" w:hAnsi="Palatino Linotype"/>
          <w:b/>
        </w:rPr>
        <w:lastRenderedPageBreak/>
        <w:t xml:space="preserve">Soporte documental donde conste el número total de </w:t>
      </w:r>
      <w:r w:rsidRPr="005971E2">
        <w:rPr>
          <w:rFonts w:ascii="Palatino Linotype" w:hAnsi="Palatino Linotype"/>
          <w:b/>
          <w:color w:val="000000" w:themeColor="text1"/>
        </w:rPr>
        <w:t>juicios administrativos en contra de los servidores públicos que integran la Dirección de Catastro.</w:t>
      </w:r>
    </w:p>
    <w:p w14:paraId="12129DED" w14:textId="29935DF2" w:rsidR="008F53BD" w:rsidRPr="005971E2" w:rsidRDefault="008F53BD" w:rsidP="006075E9">
      <w:pPr>
        <w:pStyle w:val="Prrafodelista"/>
        <w:numPr>
          <w:ilvl w:val="0"/>
          <w:numId w:val="9"/>
        </w:numPr>
        <w:tabs>
          <w:tab w:val="left" w:pos="426"/>
          <w:tab w:val="left" w:pos="567"/>
        </w:tabs>
        <w:spacing w:line="360" w:lineRule="auto"/>
        <w:ind w:left="567" w:right="565" w:hanging="283"/>
        <w:jc w:val="both"/>
        <w:rPr>
          <w:rFonts w:ascii="Palatino Linotype" w:hAnsi="Palatino Linotype"/>
          <w:b/>
          <w:color w:val="000000" w:themeColor="text1"/>
        </w:rPr>
      </w:pPr>
      <w:r w:rsidRPr="005971E2">
        <w:rPr>
          <w:rFonts w:ascii="Palatino Linotype" w:hAnsi="Palatino Linotype"/>
          <w:b/>
          <w:color w:val="000000" w:themeColor="text1"/>
        </w:rPr>
        <w:t>El certificado de competencia laboral de la persona referida en la solicitud de información;</w:t>
      </w:r>
    </w:p>
    <w:p w14:paraId="6EEE7DF4" w14:textId="7A1EDE04" w:rsidR="00F81C8A" w:rsidRPr="00EA4B1C" w:rsidRDefault="00F81C8A" w:rsidP="006075E9">
      <w:pPr>
        <w:pStyle w:val="Prrafodelista"/>
        <w:numPr>
          <w:ilvl w:val="0"/>
          <w:numId w:val="9"/>
        </w:numPr>
        <w:tabs>
          <w:tab w:val="left" w:pos="426"/>
          <w:tab w:val="left" w:pos="567"/>
        </w:tabs>
        <w:spacing w:line="360" w:lineRule="auto"/>
        <w:ind w:left="567" w:right="565" w:hanging="283"/>
        <w:jc w:val="both"/>
        <w:rPr>
          <w:rFonts w:ascii="Palatino Linotype" w:hAnsi="Palatino Linotype"/>
          <w:b/>
          <w:color w:val="000000" w:themeColor="text1"/>
        </w:rPr>
      </w:pPr>
      <w:r w:rsidRPr="00EA4B1C">
        <w:rPr>
          <w:rFonts w:ascii="Palatino Linotype" w:eastAsia="MS Mincho" w:hAnsi="Palatino Linotype"/>
          <w:b/>
          <w:color w:val="000000" w:themeColor="text1"/>
        </w:rPr>
        <w:t xml:space="preserve">El acuerdo emitido por el Comité de Transparencia, en donde de manera fundada y motivada, confirme la clasificación del pronunciamiento en sentido afirmativo o negativo, sobre la existencia </w:t>
      </w:r>
      <w:r w:rsidR="00E06F40" w:rsidRPr="00EA4B1C">
        <w:rPr>
          <w:rFonts w:ascii="Palatino Linotype" w:eastAsia="MS Mincho" w:hAnsi="Palatino Linotype"/>
          <w:b/>
          <w:color w:val="000000" w:themeColor="text1"/>
        </w:rPr>
        <w:t xml:space="preserve">denuncias </w:t>
      </w:r>
      <w:r w:rsidR="006075E9" w:rsidRPr="00EA4B1C">
        <w:rPr>
          <w:rFonts w:ascii="Palatino Linotype" w:eastAsia="MS Mincho" w:hAnsi="Palatino Linotype"/>
          <w:b/>
          <w:color w:val="000000" w:themeColor="text1"/>
        </w:rPr>
        <w:t>con relación a</w:t>
      </w:r>
      <w:r w:rsidRPr="00EA4B1C">
        <w:rPr>
          <w:rFonts w:ascii="Palatino Linotype" w:eastAsia="MS Mincho" w:hAnsi="Palatino Linotype"/>
          <w:b/>
          <w:color w:val="000000" w:themeColor="text1"/>
        </w:rPr>
        <w:t xml:space="preserve"> procedimiento</w:t>
      </w:r>
      <w:r w:rsidR="006075E9" w:rsidRPr="00EA4B1C">
        <w:rPr>
          <w:rFonts w:ascii="Palatino Linotype" w:eastAsia="MS Mincho" w:hAnsi="Palatino Linotype"/>
          <w:b/>
          <w:color w:val="000000" w:themeColor="text1"/>
        </w:rPr>
        <w:t>s</w:t>
      </w:r>
      <w:r w:rsidRPr="00EA4B1C">
        <w:rPr>
          <w:rFonts w:ascii="Palatino Linotype" w:eastAsia="MS Mincho" w:hAnsi="Palatino Linotype"/>
          <w:b/>
          <w:color w:val="000000" w:themeColor="text1"/>
        </w:rPr>
        <w:t xml:space="preserve"> de res</w:t>
      </w:r>
      <w:r w:rsidR="00E06F40" w:rsidRPr="00EA4B1C">
        <w:rPr>
          <w:rFonts w:ascii="Palatino Linotype" w:eastAsia="MS Mincho" w:hAnsi="Palatino Linotype"/>
          <w:b/>
          <w:color w:val="000000" w:themeColor="text1"/>
        </w:rPr>
        <w:t>ponsabilidad que se encuentre</w:t>
      </w:r>
      <w:r w:rsidR="006075E9" w:rsidRPr="00EA4B1C">
        <w:rPr>
          <w:rFonts w:ascii="Palatino Linotype" w:eastAsia="MS Mincho" w:hAnsi="Palatino Linotype"/>
          <w:b/>
          <w:color w:val="000000" w:themeColor="text1"/>
        </w:rPr>
        <w:t>n</w:t>
      </w:r>
      <w:r w:rsidR="00E06F40" w:rsidRPr="00EA4B1C">
        <w:rPr>
          <w:rFonts w:ascii="Palatino Linotype" w:eastAsia="MS Mincho" w:hAnsi="Palatino Linotype"/>
          <w:b/>
          <w:color w:val="000000" w:themeColor="text1"/>
        </w:rPr>
        <w:t xml:space="preserve"> </w:t>
      </w:r>
      <w:r w:rsidRPr="00EA4B1C">
        <w:rPr>
          <w:rFonts w:ascii="Palatino Linotype" w:eastAsia="MS Mincho" w:hAnsi="Palatino Linotype"/>
          <w:b/>
          <w:color w:val="000000" w:themeColor="text1"/>
        </w:rPr>
        <w:t>en trámite, o bien, se encuentre</w:t>
      </w:r>
      <w:r w:rsidR="006075E9" w:rsidRPr="00EA4B1C">
        <w:rPr>
          <w:rFonts w:ascii="Palatino Linotype" w:eastAsia="MS Mincho" w:hAnsi="Palatino Linotype"/>
          <w:b/>
          <w:color w:val="000000" w:themeColor="text1"/>
        </w:rPr>
        <w:t>n</w:t>
      </w:r>
      <w:r w:rsidRPr="00EA4B1C">
        <w:rPr>
          <w:rFonts w:ascii="Palatino Linotype" w:eastAsia="MS Mincho" w:hAnsi="Palatino Linotype"/>
          <w:b/>
          <w:color w:val="000000" w:themeColor="text1"/>
        </w:rPr>
        <w:t xml:space="preserve"> concluido</w:t>
      </w:r>
      <w:r w:rsidR="006075E9" w:rsidRPr="00EA4B1C">
        <w:rPr>
          <w:rFonts w:ascii="Palatino Linotype" w:eastAsia="MS Mincho" w:hAnsi="Palatino Linotype"/>
          <w:b/>
          <w:color w:val="000000" w:themeColor="text1"/>
        </w:rPr>
        <w:t>s</w:t>
      </w:r>
      <w:r w:rsidRPr="00EA4B1C">
        <w:rPr>
          <w:rFonts w:ascii="Palatino Linotype" w:eastAsia="MS Mincho" w:hAnsi="Palatino Linotype"/>
          <w:b/>
          <w:color w:val="000000" w:themeColor="text1"/>
        </w:rPr>
        <w:t xml:space="preserve"> y se haya determinado alguna responsabilidad no </w:t>
      </w:r>
      <w:r w:rsidR="00E06F40" w:rsidRPr="00EA4B1C">
        <w:rPr>
          <w:rFonts w:ascii="Palatino Linotype" w:eastAsia="MS Mincho" w:hAnsi="Palatino Linotype"/>
          <w:b/>
          <w:color w:val="000000" w:themeColor="text1"/>
        </w:rPr>
        <w:t xml:space="preserve">grave o la absolución, </w:t>
      </w:r>
      <w:r w:rsidRPr="00EA4B1C">
        <w:rPr>
          <w:rFonts w:ascii="Palatino Linotype" w:eastAsia="MS Mincho" w:hAnsi="Palatino Linotype"/>
          <w:b/>
          <w:color w:val="000000" w:themeColor="text1"/>
        </w:rPr>
        <w:t>en términos de los artículos 49, fracción II, 132, fracción II, 143, fracción I y 149 de la Ley de Transparencia y Acceso a la Información Pública de</w:t>
      </w:r>
      <w:r w:rsidR="00E06F40" w:rsidRPr="00EA4B1C">
        <w:rPr>
          <w:rFonts w:ascii="Palatino Linotype" w:eastAsia="MS Mincho" w:hAnsi="Palatino Linotype"/>
          <w:b/>
          <w:color w:val="000000" w:themeColor="text1"/>
        </w:rPr>
        <w:t xml:space="preserve">l Estado de México y Municipios, </w:t>
      </w:r>
      <w:r w:rsidR="00E06F40" w:rsidRPr="00EA4B1C">
        <w:rPr>
          <w:rFonts w:ascii="Palatino Linotype" w:hAnsi="Palatino Linotype"/>
          <w:b/>
          <w:color w:val="000000" w:themeColor="text1"/>
        </w:rPr>
        <w:t>en contra del servidor público referido en la solicitud de información.</w:t>
      </w:r>
    </w:p>
    <w:p w14:paraId="4731998E" w14:textId="578A4C12" w:rsidR="00F81C8A" w:rsidRPr="00EA4B1C" w:rsidRDefault="00F81C8A" w:rsidP="006075E9">
      <w:pPr>
        <w:pStyle w:val="Prrafodelista"/>
        <w:numPr>
          <w:ilvl w:val="0"/>
          <w:numId w:val="9"/>
        </w:numPr>
        <w:tabs>
          <w:tab w:val="left" w:pos="426"/>
          <w:tab w:val="left" w:pos="567"/>
        </w:tabs>
        <w:spacing w:line="360" w:lineRule="auto"/>
        <w:ind w:left="567" w:right="565" w:hanging="283"/>
        <w:jc w:val="both"/>
        <w:rPr>
          <w:rFonts w:ascii="Palatino Linotype" w:hAnsi="Palatino Linotype"/>
          <w:b/>
          <w:color w:val="000000" w:themeColor="text1"/>
        </w:rPr>
      </w:pPr>
      <w:r w:rsidRPr="00EA4B1C">
        <w:rPr>
          <w:rFonts w:ascii="Palatino Linotype" w:eastAsia="MS Mincho" w:hAnsi="Palatino Linotype"/>
          <w:b/>
          <w:color w:val="000000" w:themeColor="text1"/>
        </w:rPr>
        <w:t>El documento que dé cuenta de</w:t>
      </w:r>
      <w:r w:rsidR="00E06F40" w:rsidRPr="00EA4B1C">
        <w:rPr>
          <w:rFonts w:ascii="Palatino Linotype" w:eastAsia="MS Mincho" w:hAnsi="Palatino Linotype"/>
          <w:b/>
          <w:color w:val="000000" w:themeColor="text1"/>
        </w:rPr>
        <w:t>l número de denuncias</w:t>
      </w:r>
      <w:r w:rsidRPr="00EA4B1C">
        <w:rPr>
          <w:rFonts w:ascii="Palatino Linotype" w:eastAsia="MS Mincho" w:hAnsi="Palatino Linotype"/>
          <w:b/>
          <w:color w:val="000000" w:themeColor="text1"/>
        </w:rPr>
        <w:t xml:space="preserve"> </w:t>
      </w:r>
      <w:r w:rsidR="006075E9" w:rsidRPr="00EA4B1C">
        <w:rPr>
          <w:rFonts w:ascii="Palatino Linotype" w:eastAsia="MS Mincho" w:hAnsi="Palatino Linotype"/>
          <w:b/>
          <w:color w:val="000000" w:themeColor="text1"/>
        </w:rPr>
        <w:t>relacionadas con</w:t>
      </w:r>
      <w:r w:rsidRPr="00EA4B1C">
        <w:rPr>
          <w:rFonts w:ascii="Palatino Linotype" w:eastAsia="MS Mincho" w:hAnsi="Palatino Linotype"/>
          <w:b/>
          <w:color w:val="000000" w:themeColor="text1"/>
        </w:rPr>
        <w:t xml:space="preserve"> procedimientos de responsabilidades graves condenatorios, que se encontrarán concluidos y hayan causado estado; así como, de aquellos que sean investigados o probables responsables, dentro de un procedimiento en trámite, que se relacione</w:t>
      </w:r>
      <w:r w:rsidR="00EA12E7" w:rsidRPr="00EA4B1C">
        <w:rPr>
          <w:rFonts w:ascii="Palatino Linotype" w:eastAsia="MS Mincho" w:hAnsi="Palatino Linotype"/>
          <w:b/>
          <w:color w:val="000000" w:themeColor="text1"/>
        </w:rPr>
        <w:t>n</w:t>
      </w:r>
      <w:r w:rsidRPr="00EA4B1C">
        <w:rPr>
          <w:rFonts w:ascii="Palatino Linotype" w:eastAsia="MS Mincho" w:hAnsi="Palatino Linotype"/>
          <w:b/>
          <w:color w:val="000000" w:themeColor="text1"/>
        </w:rPr>
        <w:t xml:space="preserve"> con actos de corrupción</w:t>
      </w:r>
      <w:r w:rsidR="00EA12E7" w:rsidRPr="00EA4B1C">
        <w:rPr>
          <w:rFonts w:ascii="Palatino Linotype" w:eastAsia="MS Mincho" w:hAnsi="Palatino Linotype"/>
          <w:b/>
          <w:color w:val="000000" w:themeColor="text1"/>
        </w:rPr>
        <w:t>,</w:t>
      </w:r>
      <w:r w:rsidRPr="00EA4B1C">
        <w:rPr>
          <w:rFonts w:ascii="Palatino Linotype" w:eastAsia="MS Mincho" w:hAnsi="Palatino Linotype"/>
          <w:b/>
          <w:color w:val="000000" w:themeColor="text1"/>
        </w:rPr>
        <w:t xml:space="preserve"> delitos de lesa humanidad o posibles violaciones graves a derechos humanos, de conformidad con el artículo 142, de la </w:t>
      </w:r>
      <w:r w:rsidRPr="00EA4B1C">
        <w:rPr>
          <w:rFonts w:ascii="Palatino Linotype" w:eastAsia="Palatino Linotype" w:hAnsi="Palatino Linotype" w:cs="Palatino Linotype"/>
          <w:b/>
        </w:rPr>
        <w:t>Ley de Transparencia y Acceso a la Información Pública del Estado de México y Municipios</w:t>
      </w:r>
      <w:r w:rsidR="00E06F40" w:rsidRPr="00EA4B1C">
        <w:rPr>
          <w:rFonts w:ascii="Palatino Linotype" w:eastAsia="Palatino Linotype" w:hAnsi="Palatino Linotype" w:cs="Palatino Linotype"/>
          <w:b/>
        </w:rPr>
        <w:t xml:space="preserve">, </w:t>
      </w:r>
      <w:r w:rsidR="00E06F40" w:rsidRPr="00EA4B1C">
        <w:rPr>
          <w:rFonts w:ascii="Palatino Linotype" w:hAnsi="Palatino Linotype"/>
          <w:b/>
          <w:color w:val="000000" w:themeColor="text1"/>
        </w:rPr>
        <w:t>en contra del servidor público referido en la solicitud de información.</w:t>
      </w:r>
    </w:p>
    <w:p w14:paraId="0D3EA2FA" w14:textId="2B9D28C3" w:rsidR="00474DD7" w:rsidRPr="00EA4B1C" w:rsidRDefault="00602275" w:rsidP="006075E9">
      <w:pPr>
        <w:pStyle w:val="Prrafodelista"/>
        <w:numPr>
          <w:ilvl w:val="0"/>
          <w:numId w:val="9"/>
        </w:numPr>
        <w:tabs>
          <w:tab w:val="left" w:pos="426"/>
          <w:tab w:val="left" w:pos="567"/>
        </w:tabs>
        <w:spacing w:line="360" w:lineRule="auto"/>
        <w:ind w:left="567" w:right="565" w:hanging="283"/>
        <w:jc w:val="both"/>
        <w:rPr>
          <w:rFonts w:ascii="Palatino Linotype" w:hAnsi="Palatino Linotype"/>
          <w:b/>
          <w:color w:val="000000" w:themeColor="text1"/>
        </w:rPr>
      </w:pPr>
      <w:r w:rsidRPr="00EA4B1C">
        <w:rPr>
          <w:rFonts w:ascii="Palatino Linotype" w:hAnsi="Palatino Linotype"/>
          <w:b/>
          <w:color w:val="000000" w:themeColor="text1"/>
        </w:rPr>
        <w:lastRenderedPageBreak/>
        <w:t>En correcta versión pública, el Título Profesional electrónico remitido mediante respuesta</w:t>
      </w:r>
      <w:r w:rsidRPr="00EA4B1C">
        <w:rPr>
          <w:rFonts w:ascii="Palatino Linotype" w:eastAsia="Calibri" w:hAnsi="Palatino Linotype" w:cs="Arial"/>
          <w:b/>
          <w:bCs/>
          <w:color w:val="000000" w:themeColor="text1"/>
          <w:lang w:val="es-ES"/>
        </w:rPr>
        <w:t>.</w:t>
      </w:r>
    </w:p>
    <w:p w14:paraId="518EB16C" w14:textId="77777777" w:rsidR="008F53BD" w:rsidRPr="005971E2" w:rsidRDefault="00F24DDF" w:rsidP="008F53BD">
      <w:pPr>
        <w:tabs>
          <w:tab w:val="left" w:pos="8080"/>
        </w:tabs>
        <w:spacing w:before="240" w:line="360" w:lineRule="auto"/>
        <w:ind w:right="48"/>
        <w:jc w:val="both"/>
        <w:rPr>
          <w:rFonts w:ascii="Palatino Linotype" w:eastAsia="Palatino Linotype" w:hAnsi="Palatino Linotype" w:cs="Palatino Linotype"/>
          <w:b/>
        </w:rPr>
      </w:pPr>
      <w:r w:rsidRPr="005971E2">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5D6789" w:rsidRPr="005971E2">
        <w:rPr>
          <w:rFonts w:ascii="Palatino Linotype" w:eastAsia="Palatino Linotype" w:hAnsi="Palatino Linotype" w:cs="Palatino Linotype"/>
        </w:rPr>
        <w:t>l</w:t>
      </w:r>
      <w:r w:rsidRPr="005971E2">
        <w:rPr>
          <w:rFonts w:ascii="Palatino Linotype" w:eastAsia="Palatino Linotype" w:hAnsi="Palatino Linotype" w:cs="Palatino Linotype"/>
          <w:b/>
        </w:rPr>
        <w:t xml:space="preserve"> RECURRENTE.</w:t>
      </w:r>
    </w:p>
    <w:p w14:paraId="65E79B8E" w14:textId="43B9F12D" w:rsidR="000C462F" w:rsidRDefault="000C462F" w:rsidP="008F53BD">
      <w:pPr>
        <w:tabs>
          <w:tab w:val="left" w:pos="8080"/>
        </w:tabs>
        <w:spacing w:before="240" w:line="360" w:lineRule="auto"/>
        <w:ind w:right="48"/>
        <w:jc w:val="both"/>
        <w:rPr>
          <w:rFonts w:ascii="Palatino Linotype" w:eastAsia="Calibri" w:hAnsi="Palatino Linotype" w:cs="Arial"/>
        </w:rPr>
      </w:pPr>
      <w:r w:rsidRPr="005971E2">
        <w:rPr>
          <w:rFonts w:ascii="Palatino Linotype" w:eastAsia="Calibri" w:hAnsi="Palatino Linotype" w:cs="Arial"/>
          <w:color w:val="000000" w:themeColor="text1"/>
          <w:lang w:val="es-ES"/>
        </w:rPr>
        <w:t xml:space="preserve">Si de la búsqueda exhaustiva y razonable no se localiza </w:t>
      </w:r>
      <w:r w:rsidRPr="005971E2">
        <w:rPr>
          <w:rFonts w:ascii="Palatino Linotype" w:eastAsia="MS Mincho" w:hAnsi="Palatino Linotype" w:cs="Arial"/>
        </w:rPr>
        <w:t xml:space="preserve">la información que se ordena en los </w:t>
      </w:r>
      <w:r w:rsidRPr="00EA4B1C">
        <w:rPr>
          <w:rFonts w:ascii="Palatino Linotype" w:eastAsia="MS Mincho" w:hAnsi="Palatino Linotype" w:cs="Arial"/>
        </w:rPr>
        <w:t xml:space="preserve">incisos </w:t>
      </w:r>
      <w:r w:rsidR="0028603D" w:rsidRPr="00EA4B1C">
        <w:rPr>
          <w:rFonts w:ascii="Palatino Linotype" w:eastAsia="MS Mincho" w:hAnsi="Palatino Linotype" w:cs="Arial"/>
          <w:b/>
        </w:rPr>
        <w:t xml:space="preserve">c), </w:t>
      </w:r>
      <w:r w:rsidR="008F53BD" w:rsidRPr="00EA4B1C">
        <w:rPr>
          <w:rFonts w:ascii="Palatino Linotype" w:eastAsia="MS Mincho" w:hAnsi="Palatino Linotype" w:cs="Arial"/>
          <w:b/>
          <w:bCs/>
        </w:rPr>
        <w:t>d</w:t>
      </w:r>
      <w:r w:rsidR="008F53BD" w:rsidRPr="005971E2">
        <w:rPr>
          <w:rFonts w:ascii="Palatino Linotype" w:eastAsia="MS Mincho" w:hAnsi="Palatino Linotype" w:cs="Arial"/>
          <w:b/>
          <w:bCs/>
        </w:rPr>
        <w:t>) y f</w:t>
      </w:r>
      <w:r w:rsidRPr="005971E2">
        <w:rPr>
          <w:rFonts w:ascii="Palatino Linotype" w:eastAsia="MS Mincho" w:hAnsi="Palatino Linotype" w:cs="Arial"/>
          <w:b/>
          <w:bCs/>
        </w:rPr>
        <w:t>)</w:t>
      </w:r>
      <w:r w:rsidRPr="005971E2">
        <w:rPr>
          <w:rFonts w:ascii="Palatino Linotype" w:eastAsia="Calibri" w:hAnsi="Palatino Linotype" w:cs="Arial"/>
          <w:b/>
          <w:bCs/>
          <w:color w:val="000000" w:themeColor="text1"/>
          <w:lang w:val="es-ES"/>
        </w:rPr>
        <w:t>,</w:t>
      </w:r>
      <w:r w:rsidRPr="005971E2">
        <w:rPr>
          <w:rFonts w:ascii="Palatino Linotype" w:eastAsia="Calibri" w:hAnsi="Palatino Linotype" w:cs="Arial"/>
          <w:color w:val="000000" w:themeColor="text1"/>
          <w:lang w:val="es-ES"/>
        </w:rPr>
        <w:t xml:space="preserve"> </w:t>
      </w:r>
      <w:r w:rsidRPr="005971E2">
        <w:rPr>
          <w:rFonts w:ascii="Palatino Linotype" w:eastAsia="Calibri" w:hAnsi="Palatino Linotype" w:cs="Arial"/>
        </w:rPr>
        <w:t xml:space="preserve">bastara con que así lo manifieste el </w:t>
      </w:r>
      <w:r w:rsidRPr="005971E2">
        <w:rPr>
          <w:rFonts w:ascii="Palatino Linotype" w:eastAsia="Calibri" w:hAnsi="Palatino Linotype" w:cs="Arial"/>
          <w:b/>
        </w:rPr>
        <w:t>SUJETO OBLIGADO</w:t>
      </w:r>
      <w:r w:rsidR="00DA5F1C" w:rsidRPr="005971E2">
        <w:rPr>
          <w:rFonts w:ascii="Palatino Linotype" w:eastAsia="Calibri" w:hAnsi="Palatino Linotype" w:cs="Arial"/>
        </w:rPr>
        <w:t>.</w:t>
      </w:r>
    </w:p>
    <w:p w14:paraId="3E7C076E" w14:textId="77777777" w:rsidR="00E83C4C" w:rsidRPr="005971E2" w:rsidRDefault="00E83C4C" w:rsidP="008F53BD">
      <w:pPr>
        <w:tabs>
          <w:tab w:val="left" w:pos="8080"/>
        </w:tabs>
        <w:spacing w:before="240" w:line="360" w:lineRule="auto"/>
        <w:ind w:right="48"/>
        <w:jc w:val="both"/>
        <w:rPr>
          <w:rFonts w:ascii="Palatino Linotype" w:eastAsia="Palatino Linotype" w:hAnsi="Palatino Linotype" w:cs="Palatino Linotype"/>
          <w:b/>
        </w:rPr>
      </w:pPr>
    </w:p>
    <w:p w14:paraId="1F4AFD6F" w14:textId="4BD16776" w:rsidR="00573626" w:rsidRDefault="00F24DDF" w:rsidP="00573626">
      <w:pPr>
        <w:tabs>
          <w:tab w:val="left" w:pos="8080"/>
        </w:tabs>
        <w:spacing w:before="240" w:line="360" w:lineRule="auto"/>
        <w:ind w:right="48"/>
        <w:jc w:val="both"/>
        <w:rPr>
          <w:rFonts w:ascii="Palatino Linotype" w:eastAsia="Palatino Linotype" w:hAnsi="Palatino Linotype" w:cs="Palatino Linotype"/>
        </w:rPr>
      </w:pPr>
      <w:r w:rsidRPr="005971E2">
        <w:rPr>
          <w:rFonts w:ascii="Palatino Linotype" w:eastAsia="Palatino Linotype" w:hAnsi="Palatino Linotype" w:cs="Palatino Linotype"/>
          <w:b/>
        </w:rPr>
        <w:t xml:space="preserve">TERCERO. </w:t>
      </w:r>
      <w:r w:rsidRPr="005971E2">
        <w:rPr>
          <w:rFonts w:ascii="Palatino Linotype" w:eastAsia="Palatino Linotype" w:hAnsi="Palatino Linotype" w:cs="Palatino Linotype"/>
          <w:b/>
          <w:color w:val="000000"/>
        </w:rPr>
        <w:t xml:space="preserve">Notifíquese </w:t>
      </w:r>
      <w:r w:rsidR="00F21163" w:rsidRPr="005971E2">
        <w:rPr>
          <w:rFonts w:ascii="Palatino Linotype" w:eastAsia="Palatino Linotype" w:hAnsi="Palatino Linotype" w:cs="Palatino Linotype"/>
          <w:b/>
          <w:color w:val="000000"/>
        </w:rPr>
        <w:t xml:space="preserve">vía SAIMEX </w:t>
      </w:r>
      <w:r w:rsidR="00F21163" w:rsidRPr="005971E2">
        <w:rPr>
          <w:rFonts w:ascii="Palatino Linotype" w:eastAsia="Palatino Linotype" w:hAnsi="Palatino Linotype" w:cs="Palatino Linotype"/>
          <w:color w:val="000000"/>
        </w:rPr>
        <w:t>l</w:t>
      </w:r>
      <w:r w:rsidRPr="005971E2">
        <w:rPr>
          <w:rFonts w:ascii="Palatino Linotype" w:eastAsia="Palatino Linotype" w:hAnsi="Palatino Linotype" w:cs="Palatino Linotype"/>
        </w:rPr>
        <w:t xml:space="preserve">a presente resolución al Titular de la Unidad de Transparencia del </w:t>
      </w:r>
      <w:r w:rsidRPr="005971E2">
        <w:rPr>
          <w:rFonts w:ascii="Palatino Linotype" w:eastAsia="Palatino Linotype" w:hAnsi="Palatino Linotype" w:cs="Palatino Linotype"/>
          <w:b/>
        </w:rPr>
        <w:t>SUJETO OBLIGADO</w:t>
      </w:r>
      <w:r w:rsidRPr="005971E2">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B127DB">
        <w:rPr>
          <w:rFonts w:ascii="Palatino Linotype" w:eastAsia="Palatino Linotype" w:hAnsi="Palatino Linotype" w:cs="Palatino Linotype"/>
          <w:b/>
        </w:rPr>
        <w:t>dé cumplimiento a lo ordenado dentro del plazo de</w:t>
      </w:r>
      <w:r w:rsidRPr="005971E2">
        <w:rPr>
          <w:rFonts w:ascii="Palatino Linotype" w:eastAsia="Palatino Linotype" w:hAnsi="Palatino Linotype" w:cs="Palatino Linotype"/>
        </w:rPr>
        <w:t xml:space="preserve"> </w:t>
      </w:r>
      <w:r w:rsidRPr="005971E2">
        <w:rPr>
          <w:rFonts w:ascii="Palatino Linotype" w:eastAsia="Palatino Linotype" w:hAnsi="Palatino Linotype" w:cs="Palatino Linotype"/>
          <w:b/>
        </w:rPr>
        <w:t>diez días hábiles</w:t>
      </w:r>
      <w:r w:rsidRPr="005971E2">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w:t>
      </w:r>
      <w:r w:rsidRPr="005971E2">
        <w:rPr>
          <w:rFonts w:ascii="Palatino Linotype" w:eastAsia="Palatino Linotype" w:hAnsi="Palatino Linotype" w:cs="Palatino Linotype"/>
        </w:rPr>
        <w:lastRenderedPageBreak/>
        <w:t>214, 215 y 216 de la Ley de Transparencia y Acceso a la Información Pública del Estado de México y Municipios.</w:t>
      </w:r>
    </w:p>
    <w:p w14:paraId="3735E9A4" w14:textId="77777777" w:rsidR="00E83C4C" w:rsidRPr="005971E2" w:rsidRDefault="00E83C4C" w:rsidP="00573626">
      <w:pPr>
        <w:tabs>
          <w:tab w:val="left" w:pos="8080"/>
        </w:tabs>
        <w:spacing w:before="240" w:line="360" w:lineRule="auto"/>
        <w:ind w:right="48"/>
        <w:jc w:val="both"/>
        <w:rPr>
          <w:rFonts w:ascii="Palatino Linotype" w:eastAsia="Palatino Linotype" w:hAnsi="Palatino Linotype" w:cs="Palatino Linotype"/>
        </w:rPr>
      </w:pPr>
    </w:p>
    <w:p w14:paraId="3F60DC65" w14:textId="77777777" w:rsidR="00573626" w:rsidRDefault="00F24DDF" w:rsidP="00573626">
      <w:pPr>
        <w:tabs>
          <w:tab w:val="left" w:pos="8080"/>
        </w:tabs>
        <w:spacing w:before="240" w:line="360" w:lineRule="auto"/>
        <w:ind w:right="48"/>
        <w:jc w:val="both"/>
        <w:rPr>
          <w:rFonts w:ascii="Palatino Linotype" w:eastAsia="Palatino Linotype" w:hAnsi="Palatino Linotype" w:cs="Palatino Linotype"/>
          <w:b/>
        </w:rPr>
      </w:pPr>
      <w:r w:rsidRPr="005971E2">
        <w:rPr>
          <w:rFonts w:ascii="Palatino Linotype" w:eastAsia="Palatino Linotype" w:hAnsi="Palatino Linotype" w:cs="Palatino Linotype"/>
          <w:b/>
        </w:rPr>
        <w:t>CUARTO. Notifíquese a</w:t>
      </w:r>
      <w:r w:rsidR="005D6789" w:rsidRPr="005971E2">
        <w:rPr>
          <w:rFonts w:ascii="Palatino Linotype" w:eastAsia="Palatino Linotype" w:hAnsi="Palatino Linotype" w:cs="Palatino Linotype"/>
          <w:b/>
        </w:rPr>
        <w:t xml:space="preserve">l </w:t>
      </w:r>
      <w:r w:rsidRPr="005971E2">
        <w:rPr>
          <w:rFonts w:ascii="Palatino Linotype" w:eastAsia="Palatino Linotype" w:hAnsi="Palatino Linotype" w:cs="Palatino Linotype"/>
          <w:b/>
        </w:rPr>
        <w:t>RECURRENTE</w:t>
      </w:r>
      <w:r w:rsidRPr="005971E2">
        <w:rPr>
          <w:rFonts w:ascii="Palatino Linotype" w:eastAsia="Palatino Linotype" w:hAnsi="Palatino Linotype" w:cs="Palatino Linotype"/>
        </w:rPr>
        <w:t xml:space="preserve"> la presente resolución vía </w:t>
      </w:r>
      <w:r w:rsidRPr="005971E2">
        <w:rPr>
          <w:rFonts w:ascii="Palatino Linotype" w:eastAsia="Palatino Linotype" w:hAnsi="Palatino Linotype" w:cs="Palatino Linotype"/>
          <w:b/>
        </w:rPr>
        <w:t>SAIMEX.</w:t>
      </w:r>
    </w:p>
    <w:p w14:paraId="2A511AE3" w14:textId="77777777" w:rsidR="00E83C4C" w:rsidRPr="005971E2" w:rsidRDefault="00E83C4C" w:rsidP="00573626">
      <w:pPr>
        <w:tabs>
          <w:tab w:val="left" w:pos="8080"/>
        </w:tabs>
        <w:spacing w:before="240" w:line="360" w:lineRule="auto"/>
        <w:ind w:right="48"/>
        <w:jc w:val="both"/>
        <w:rPr>
          <w:rFonts w:ascii="Palatino Linotype" w:eastAsia="Palatino Linotype" w:hAnsi="Palatino Linotype" w:cs="Palatino Linotype"/>
        </w:rPr>
      </w:pPr>
    </w:p>
    <w:p w14:paraId="208A1B26" w14:textId="68C1637D" w:rsidR="00573626" w:rsidRPr="005971E2" w:rsidRDefault="00F24DDF" w:rsidP="00573626">
      <w:pPr>
        <w:tabs>
          <w:tab w:val="left" w:pos="8080"/>
        </w:tabs>
        <w:spacing w:before="240" w:line="360" w:lineRule="auto"/>
        <w:ind w:right="48"/>
        <w:jc w:val="both"/>
        <w:rPr>
          <w:rFonts w:ascii="Palatino Linotype" w:eastAsia="Palatino Linotype" w:hAnsi="Palatino Linotype" w:cs="Palatino Linotype"/>
        </w:rPr>
      </w:pPr>
      <w:r w:rsidRPr="005971E2">
        <w:rPr>
          <w:rFonts w:ascii="Palatino Linotype" w:eastAsia="Palatino Linotype" w:hAnsi="Palatino Linotype" w:cs="Palatino Linotype"/>
          <w:b/>
        </w:rPr>
        <w:t>QUINTO.</w:t>
      </w:r>
      <w:r w:rsidRPr="005971E2">
        <w:rPr>
          <w:rFonts w:ascii="Palatino Linotype" w:eastAsia="Palatino Linotype" w:hAnsi="Palatino Linotype" w:cs="Palatino Linotype"/>
        </w:rPr>
        <w:t xml:space="preserve"> </w:t>
      </w:r>
      <w:r w:rsidR="00A025F2" w:rsidRPr="005971E2">
        <w:rPr>
          <w:rFonts w:ascii="Palatino Linotype" w:eastAsia="MS Mincho" w:hAnsi="Palatino Linotype"/>
          <w:lang w:val="es-ES"/>
        </w:rPr>
        <w:t xml:space="preserve">Se hace del conocimiento del </w:t>
      </w:r>
      <w:r w:rsidR="00A025F2" w:rsidRPr="005971E2">
        <w:rPr>
          <w:rFonts w:ascii="Palatino Linotype" w:hAnsi="Palatino Linotype"/>
          <w:b/>
        </w:rPr>
        <w:t>RECURRENTE</w:t>
      </w:r>
      <w:r w:rsidR="00A025F2" w:rsidRPr="005971E2">
        <w:rPr>
          <w:rFonts w:ascii="Palatino Linotype" w:hAnsi="Palatino Linotype"/>
        </w:rPr>
        <w:t xml:space="preserve"> </w:t>
      </w:r>
      <w:r w:rsidR="00A025F2" w:rsidRPr="005971E2">
        <w:rPr>
          <w:rFonts w:ascii="Palatino Linotype" w:eastAsia="MS Mincho" w:hAnsi="Palatino Linotype"/>
          <w:lang w:val="es-ES"/>
        </w:rPr>
        <w:t>que, de conformidad con lo establecido en el artículo 196 de la Ley de Transparencia y Acceso a la Información Pública del Estado de México y Municipio</w:t>
      </w:r>
      <w:r w:rsidR="00A025F2" w:rsidRPr="00EA4B1C">
        <w:rPr>
          <w:rFonts w:ascii="Palatino Linotype" w:eastAsia="MS Mincho" w:hAnsi="Palatino Linotype"/>
          <w:lang w:val="es-ES"/>
        </w:rPr>
        <w:t xml:space="preserve">s, </w:t>
      </w:r>
      <w:r w:rsidR="00A025F2" w:rsidRPr="00EA4B1C">
        <w:rPr>
          <w:rFonts w:ascii="Palatino Linotype" w:hAnsi="Palatino Linotype"/>
        </w:rPr>
        <w:t>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w:t>
      </w:r>
      <w:r w:rsidR="00A025F2" w:rsidRPr="005971E2">
        <w:rPr>
          <w:rFonts w:ascii="Palatino Linotype" w:hAnsi="Palatino Linotype"/>
        </w:rPr>
        <w:t xml:space="preserve"> bien, vía juicio de amparo en los términos de las Leyes aplicables.</w:t>
      </w:r>
    </w:p>
    <w:p w14:paraId="39EDA3C2" w14:textId="6D40564C" w:rsidR="00E42283" w:rsidRPr="005971E2" w:rsidRDefault="00F24DDF" w:rsidP="00573626">
      <w:pPr>
        <w:tabs>
          <w:tab w:val="left" w:pos="8080"/>
        </w:tabs>
        <w:spacing w:before="240" w:line="360" w:lineRule="auto"/>
        <w:ind w:right="48"/>
        <w:jc w:val="both"/>
        <w:rPr>
          <w:rFonts w:ascii="Palatino Linotype" w:eastAsia="Palatino Linotype" w:hAnsi="Palatino Linotype" w:cs="Palatino Linotype"/>
        </w:rPr>
      </w:pPr>
      <w:r w:rsidRPr="005971E2">
        <w:rPr>
          <w:rFonts w:ascii="Palatino Linotype" w:eastAsia="Palatino Linotype" w:hAnsi="Palatino Linotype" w:cs="Palatino Linotype"/>
          <w:b/>
          <w:color w:val="000000"/>
        </w:rPr>
        <w:t xml:space="preserve">SEXTO. </w:t>
      </w:r>
      <w:r w:rsidRPr="005971E2">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EFE95EF" w14:textId="77777777" w:rsidR="00C14131" w:rsidRPr="005971E2" w:rsidRDefault="00C14131" w:rsidP="00836ADD">
      <w:pPr>
        <w:spacing w:line="360" w:lineRule="auto"/>
        <w:jc w:val="both"/>
        <w:rPr>
          <w:rFonts w:ascii="Palatino Linotype" w:eastAsia="MS Mincho" w:hAnsi="Palatino Linotype"/>
          <w:lang w:val="es-ES"/>
        </w:rPr>
      </w:pPr>
    </w:p>
    <w:bookmarkEnd w:id="27"/>
    <w:bookmarkEnd w:id="28"/>
    <w:bookmarkEnd w:id="29"/>
    <w:p w14:paraId="49AC8F97" w14:textId="6DE29518" w:rsidR="00E83C4C" w:rsidRPr="003C7186" w:rsidRDefault="00E83C4C" w:rsidP="00E83C4C">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w:t>
      </w:r>
      <w:r w:rsidRPr="003C7186">
        <w:rPr>
          <w:rFonts w:ascii="Palatino Linotype" w:hAnsi="Palatino Linotype"/>
        </w:rPr>
        <w:lastRenderedPageBreak/>
        <w:t>PERSONALES DEL ESTADO DE MÉXICO Y MUNICIPIOS, CONFORMADO POR LOS COMISIONADOS JOSÉ MARTÍNEZ VILCHIS; MARÍA DEL ROSARIO MEJÍA AYALA</w:t>
      </w:r>
      <w:r w:rsidR="00090507">
        <w:rPr>
          <w:rFonts w:ascii="Palatino Linotype" w:hAnsi="Palatino Linotype"/>
        </w:rPr>
        <w:t xml:space="preserve"> EMITIENDO VOTO PARTICULAR</w:t>
      </w:r>
      <w:r w:rsidRPr="003C7186">
        <w:rPr>
          <w:rFonts w:ascii="Palatino Linotype" w:hAnsi="Palatino Linotype"/>
        </w:rPr>
        <w:t>; SHARON CRISTINA MORALES MARTÍNEZ; LUIS GUSTAVO PARRA NORIEGA</w:t>
      </w:r>
      <w:r w:rsidR="00090507">
        <w:rPr>
          <w:rFonts w:ascii="Palatino Linotype" w:hAnsi="Palatino Linotype"/>
        </w:rPr>
        <w:t xml:space="preserve"> EMITIENDO VOTO PARTICULAR</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7C0D6EBD" w14:textId="77777777" w:rsidR="00E83C4C" w:rsidRPr="00902BA4" w:rsidRDefault="00E83C4C" w:rsidP="00E83C4C">
      <w:pPr>
        <w:widowControl w:val="0"/>
        <w:autoSpaceDE w:val="0"/>
        <w:autoSpaceDN w:val="0"/>
        <w:adjustRightInd w:val="0"/>
        <w:spacing w:after="200" w:line="276" w:lineRule="auto"/>
        <w:ind w:left="-142" w:right="-234"/>
        <w:rPr>
          <w:rFonts w:ascii="Calibri" w:hAnsi="Calibri" w:cs="Calibri"/>
        </w:rPr>
      </w:pPr>
    </w:p>
    <w:p w14:paraId="01CB9937" w14:textId="77777777" w:rsidR="00836ADD" w:rsidRPr="005971E2" w:rsidRDefault="00836ADD" w:rsidP="00836ADD">
      <w:pPr>
        <w:spacing w:line="360" w:lineRule="auto"/>
        <w:jc w:val="both"/>
        <w:rPr>
          <w:rFonts w:ascii="Palatino Linotype" w:hAnsi="Palatino Linotype" w:cs="Tahoma"/>
        </w:rPr>
      </w:pPr>
    </w:p>
    <w:p w14:paraId="7AC18135" w14:textId="77777777" w:rsidR="00836ADD" w:rsidRPr="005971E2" w:rsidRDefault="00836ADD" w:rsidP="00836ADD">
      <w:pPr>
        <w:spacing w:line="360" w:lineRule="auto"/>
        <w:jc w:val="both"/>
        <w:rPr>
          <w:rFonts w:ascii="Palatino Linotype" w:hAnsi="Palatino Linotype" w:cs="Tahoma"/>
        </w:rPr>
      </w:pPr>
    </w:p>
    <w:p w14:paraId="6C86D13A" w14:textId="77777777" w:rsidR="00836ADD" w:rsidRPr="005971E2" w:rsidRDefault="00836ADD" w:rsidP="00836ADD">
      <w:pPr>
        <w:spacing w:line="360" w:lineRule="auto"/>
        <w:jc w:val="both"/>
        <w:rPr>
          <w:rFonts w:ascii="Palatino Linotype" w:hAnsi="Palatino Linotype" w:cs="Tahoma"/>
        </w:rPr>
      </w:pPr>
    </w:p>
    <w:p w14:paraId="0B15A279" w14:textId="77777777" w:rsidR="00836ADD" w:rsidRPr="005971E2" w:rsidRDefault="00836ADD" w:rsidP="00836ADD">
      <w:pPr>
        <w:spacing w:line="360" w:lineRule="auto"/>
        <w:jc w:val="both"/>
        <w:rPr>
          <w:rFonts w:ascii="Palatino Linotype" w:hAnsi="Palatino Linotype" w:cs="Tahoma"/>
        </w:rPr>
      </w:pPr>
    </w:p>
    <w:p w14:paraId="5806ADEF" w14:textId="77777777" w:rsidR="00836ADD" w:rsidRPr="005971E2" w:rsidRDefault="00836ADD" w:rsidP="00836ADD">
      <w:pPr>
        <w:spacing w:line="360" w:lineRule="auto"/>
        <w:jc w:val="both"/>
        <w:rPr>
          <w:rFonts w:ascii="Palatino Linotype" w:hAnsi="Palatino Linotype" w:cs="Tahoma"/>
        </w:rPr>
      </w:pPr>
    </w:p>
    <w:p w14:paraId="134B8996" w14:textId="77777777" w:rsidR="00836ADD" w:rsidRPr="005971E2" w:rsidRDefault="00836ADD" w:rsidP="00836ADD">
      <w:pPr>
        <w:spacing w:line="360" w:lineRule="auto"/>
        <w:jc w:val="both"/>
        <w:rPr>
          <w:rFonts w:ascii="Palatino Linotype" w:hAnsi="Palatino Linotype" w:cs="Tahoma"/>
        </w:rPr>
      </w:pPr>
    </w:p>
    <w:p w14:paraId="53E9F836" w14:textId="77777777" w:rsidR="00836ADD" w:rsidRPr="005971E2" w:rsidRDefault="00836ADD" w:rsidP="00836ADD">
      <w:pPr>
        <w:spacing w:line="360" w:lineRule="auto"/>
        <w:jc w:val="both"/>
        <w:rPr>
          <w:rFonts w:ascii="Palatino Linotype" w:hAnsi="Palatino Linotype" w:cs="Tahoma"/>
        </w:rPr>
      </w:pPr>
    </w:p>
    <w:p w14:paraId="51E41CB6" w14:textId="77777777" w:rsidR="00836ADD" w:rsidRPr="005971E2" w:rsidRDefault="00836ADD" w:rsidP="00836ADD">
      <w:pPr>
        <w:spacing w:line="360" w:lineRule="auto"/>
        <w:jc w:val="both"/>
        <w:rPr>
          <w:rFonts w:ascii="Palatino Linotype" w:hAnsi="Palatino Linotype" w:cs="Tahoma"/>
        </w:rPr>
      </w:pPr>
    </w:p>
    <w:p w14:paraId="2E1056FF" w14:textId="77777777" w:rsidR="00836ADD" w:rsidRPr="005971E2" w:rsidRDefault="00836ADD" w:rsidP="00836ADD">
      <w:pPr>
        <w:spacing w:line="360" w:lineRule="auto"/>
        <w:jc w:val="both"/>
        <w:rPr>
          <w:rFonts w:ascii="Palatino Linotype" w:hAnsi="Palatino Linotype" w:cs="Tahoma"/>
        </w:rPr>
      </w:pPr>
    </w:p>
    <w:sectPr w:rsidR="00836ADD" w:rsidRPr="005971E2" w:rsidSect="005971E2">
      <w:headerReference w:type="default" r:id="rId13"/>
      <w:footerReference w:type="default" r:id="rId14"/>
      <w:headerReference w:type="first" r:id="rId15"/>
      <w:footerReference w:type="first" r:id="rId16"/>
      <w:pgSz w:w="12240" w:h="15840"/>
      <w:pgMar w:top="2552" w:right="104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B109" w14:textId="77777777" w:rsidR="00304FBC" w:rsidRDefault="00304FBC" w:rsidP="00587366">
      <w:r>
        <w:separator/>
      </w:r>
    </w:p>
  </w:endnote>
  <w:endnote w:type="continuationSeparator" w:id="0">
    <w:p w14:paraId="17671D4F" w14:textId="77777777" w:rsidR="00304FBC" w:rsidRDefault="00304FBC"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5971E2" w:rsidRPr="00883450" w:rsidRDefault="005971E2">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EA4B1C">
              <w:rPr>
                <w:rFonts w:ascii="Palatino Linotype" w:hAnsi="Palatino Linotype"/>
                <w:b/>
                <w:bCs/>
                <w:noProof/>
                <w:sz w:val="22"/>
                <w:szCs w:val="20"/>
              </w:rPr>
              <w:t>97</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EA4B1C">
              <w:rPr>
                <w:rFonts w:ascii="Palatino Linotype" w:hAnsi="Palatino Linotype"/>
                <w:b/>
                <w:bCs/>
                <w:noProof/>
                <w:sz w:val="22"/>
                <w:szCs w:val="20"/>
              </w:rPr>
              <w:t>97</w:t>
            </w:r>
            <w:r w:rsidRPr="00883450">
              <w:rPr>
                <w:rFonts w:ascii="Palatino Linotype" w:hAnsi="Palatino Linotype"/>
                <w:b/>
                <w:bCs/>
                <w:sz w:val="22"/>
                <w:szCs w:val="20"/>
              </w:rPr>
              <w:fldChar w:fldCharType="end"/>
            </w:r>
          </w:p>
        </w:sdtContent>
      </w:sdt>
    </w:sdtContent>
  </w:sdt>
  <w:p w14:paraId="6243EC1B" w14:textId="77777777" w:rsidR="005971E2" w:rsidRDefault="005971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7777777" w:rsidR="005971E2" w:rsidRPr="00883450" w:rsidRDefault="005971E2"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EA4B1C" w:rsidRPr="00EA4B1C">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EA4B1C" w:rsidRPr="00EA4B1C">
      <w:rPr>
        <w:rFonts w:ascii="Palatino Linotype" w:hAnsi="Palatino Linotype"/>
        <w:noProof/>
        <w:sz w:val="22"/>
        <w:szCs w:val="22"/>
        <w:lang w:val="es-ES"/>
      </w:rPr>
      <w:t>97</w:t>
    </w:r>
    <w:r w:rsidRPr="00883450">
      <w:rPr>
        <w:rFonts w:ascii="Palatino Linotype" w:hAnsi="Palatino Linotype"/>
        <w:sz w:val="22"/>
        <w:szCs w:val="22"/>
      </w:rPr>
      <w:fldChar w:fldCharType="end"/>
    </w:r>
  </w:p>
  <w:p w14:paraId="5F5C4865" w14:textId="77777777" w:rsidR="005971E2" w:rsidRPr="00883450" w:rsidRDefault="005971E2">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A98E" w14:textId="77777777" w:rsidR="00304FBC" w:rsidRDefault="00304FBC" w:rsidP="00587366">
      <w:r>
        <w:separator/>
      </w:r>
    </w:p>
  </w:footnote>
  <w:footnote w:type="continuationSeparator" w:id="0">
    <w:p w14:paraId="17A1359B" w14:textId="77777777" w:rsidR="00304FBC" w:rsidRDefault="00304FBC" w:rsidP="00587366">
      <w:r>
        <w:continuationSeparator/>
      </w:r>
    </w:p>
  </w:footnote>
  <w:footnote w:id="1">
    <w:p w14:paraId="605F9AB4" w14:textId="77777777" w:rsidR="005971E2" w:rsidRDefault="005971E2" w:rsidP="008B2E16">
      <w:pPr>
        <w:pStyle w:val="Textonotapie"/>
      </w:pPr>
      <w:r>
        <w:rPr>
          <w:rStyle w:val="Refdenotaalpie"/>
        </w:rPr>
        <w:footnoteRef/>
      </w:r>
      <w:r>
        <w:t xml:space="preserve"> Convención Americana sobre Derechos Humanos. Artículo 13.</w:t>
      </w:r>
    </w:p>
  </w:footnote>
  <w:footnote w:id="2">
    <w:p w14:paraId="4EBED783" w14:textId="77777777" w:rsidR="005971E2" w:rsidRDefault="005971E2"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5971E2" w:rsidRDefault="005971E2"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5971E2" w:rsidRDefault="005971E2" w:rsidP="008B2E16">
      <w:pPr>
        <w:pStyle w:val="Textonotapie"/>
      </w:pPr>
      <w:r>
        <w:rPr>
          <w:rStyle w:val="Refdenotaalpie"/>
        </w:rPr>
        <w:footnoteRef/>
      </w:r>
      <w:r>
        <w:t xml:space="preserve"> Ibídem. </w:t>
      </w:r>
      <w:r>
        <w:t>Parr. 87.</w:t>
      </w:r>
    </w:p>
  </w:footnote>
  <w:footnote w:id="5">
    <w:p w14:paraId="26C8F6ED" w14:textId="77777777" w:rsidR="005971E2" w:rsidRDefault="005971E2" w:rsidP="009940B5">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Consultable en: </w:t>
      </w:r>
      <w:hyperlink r:id="rId1">
        <w:r>
          <w:rPr>
            <w:rFonts w:ascii="Palatino Linotype" w:eastAsia="Palatino Linotype" w:hAnsi="Palatino Linotype" w:cs="Palatino Linotype"/>
            <w:color w:val="0000FF"/>
            <w:sz w:val="16"/>
            <w:szCs w:val="16"/>
            <w:u w:val="single"/>
          </w:rPr>
          <w:t>https://www.secogem.gob.mx/SAM/sit_atn_mex.asp</w:t>
        </w:r>
      </w:hyperlink>
      <w:r>
        <w:rPr>
          <w:rFonts w:ascii="Palatino Linotype" w:eastAsia="Palatino Linotype" w:hAnsi="Palatino Linotype" w:cs="Palatino Linotype"/>
          <w:color w:val="000000"/>
          <w:sz w:val="16"/>
          <w:szCs w:val="16"/>
        </w:rPr>
        <w:t xml:space="preserve"> </w:t>
      </w:r>
    </w:p>
  </w:footnote>
  <w:footnote w:id="6">
    <w:p w14:paraId="41445501" w14:textId="77777777" w:rsidR="005971E2" w:rsidRDefault="005971E2" w:rsidP="009940B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Ver supra. Página 24.</w:t>
      </w:r>
    </w:p>
  </w:footnote>
  <w:footnote w:id="7">
    <w:p w14:paraId="61B93405" w14:textId="77777777" w:rsidR="005971E2" w:rsidRDefault="005971E2" w:rsidP="00210D2D">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8">
    <w:p w14:paraId="190D97E2" w14:textId="77777777" w:rsidR="005971E2" w:rsidRDefault="005971E2" w:rsidP="00210D2D">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9">
    <w:p w14:paraId="39887A71" w14:textId="77777777" w:rsidR="005971E2" w:rsidRDefault="005971E2" w:rsidP="00210D2D">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10">
    <w:p w14:paraId="43CE0383" w14:textId="77777777" w:rsidR="005971E2" w:rsidRDefault="005971E2" w:rsidP="00210D2D">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w:t>
      </w:r>
      <w:r w:rsidRPr="006848B2">
        <w:rPr>
          <w:rFonts w:ascii="Palatino Linotype" w:eastAsia="MS Mincho" w:hAnsi="Palatino Linotype" w:cs="Arial"/>
          <w:sz w:val="16"/>
          <w:szCs w:val="16"/>
        </w:rPr>
        <w:t xml:space="preserve">VILLANUEVA Ernesto. Derecho de la Información, Ed. Porrúa. </w:t>
      </w:r>
      <w:r w:rsidRPr="006848B2">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796"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5971E2" w:rsidRPr="005971E2" w14:paraId="07F2896E" w14:textId="77777777" w:rsidTr="005971E2">
      <w:trPr>
        <w:trHeight w:val="138"/>
      </w:trPr>
      <w:tc>
        <w:tcPr>
          <w:tcW w:w="3544" w:type="dxa"/>
          <w:vAlign w:val="center"/>
        </w:tcPr>
        <w:p w14:paraId="4A5B1974" w14:textId="5B3AF436" w:rsidR="005971E2" w:rsidRPr="005971E2" w:rsidRDefault="005971E2" w:rsidP="006E6B65">
          <w:pPr>
            <w:ind w:right="34"/>
            <w:jc w:val="right"/>
            <w:rPr>
              <w:rFonts w:ascii="Palatino Linotype" w:hAnsi="Palatino Linotype"/>
              <w:b/>
              <w:sz w:val="22"/>
              <w:szCs w:val="22"/>
            </w:rPr>
          </w:pPr>
          <w:r w:rsidRPr="005971E2">
            <w:rPr>
              <w:rFonts w:ascii="Palatino Linotype" w:hAnsi="Palatino Linotype"/>
              <w:b/>
              <w:sz w:val="22"/>
              <w:szCs w:val="22"/>
            </w:rPr>
            <w:t>RECURSO DE REVISIÓN:</w:t>
          </w:r>
        </w:p>
      </w:tc>
      <w:tc>
        <w:tcPr>
          <w:tcW w:w="4252" w:type="dxa"/>
          <w:vAlign w:val="center"/>
        </w:tcPr>
        <w:p w14:paraId="3A05B4B6" w14:textId="48A003B5" w:rsidR="005971E2" w:rsidRPr="005971E2" w:rsidRDefault="005971E2" w:rsidP="00620589">
          <w:pPr>
            <w:pStyle w:val="Encabezado"/>
            <w:rPr>
              <w:rFonts w:ascii="Palatino Linotype" w:hAnsi="Palatino Linotype" w:cs="Arial"/>
              <w:bCs/>
              <w:sz w:val="22"/>
              <w:szCs w:val="22"/>
              <w:lang w:eastAsia="es-MX"/>
            </w:rPr>
          </w:pPr>
          <w:r w:rsidRPr="005971E2">
            <w:rPr>
              <w:rFonts w:ascii="Palatino Linotype" w:hAnsi="Palatino Linotype" w:cs="Arial"/>
              <w:bCs/>
              <w:sz w:val="22"/>
              <w:szCs w:val="22"/>
              <w:lang w:eastAsia="es-MX"/>
            </w:rPr>
            <w:t>04688/INFOEM/IP/RR/2023</w:t>
          </w:r>
        </w:p>
      </w:tc>
    </w:tr>
    <w:tr w:rsidR="005971E2" w:rsidRPr="005971E2" w14:paraId="1B5D8690" w14:textId="77777777" w:rsidTr="005971E2">
      <w:trPr>
        <w:trHeight w:val="233"/>
      </w:trPr>
      <w:tc>
        <w:tcPr>
          <w:tcW w:w="3544" w:type="dxa"/>
          <w:vAlign w:val="center"/>
        </w:tcPr>
        <w:p w14:paraId="3903F2C6" w14:textId="35D57A2C" w:rsidR="005971E2" w:rsidRPr="005971E2" w:rsidRDefault="005971E2" w:rsidP="006E6B65">
          <w:pPr>
            <w:ind w:right="34"/>
            <w:jc w:val="right"/>
            <w:rPr>
              <w:rFonts w:ascii="Palatino Linotype" w:hAnsi="Palatino Linotype"/>
              <w:b/>
              <w:sz w:val="22"/>
              <w:szCs w:val="22"/>
            </w:rPr>
          </w:pPr>
          <w:r w:rsidRPr="005971E2">
            <w:rPr>
              <w:rFonts w:ascii="Palatino Linotype" w:hAnsi="Palatino Linotype"/>
              <w:b/>
              <w:sz w:val="22"/>
              <w:szCs w:val="22"/>
            </w:rPr>
            <w:t>SUJETO OBLIGADO:</w:t>
          </w:r>
        </w:p>
      </w:tc>
      <w:tc>
        <w:tcPr>
          <w:tcW w:w="4252" w:type="dxa"/>
          <w:vAlign w:val="center"/>
        </w:tcPr>
        <w:p w14:paraId="03C799A2" w14:textId="59512B67" w:rsidR="005971E2" w:rsidRPr="005971E2" w:rsidRDefault="005971E2" w:rsidP="00F71615">
          <w:pPr>
            <w:pStyle w:val="Encabezado"/>
            <w:rPr>
              <w:rFonts w:ascii="Palatino Linotype" w:hAnsi="Palatino Linotype"/>
              <w:sz w:val="22"/>
              <w:szCs w:val="22"/>
            </w:rPr>
          </w:pPr>
          <w:r w:rsidRPr="005971E2">
            <w:rPr>
              <w:rFonts w:ascii="Palatino Linotype" w:hAnsi="Palatino Linotype"/>
              <w:bCs/>
              <w:color w:val="000000"/>
              <w:sz w:val="22"/>
              <w:szCs w:val="20"/>
            </w:rPr>
            <w:t xml:space="preserve">Ayuntamiento de </w:t>
          </w:r>
          <w:r w:rsidRPr="00EA4B1C">
            <w:rPr>
              <w:rFonts w:ascii="Palatino Linotype" w:hAnsi="Palatino Linotype"/>
              <w:bCs/>
              <w:color w:val="000000"/>
              <w:sz w:val="22"/>
              <w:szCs w:val="20"/>
            </w:rPr>
            <w:t>Chimalhuacán</w:t>
          </w:r>
        </w:p>
      </w:tc>
    </w:tr>
    <w:tr w:rsidR="005971E2" w:rsidRPr="005971E2" w14:paraId="095EB01B" w14:textId="77777777" w:rsidTr="005971E2">
      <w:trPr>
        <w:trHeight w:val="321"/>
      </w:trPr>
      <w:tc>
        <w:tcPr>
          <w:tcW w:w="3544" w:type="dxa"/>
          <w:vAlign w:val="center"/>
        </w:tcPr>
        <w:p w14:paraId="6E000A51" w14:textId="0EDEFF28" w:rsidR="005971E2" w:rsidRPr="005971E2" w:rsidRDefault="005971E2" w:rsidP="006E6B65">
          <w:pPr>
            <w:ind w:right="34"/>
            <w:jc w:val="right"/>
            <w:rPr>
              <w:rFonts w:ascii="Palatino Linotype" w:hAnsi="Palatino Linotype"/>
              <w:b/>
              <w:sz w:val="22"/>
              <w:szCs w:val="22"/>
            </w:rPr>
          </w:pPr>
          <w:r w:rsidRPr="005971E2">
            <w:rPr>
              <w:rFonts w:ascii="Palatino Linotype" w:hAnsi="Palatino Linotype"/>
              <w:b/>
              <w:sz w:val="22"/>
              <w:szCs w:val="22"/>
            </w:rPr>
            <w:t>COMISIONADA PONENTE:</w:t>
          </w:r>
        </w:p>
      </w:tc>
      <w:tc>
        <w:tcPr>
          <w:tcW w:w="4252" w:type="dxa"/>
          <w:vAlign w:val="center"/>
        </w:tcPr>
        <w:p w14:paraId="07560085" w14:textId="7F8B2514" w:rsidR="005971E2" w:rsidRPr="005971E2" w:rsidRDefault="005971E2" w:rsidP="00620589">
          <w:pPr>
            <w:pStyle w:val="Encabezado"/>
            <w:rPr>
              <w:rFonts w:ascii="Palatino Linotype" w:hAnsi="Palatino Linotype"/>
              <w:sz w:val="22"/>
              <w:szCs w:val="22"/>
            </w:rPr>
          </w:pPr>
          <w:r w:rsidRPr="005971E2">
            <w:rPr>
              <w:rFonts w:ascii="Palatino Linotype" w:hAnsi="Palatino Linotype"/>
              <w:sz w:val="22"/>
              <w:szCs w:val="22"/>
            </w:rPr>
            <w:t>María del Rosario Mejía Ayala</w:t>
          </w:r>
        </w:p>
      </w:tc>
    </w:tr>
  </w:tbl>
  <w:p w14:paraId="1096C1B8" w14:textId="7FB7A783" w:rsidR="005971E2" w:rsidRDefault="00304FBC" w:rsidP="002E2C1C">
    <w:pPr>
      <w:pStyle w:val="Encabezado"/>
      <w:tabs>
        <w:tab w:val="clear" w:pos="4252"/>
        <w:tab w:val="clear" w:pos="8504"/>
        <w:tab w:val="left" w:pos="1606"/>
      </w:tabs>
    </w:pPr>
    <w:r>
      <w:rPr>
        <w:noProof/>
        <w:lang w:val="es-MX" w:eastAsia="es-MX"/>
      </w:rPr>
      <w:pict w14:anchorId="695DF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resolución infoem imagen" style="position:absolute;margin-left:-85.4pt;margin-top:-129.65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5971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655"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394"/>
    </w:tblGrid>
    <w:tr w:rsidR="005971E2" w:rsidRPr="005971E2" w14:paraId="0A3256F2" w14:textId="77777777" w:rsidTr="005971E2">
      <w:trPr>
        <w:trHeight w:val="138"/>
      </w:trPr>
      <w:tc>
        <w:tcPr>
          <w:tcW w:w="3261" w:type="dxa"/>
          <w:vAlign w:val="center"/>
        </w:tcPr>
        <w:p w14:paraId="3D80769D" w14:textId="696148C7" w:rsidR="005971E2" w:rsidRPr="005971E2" w:rsidRDefault="005971E2" w:rsidP="00620589">
          <w:pPr>
            <w:jc w:val="right"/>
            <w:rPr>
              <w:rFonts w:ascii="Palatino Linotype" w:hAnsi="Palatino Linotype"/>
              <w:b/>
              <w:sz w:val="22"/>
              <w:szCs w:val="22"/>
            </w:rPr>
          </w:pPr>
          <w:r w:rsidRPr="005971E2">
            <w:rPr>
              <w:rFonts w:ascii="Palatino Linotype" w:hAnsi="Palatino Linotype"/>
              <w:b/>
              <w:sz w:val="22"/>
              <w:szCs w:val="22"/>
            </w:rPr>
            <w:t>RECURSO DE REVISIÓN:</w:t>
          </w:r>
        </w:p>
      </w:tc>
      <w:tc>
        <w:tcPr>
          <w:tcW w:w="4394" w:type="dxa"/>
          <w:vAlign w:val="center"/>
        </w:tcPr>
        <w:p w14:paraId="0453495E" w14:textId="6E80958A" w:rsidR="005971E2" w:rsidRPr="005971E2" w:rsidRDefault="005971E2" w:rsidP="00620589">
          <w:pPr>
            <w:pStyle w:val="Encabezado"/>
            <w:jc w:val="both"/>
            <w:rPr>
              <w:rFonts w:ascii="Palatino Linotype" w:hAnsi="Palatino Linotype"/>
              <w:sz w:val="22"/>
              <w:szCs w:val="22"/>
            </w:rPr>
          </w:pPr>
          <w:r w:rsidRPr="005971E2">
            <w:rPr>
              <w:rFonts w:ascii="Palatino Linotype" w:hAnsi="Palatino Linotype" w:cs="Arial"/>
              <w:bCs/>
              <w:sz w:val="22"/>
              <w:szCs w:val="22"/>
              <w:lang w:eastAsia="es-MX"/>
            </w:rPr>
            <w:t>04688/INFOEM/IP/RR/2023</w:t>
          </w:r>
        </w:p>
      </w:tc>
    </w:tr>
    <w:tr w:rsidR="005971E2" w:rsidRPr="005971E2" w14:paraId="128C8B3C" w14:textId="77777777" w:rsidTr="005971E2">
      <w:trPr>
        <w:trHeight w:val="233"/>
      </w:trPr>
      <w:tc>
        <w:tcPr>
          <w:tcW w:w="3261" w:type="dxa"/>
          <w:vAlign w:val="center"/>
        </w:tcPr>
        <w:p w14:paraId="483E3371" w14:textId="66B1BC74" w:rsidR="005971E2" w:rsidRPr="005971E2" w:rsidRDefault="005971E2" w:rsidP="00620589">
          <w:pPr>
            <w:jc w:val="right"/>
            <w:rPr>
              <w:rFonts w:ascii="Palatino Linotype" w:hAnsi="Palatino Linotype"/>
              <w:b/>
              <w:sz w:val="22"/>
              <w:szCs w:val="22"/>
            </w:rPr>
          </w:pPr>
          <w:r w:rsidRPr="005971E2">
            <w:rPr>
              <w:rFonts w:ascii="Palatino Linotype" w:hAnsi="Palatino Linotype"/>
              <w:b/>
              <w:sz w:val="22"/>
              <w:szCs w:val="22"/>
            </w:rPr>
            <w:t>RECURRENTE:</w:t>
          </w:r>
        </w:p>
      </w:tc>
      <w:tc>
        <w:tcPr>
          <w:tcW w:w="4394" w:type="dxa"/>
        </w:tcPr>
        <w:p w14:paraId="1548525E" w14:textId="34D5AB5C" w:rsidR="005971E2" w:rsidRPr="005971E2" w:rsidRDefault="00F20C56" w:rsidP="00BF3297">
          <w:pPr>
            <w:pStyle w:val="Encabezado"/>
            <w:ind w:right="234"/>
            <w:jc w:val="both"/>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p>
      </w:tc>
    </w:tr>
    <w:tr w:rsidR="005971E2" w:rsidRPr="005971E2" w14:paraId="41BE0704" w14:textId="77777777" w:rsidTr="005971E2">
      <w:trPr>
        <w:trHeight w:val="321"/>
      </w:trPr>
      <w:tc>
        <w:tcPr>
          <w:tcW w:w="3261" w:type="dxa"/>
          <w:vAlign w:val="center"/>
        </w:tcPr>
        <w:p w14:paraId="34C64148" w14:textId="10C6C8A9" w:rsidR="005971E2" w:rsidRPr="005971E2" w:rsidRDefault="005971E2" w:rsidP="00620589">
          <w:pPr>
            <w:jc w:val="right"/>
            <w:rPr>
              <w:rFonts w:ascii="Palatino Linotype" w:hAnsi="Palatino Linotype"/>
              <w:b/>
              <w:sz w:val="22"/>
              <w:szCs w:val="22"/>
            </w:rPr>
          </w:pPr>
          <w:r w:rsidRPr="005971E2">
            <w:rPr>
              <w:rFonts w:ascii="Palatino Linotype" w:hAnsi="Palatino Linotype"/>
              <w:b/>
              <w:sz w:val="22"/>
              <w:szCs w:val="22"/>
            </w:rPr>
            <w:t>SUJETO OBLIGADO:</w:t>
          </w:r>
        </w:p>
      </w:tc>
      <w:tc>
        <w:tcPr>
          <w:tcW w:w="4394" w:type="dxa"/>
          <w:vAlign w:val="center"/>
        </w:tcPr>
        <w:p w14:paraId="34C341BF" w14:textId="1F1FF864" w:rsidR="005971E2" w:rsidRPr="005971E2" w:rsidRDefault="005971E2" w:rsidP="00F71615">
          <w:pPr>
            <w:pStyle w:val="Encabezado"/>
            <w:jc w:val="both"/>
            <w:rPr>
              <w:rFonts w:ascii="Palatino Linotype" w:hAnsi="Palatino Linotype"/>
              <w:sz w:val="22"/>
              <w:szCs w:val="22"/>
            </w:rPr>
          </w:pPr>
          <w:r w:rsidRPr="005971E2">
            <w:rPr>
              <w:rFonts w:ascii="Palatino Linotype" w:hAnsi="Palatino Linotype"/>
              <w:bCs/>
              <w:color w:val="000000"/>
              <w:sz w:val="22"/>
              <w:szCs w:val="22"/>
            </w:rPr>
            <w:t xml:space="preserve">Ayuntamiento de Chimalhuacán </w:t>
          </w:r>
        </w:p>
      </w:tc>
    </w:tr>
    <w:tr w:rsidR="005971E2" w:rsidRPr="005971E2" w14:paraId="0C8B6193" w14:textId="77777777" w:rsidTr="005971E2">
      <w:trPr>
        <w:trHeight w:val="321"/>
      </w:trPr>
      <w:tc>
        <w:tcPr>
          <w:tcW w:w="3261" w:type="dxa"/>
          <w:vAlign w:val="center"/>
        </w:tcPr>
        <w:p w14:paraId="321FFAFF" w14:textId="4B5194B8" w:rsidR="005971E2" w:rsidRPr="005971E2" w:rsidRDefault="005971E2" w:rsidP="00620589">
          <w:pPr>
            <w:jc w:val="right"/>
            <w:rPr>
              <w:rFonts w:ascii="Palatino Linotype" w:hAnsi="Palatino Linotype"/>
              <w:b/>
              <w:sz w:val="22"/>
              <w:szCs w:val="22"/>
            </w:rPr>
          </w:pPr>
          <w:r w:rsidRPr="005971E2">
            <w:rPr>
              <w:rFonts w:ascii="Palatino Linotype" w:hAnsi="Palatino Linotype"/>
              <w:b/>
              <w:sz w:val="22"/>
              <w:szCs w:val="22"/>
            </w:rPr>
            <w:t>COMISIONADA PONENTE:</w:t>
          </w:r>
        </w:p>
      </w:tc>
      <w:tc>
        <w:tcPr>
          <w:tcW w:w="4394" w:type="dxa"/>
          <w:vAlign w:val="center"/>
        </w:tcPr>
        <w:p w14:paraId="0FECDA9D" w14:textId="50867E5E" w:rsidR="005971E2" w:rsidRPr="005971E2" w:rsidRDefault="005971E2" w:rsidP="00620589">
          <w:pPr>
            <w:pStyle w:val="Encabezado"/>
            <w:jc w:val="both"/>
            <w:rPr>
              <w:rFonts w:ascii="Palatino Linotype" w:hAnsi="Palatino Linotype"/>
              <w:sz w:val="22"/>
              <w:szCs w:val="22"/>
            </w:rPr>
          </w:pPr>
          <w:r w:rsidRPr="005971E2">
            <w:rPr>
              <w:rFonts w:ascii="Palatino Linotype" w:hAnsi="Palatino Linotype"/>
              <w:sz w:val="22"/>
              <w:szCs w:val="22"/>
            </w:rPr>
            <w:t>María del Rosario Mejía Ayala</w:t>
          </w:r>
        </w:p>
      </w:tc>
    </w:tr>
  </w:tbl>
  <w:p w14:paraId="156B5574" w14:textId="5431D781" w:rsidR="005971E2" w:rsidRDefault="00304FBC" w:rsidP="00472C41">
    <w:pPr>
      <w:pStyle w:val="Encabezado"/>
      <w:tabs>
        <w:tab w:val="clear" w:pos="4252"/>
        <w:tab w:val="clear" w:pos="8504"/>
        <w:tab w:val="left" w:pos="3103"/>
      </w:tabs>
    </w:pPr>
    <w:r>
      <w:rPr>
        <w:noProof/>
        <w:lang w:val="es-MX" w:eastAsia="es-MX"/>
      </w:rPr>
      <w:pict w14:anchorId="11570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2.15pt;margin-top:-134.4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05"/>
    <w:multiLevelType w:val="hybridMultilevel"/>
    <w:tmpl w:val="55EEDC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14894"/>
    <w:multiLevelType w:val="hybridMultilevel"/>
    <w:tmpl w:val="AC9421C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5255F78"/>
    <w:multiLevelType w:val="hybridMultilevel"/>
    <w:tmpl w:val="6A0831A2"/>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C01006"/>
    <w:multiLevelType w:val="multilevel"/>
    <w:tmpl w:val="E7BEF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6"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D03E15"/>
    <w:multiLevelType w:val="hybridMultilevel"/>
    <w:tmpl w:val="1A4640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8C6253"/>
    <w:multiLevelType w:val="multilevel"/>
    <w:tmpl w:val="A2726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0136A0"/>
    <w:multiLevelType w:val="hybridMultilevel"/>
    <w:tmpl w:val="7D5467C8"/>
    <w:lvl w:ilvl="0" w:tplc="F0ACAC72">
      <w:start w:val="1"/>
      <w:numFmt w:val="decimal"/>
      <w:lvlText w:val="%1."/>
      <w:lvlJc w:val="left"/>
      <w:pPr>
        <w:ind w:left="2629"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2D02D1"/>
    <w:multiLevelType w:val="hybridMultilevel"/>
    <w:tmpl w:val="FA98224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72046006">
    <w:abstractNumId w:val="9"/>
  </w:num>
  <w:num w:numId="2" w16cid:durableId="479658566">
    <w:abstractNumId w:val="5"/>
  </w:num>
  <w:num w:numId="3" w16cid:durableId="1257440212">
    <w:abstractNumId w:val="6"/>
  </w:num>
  <w:num w:numId="4" w16cid:durableId="776023192">
    <w:abstractNumId w:val="3"/>
  </w:num>
  <w:num w:numId="5" w16cid:durableId="810638566">
    <w:abstractNumId w:val="0"/>
  </w:num>
  <w:num w:numId="6" w16cid:durableId="555510367">
    <w:abstractNumId w:val="8"/>
  </w:num>
  <w:num w:numId="7" w16cid:durableId="1724326627">
    <w:abstractNumId w:val="4"/>
  </w:num>
  <w:num w:numId="8" w16cid:durableId="28848238">
    <w:abstractNumId w:val="2"/>
  </w:num>
  <w:num w:numId="9" w16cid:durableId="2065591933">
    <w:abstractNumId w:val="1"/>
  </w:num>
  <w:num w:numId="10" w16cid:durableId="295255445">
    <w:abstractNumId w:val="7"/>
  </w:num>
  <w:num w:numId="11" w16cid:durableId="104209324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156C"/>
    <w:rsid w:val="00011C01"/>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53F"/>
    <w:rsid w:val="00031843"/>
    <w:rsid w:val="000319FD"/>
    <w:rsid w:val="00031F10"/>
    <w:rsid w:val="00032493"/>
    <w:rsid w:val="0003320B"/>
    <w:rsid w:val="00033D51"/>
    <w:rsid w:val="00036358"/>
    <w:rsid w:val="0003691A"/>
    <w:rsid w:val="00036EAF"/>
    <w:rsid w:val="0004072A"/>
    <w:rsid w:val="00040BB1"/>
    <w:rsid w:val="0004109C"/>
    <w:rsid w:val="0004144F"/>
    <w:rsid w:val="00041672"/>
    <w:rsid w:val="0004193F"/>
    <w:rsid w:val="00041957"/>
    <w:rsid w:val="00042380"/>
    <w:rsid w:val="000439C9"/>
    <w:rsid w:val="000444FF"/>
    <w:rsid w:val="00044F9D"/>
    <w:rsid w:val="000452B4"/>
    <w:rsid w:val="000454F1"/>
    <w:rsid w:val="00045B67"/>
    <w:rsid w:val="00045DD9"/>
    <w:rsid w:val="0004686A"/>
    <w:rsid w:val="000468E2"/>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64E93"/>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B11"/>
    <w:rsid w:val="00085B6E"/>
    <w:rsid w:val="000869A5"/>
    <w:rsid w:val="00086D80"/>
    <w:rsid w:val="00090507"/>
    <w:rsid w:val="00090D6F"/>
    <w:rsid w:val="00091508"/>
    <w:rsid w:val="00092C4A"/>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62F"/>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61F7"/>
    <w:rsid w:val="000D7022"/>
    <w:rsid w:val="000D7369"/>
    <w:rsid w:val="000D7BDE"/>
    <w:rsid w:val="000E07DC"/>
    <w:rsid w:val="000E11C3"/>
    <w:rsid w:val="000E1A69"/>
    <w:rsid w:val="000E24F6"/>
    <w:rsid w:val="000E2665"/>
    <w:rsid w:val="000E2E43"/>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D9D"/>
    <w:rsid w:val="00122818"/>
    <w:rsid w:val="00124DD9"/>
    <w:rsid w:val="00124E57"/>
    <w:rsid w:val="001250B4"/>
    <w:rsid w:val="001253D1"/>
    <w:rsid w:val="001264EA"/>
    <w:rsid w:val="001278B3"/>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2E3"/>
    <w:rsid w:val="0014481A"/>
    <w:rsid w:val="001459C8"/>
    <w:rsid w:val="001462DE"/>
    <w:rsid w:val="00146629"/>
    <w:rsid w:val="001467B7"/>
    <w:rsid w:val="001474B0"/>
    <w:rsid w:val="0014786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1BA"/>
    <w:rsid w:val="001656D5"/>
    <w:rsid w:val="001660BC"/>
    <w:rsid w:val="00166794"/>
    <w:rsid w:val="00166F03"/>
    <w:rsid w:val="00170D28"/>
    <w:rsid w:val="001710EA"/>
    <w:rsid w:val="00171D55"/>
    <w:rsid w:val="0017265D"/>
    <w:rsid w:val="00173DDB"/>
    <w:rsid w:val="00173F20"/>
    <w:rsid w:val="00174472"/>
    <w:rsid w:val="00174509"/>
    <w:rsid w:val="00174D7E"/>
    <w:rsid w:val="0017653A"/>
    <w:rsid w:val="001775DF"/>
    <w:rsid w:val="0017788D"/>
    <w:rsid w:val="00177CA5"/>
    <w:rsid w:val="00181E9E"/>
    <w:rsid w:val="00183AD5"/>
    <w:rsid w:val="0018435D"/>
    <w:rsid w:val="00184A19"/>
    <w:rsid w:val="00184C8E"/>
    <w:rsid w:val="00184D1D"/>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4D44"/>
    <w:rsid w:val="001C50A4"/>
    <w:rsid w:val="001C54A9"/>
    <w:rsid w:val="001C6012"/>
    <w:rsid w:val="001C66F7"/>
    <w:rsid w:val="001C67B0"/>
    <w:rsid w:val="001C6A2C"/>
    <w:rsid w:val="001C6E74"/>
    <w:rsid w:val="001C79FA"/>
    <w:rsid w:val="001D0572"/>
    <w:rsid w:val="001D07C9"/>
    <w:rsid w:val="001D1A8B"/>
    <w:rsid w:val="001D393C"/>
    <w:rsid w:val="001D39FC"/>
    <w:rsid w:val="001D3AB5"/>
    <w:rsid w:val="001D47E9"/>
    <w:rsid w:val="001D524C"/>
    <w:rsid w:val="001D56B9"/>
    <w:rsid w:val="001D6403"/>
    <w:rsid w:val="001D746B"/>
    <w:rsid w:val="001D7C7C"/>
    <w:rsid w:val="001D7E82"/>
    <w:rsid w:val="001E0AD2"/>
    <w:rsid w:val="001E2A10"/>
    <w:rsid w:val="001E356F"/>
    <w:rsid w:val="001E3F91"/>
    <w:rsid w:val="001E4189"/>
    <w:rsid w:val="001E5147"/>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31F3"/>
    <w:rsid w:val="002035BF"/>
    <w:rsid w:val="00203F45"/>
    <w:rsid w:val="00205055"/>
    <w:rsid w:val="00205B22"/>
    <w:rsid w:val="00205D9B"/>
    <w:rsid w:val="00206041"/>
    <w:rsid w:val="002061CA"/>
    <w:rsid w:val="00206227"/>
    <w:rsid w:val="00207415"/>
    <w:rsid w:val="0021001E"/>
    <w:rsid w:val="00210939"/>
    <w:rsid w:val="00210D2D"/>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0B0A"/>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47CE"/>
    <w:rsid w:val="00254B01"/>
    <w:rsid w:val="0025524F"/>
    <w:rsid w:val="00256FDC"/>
    <w:rsid w:val="0025763A"/>
    <w:rsid w:val="00257A6E"/>
    <w:rsid w:val="00257D56"/>
    <w:rsid w:val="00257E89"/>
    <w:rsid w:val="0026064B"/>
    <w:rsid w:val="00260790"/>
    <w:rsid w:val="00260C1D"/>
    <w:rsid w:val="00261001"/>
    <w:rsid w:val="002611F7"/>
    <w:rsid w:val="00261D84"/>
    <w:rsid w:val="0026380B"/>
    <w:rsid w:val="00264B06"/>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C9B"/>
    <w:rsid w:val="00274F7F"/>
    <w:rsid w:val="0027557F"/>
    <w:rsid w:val="00275F61"/>
    <w:rsid w:val="002760D8"/>
    <w:rsid w:val="00277125"/>
    <w:rsid w:val="00277A35"/>
    <w:rsid w:val="00280994"/>
    <w:rsid w:val="00281E82"/>
    <w:rsid w:val="002820D5"/>
    <w:rsid w:val="00282686"/>
    <w:rsid w:val="00282AC8"/>
    <w:rsid w:val="00284959"/>
    <w:rsid w:val="00284D3E"/>
    <w:rsid w:val="0028603D"/>
    <w:rsid w:val="00286E44"/>
    <w:rsid w:val="002871EB"/>
    <w:rsid w:val="002879B1"/>
    <w:rsid w:val="00290622"/>
    <w:rsid w:val="00290A93"/>
    <w:rsid w:val="0029260E"/>
    <w:rsid w:val="00293AAD"/>
    <w:rsid w:val="00294BEB"/>
    <w:rsid w:val="002951D4"/>
    <w:rsid w:val="002953A9"/>
    <w:rsid w:val="00295810"/>
    <w:rsid w:val="00297C0F"/>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4CA5"/>
    <w:rsid w:val="002C559F"/>
    <w:rsid w:val="002C570D"/>
    <w:rsid w:val="002C5B8F"/>
    <w:rsid w:val="002C61FB"/>
    <w:rsid w:val="002C6339"/>
    <w:rsid w:val="002C6C84"/>
    <w:rsid w:val="002C6DB3"/>
    <w:rsid w:val="002C6FA8"/>
    <w:rsid w:val="002C7130"/>
    <w:rsid w:val="002D00FE"/>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B1"/>
    <w:rsid w:val="002D78E6"/>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4FBC"/>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1CA2"/>
    <w:rsid w:val="00322A7D"/>
    <w:rsid w:val="00322D7D"/>
    <w:rsid w:val="00322DFD"/>
    <w:rsid w:val="003231A0"/>
    <w:rsid w:val="00323895"/>
    <w:rsid w:val="0032464F"/>
    <w:rsid w:val="00324D61"/>
    <w:rsid w:val="00325208"/>
    <w:rsid w:val="0032581C"/>
    <w:rsid w:val="00327829"/>
    <w:rsid w:val="00327D79"/>
    <w:rsid w:val="00330239"/>
    <w:rsid w:val="00331011"/>
    <w:rsid w:val="00331136"/>
    <w:rsid w:val="00331DE4"/>
    <w:rsid w:val="003326FE"/>
    <w:rsid w:val="00332CF9"/>
    <w:rsid w:val="00332E6B"/>
    <w:rsid w:val="00333652"/>
    <w:rsid w:val="00333716"/>
    <w:rsid w:val="00333BE8"/>
    <w:rsid w:val="003344FE"/>
    <w:rsid w:val="00334D3D"/>
    <w:rsid w:val="003356B8"/>
    <w:rsid w:val="00335BFE"/>
    <w:rsid w:val="0033608B"/>
    <w:rsid w:val="00336D64"/>
    <w:rsid w:val="00337941"/>
    <w:rsid w:val="00337D6A"/>
    <w:rsid w:val="003407D0"/>
    <w:rsid w:val="003415A1"/>
    <w:rsid w:val="00341BE8"/>
    <w:rsid w:val="003428ED"/>
    <w:rsid w:val="0034378F"/>
    <w:rsid w:val="00343BE0"/>
    <w:rsid w:val="00344488"/>
    <w:rsid w:val="00345B79"/>
    <w:rsid w:val="00345D0F"/>
    <w:rsid w:val="00346885"/>
    <w:rsid w:val="00346DF7"/>
    <w:rsid w:val="003472B3"/>
    <w:rsid w:val="0034786E"/>
    <w:rsid w:val="003509D4"/>
    <w:rsid w:val="00350A12"/>
    <w:rsid w:val="00351009"/>
    <w:rsid w:val="0035104F"/>
    <w:rsid w:val="00351E72"/>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1F"/>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63B4"/>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1710"/>
    <w:rsid w:val="0045209F"/>
    <w:rsid w:val="004525F1"/>
    <w:rsid w:val="004537BB"/>
    <w:rsid w:val="00453BB4"/>
    <w:rsid w:val="00453E1C"/>
    <w:rsid w:val="004540C4"/>
    <w:rsid w:val="0045450F"/>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4DD7"/>
    <w:rsid w:val="0047543D"/>
    <w:rsid w:val="004764CB"/>
    <w:rsid w:val="00476730"/>
    <w:rsid w:val="004767FE"/>
    <w:rsid w:val="004769A5"/>
    <w:rsid w:val="004802C9"/>
    <w:rsid w:val="0048036B"/>
    <w:rsid w:val="004803A2"/>
    <w:rsid w:val="004810B7"/>
    <w:rsid w:val="00481A7B"/>
    <w:rsid w:val="004824B3"/>
    <w:rsid w:val="00483667"/>
    <w:rsid w:val="0048386B"/>
    <w:rsid w:val="00483C14"/>
    <w:rsid w:val="004841FF"/>
    <w:rsid w:val="00484BCC"/>
    <w:rsid w:val="00484C44"/>
    <w:rsid w:val="00485468"/>
    <w:rsid w:val="00485803"/>
    <w:rsid w:val="00485DB6"/>
    <w:rsid w:val="0048609B"/>
    <w:rsid w:val="0048658E"/>
    <w:rsid w:val="00491647"/>
    <w:rsid w:val="00491C96"/>
    <w:rsid w:val="004923B6"/>
    <w:rsid w:val="00493175"/>
    <w:rsid w:val="004937AC"/>
    <w:rsid w:val="00494294"/>
    <w:rsid w:val="00494338"/>
    <w:rsid w:val="00494A0C"/>
    <w:rsid w:val="00494ED8"/>
    <w:rsid w:val="0049522E"/>
    <w:rsid w:val="00495611"/>
    <w:rsid w:val="00495C16"/>
    <w:rsid w:val="00496359"/>
    <w:rsid w:val="004963ED"/>
    <w:rsid w:val="00496B38"/>
    <w:rsid w:val="00496C48"/>
    <w:rsid w:val="00496F12"/>
    <w:rsid w:val="00497897"/>
    <w:rsid w:val="004A03E2"/>
    <w:rsid w:val="004A0411"/>
    <w:rsid w:val="004A125E"/>
    <w:rsid w:val="004A14BE"/>
    <w:rsid w:val="004A14F7"/>
    <w:rsid w:val="004A1821"/>
    <w:rsid w:val="004A1A3F"/>
    <w:rsid w:val="004A2BF5"/>
    <w:rsid w:val="004A3085"/>
    <w:rsid w:val="004A49A6"/>
    <w:rsid w:val="004A4BD5"/>
    <w:rsid w:val="004A4CFD"/>
    <w:rsid w:val="004A606B"/>
    <w:rsid w:val="004A60E0"/>
    <w:rsid w:val="004A62C9"/>
    <w:rsid w:val="004A677C"/>
    <w:rsid w:val="004A6E25"/>
    <w:rsid w:val="004A7D67"/>
    <w:rsid w:val="004B0546"/>
    <w:rsid w:val="004B0549"/>
    <w:rsid w:val="004B0E94"/>
    <w:rsid w:val="004B176B"/>
    <w:rsid w:val="004B293C"/>
    <w:rsid w:val="004B2A3D"/>
    <w:rsid w:val="004B2E3E"/>
    <w:rsid w:val="004B30DA"/>
    <w:rsid w:val="004B38E8"/>
    <w:rsid w:val="004B3D59"/>
    <w:rsid w:val="004B4189"/>
    <w:rsid w:val="004B5677"/>
    <w:rsid w:val="004B58EA"/>
    <w:rsid w:val="004B5AEE"/>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4DE3"/>
    <w:rsid w:val="004E5988"/>
    <w:rsid w:val="004E65CD"/>
    <w:rsid w:val="004E6E3A"/>
    <w:rsid w:val="004F063C"/>
    <w:rsid w:val="004F0C96"/>
    <w:rsid w:val="004F13F6"/>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4F7FDF"/>
    <w:rsid w:val="00500224"/>
    <w:rsid w:val="0050146E"/>
    <w:rsid w:val="0050249D"/>
    <w:rsid w:val="00502BB2"/>
    <w:rsid w:val="00503166"/>
    <w:rsid w:val="00503DDE"/>
    <w:rsid w:val="00503F93"/>
    <w:rsid w:val="005041C2"/>
    <w:rsid w:val="005048DF"/>
    <w:rsid w:val="00504E8F"/>
    <w:rsid w:val="00505CA0"/>
    <w:rsid w:val="00507C08"/>
    <w:rsid w:val="00507D18"/>
    <w:rsid w:val="0051016E"/>
    <w:rsid w:val="0051054A"/>
    <w:rsid w:val="005105D4"/>
    <w:rsid w:val="00510DD0"/>
    <w:rsid w:val="005115B9"/>
    <w:rsid w:val="00511612"/>
    <w:rsid w:val="00511A30"/>
    <w:rsid w:val="00511CC8"/>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443A"/>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5C"/>
    <w:rsid w:val="00561C03"/>
    <w:rsid w:val="00562702"/>
    <w:rsid w:val="00562B0A"/>
    <w:rsid w:val="00562CCE"/>
    <w:rsid w:val="00563F79"/>
    <w:rsid w:val="00564BE1"/>
    <w:rsid w:val="0056514C"/>
    <w:rsid w:val="005669D6"/>
    <w:rsid w:val="00566C3D"/>
    <w:rsid w:val="0056727A"/>
    <w:rsid w:val="00567329"/>
    <w:rsid w:val="00567998"/>
    <w:rsid w:val="00571419"/>
    <w:rsid w:val="00571D7F"/>
    <w:rsid w:val="00571F07"/>
    <w:rsid w:val="00573626"/>
    <w:rsid w:val="00574F63"/>
    <w:rsid w:val="0057540C"/>
    <w:rsid w:val="00575452"/>
    <w:rsid w:val="005759CD"/>
    <w:rsid w:val="00575F68"/>
    <w:rsid w:val="00576667"/>
    <w:rsid w:val="00576F8E"/>
    <w:rsid w:val="00577884"/>
    <w:rsid w:val="00577D5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1E2"/>
    <w:rsid w:val="0059772B"/>
    <w:rsid w:val="005A1437"/>
    <w:rsid w:val="005A228F"/>
    <w:rsid w:val="005A24AF"/>
    <w:rsid w:val="005A2A65"/>
    <w:rsid w:val="005A2F65"/>
    <w:rsid w:val="005A31EC"/>
    <w:rsid w:val="005A3513"/>
    <w:rsid w:val="005A364D"/>
    <w:rsid w:val="005A3B9E"/>
    <w:rsid w:val="005A3BD7"/>
    <w:rsid w:val="005A50E4"/>
    <w:rsid w:val="005A5549"/>
    <w:rsid w:val="005A60E1"/>
    <w:rsid w:val="005A6D43"/>
    <w:rsid w:val="005A704A"/>
    <w:rsid w:val="005A76FE"/>
    <w:rsid w:val="005A786F"/>
    <w:rsid w:val="005B169C"/>
    <w:rsid w:val="005B1B39"/>
    <w:rsid w:val="005B1FAC"/>
    <w:rsid w:val="005B2DD1"/>
    <w:rsid w:val="005B31C8"/>
    <w:rsid w:val="005B31DF"/>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789"/>
    <w:rsid w:val="005D6B00"/>
    <w:rsid w:val="005E11D5"/>
    <w:rsid w:val="005E1572"/>
    <w:rsid w:val="005E2296"/>
    <w:rsid w:val="005E22BC"/>
    <w:rsid w:val="005E34D4"/>
    <w:rsid w:val="005E3AE2"/>
    <w:rsid w:val="005E3FDE"/>
    <w:rsid w:val="005E55F2"/>
    <w:rsid w:val="005E5EAB"/>
    <w:rsid w:val="005E5F08"/>
    <w:rsid w:val="005E6426"/>
    <w:rsid w:val="005E65C7"/>
    <w:rsid w:val="005E68FC"/>
    <w:rsid w:val="005E7017"/>
    <w:rsid w:val="005E70EB"/>
    <w:rsid w:val="005E739A"/>
    <w:rsid w:val="005E7900"/>
    <w:rsid w:val="005F0A4A"/>
    <w:rsid w:val="005F1540"/>
    <w:rsid w:val="005F17B4"/>
    <w:rsid w:val="005F1D50"/>
    <w:rsid w:val="005F3A30"/>
    <w:rsid w:val="005F3AF1"/>
    <w:rsid w:val="005F487C"/>
    <w:rsid w:val="005F523C"/>
    <w:rsid w:val="005F53A4"/>
    <w:rsid w:val="005F5E1B"/>
    <w:rsid w:val="005F5FE1"/>
    <w:rsid w:val="005F62B2"/>
    <w:rsid w:val="005F6A93"/>
    <w:rsid w:val="005F715E"/>
    <w:rsid w:val="005F777C"/>
    <w:rsid w:val="0060042F"/>
    <w:rsid w:val="00600B4B"/>
    <w:rsid w:val="006010DA"/>
    <w:rsid w:val="006017AB"/>
    <w:rsid w:val="00602275"/>
    <w:rsid w:val="00603B6B"/>
    <w:rsid w:val="00604AC3"/>
    <w:rsid w:val="00605091"/>
    <w:rsid w:val="00605865"/>
    <w:rsid w:val="00605995"/>
    <w:rsid w:val="00607049"/>
    <w:rsid w:val="006075E9"/>
    <w:rsid w:val="00607B16"/>
    <w:rsid w:val="00607F0A"/>
    <w:rsid w:val="00611A0A"/>
    <w:rsid w:val="00611B94"/>
    <w:rsid w:val="00612A56"/>
    <w:rsid w:val="00613617"/>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7FE"/>
    <w:rsid w:val="0065082E"/>
    <w:rsid w:val="00651230"/>
    <w:rsid w:val="0065161F"/>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6467"/>
    <w:rsid w:val="00666BAE"/>
    <w:rsid w:val="00667121"/>
    <w:rsid w:val="006718FB"/>
    <w:rsid w:val="006720F3"/>
    <w:rsid w:val="0067288B"/>
    <w:rsid w:val="00672942"/>
    <w:rsid w:val="00673695"/>
    <w:rsid w:val="00674701"/>
    <w:rsid w:val="00674A46"/>
    <w:rsid w:val="006752B0"/>
    <w:rsid w:val="00676316"/>
    <w:rsid w:val="00676959"/>
    <w:rsid w:val="00676C6B"/>
    <w:rsid w:val="00676E9D"/>
    <w:rsid w:val="00680F25"/>
    <w:rsid w:val="0068158A"/>
    <w:rsid w:val="00681EE5"/>
    <w:rsid w:val="00682E8C"/>
    <w:rsid w:val="006832CC"/>
    <w:rsid w:val="00683846"/>
    <w:rsid w:val="0068414F"/>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027F"/>
    <w:rsid w:val="006A1047"/>
    <w:rsid w:val="006A1B25"/>
    <w:rsid w:val="006A1FD1"/>
    <w:rsid w:val="006A21CF"/>
    <w:rsid w:val="006A2A2F"/>
    <w:rsid w:val="006A2CF3"/>
    <w:rsid w:val="006A2D04"/>
    <w:rsid w:val="006A2D34"/>
    <w:rsid w:val="006A2EDE"/>
    <w:rsid w:val="006A3D7A"/>
    <w:rsid w:val="006A438E"/>
    <w:rsid w:val="006A53A9"/>
    <w:rsid w:val="006A54E1"/>
    <w:rsid w:val="006A5AB6"/>
    <w:rsid w:val="006A6A40"/>
    <w:rsid w:val="006A7305"/>
    <w:rsid w:val="006A780D"/>
    <w:rsid w:val="006B004E"/>
    <w:rsid w:val="006B0198"/>
    <w:rsid w:val="006B02AE"/>
    <w:rsid w:val="006B0D54"/>
    <w:rsid w:val="006B12E8"/>
    <w:rsid w:val="006B13FB"/>
    <w:rsid w:val="006B149F"/>
    <w:rsid w:val="006B17D1"/>
    <w:rsid w:val="006B1810"/>
    <w:rsid w:val="006B1C19"/>
    <w:rsid w:val="006B1F06"/>
    <w:rsid w:val="006B336C"/>
    <w:rsid w:val="006B4FE5"/>
    <w:rsid w:val="006B5FE4"/>
    <w:rsid w:val="006B7A58"/>
    <w:rsid w:val="006B7D8C"/>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27EF"/>
    <w:rsid w:val="006D499E"/>
    <w:rsid w:val="006D5007"/>
    <w:rsid w:val="006D518B"/>
    <w:rsid w:val="006D52D1"/>
    <w:rsid w:val="006D7B8A"/>
    <w:rsid w:val="006E013D"/>
    <w:rsid w:val="006E1056"/>
    <w:rsid w:val="006E13E3"/>
    <w:rsid w:val="006E1475"/>
    <w:rsid w:val="006E2DEC"/>
    <w:rsid w:val="006E3145"/>
    <w:rsid w:val="006E3985"/>
    <w:rsid w:val="006E3A2A"/>
    <w:rsid w:val="006E3C4C"/>
    <w:rsid w:val="006E4BD4"/>
    <w:rsid w:val="006E4E2A"/>
    <w:rsid w:val="006E5950"/>
    <w:rsid w:val="006E68DA"/>
    <w:rsid w:val="006E6B65"/>
    <w:rsid w:val="006E6C14"/>
    <w:rsid w:val="006E7637"/>
    <w:rsid w:val="006E7CC5"/>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3E18"/>
    <w:rsid w:val="00734BB2"/>
    <w:rsid w:val="00735057"/>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2B05"/>
    <w:rsid w:val="0077374A"/>
    <w:rsid w:val="0077381A"/>
    <w:rsid w:val="007740B2"/>
    <w:rsid w:val="00774A5F"/>
    <w:rsid w:val="00774DFD"/>
    <w:rsid w:val="007752C7"/>
    <w:rsid w:val="007753FA"/>
    <w:rsid w:val="0077544D"/>
    <w:rsid w:val="0077598A"/>
    <w:rsid w:val="00775DF0"/>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0ECB"/>
    <w:rsid w:val="007914E4"/>
    <w:rsid w:val="00791BE3"/>
    <w:rsid w:val="00791DC2"/>
    <w:rsid w:val="00791E58"/>
    <w:rsid w:val="00792364"/>
    <w:rsid w:val="00792516"/>
    <w:rsid w:val="0079454A"/>
    <w:rsid w:val="00794673"/>
    <w:rsid w:val="00794BC3"/>
    <w:rsid w:val="00795D1C"/>
    <w:rsid w:val="00795F6F"/>
    <w:rsid w:val="00796469"/>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7A6"/>
    <w:rsid w:val="007D49A0"/>
    <w:rsid w:val="007D5D70"/>
    <w:rsid w:val="007D60D1"/>
    <w:rsid w:val="007D6D78"/>
    <w:rsid w:val="007D6FEB"/>
    <w:rsid w:val="007D79CF"/>
    <w:rsid w:val="007D7B38"/>
    <w:rsid w:val="007D7EF3"/>
    <w:rsid w:val="007E0CA6"/>
    <w:rsid w:val="007E0E2F"/>
    <w:rsid w:val="007E0F8F"/>
    <w:rsid w:val="007E2035"/>
    <w:rsid w:val="007E3FBE"/>
    <w:rsid w:val="007E4E68"/>
    <w:rsid w:val="007E5125"/>
    <w:rsid w:val="007E545F"/>
    <w:rsid w:val="007E5523"/>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C0C"/>
    <w:rsid w:val="007F5CF2"/>
    <w:rsid w:val="007F5EEA"/>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3B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4C8"/>
    <w:rsid w:val="00825DCF"/>
    <w:rsid w:val="00825F72"/>
    <w:rsid w:val="00827432"/>
    <w:rsid w:val="00827D5C"/>
    <w:rsid w:val="0083143C"/>
    <w:rsid w:val="008320FF"/>
    <w:rsid w:val="00832218"/>
    <w:rsid w:val="00833D09"/>
    <w:rsid w:val="00833E4C"/>
    <w:rsid w:val="00834D56"/>
    <w:rsid w:val="0083555E"/>
    <w:rsid w:val="008361C3"/>
    <w:rsid w:val="00836224"/>
    <w:rsid w:val="00836ADD"/>
    <w:rsid w:val="00836DC1"/>
    <w:rsid w:val="00837BE4"/>
    <w:rsid w:val="00840270"/>
    <w:rsid w:val="00840559"/>
    <w:rsid w:val="008421F7"/>
    <w:rsid w:val="00842A68"/>
    <w:rsid w:val="00843153"/>
    <w:rsid w:val="00843908"/>
    <w:rsid w:val="00844232"/>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3121"/>
    <w:rsid w:val="0085480B"/>
    <w:rsid w:val="00854AA7"/>
    <w:rsid w:val="00854B65"/>
    <w:rsid w:val="008560F4"/>
    <w:rsid w:val="00860A1E"/>
    <w:rsid w:val="00860B95"/>
    <w:rsid w:val="00860EAD"/>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252"/>
    <w:rsid w:val="00875C5D"/>
    <w:rsid w:val="00877086"/>
    <w:rsid w:val="00877170"/>
    <w:rsid w:val="00877588"/>
    <w:rsid w:val="00877E0E"/>
    <w:rsid w:val="00881004"/>
    <w:rsid w:val="008811AA"/>
    <w:rsid w:val="00881572"/>
    <w:rsid w:val="00881C8F"/>
    <w:rsid w:val="00882510"/>
    <w:rsid w:val="00882AB3"/>
    <w:rsid w:val="00882EBC"/>
    <w:rsid w:val="00882FEA"/>
    <w:rsid w:val="00883450"/>
    <w:rsid w:val="0088398C"/>
    <w:rsid w:val="008848F0"/>
    <w:rsid w:val="0088593C"/>
    <w:rsid w:val="00885C6E"/>
    <w:rsid w:val="008870B7"/>
    <w:rsid w:val="0089031E"/>
    <w:rsid w:val="0089067B"/>
    <w:rsid w:val="00891381"/>
    <w:rsid w:val="008920EF"/>
    <w:rsid w:val="0089412A"/>
    <w:rsid w:val="00894B33"/>
    <w:rsid w:val="0089597E"/>
    <w:rsid w:val="00896532"/>
    <w:rsid w:val="0089666C"/>
    <w:rsid w:val="00896AD4"/>
    <w:rsid w:val="008974A5"/>
    <w:rsid w:val="008A015E"/>
    <w:rsid w:val="008A0ACE"/>
    <w:rsid w:val="008A0F2E"/>
    <w:rsid w:val="008A1064"/>
    <w:rsid w:val="008A183E"/>
    <w:rsid w:val="008A2E23"/>
    <w:rsid w:val="008A2F75"/>
    <w:rsid w:val="008A3D9B"/>
    <w:rsid w:val="008A403D"/>
    <w:rsid w:val="008A460C"/>
    <w:rsid w:val="008A4966"/>
    <w:rsid w:val="008A4E83"/>
    <w:rsid w:val="008A52F3"/>
    <w:rsid w:val="008A5456"/>
    <w:rsid w:val="008A59AC"/>
    <w:rsid w:val="008A5A73"/>
    <w:rsid w:val="008A6CCE"/>
    <w:rsid w:val="008A72B7"/>
    <w:rsid w:val="008A7F7D"/>
    <w:rsid w:val="008B0346"/>
    <w:rsid w:val="008B0D49"/>
    <w:rsid w:val="008B1A5A"/>
    <w:rsid w:val="008B1D05"/>
    <w:rsid w:val="008B2E16"/>
    <w:rsid w:val="008B2F39"/>
    <w:rsid w:val="008B382F"/>
    <w:rsid w:val="008B44B1"/>
    <w:rsid w:val="008B4590"/>
    <w:rsid w:val="008B49B9"/>
    <w:rsid w:val="008B4C5D"/>
    <w:rsid w:val="008B551D"/>
    <w:rsid w:val="008B5AB4"/>
    <w:rsid w:val="008B64A5"/>
    <w:rsid w:val="008B6BAC"/>
    <w:rsid w:val="008B7210"/>
    <w:rsid w:val="008B732C"/>
    <w:rsid w:val="008B761A"/>
    <w:rsid w:val="008B7D59"/>
    <w:rsid w:val="008B7FFE"/>
    <w:rsid w:val="008C0446"/>
    <w:rsid w:val="008C2B3C"/>
    <w:rsid w:val="008C2BD1"/>
    <w:rsid w:val="008C345C"/>
    <w:rsid w:val="008C3BDC"/>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5CA"/>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53BD"/>
    <w:rsid w:val="008F5927"/>
    <w:rsid w:val="008F68D2"/>
    <w:rsid w:val="008F73E9"/>
    <w:rsid w:val="008F7E83"/>
    <w:rsid w:val="009001DD"/>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5D58"/>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70E0E"/>
    <w:rsid w:val="00970F70"/>
    <w:rsid w:val="00971056"/>
    <w:rsid w:val="00971588"/>
    <w:rsid w:val="0097252B"/>
    <w:rsid w:val="00972668"/>
    <w:rsid w:val="009727B4"/>
    <w:rsid w:val="00972C36"/>
    <w:rsid w:val="00973878"/>
    <w:rsid w:val="00974907"/>
    <w:rsid w:val="00975768"/>
    <w:rsid w:val="00977C40"/>
    <w:rsid w:val="009805A0"/>
    <w:rsid w:val="00980FE9"/>
    <w:rsid w:val="00982454"/>
    <w:rsid w:val="00982DBD"/>
    <w:rsid w:val="009830D3"/>
    <w:rsid w:val="00983B8F"/>
    <w:rsid w:val="009846B5"/>
    <w:rsid w:val="009849F0"/>
    <w:rsid w:val="0098595E"/>
    <w:rsid w:val="00986073"/>
    <w:rsid w:val="00986821"/>
    <w:rsid w:val="00986A04"/>
    <w:rsid w:val="00987FF8"/>
    <w:rsid w:val="0099059B"/>
    <w:rsid w:val="009909DD"/>
    <w:rsid w:val="00990EE2"/>
    <w:rsid w:val="0099101B"/>
    <w:rsid w:val="00991280"/>
    <w:rsid w:val="009916D2"/>
    <w:rsid w:val="0099197E"/>
    <w:rsid w:val="0099229C"/>
    <w:rsid w:val="00992F8F"/>
    <w:rsid w:val="00993714"/>
    <w:rsid w:val="009940B5"/>
    <w:rsid w:val="009943C4"/>
    <w:rsid w:val="00995214"/>
    <w:rsid w:val="00995C9F"/>
    <w:rsid w:val="00995D2C"/>
    <w:rsid w:val="00996436"/>
    <w:rsid w:val="0099752D"/>
    <w:rsid w:val="009A0461"/>
    <w:rsid w:val="009A12A7"/>
    <w:rsid w:val="009A28A2"/>
    <w:rsid w:val="009A2E6D"/>
    <w:rsid w:val="009A4712"/>
    <w:rsid w:val="009A5191"/>
    <w:rsid w:val="009A56D9"/>
    <w:rsid w:val="009A6119"/>
    <w:rsid w:val="009A71A2"/>
    <w:rsid w:val="009A747E"/>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701"/>
    <w:rsid w:val="009C43D5"/>
    <w:rsid w:val="009C46AE"/>
    <w:rsid w:val="009C5625"/>
    <w:rsid w:val="009C7053"/>
    <w:rsid w:val="009C717B"/>
    <w:rsid w:val="009D1547"/>
    <w:rsid w:val="009D232B"/>
    <w:rsid w:val="009D2384"/>
    <w:rsid w:val="009D3240"/>
    <w:rsid w:val="009D3A6E"/>
    <w:rsid w:val="009D4647"/>
    <w:rsid w:val="009D4940"/>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65F8"/>
    <w:rsid w:val="009E7975"/>
    <w:rsid w:val="009F089F"/>
    <w:rsid w:val="009F0B67"/>
    <w:rsid w:val="009F16E6"/>
    <w:rsid w:val="009F1758"/>
    <w:rsid w:val="009F1E4B"/>
    <w:rsid w:val="009F307E"/>
    <w:rsid w:val="009F50DE"/>
    <w:rsid w:val="009F54F9"/>
    <w:rsid w:val="009F6D34"/>
    <w:rsid w:val="009F7BB0"/>
    <w:rsid w:val="00A000E9"/>
    <w:rsid w:val="00A0010E"/>
    <w:rsid w:val="00A00D50"/>
    <w:rsid w:val="00A0199C"/>
    <w:rsid w:val="00A025F2"/>
    <w:rsid w:val="00A02B5C"/>
    <w:rsid w:val="00A036C5"/>
    <w:rsid w:val="00A037D8"/>
    <w:rsid w:val="00A03AD2"/>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18C4"/>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717B"/>
    <w:rsid w:val="00A572BC"/>
    <w:rsid w:val="00A61049"/>
    <w:rsid w:val="00A621A5"/>
    <w:rsid w:val="00A64036"/>
    <w:rsid w:val="00A64161"/>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00"/>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AAB"/>
    <w:rsid w:val="00A8769A"/>
    <w:rsid w:val="00A90824"/>
    <w:rsid w:val="00A92C03"/>
    <w:rsid w:val="00A92C1A"/>
    <w:rsid w:val="00A92EC0"/>
    <w:rsid w:val="00A92EED"/>
    <w:rsid w:val="00A97364"/>
    <w:rsid w:val="00A9772B"/>
    <w:rsid w:val="00A97D3C"/>
    <w:rsid w:val="00A97F8D"/>
    <w:rsid w:val="00AA0660"/>
    <w:rsid w:val="00AA0FDF"/>
    <w:rsid w:val="00AA2DC4"/>
    <w:rsid w:val="00AA3875"/>
    <w:rsid w:val="00AA3D71"/>
    <w:rsid w:val="00AA404A"/>
    <w:rsid w:val="00AA40DC"/>
    <w:rsid w:val="00AA5E6E"/>
    <w:rsid w:val="00AA5FE2"/>
    <w:rsid w:val="00AA6228"/>
    <w:rsid w:val="00AA69A4"/>
    <w:rsid w:val="00AA7382"/>
    <w:rsid w:val="00AB0AD5"/>
    <w:rsid w:val="00AB0C23"/>
    <w:rsid w:val="00AB2006"/>
    <w:rsid w:val="00AB2744"/>
    <w:rsid w:val="00AB274F"/>
    <w:rsid w:val="00AB2D31"/>
    <w:rsid w:val="00AB2FFC"/>
    <w:rsid w:val="00AB316E"/>
    <w:rsid w:val="00AB3DCB"/>
    <w:rsid w:val="00AB4B59"/>
    <w:rsid w:val="00AB5F30"/>
    <w:rsid w:val="00AB63B4"/>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567C"/>
    <w:rsid w:val="00AE5853"/>
    <w:rsid w:val="00AE5A72"/>
    <w:rsid w:val="00AE5D6F"/>
    <w:rsid w:val="00AE69CC"/>
    <w:rsid w:val="00AE7935"/>
    <w:rsid w:val="00AF11CB"/>
    <w:rsid w:val="00AF149D"/>
    <w:rsid w:val="00AF187B"/>
    <w:rsid w:val="00AF1CCA"/>
    <w:rsid w:val="00AF1F04"/>
    <w:rsid w:val="00AF3D59"/>
    <w:rsid w:val="00AF47BE"/>
    <w:rsid w:val="00AF623F"/>
    <w:rsid w:val="00AF6794"/>
    <w:rsid w:val="00B016F7"/>
    <w:rsid w:val="00B02BDD"/>
    <w:rsid w:val="00B0434E"/>
    <w:rsid w:val="00B055B9"/>
    <w:rsid w:val="00B059CC"/>
    <w:rsid w:val="00B05B38"/>
    <w:rsid w:val="00B10171"/>
    <w:rsid w:val="00B11372"/>
    <w:rsid w:val="00B11CB2"/>
    <w:rsid w:val="00B1200C"/>
    <w:rsid w:val="00B127DB"/>
    <w:rsid w:val="00B138BB"/>
    <w:rsid w:val="00B13D85"/>
    <w:rsid w:val="00B1414A"/>
    <w:rsid w:val="00B15BD0"/>
    <w:rsid w:val="00B16296"/>
    <w:rsid w:val="00B16DEE"/>
    <w:rsid w:val="00B16FCC"/>
    <w:rsid w:val="00B17334"/>
    <w:rsid w:val="00B1786A"/>
    <w:rsid w:val="00B206D8"/>
    <w:rsid w:val="00B216E2"/>
    <w:rsid w:val="00B21C9A"/>
    <w:rsid w:val="00B223C3"/>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564"/>
    <w:rsid w:val="00B35E9C"/>
    <w:rsid w:val="00B36666"/>
    <w:rsid w:val="00B36958"/>
    <w:rsid w:val="00B37104"/>
    <w:rsid w:val="00B40AFF"/>
    <w:rsid w:val="00B414A7"/>
    <w:rsid w:val="00B41A55"/>
    <w:rsid w:val="00B4279F"/>
    <w:rsid w:val="00B42CE1"/>
    <w:rsid w:val="00B438B8"/>
    <w:rsid w:val="00B43D9A"/>
    <w:rsid w:val="00B447D7"/>
    <w:rsid w:val="00B44E90"/>
    <w:rsid w:val="00B44F9F"/>
    <w:rsid w:val="00B450E0"/>
    <w:rsid w:val="00B45E42"/>
    <w:rsid w:val="00B462C1"/>
    <w:rsid w:val="00B4675B"/>
    <w:rsid w:val="00B46D69"/>
    <w:rsid w:val="00B47364"/>
    <w:rsid w:val="00B47CBE"/>
    <w:rsid w:val="00B47D0D"/>
    <w:rsid w:val="00B47D39"/>
    <w:rsid w:val="00B50EEB"/>
    <w:rsid w:val="00B51454"/>
    <w:rsid w:val="00B51C97"/>
    <w:rsid w:val="00B52B7D"/>
    <w:rsid w:val="00B531D2"/>
    <w:rsid w:val="00B53616"/>
    <w:rsid w:val="00B5363D"/>
    <w:rsid w:val="00B53CCA"/>
    <w:rsid w:val="00B53F2C"/>
    <w:rsid w:val="00B54441"/>
    <w:rsid w:val="00B54A5F"/>
    <w:rsid w:val="00B560B1"/>
    <w:rsid w:val="00B560C2"/>
    <w:rsid w:val="00B56409"/>
    <w:rsid w:val="00B56F9B"/>
    <w:rsid w:val="00B61C3F"/>
    <w:rsid w:val="00B61D11"/>
    <w:rsid w:val="00B6261E"/>
    <w:rsid w:val="00B627CF"/>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87F9A"/>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84D"/>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B67"/>
    <w:rsid w:val="00BD2C5E"/>
    <w:rsid w:val="00BD335B"/>
    <w:rsid w:val="00BD33B6"/>
    <w:rsid w:val="00BD3D7F"/>
    <w:rsid w:val="00BD4097"/>
    <w:rsid w:val="00BD4209"/>
    <w:rsid w:val="00BD49AB"/>
    <w:rsid w:val="00BD4E41"/>
    <w:rsid w:val="00BD532C"/>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3297"/>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3AEF"/>
    <w:rsid w:val="00C14006"/>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B"/>
    <w:rsid w:val="00C230A3"/>
    <w:rsid w:val="00C230FC"/>
    <w:rsid w:val="00C2364F"/>
    <w:rsid w:val="00C23AF5"/>
    <w:rsid w:val="00C252F4"/>
    <w:rsid w:val="00C25D88"/>
    <w:rsid w:val="00C25E9A"/>
    <w:rsid w:val="00C268B5"/>
    <w:rsid w:val="00C27836"/>
    <w:rsid w:val="00C27ABF"/>
    <w:rsid w:val="00C315FB"/>
    <w:rsid w:val="00C317BD"/>
    <w:rsid w:val="00C32B1A"/>
    <w:rsid w:val="00C32E86"/>
    <w:rsid w:val="00C33279"/>
    <w:rsid w:val="00C3357E"/>
    <w:rsid w:val="00C33B90"/>
    <w:rsid w:val="00C34B44"/>
    <w:rsid w:val="00C35BCC"/>
    <w:rsid w:val="00C35F4F"/>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40EF"/>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92A"/>
    <w:rsid w:val="00C85EC8"/>
    <w:rsid w:val="00C862C4"/>
    <w:rsid w:val="00C86B34"/>
    <w:rsid w:val="00C874BC"/>
    <w:rsid w:val="00C908F8"/>
    <w:rsid w:val="00C9249D"/>
    <w:rsid w:val="00C924D7"/>
    <w:rsid w:val="00C93293"/>
    <w:rsid w:val="00C94989"/>
    <w:rsid w:val="00C9520E"/>
    <w:rsid w:val="00C95593"/>
    <w:rsid w:val="00C957E7"/>
    <w:rsid w:val="00C95BAD"/>
    <w:rsid w:val="00C96A63"/>
    <w:rsid w:val="00C97093"/>
    <w:rsid w:val="00C9742A"/>
    <w:rsid w:val="00C974EA"/>
    <w:rsid w:val="00C97591"/>
    <w:rsid w:val="00C97602"/>
    <w:rsid w:val="00C97850"/>
    <w:rsid w:val="00CA1869"/>
    <w:rsid w:val="00CA1ECD"/>
    <w:rsid w:val="00CA2022"/>
    <w:rsid w:val="00CA20C8"/>
    <w:rsid w:val="00CA306F"/>
    <w:rsid w:val="00CA57CC"/>
    <w:rsid w:val="00CA775C"/>
    <w:rsid w:val="00CA781C"/>
    <w:rsid w:val="00CA78E1"/>
    <w:rsid w:val="00CB0101"/>
    <w:rsid w:val="00CB12C8"/>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B28"/>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0A2B"/>
    <w:rsid w:val="00CF109D"/>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4E26"/>
    <w:rsid w:val="00D05039"/>
    <w:rsid w:val="00D051F8"/>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7EA"/>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285"/>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3951"/>
    <w:rsid w:val="00D942E8"/>
    <w:rsid w:val="00D947F0"/>
    <w:rsid w:val="00D956DB"/>
    <w:rsid w:val="00D95F73"/>
    <w:rsid w:val="00D963CC"/>
    <w:rsid w:val="00D96A04"/>
    <w:rsid w:val="00D96E40"/>
    <w:rsid w:val="00D96EB7"/>
    <w:rsid w:val="00D9726D"/>
    <w:rsid w:val="00D9728D"/>
    <w:rsid w:val="00D973B2"/>
    <w:rsid w:val="00DA0C4C"/>
    <w:rsid w:val="00DA0D61"/>
    <w:rsid w:val="00DA1BEE"/>
    <w:rsid w:val="00DA3A4F"/>
    <w:rsid w:val="00DA42C0"/>
    <w:rsid w:val="00DA52A2"/>
    <w:rsid w:val="00DA5E0E"/>
    <w:rsid w:val="00DA5F1C"/>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B4"/>
    <w:rsid w:val="00DC2CE7"/>
    <w:rsid w:val="00DC301A"/>
    <w:rsid w:val="00DC4260"/>
    <w:rsid w:val="00DC635C"/>
    <w:rsid w:val="00DC6AEA"/>
    <w:rsid w:val="00DC7377"/>
    <w:rsid w:val="00DC760A"/>
    <w:rsid w:val="00DD0F37"/>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2FA"/>
    <w:rsid w:val="00E01358"/>
    <w:rsid w:val="00E01E64"/>
    <w:rsid w:val="00E03246"/>
    <w:rsid w:val="00E03264"/>
    <w:rsid w:val="00E03508"/>
    <w:rsid w:val="00E03883"/>
    <w:rsid w:val="00E03C0E"/>
    <w:rsid w:val="00E05083"/>
    <w:rsid w:val="00E052B3"/>
    <w:rsid w:val="00E06F40"/>
    <w:rsid w:val="00E070F2"/>
    <w:rsid w:val="00E073C2"/>
    <w:rsid w:val="00E10739"/>
    <w:rsid w:val="00E10C25"/>
    <w:rsid w:val="00E1123F"/>
    <w:rsid w:val="00E11924"/>
    <w:rsid w:val="00E11C33"/>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894"/>
    <w:rsid w:val="00E41C80"/>
    <w:rsid w:val="00E42283"/>
    <w:rsid w:val="00E42427"/>
    <w:rsid w:val="00E42AA5"/>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1AD"/>
    <w:rsid w:val="00E63879"/>
    <w:rsid w:val="00E63CF5"/>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3C4C"/>
    <w:rsid w:val="00E84521"/>
    <w:rsid w:val="00E856B0"/>
    <w:rsid w:val="00E859DD"/>
    <w:rsid w:val="00E85D3F"/>
    <w:rsid w:val="00E867B1"/>
    <w:rsid w:val="00E869D5"/>
    <w:rsid w:val="00E86C2A"/>
    <w:rsid w:val="00E86CA1"/>
    <w:rsid w:val="00E87362"/>
    <w:rsid w:val="00E8771B"/>
    <w:rsid w:val="00E87AE2"/>
    <w:rsid w:val="00E907B3"/>
    <w:rsid w:val="00E90A16"/>
    <w:rsid w:val="00E9111B"/>
    <w:rsid w:val="00E91E35"/>
    <w:rsid w:val="00E931C5"/>
    <w:rsid w:val="00E937B5"/>
    <w:rsid w:val="00E93917"/>
    <w:rsid w:val="00E9442F"/>
    <w:rsid w:val="00E94A5C"/>
    <w:rsid w:val="00E94E1B"/>
    <w:rsid w:val="00E95404"/>
    <w:rsid w:val="00E95684"/>
    <w:rsid w:val="00E969D2"/>
    <w:rsid w:val="00E96EDD"/>
    <w:rsid w:val="00EA0252"/>
    <w:rsid w:val="00EA0CA1"/>
    <w:rsid w:val="00EA0DB8"/>
    <w:rsid w:val="00EA12E7"/>
    <w:rsid w:val="00EA2BA1"/>
    <w:rsid w:val="00EA3249"/>
    <w:rsid w:val="00EA3C59"/>
    <w:rsid w:val="00EA3E35"/>
    <w:rsid w:val="00EA4B1C"/>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05"/>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4F1"/>
    <w:rsid w:val="00EC4708"/>
    <w:rsid w:val="00EC7352"/>
    <w:rsid w:val="00ED007B"/>
    <w:rsid w:val="00ED11BD"/>
    <w:rsid w:val="00ED1395"/>
    <w:rsid w:val="00ED163A"/>
    <w:rsid w:val="00ED2270"/>
    <w:rsid w:val="00ED512E"/>
    <w:rsid w:val="00ED541F"/>
    <w:rsid w:val="00ED5AF4"/>
    <w:rsid w:val="00ED62A8"/>
    <w:rsid w:val="00ED7CCE"/>
    <w:rsid w:val="00EE0293"/>
    <w:rsid w:val="00EE048D"/>
    <w:rsid w:val="00EE09CF"/>
    <w:rsid w:val="00EE0ACB"/>
    <w:rsid w:val="00EE107C"/>
    <w:rsid w:val="00EE1123"/>
    <w:rsid w:val="00EE1343"/>
    <w:rsid w:val="00EE280E"/>
    <w:rsid w:val="00EE363C"/>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AC"/>
    <w:rsid w:val="00F012F5"/>
    <w:rsid w:val="00F0190C"/>
    <w:rsid w:val="00F02E83"/>
    <w:rsid w:val="00F02E9D"/>
    <w:rsid w:val="00F036BC"/>
    <w:rsid w:val="00F04044"/>
    <w:rsid w:val="00F04632"/>
    <w:rsid w:val="00F046C8"/>
    <w:rsid w:val="00F047AB"/>
    <w:rsid w:val="00F05DE1"/>
    <w:rsid w:val="00F06692"/>
    <w:rsid w:val="00F07200"/>
    <w:rsid w:val="00F07353"/>
    <w:rsid w:val="00F07426"/>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0C56"/>
    <w:rsid w:val="00F21163"/>
    <w:rsid w:val="00F21705"/>
    <w:rsid w:val="00F22C40"/>
    <w:rsid w:val="00F231FC"/>
    <w:rsid w:val="00F235E4"/>
    <w:rsid w:val="00F23AEF"/>
    <w:rsid w:val="00F24D2E"/>
    <w:rsid w:val="00F24D34"/>
    <w:rsid w:val="00F24DDF"/>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47ADC"/>
    <w:rsid w:val="00F5225F"/>
    <w:rsid w:val="00F52CEB"/>
    <w:rsid w:val="00F5309E"/>
    <w:rsid w:val="00F53347"/>
    <w:rsid w:val="00F53C70"/>
    <w:rsid w:val="00F53E61"/>
    <w:rsid w:val="00F5433C"/>
    <w:rsid w:val="00F55D7B"/>
    <w:rsid w:val="00F5630D"/>
    <w:rsid w:val="00F56C9C"/>
    <w:rsid w:val="00F60047"/>
    <w:rsid w:val="00F60C62"/>
    <w:rsid w:val="00F63F1D"/>
    <w:rsid w:val="00F645AF"/>
    <w:rsid w:val="00F64A45"/>
    <w:rsid w:val="00F64B7F"/>
    <w:rsid w:val="00F66428"/>
    <w:rsid w:val="00F66BC9"/>
    <w:rsid w:val="00F67946"/>
    <w:rsid w:val="00F67DE8"/>
    <w:rsid w:val="00F70082"/>
    <w:rsid w:val="00F71615"/>
    <w:rsid w:val="00F7286D"/>
    <w:rsid w:val="00F72B99"/>
    <w:rsid w:val="00F72CCD"/>
    <w:rsid w:val="00F72E9F"/>
    <w:rsid w:val="00F739E9"/>
    <w:rsid w:val="00F73C2F"/>
    <w:rsid w:val="00F7472D"/>
    <w:rsid w:val="00F75FD0"/>
    <w:rsid w:val="00F76657"/>
    <w:rsid w:val="00F80B93"/>
    <w:rsid w:val="00F81136"/>
    <w:rsid w:val="00F81620"/>
    <w:rsid w:val="00F81C8A"/>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499"/>
    <w:rsid w:val="00F90CC8"/>
    <w:rsid w:val="00F9260B"/>
    <w:rsid w:val="00F94E43"/>
    <w:rsid w:val="00F95F7E"/>
    <w:rsid w:val="00F97AFE"/>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1EF8"/>
    <w:rsid w:val="00FB229D"/>
    <w:rsid w:val="00FB380D"/>
    <w:rsid w:val="00FB3C33"/>
    <w:rsid w:val="00FB3D6A"/>
    <w:rsid w:val="00FB4154"/>
    <w:rsid w:val="00FB4196"/>
    <w:rsid w:val="00FB462E"/>
    <w:rsid w:val="00FB50B4"/>
    <w:rsid w:val="00FB54A9"/>
    <w:rsid w:val="00FB54FB"/>
    <w:rsid w:val="00FB6D09"/>
    <w:rsid w:val="00FB76C5"/>
    <w:rsid w:val="00FC17B5"/>
    <w:rsid w:val="00FC1A4B"/>
    <w:rsid w:val="00FC1BF7"/>
    <w:rsid w:val="00FC2414"/>
    <w:rsid w:val="00FC2479"/>
    <w:rsid w:val="00FC2C4D"/>
    <w:rsid w:val="00FC44A1"/>
    <w:rsid w:val="00FC453A"/>
    <w:rsid w:val="00FC4DEB"/>
    <w:rsid w:val="00FC72AD"/>
    <w:rsid w:val="00FC7346"/>
    <w:rsid w:val="00FC77FF"/>
    <w:rsid w:val="00FC7E40"/>
    <w:rsid w:val="00FD1351"/>
    <w:rsid w:val="00FD1469"/>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styleId="Referenciasutil">
    <w:name w:val="Subtle Reference"/>
    <w:basedOn w:val="Fuentedeprrafopredeter"/>
    <w:uiPriority w:val="31"/>
    <w:qFormat/>
    <w:rsid w:val="00B127D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95723128">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72425181">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31938460">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893349416">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68104.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tucedula.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1868106.page" TargetMode="External"/><Relationship Id="rId4" Type="http://schemas.openxmlformats.org/officeDocument/2006/relationships/settings" Target="settings.xml"/><Relationship Id="rId9" Type="http://schemas.openxmlformats.org/officeDocument/2006/relationships/hyperlink" Target="https://saimex.org.mx/saimex/solicitud/downloadAttach/1868105.pag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ecogem.gob.mx/SAM/sit_atn_mex.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34FDC-ED44-4AAD-B6CD-DE95391D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97</Pages>
  <Words>24512</Words>
  <Characters>134816</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7</cp:revision>
  <cp:lastPrinted>2024-09-06T00:27:00Z</cp:lastPrinted>
  <dcterms:created xsi:type="dcterms:W3CDTF">2024-09-19T00:39:00Z</dcterms:created>
  <dcterms:modified xsi:type="dcterms:W3CDTF">2024-10-08T19:45:00Z</dcterms:modified>
</cp:coreProperties>
</file>