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58DC3" w14:textId="77777777" w:rsidR="005A6D24" w:rsidRDefault="005A6D24">
      <w:pPr>
        <w:widowControl w:val="0"/>
        <w:pBdr>
          <w:top w:val="nil"/>
          <w:left w:val="nil"/>
          <w:bottom w:val="nil"/>
          <w:right w:val="nil"/>
          <w:between w:val="nil"/>
        </w:pBdr>
        <w:spacing w:line="276" w:lineRule="auto"/>
      </w:pPr>
    </w:p>
    <w:p w14:paraId="276C6A1A" w14:textId="77777777" w:rsidR="005A6D24" w:rsidRDefault="00E24292">
      <w:pPr>
        <w:tabs>
          <w:tab w:val="left" w:pos="3465"/>
        </w:tabs>
        <w:spacing w:line="360" w:lineRule="auto"/>
        <w:jc w:val="both"/>
        <w:rPr>
          <w:rFonts w:ascii="Palatino Linotype" w:eastAsia="Palatino Linotype" w:hAnsi="Palatino Linotype" w:cs="Palatino Linotype"/>
        </w:rPr>
      </w:pPr>
      <w:bookmarkStart w:id="0" w:name="_heading=h.gjdgxs" w:colFirst="0" w:colLast="0"/>
      <w:bookmarkEnd w:id="0"/>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catorce (14) de agosto de dos mil veinticuatro.</w:t>
      </w:r>
    </w:p>
    <w:p w14:paraId="052F2F75" w14:textId="77777777" w:rsidR="005A6D24" w:rsidRDefault="005A6D24">
      <w:pPr>
        <w:tabs>
          <w:tab w:val="left" w:pos="3465"/>
        </w:tabs>
        <w:spacing w:line="360" w:lineRule="auto"/>
        <w:jc w:val="both"/>
        <w:rPr>
          <w:rFonts w:ascii="Palatino Linotype" w:eastAsia="Palatino Linotype" w:hAnsi="Palatino Linotype" w:cs="Palatino Linotype"/>
        </w:rPr>
      </w:pPr>
    </w:p>
    <w:p w14:paraId="7E3C3DF8" w14:textId="59942F55" w:rsidR="005A6D24" w:rsidRDefault="00E2429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electrónico formado con motivo del recurso de revisión </w:t>
      </w:r>
      <w:r>
        <w:rPr>
          <w:rFonts w:ascii="Palatino Linotype" w:eastAsia="Palatino Linotype" w:hAnsi="Palatino Linotype" w:cs="Palatino Linotype"/>
          <w:b/>
        </w:rPr>
        <w:t xml:space="preserve">04738/INFOEM/IP/RR/2023, </w:t>
      </w:r>
      <w:r>
        <w:rPr>
          <w:rFonts w:ascii="Palatino Linotype" w:eastAsia="Palatino Linotype" w:hAnsi="Palatino Linotype" w:cs="Palatino Linotype"/>
        </w:rPr>
        <w:t>promovido por</w:t>
      </w:r>
      <w:r>
        <w:rPr>
          <w:rFonts w:ascii="Palatino Linotype" w:eastAsia="Palatino Linotype" w:hAnsi="Palatino Linotype" w:cs="Palatino Linotype"/>
          <w:b/>
        </w:rPr>
        <w:t xml:space="preserve"> </w:t>
      </w:r>
      <w:r w:rsidR="004612B6">
        <w:rPr>
          <w:rFonts w:ascii="Palatino Linotype" w:eastAsia="Palatino Linotype" w:hAnsi="Palatino Linotype" w:cs="Palatino Linotype"/>
          <w:b/>
        </w:rPr>
        <w:t xml:space="preserve">XXX </w:t>
      </w:r>
      <w:proofErr w:type="spellStart"/>
      <w:r w:rsidR="004612B6">
        <w:rPr>
          <w:rFonts w:ascii="Palatino Linotype" w:eastAsia="Palatino Linotype" w:hAnsi="Palatino Linotype" w:cs="Palatino Linotype"/>
          <w:b/>
        </w:rPr>
        <w:t>XXX</w:t>
      </w:r>
      <w:proofErr w:type="spellEnd"/>
      <w:r>
        <w:rPr>
          <w:rFonts w:ascii="Palatino Linotype" w:eastAsia="Palatino Linotype" w:hAnsi="Palatino Linotype" w:cs="Palatino Linotype"/>
        </w:rPr>
        <w:t xml:space="preserve">, a quien en lo sucesivo se le identificará como </w:t>
      </w:r>
      <w:r>
        <w:rPr>
          <w:rFonts w:ascii="Palatino Linotype" w:eastAsia="Palatino Linotype" w:hAnsi="Palatino Linotype" w:cs="Palatino Linotype"/>
          <w:b/>
        </w:rPr>
        <w:t>LA RECURRENTE</w:t>
      </w:r>
      <w:r>
        <w:rPr>
          <w:rFonts w:ascii="Palatino Linotype" w:eastAsia="Palatino Linotype" w:hAnsi="Palatino Linotype" w:cs="Palatino Linotype"/>
        </w:rPr>
        <w:t xml:space="preserve">, en contra de la respuesta del </w:t>
      </w:r>
      <w:r>
        <w:rPr>
          <w:rFonts w:ascii="Palatino Linotype" w:eastAsia="Palatino Linotype" w:hAnsi="Palatino Linotype" w:cs="Palatino Linotype"/>
          <w:b/>
        </w:rPr>
        <w:t xml:space="preserve">Instituto de Salud del Estado de México, </w:t>
      </w:r>
      <w:r>
        <w:rPr>
          <w:rFonts w:ascii="Palatino Linotype" w:eastAsia="Palatino Linotype" w:hAnsi="Palatino Linotype" w:cs="Palatino Linotype"/>
        </w:rPr>
        <w:t>en adelante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se procede a dictar la presente resolución, con base en los siguientes:</w:t>
      </w:r>
    </w:p>
    <w:p w14:paraId="68224236" w14:textId="77777777" w:rsidR="005A6D24" w:rsidRDefault="005A6D24">
      <w:pPr>
        <w:spacing w:line="360" w:lineRule="auto"/>
        <w:jc w:val="both"/>
        <w:rPr>
          <w:rFonts w:ascii="Palatino Linotype" w:eastAsia="Palatino Linotype" w:hAnsi="Palatino Linotype" w:cs="Palatino Linotype"/>
          <w:b/>
        </w:rPr>
      </w:pPr>
    </w:p>
    <w:p w14:paraId="0552F9D9" w14:textId="77777777" w:rsidR="005A6D24" w:rsidRDefault="00E24292">
      <w:pPr>
        <w:pStyle w:val="Ttulo1"/>
        <w:spacing w:before="0" w:line="360" w:lineRule="auto"/>
        <w:jc w:val="center"/>
        <w:rPr>
          <w:rFonts w:ascii="Palatino Linotype" w:eastAsia="Palatino Linotype" w:hAnsi="Palatino Linotype" w:cs="Palatino Linotype"/>
          <w:b/>
          <w:color w:val="000000"/>
          <w:sz w:val="24"/>
          <w:szCs w:val="24"/>
        </w:rPr>
      </w:pPr>
      <w:bookmarkStart w:id="1" w:name="_heading=h.30j0zll" w:colFirst="0" w:colLast="0"/>
      <w:bookmarkEnd w:id="1"/>
      <w:r>
        <w:rPr>
          <w:rFonts w:ascii="Palatino Linotype" w:eastAsia="Palatino Linotype" w:hAnsi="Palatino Linotype" w:cs="Palatino Linotype"/>
          <w:b/>
          <w:color w:val="000000"/>
          <w:sz w:val="24"/>
          <w:szCs w:val="24"/>
        </w:rPr>
        <w:t>A N T E C E D E N T E S</w:t>
      </w:r>
    </w:p>
    <w:p w14:paraId="5B47A058" w14:textId="77777777" w:rsidR="005A6D24" w:rsidRDefault="005A6D24"/>
    <w:p w14:paraId="65DF37BE" w14:textId="77777777" w:rsidR="005A6D24" w:rsidRDefault="00E24292">
      <w:pPr>
        <w:numPr>
          <w:ilvl w:val="0"/>
          <w:numId w:val="8"/>
        </w:numPr>
        <w:pBdr>
          <w:top w:val="nil"/>
          <w:left w:val="nil"/>
          <w:bottom w:val="nil"/>
          <w:right w:val="nil"/>
          <w:between w:val="nil"/>
        </w:pBdr>
        <w:tabs>
          <w:tab w:val="left" w:pos="0"/>
        </w:tabs>
        <w:spacing w:line="360" w:lineRule="auto"/>
        <w:ind w:left="0" w:right="49" w:firstLine="0"/>
        <w:jc w:val="both"/>
        <w:rPr>
          <w:color w:val="000000"/>
        </w:rPr>
      </w:pPr>
      <w:r>
        <w:rPr>
          <w:rFonts w:ascii="Palatino Linotype" w:eastAsia="Palatino Linotype" w:hAnsi="Palatino Linotype" w:cs="Palatino Linotype"/>
          <w:color w:val="000000"/>
        </w:rPr>
        <w:t>El día</w:t>
      </w:r>
      <w:r>
        <w:rPr>
          <w:rFonts w:ascii="Palatino Linotype" w:eastAsia="Palatino Linotype" w:hAnsi="Palatino Linotype" w:cs="Palatino Linotype"/>
          <w:b/>
          <w:color w:val="000000"/>
        </w:rPr>
        <w:t xml:space="preserve"> treinta y uno de julio de dos mil veintitrés, término que se toma en </w:t>
      </w:r>
      <w:r>
        <w:rPr>
          <w:rFonts w:ascii="Palatino Linotype" w:eastAsia="Palatino Linotype" w:hAnsi="Palatino Linotype" w:cs="Palatino Linotype"/>
          <w:b/>
        </w:rPr>
        <w:t>cuenta</w:t>
      </w:r>
      <w:r>
        <w:rPr>
          <w:rFonts w:ascii="Palatino Linotype" w:eastAsia="Palatino Linotype" w:hAnsi="Palatino Linotype" w:cs="Palatino Linotype"/>
          <w:b/>
          <w:color w:val="000000"/>
        </w:rPr>
        <w:t xml:space="preserve"> toda vez que la solicitud fue ingresada el veinticuatro de julio durante el periodo vacacional, </w:t>
      </w:r>
      <w:r>
        <w:rPr>
          <w:rFonts w:ascii="Palatino Linotype" w:eastAsia="Palatino Linotype" w:hAnsi="Palatino Linotype" w:cs="Palatino Linotype"/>
          <w:color w:val="000000"/>
        </w:rPr>
        <w:t xml:space="preserve">se presentó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vía SAIMEX, la solicitud de información pública registrada con el </w:t>
      </w:r>
      <w:proofErr w:type="gramStart"/>
      <w:r>
        <w:rPr>
          <w:rFonts w:ascii="Palatino Linotype" w:eastAsia="Palatino Linotype" w:hAnsi="Palatino Linotype" w:cs="Palatino Linotype"/>
          <w:color w:val="000000"/>
        </w:rPr>
        <w:t>número</w:t>
      </w:r>
      <w:r>
        <w:rPr>
          <w:rFonts w:ascii="Palatino Linotype" w:eastAsia="Palatino Linotype" w:hAnsi="Palatino Linotype" w:cs="Palatino Linotype"/>
          <w:b/>
          <w:color w:val="000000"/>
        </w:rPr>
        <w:t xml:space="preserve">  00667</w:t>
      </w:r>
      <w:proofErr w:type="gramEnd"/>
      <w:r>
        <w:rPr>
          <w:rFonts w:ascii="Palatino Linotype" w:eastAsia="Palatino Linotype" w:hAnsi="Palatino Linotype" w:cs="Palatino Linotype"/>
          <w:b/>
          <w:color w:val="000000"/>
        </w:rPr>
        <w:t xml:space="preserve">/ISEM/IP/2023; </w:t>
      </w:r>
      <w:r>
        <w:rPr>
          <w:rFonts w:ascii="Palatino Linotype" w:eastAsia="Palatino Linotype" w:hAnsi="Palatino Linotype" w:cs="Palatino Linotype"/>
        </w:rPr>
        <w:t xml:space="preserve">en la que </w:t>
      </w:r>
      <w:r>
        <w:rPr>
          <w:rFonts w:ascii="Palatino Linotype" w:eastAsia="Palatino Linotype" w:hAnsi="Palatino Linotype" w:cs="Palatino Linotype"/>
          <w:color w:val="000000"/>
        </w:rPr>
        <w:t>se solicitó la siguiente información:</w:t>
      </w:r>
    </w:p>
    <w:p w14:paraId="3F6A63D1" w14:textId="77777777" w:rsidR="005A6D24" w:rsidRDefault="005A6D2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F842310" w14:textId="77777777" w:rsidR="005A6D24" w:rsidRDefault="00E24292">
      <w:pPr>
        <w:pBdr>
          <w:top w:val="nil"/>
          <w:left w:val="nil"/>
          <w:bottom w:val="nil"/>
          <w:right w:val="nil"/>
          <w:between w:val="nil"/>
        </w:pBdr>
        <w:ind w:left="1134" w:right="900"/>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 xml:space="preserve">“solicito </w:t>
      </w:r>
      <w:proofErr w:type="spellStart"/>
      <w:r>
        <w:rPr>
          <w:rFonts w:ascii="Palatino Linotype" w:eastAsia="Palatino Linotype" w:hAnsi="Palatino Linotype" w:cs="Palatino Linotype"/>
          <w:i/>
          <w:color w:val="000000"/>
        </w:rPr>
        <w:t>informacion</w:t>
      </w:r>
      <w:proofErr w:type="spellEnd"/>
      <w:r>
        <w:rPr>
          <w:rFonts w:ascii="Palatino Linotype" w:eastAsia="Palatino Linotype" w:hAnsi="Palatino Linotype" w:cs="Palatino Linotype"/>
          <w:i/>
          <w:color w:val="000000"/>
        </w:rPr>
        <w:t xml:space="preserve"> NORMATIVA sobre el estado que guarda la </w:t>
      </w:r>
      <w:proofErr w:type="spellStart"/>
      <w:r>
        <w:rPr>
          <w:rFonts w:ascii="Palatino Linotype" w:eastAsia="Palatino Linotype" w:hAnsi="Palatino Linotype" w:cs="Palatino Linotype"/>
          <w:i/>
          <w:color w:val="000000"/>
        </w:rPr>
        <w:t>gestion</w:t>
      </w:r>
      <w:proofErr w:type="spellEnd"/>
      <w:r>
        <w:rPr>
          <w:rFonts w:ascii="Palatino Linotype" w:eastAsia="Palatino Linotype" w:hAnsi="Palatino Linotype" w:cs="Palatino Linotype"/>
          <w:i/>
          <w:color w:val="000000"/>
        </w:rPr>
        <w:t xml:space="preserve"> de licencia y responsiva del centro de colecta ante COFEPRIS del HOSPITAL GENERAL HUEYPOXTLA, </w:t>
      </w:r>
      <w:proofErr w:type="spellStart"/>
      <w:r>
        <w:rPr>
          <w:rFonts w:ascii="Palatino Linotype" w:eastAsia="Palatino Linotype" w:hAnsi="Palatino Linotype" w:cs="Palatino Linotype"/>
          <w:i/>
          <w:color w:val="000000"/>
        </w:rPr>
        <w:t>asi</w:t>
      </w:r>
      <w:proofErr w:type="spellEnd"/>
      <w:r>
        <w:rPr>
          <w:rFonts w:ascii="Palatino Linotype" w:eastAsia="Palatino Linotype" w:hAnsi="Palatino Linotype" w:cs="Palatino Linotype"/>
          <w:i/>
          <w:color w:val="000000"/>
        </w:rPr>
        <w:t xml:space="preserve"> como la </w:t>
      </w:r>
      <w:proofErr w:type="spellStart"/>
      <w:r>
        <w:rPr>
          <w:rFonts w:ascii="Palatino Linotype" w:eastAsia="Palatino Linotype" w:hAnsi="Palatino Linotype" w:cs="Palatino Linotype"/>
          <w:i/>
          <w:color w:val="000000"/>
        </w:rPr>
        <w:t>evaluacion</w:t>
      </w:r>
      <w:proofErr w:type="spellEnd"/>
      <w:r>
        <w:rPr>
          <w:rFonts w:ascii="Palatino Linotype" w:eastAsia="Palatino Linotype" w:hAnsi="Palatino Linotype" w:cs="Palatino Linotype"/>
          <w:i/>
          <w:color w:val="000000"/>
        </w:rPr>
        <w:t xml:space="preserve"> trimestral de indicadores de desempeño correspondiente al año 2023”</w:t>
      </w:r>
    </w:p>
    <w:p w14:paraId="3B420A5C" w14:textId="77777777" w:rsidR="005A6D24" w:rsidRDefault="005A6D24">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14:paraId="6F943479" w14:textId="77777777" w:rsidR="005A6D24" w:rsidRDefault="00E24292">
      <w:pPr>
        <w:numPr>
          <w:ilvl w:val="0"/>
          <w:numId w:val="9"/>
        </w:numPr>
        <w:pBdr>
          <w:top w:val="nil"/>
          <w:left w:val="nil"/>
          <w:bottom w:val="nil"/>
          <w:right w:val="nil"/>
          <w:between w:val="nil"/>
        </w:pBdr>
        <w:spacing w:line="360" w:lineRule="auto"/>
        <w:ind w:left="851" w:right="47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Se eligió como modalidad de entrega de la información: A través del </w:t>
      </w:r>
      <w:r>
        <w:rPr>
          <w:rFonts w:ascii="Palatino Linotype" w:eastAsia="Palatino Linotype" w:hAnsi="Palatino Linotype" w:cs="Palatino Linotype"/>
          <w:b/>
          <w:color w:val="000000"/>
        </w:rPr>
        <w:t>SAIMEX.</w:t>
      </w:r>
    </w:p>
    <w:p w14:paraId="23AE09FC" w14:textId="77777777" w:rsidR="005A6D24" w:rsidRDefault="005A6D24">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14:paraId="66C1BE1E" w14:textId="77777777" w:rsidR="005A6D24" w:rsidRDefault="00E24292">
      <w:pPr>
        <w:numPr>
          <w:ilvl w:val="0"/>
          <w:numId w:val="8"/>
        </w:numPr>
        <w:pBdr>
          <w:top w:val="nil"/>
          <w:left w:val="nil"/>
          <w:bottom w:val="nil"/>
          <w:right w:val="nil"/>
          <w:between w:val="nil"/>
        </w:pBdr>
        <w:tabs>
          <w:tab w:val="left" w:pos="0"/>
        </w:tabs>
        <w:spacing w:line="360" w:lineRule="auto"/>
        <w:ind w:left="0" w:right="49" w:firstLine="0"/>
        <w:jc w:val="both"/>
        <w:rPr>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veintiuno de agosto de dos mil veintitrés</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dio respuesta a través de dos archivos electrónicos en formato PDF, cuyo contenido grosso modo es el siguiente: </w:t>
      </w:r>
    </w:p>
    <w:p w14:paraId="31A7803B" w14:textId="77777777" w:rsidR="005A6D24" w:rsidRDefault="00E24292">
      <w:pPr>
        <w:pBdr>
          <w:top w:val="nil"/>
          <w:left w:val="nil"/>
          <w:bottom w:val="nil"/>
          <w:right w:val="nil"/>
          <w:between w:val="nil"/>
        </w:pBdr>
        <w:tabs>
          <w:tab w:val="left" w:pos="0"/>
          <w:tab w:val="left" w:pos="6660"/>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SAIMEX 667:</w:t>
      </w:r>
      <w:r>
        <w:rPr>
          <w:rFonts w:ascii="Palatino Linotype" w:eastAsia="Palatino Linotype" w:hAnsi="Palatino Linotype" w:cs="Palatino Linotype"/>
          <w:i/>
          <w:color w:val="000000"/>
          <w:sz w:val="22"/>
          <w:szCs w:val="22"/>
        </w:rPr>
        <w:t xml:space="preserve"> Oficio del Coordinador de Regulación Sanitaria y Comisionado para la Protección Contra Riesgos Sanitarios del Estado de México, mediante el cual informa que corresponde a la Comisión de Autorización Sanitaria federal informar si existe la información requerida, en virtud de que es la responsable de expedir licencias sanitarias, por lo que le informa que tendrá que proporcionar la </w:t>
      </w:r>
      <w:proofErr w:type="spellStart"/>
      <w:r>
        <w:rPr>
          <w:rFonts w:ascii="Palatino Linotype" w:eastAsia="Palatino Linotype" w:hAnsi="Palatino Linotype" w:cs="Palatino Linotype"/>
          <w:i/>
          <w:color w:val="000000"/>
          <w:sz w:val="22"/>
          <w:szCs w:val="22"/>
        </w:rPr>
        <w:t>homoclave</w:t>
      </w:r>
      <w:proofErr w:type="spellEnd"/>
      <w:r>
        <w:rPr>
          <w:rFonts w:ascii="Palatino Linotype" w:eastAsia="Palatino Linotype" w:hAnsi="Palatino Linotype" w:cs="Palatino Linotype"/>
          <w:i/>
          <w:color w:val="000000"/>
          <w:sz w:val="22"/>
          <w:szCs w:val="22"/>
        </w:rPr>
        <w:t xml:space="preserve"> de su trámite y el número de ingreso. </w:t>
      </w:r>
    </w:p>
    <w:p w14:paraId="01EF3087" w14:textId="77777777" w:rsidR="005A6D24" w:rsidRDefault="00E24292">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667:</w:t>
      </w:r>
      <w:r>
        <w:rPr>
          <w:rFonts w:ascii="Palatino Linotype" w:eastAsia="Palatino Linotype" w:hAnsi="Palatino Linotype" w:cs="Palatino Linotype"/>
          <w:i/>
          <w:color w:val="000000"/>
          <w:sz w:val="22"/>
          <w:szCs w:val="22"/>
        </w:rPr>
        <w:t xml:space="preserve"> Oficio de la Directora del Hospital General de Hueypoxtla mediante el cual informa que el estado en el que se encuentra la gestión de la licencia y responsiva del centro de colecta ante COFEPRIS, se encuentra pendiente, de este punto manda los documentos que lo comprueben en versión pública pero no remite el Acta del Comité de Transparencia en el que de manera fundada y motivada exponga las razones por las cuales de clasifican los datos consistentes en Clave Única del Registro de Población y el Registro Federal del Contribuyente de las personas físicas.  </w:t>
      </w:r>
    </w:p>
    <w:p w14:paraId="50255D65" w14:textId="77777777" w:rsidR="005A6D24" w:rsidRDefault="00E24292">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En la misma respuesta establece que respecto de la evaluación trimestral del desempeño correspondiente al año dos mil veintitrés, no cuentan con </w:t>
      </w:r>
      <w:proofErr w:type="spellStart"/>
      <w:r>
        <w:rPr>
          <w:rFonts w:ascii="Palatino Linotype" w:eastAsia="Palatino Linotype" w:hAnsi="Palatino Linotype" w:cs="Palatino Linotype"/>
          <w:i/>
          <w:color w:val="000000"/>
          <w:sz w:val="22"/>
          <w:szCs w:val="22"/>
        </w:rPr>
        <w:t>el</w:t>
      </w:r>
      <w:proofErr w:type="spellEnd"/>
      <w:r>
        <w:rPr>
          <w:rFonts w:ascii="Palatino Linotype" w:eastAsia="Palatino Linotype" w:hAnsi="Palatino Linotype" w:cs="Palatino Linotype"/>
          <w:i/>
          <w:color w:val="000000"/>
          <w:sz w:val="22"/>
          <w:szCs w:val="22"/>
        </w:rPr>
        <w:t xml:space="preserve">, ya que desconoce si se cuenta con algún formato oficial para su aplicación. </w:t>
      </w:r>
    </w:p>
    <w:p w14:paraId="447CC7EE" w14:textId="77777777" w:rsidR="005A6D24" w:rsidRDefault="005A6D24">
      <w:pPr>
        <w:pBdr>
          <w:top w:val="nil"/>
          <w:left w:val="nil"/>
          <w:bottom w:val="nil"/>
          <w:right w:val="nil"/>
          <w:between w:val="nil"/>
        </w:pBdr>
        <w:tabs>
          <w:tab w:val="left" w:pos="0"/>
        </w:tabs>
        <w:spacing w:line="360" w:lineRule="auto"/>
        <w:ind w:left="709" w:right="51"/>
        <w:jc w:val="both"/>
        <w:rPr>
          <w:rFonts w:ascii="Palatino Linotype" w:eastAsia="Palatino Linotype" w:hAnsi="Palatino Linotype" w:cs="Palatino Linotype"/>
          <w:i/>
          <w:color w:val="000000"/>
        </w:rPr>
      </w:pPr>
    </w:p>
    <w:p w14:paraId="020ED6F2" w14:textId="77777777" w:rsidR="005A6D24" w:rsidRDefault="00E24292">
      <w:pPr>
        <w:numPr>
          <w:ilvl w:val="0"/>
          <w:numId w:val="8"/>
        </w:numPr>
        <w:pBdr>
          <w:top w:val="nil"/>
          <w:left w:val="nil"/>
          <w:bottom w:val="nil"/>
          <w:right w:val="nil"/>
          <w:between w:val="nil"/>
        </w:pBdr>
        <w:tabs>
          <w:tab w:val="left" w:pos="0"/>
        </w:tabs>
        <w:spacing w:line="360" w:lineRule="auto"/>
        <w:ind w:left="0" w:right="49" w:firstLine="0"/>
        <w:jc w:val="both"/>
        <w:rPr>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veintitrés de agosto de dos mil veintitrés</w:t>
      </w:r>
      <w:r>
        <w:rPr>
          <w:rFonts w:ascii="Palatino Linotype" w:eastAsia="Palatino Linotype" w:hAnsi="Palatino Linotype" w:cs="Palatino Linotype"/>
          <w:color w:val="000000"/>
        </w:rPr>
        <w:t>, el particular interpuso el recurso de revisión en contra de la respuesta, manifestando las siguientes razones o motivos de inconformidad:</w:t>
      </w:r>
    </w:p>
    <w:p w14:paraId="0E58C175" w14:textId="77777777" w:rsidR="005A6D24" w:rsidRDefault="00E24292">
      <w:pPr>
        <w:numPr>
          <w:ilvl w:val="0"/>
          <w:numId w:val="9"/>
        </w:numPr>
        <w:pBdr>
          <w:top w:val="nil"/>
          <w:left w:val="nil"/>
          <w:bottom w:val="nil"/>
          <w:right w:val="nil"/>
          <w:between w:val="nil"/>
        </w:pBdr>
        <w:ind w:left="1134" w:right="900" w:firstLine="0"/>
        <w:jc w:val="both"/>
        <w:rPr>
          <w:rFonts w:ascii="Palatino Linotype" w:eastAsia="Palatino Linotype" w:hAnsi="Palatino Linotype" w:cs="Palatino Linotype"/>
          <w:i/>
          <w:color w:val="000000"/>
          <w:sz w:val="22"/>
          <w:szCs w:val="22"/>
        </w:rPr>
      </w:pPr>
      <w:bookmarkStart w:id="2" w:name="_heading=h.1fob9te" w:colFirst="0" w:colLast="0"/>
      <w:bookmarkEnd w:id="2"/>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 xml:space="preserve">“falta la </w:t>
      </w:r>
      <w:proofErr w:type="spellStart"/>
      <w:r>
        <w:rPr>
          <w:rFonts w:ascii="Palatino Linotype" w:eastAsia="Palatino Linotype" w:hAnsi="Palatino Linotype" w:cs="Palatino Linotype"/>
          <w:i/>
          <w:color w:val="000000"/>
          <w:sz w:val="22"/>
          <w:szCs w:val="22"/>
        </w:rPr>
        <w:t>evaluacion</w:t>
      </w:r>
      <w:proofErr w:type="spellEnd"/>
      <w:r>
        <w:rPr>
          <w:rFonts w:ascii="Palatino Linotype" w:eastAsia="Palatino Linotype" w:hAnsi="Palatino Linotype" w:cs="Palatino Linotype"/>
          <w:i/>
          <w:color w:val="000000"/>
          <w:sz w:val="22"/>
          <w:szCs w:val="22"/>
        </w:rPr>
        <w:t xml:space="preserve"> trimestral de indicadores de desempeño correspondiente al año 2023”</w:t>
      </w:r>
    </w:p>
    <w:p w14:paraId="7E025A2D" w14:textId="77777777" w:rsidR="005A6D24" w:rsidRDefault="00E24292">
      <w:pPr>
        <w:numPr>
          <w:ilvl w:val="0"/>
          <w:numId w:val="9"/>
        </w:numPr>
        <w:pBdr>
          <w:top w:val="nil"/>
          <w:left w:val="nil"/>
          <w:bottom w:val="nil"/>
          <w:right w:val="nil"/>
          <w:between w:val="nil"/>
        </w:pBdr>
        <w:ind w:left="1134" w:right="900" w:firstLine="0"/>
        <w:jc w:val="both"/>
        <w:rPr>
          <w:rFonts w:ascii="Palatino Linotype" w:eastAsia="Palatino Linotype" w:hAnsi="Palatino Linotype" w:cs="Palatino Linotype"/>
          <w:i/>
          <w:color w:val="000000"/>
          <w:sz w:val="22"/>
          <w:szCs w:val="22"/>
        </w:rPr>
      </w:pPr>
      <w:bookmarkStart w:id="3" w:name="_heading=h.3znysh7" w:colFirst="0" w:colLast="0"/>
      <w:bookmarkEnd w:id="3"/>
      <w:r>
        <w:rPr>
          <w:rFonts w:ascii="Palatino Linotype" w:eastAsia="Palatino Linotype" w:hAnsi="Palatino Linotype" w:cs="Palatino Linotype"/>
          <w:b/>
          <w:color w:val="000000"/>
          <w:sz w:val="22"/>
          <w:szCs w:val="22"/>
        </w:rPr>
        <w:t xml:space="preserve">Razones o Motivos de inconformidad: </w:t>
      </w:r>
      <w:r>
        <w:rPr>
          <w:rFonts w:ascii="Palatino Linotype" w:eastAsia="Palatino Linotype" w:hAnsi="Palatino Linotype" w:cs="Palatino Linotype"/>
          <w:i/>
          <w:color w:val="000000"/>
          <w:sz w:val="22"/>
          <w:szCs w:val="22"/>
        </w:rPr>
        <w:t xml:space="preserve">“falta la </w:t>
      </w:r>
      <w:proofErr w:type="spellStart"/>
      <w:r>
        <w:rPr>
          <w:rFonts w:ascii="Palatino Linotype" w:eastAsia="Palatino Linotype" w:hAnsi="Palatino Linotype" w:cs="Palatino Linotype"/>
          <w:i/>
          <w:color w:val="000000"/>
          <w:sz w:val="22"/>
          <w:szCs w:val="22"/>
        </w:rPr>
        <w:t>evaluacion</w:t>
      </w:r>
      <w:proofErr w:type="spellEnd"/>
      <w:r>
        <w:rPr>
          <w:rFonts w:ascii="Palatino Linotype" w:eastAsia="Palatino Linotype" w:hAnsi="Palatino Linotype" w:cs="Palatino Linotype"/>
          <w:i/>
          <w:color w:val="000000"/>
          <w:sz w:val="22"/>
          <w:szCs w:val="22"/>
        </w:rPr>
        <w:t xml:space="preserve"> trimestral de indicadores de desempeño correspondiente al año 2023, argumentando </w:t>
      </w:r>
      <w:proofErr w:type="spellStart"/>
      <w:r>
        <w:rPr>
          <w:rFonts w:ascii="Palatino Linotype" w:eastAsia="Palatino Linotype" w:hAnsi="Palatino Linotype" w:cs="Palatino Linotype"/>
          <w:i/>
          <w:color w:val="000000"/>
          <w:sz w:val="22"/>
          <w:szCs w:val="22"/>
        </w:rPr>
        <w:t>desconocimieno</w:t>
      </w:r>
      <w:proofErr w:type="spellEnd"/>
      <w:r>
        <w:rPr>
          <w:rFonts w:ascii="Palatino Linotype" w:eastAsia="Palatino Linotype" w:hAnsi="Palatino Linotype" w:cs="Palatino Linotype"/>
          <w:i/>
          <w:color w:val="000000"/>
          <w:sz w:val="22"/>
          <w:szCs w:val="22"/>
        </w:rPr>
        <w:t xml:space="preserve"> de formato oficial para la </w:t>
      </w:r>
      <w:proofErr w:type="spellStart"/>
      <w:r>
        <w:rPr>
          <w:rFonts w:ascii="Palatino Linotype" w:eastAsia="Palatino Linotype" w:hAnsi="Palatino Linotype" w:cs="Palatino Linotype"/>
          <w:i/>
          <w:color w:val="000000"/>
          <w:sz w:val="22"/>
          <w:szCs w:val="22"/>
        </w:rPr>
        <w:t>aplicacion</w:t>
      </w:r>
      <w:proofErr w:type="spellEnd"/>
      <w:r>
        <w:rPr>
          <w:rFonts w:ascii="Palatino Linotype" w:eastAsia="Palatino Linotype" w:hAnsi="Palatino Linotype" w:cs="Palatino Linotype"/>
          <w:i/>
          <w:color w:val="000000"/>
          <w:sz w:val="22"/>
          <w:szCs w:val="22"/>
        </w:rPr>
        <w:t xml:space="preserve"> dentro del hospital general </w:t>
      </w:r>
      <w:proofErr w:type="spellStart"/>
      <w:r>
        <w:rPr>
          <w:rFonts w:ascii="Palatino Linotype" w:eastAsia="Palatino Linotype" w:hAnsi="Palatino Linotype" w:cs="Palatino Linotype"/>
          <w:i/>
          <w:color w:val="000000"/>
          <w:sz w:val="22"/>
          <w:szCs w:val="22"/>
        </w:rPr>
        <w:t>hueypoxtla</w:t>
      </w:r>
      <w:proofErr w:type="spellEnd"/>
      <w:r>
        <w:rPr>
          <w:rFonts w:ascii="Palatino Linotype" w:eastAsia="Palatino Linotype" w:hAnsi="Palatino Linotype" w:cs="Palatino Linotype"/>
          <w:i/>
          <w:color w:val="000000"/>
          <w:sz w:val="22"/>
          <w:szCs w:val="22"/>
        </w:rPr>
        <w:t>.”</w:t>
      </w:r>
    </w:p>
    <w:p w14:paraId="3B4A7BCA" w14:textId="77777777" w:rsidR="005A6D24" w:rsidRDefault="005A6D24">
      <w:pPr>
        <w:spacing w:line="360" w:lineRule="auto"/>
        <w:rPr>
          <w:rFonts w:ascii="Palatino Linotype" w:eastAsia="Palatino Linotype" w:hAnsi="Palatino Linotype" w:cs="Palatino Linotype"/>
          <w:i/>
          <w:color w:val="000000"/>
          <w:sz w:val="22"/>
          <w:szCs w:val="22"/>
        </w:rPr>
      </w:pPr>
    </w:p>
    <w:p w14:paraId="337BCF92" w14:textId="77777777" w:rsidR="005A6D24" w:rsidRDefault="00E24292">
      <w:pPr>
        <w:numPr>
          <w:ilvl w:val="0"/>
          <w:numId w:val="8"/>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fecha </w:t>
      </w:r>
      <w:r>
        <w:rPr>
          <w:rFonts w:ascii="Palatino Linotype" w:eastAsia="Palatino Linotype" w:hAnsi="Palatino Linotype" w:cs="Palatino Linotype"/>
          <w:b/>
          <w:color w:val="000000"/>
        </w:rPr>
        <w:t xml:space="preserve">veintiocho de agosto de </w:t>
      </w:r>
      <w:proofErr w:type="spellStart"/>
      <w:r>
        <w:rPr>
          <w:rFonts w:ascii="Palatino Linotype" w:eastAsia="Palatino Linotype" w:hAnsi="Palatino Linotype" w:cs="Palatino Linotype"/>
          <w:b/>
          <w:color w:val="000000"/>
        </w:rPr>
        <w:t>de</w:t>
      </w:r>
      <w:proofErr w:type="spellEnd"/>
      <w:r>
        <w:rPr>
          <w:rFonts w:ascii="Palatino Linotype" w:eastAsia="Palatino Linotype" w:hAnsi="Palatino Linotype" w:cs="Palatino Linotype"/>
          <w:b/>
          <w:color w:val="000000"/>
        </w:rPr>
        <w:t xml:space="preserve"> dos mil veintitrés</w:t>
      </w:r>
      <w:r>
        <w:rPr>
          <w:rFonts w:ascii="Palatino Linotype" w:eastAsia="Palatino Linotype" w:hAnsi="Palatino Linotype" w:cs="Palatino Linotype"/>
          <w:color w:val="000000"/>
        </w:rPr>
        <w:t xml:space="preserve">, puso a disposición de las partes el expediente electrónico vía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 xml:space="preserve">a efecto de que en un plazo máximo de siete días </w:t>
      </w:r>
      <w:r>
        <w:rPr>
          <w:rFonts w:ascii="Palatino Linotype" w:eastAsia="Palatino Linotype" w:hAnsi="Palatino Linotype" w:cs="Palatino Linotype"/>
        </w:rPr>
        <w:t>manifestara</w:t>
      </w:r>
      <w:r>
        <w:rPr>
          <w:rFonts w:ascii="Palatino Linotype" w:eastAsia="Palatino Linotype" w:hAnsi="Palatino Linotype" w:cs="Palatino Linotype"/>
          <w:color w:val="000000"/>
        </w:rPr>
        <w:t xml:space="preserve"> lo que a su derecho conviniera,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según corresponda a los casos concretos, y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presentará el Informe Justificado procedente.</w:t>
      </w:r>
    </w:p>
    <w:p w14:paraId="2FD6F00D" w14:textId="77777777" w:rsidR="005A6D24" w:rsidRDefault="005A6D2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3C3FEA8" w14:textId="77777777" w:rsidR="005A6D24" w:rsidRDefault="00E24292">
      <w:pPr>
        <w:numPr>
          <w:ilvl w:val="0"/>
          <w:numId w:val="8"/>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De lo anterior,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y 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dejaron de realizar manifestaciones que a su derecho conviniera y asistiera, respectivamente tal y como se muestra en la siguiente captura de pantalla. </w:t>
      </w:r>
    </w:p>
    <w:p w14:paraId="710D6E5C" w14:textId="77777777" w:rsidR="005A6D24" w:rsidRDefault="00E24292">
      <w:pPr>
        <w:pBdr>
          <w:top w:val="nil"/>
          <w:left w:val="nil"/>
          <w:bottom w:val="nil"/>
          <w:right w:val="nil"/>
          <w:between w:val="nil"/>
        </w:pBdr>
        <w:spacing w:line="360" w:lineRule="auto"/>
        <w:jc w:val="center"/>
        <w:rPr>
          <w:rFonts w:ascii="Palatino Linotype" w:eastAsia="Palatino Linotype" w:hAnsi="Palatino Linotype" w:cs="Palatino Linotype"/>
          <w:color w:val="000000"/>
        </w:rPr>
      </w:pPr>
      <w:r>
        <w:rPr>
          <w:rFonts w:ascii="Palatino Linotype" w:eastAsia="Palatino Linotype" w:hAnsi="Palatino Linotype" w:cs="Palatino Linotype"/>
          <w:noProof/>
          <w:color w:val="000000"/>
          <w:lang w:val="es-MX" w:eastAsia="es-MX"/>
        </w:rPr>
        <w:drawing>
          <wp:inline distT="0" distB="0" distL="0" distR="0" wp14:anchorId="25516A28" wp14:editId="3F624AA3">
            <wp:extent cx="4342331" cy="753692"/>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342331" cy="753692"/>
                    </a:xfrm>
                    <a:prstGeom prst="rect">
                      <a:avLst/>
                    </a:prstGeom>
                    <a:ln/>
                  </pic:spPr>
                </pic:pic>
              </a:graphicData>
            </a:graphic>
          </wp:inline>
        </w:drawing>
      </w:r>
    </w:p>
    <w:p w14:paraId="2B4FBEE0" w14:textId="77777777" w:rsidR="005A6D24" w:rsidRDefault="005A6D24">
      <w:pPr>
        <w:spacing w:line="360" w:lineRule="auto"/>
        <w:rPr>
          <w:rFonts w:ascii="Palatino Linotype" w:eastAsia="Palatino Linotype" w:hAnsi="Palatino Linotype" w:cs="Palatino Linotype"/>
        </w:rPr>
      </w:pPr>
    </w:p>
    <w:p w14:paraId="2D5A702B" w14:textId="77777777" w:rsidR="005A6D24" w:rsidRDefault="00E24292">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4" w:name="_heading=h.2et92p0" w:colFirst="0" w:colLast="0"/>
      <w:bookmarkEnd w:id="4"/>
      <w:r>
        <w:rPr>
          <w:rFonts w:ascii="Palatino Linotype" w:eastAsia="Palatino Linotype" w:hAnsi="Palatino Linotype" w:cs="Palatino Linotype"/>
          <w:color w:val="000000"/>
        </w:rPr>
        <w:t>Seguidamente, mediante acuerdo de fecha dieciséis de julio de dos mil veinticuatro se decretó el cierre de instrucción, por lo que no habiendo más que hacer constar, y-----------------------------------------------------------------------------------------</w:t>
      </w:r>
    </w:p>
    <w:p w14:paraId="018DDE78" w14:textId="77777777" w:rsidR="005A6D24" w:rsidRDefault="005A6D24">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3A9C4197" w14:textId="77777777" w:rsidR="005A6D24" w:rsidRDefault="00E24292">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 O N S I D E R A N D O</w:t>
      </w:r>
    </w:p>
    <w:p w14:paraId="178D06D7" w14:textId="77777777" w:rsidR="005A6D24" w:rsidRDefault="005A6D24">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184C21E7" w14:textId="77777777" w:rsidR="005A6D24" w:rsidRDefault="00E24292">
      <w:pPr>
        <w:pStyle w:val="Ttulo2"/>
        <w:spacing w:before="0" w:line="360" w:lineRule="auto"/>
        <w:rPr>
          <w:rFonts w:ascii="Palatino Linotype" w:eastAsia="Palatino Linotype" w:hAnsi="Palatino Linotype" w:cs="Palatino Linotype"/>
          <w:b/>
          <w:color w:val="000000"/>
          <w:sz w:val="24"/>
          <w:szCs w:val="24"/>
        </w:rPr>
      </w:pPr>
      <w:bookmarkStart w:id="5" w:name="_heading=h.tyjcwt" w:colFirst="0" w:colLast="0"/>
      <w:bookmarkEnd w:id="5"/>
      <w:r>
        <w:rPr>
          <w:rFonts w:ascii="Palatino Linotype" w:eastAsia="Palatino Linotype" w:hAnsi="Palatino Linotype" w:cs="Palatino Linotype"/>
          <w:b/>
          <w:color w:val="000000"/>
          <w:sz w:val="24"/>
          <w:szCs w:val="24"/>
        </w:rPr>
        <w:t>PRIMERO. De la competencia</w:t>
      </w:r>
    </w:p>
    <w:p w14:paraId="3BBD4C72" w14:textId="77777777" w:rsidR="005A6D24" w:rsidRDefault="00E24292">
      <w:pPr>
        <w:numPr>
          <w:ilvl w:val="0"/>
          <w:numId w:val="8"/>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w:t>
      </w:r>
      <w:r>
        <w:rPr>
          <w:rFonts w:ascii="Palatino Linotype" w:eastAsia="Palatino Linotype" w:hAnsi="Palatino Linotype" w:cs="Palatino Linotype"/>
          <w:color w:val="000000"/>
        </w:rPr>
        <w:lastRenderedPageBreak/>
        <w:t>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682A8DB9" w14:textId="77777777" w:rsidR="005A6D24" w:rsidRDefault="005A6D24">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438BEA04" w14:textId="77777777" w:rsidR="005A6D24" w:rsidRDefault="00E24292">
      <w:pPr>
        <w:pStyle w:val="Ttulo2"/>
        <w:spacing w:before="0" w:line="360" w:lineRule="auto"/>
        <w:rPr>
          <w:rFonts w:ascii="Palatino Linotype" w:eastAsia="Palatino Linotype" w:hAnsi="Palatino Linotype" w:cs="Palatino Linotype"/>
          <w:b/>
          <w:color w:val="000000"/>
          <w:sz w:val="24"/>
          <w:szCs w:val="24"/>
        </w:rPr>
      </w:pPr>
      <w:bookmarkStart w:id="6" w:name="_heading=h.3dy6vkm" w:colFirst="0" w:colLast="0"/>
      <w:bookmarkEnd w:id="6"/>
      <w:r>
        <w:rPr>
          <w:rFonts w:ascii="Palatino Linotype" w:eastAsia="Palatino Linotype" w:hAnsi="Palatino Linotype" w:cs="Palatino Linotype"/>
          <w:b/>
          <w:color w:val="000000"/>
          <w:sz w:val="24"/>
          <w:szCs w:val="24"/>
        </w:rPr>
        <w:t>SEGUNDO. De la oportunidad y procedencia.</w:t>
      </w:r>
    </w:p>
    <w:p w14:paraId="699D864C" w14:textId="77777777" w:rsidR="005A6D24" w:rsidRDefault="00E24292">
      <w:pPr>
        <w:numPr>
          <w:ilvl w:val="0"/>
          <w:numId w:val="8"/>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El medio de impugnación fue presentado a través del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su respuesta </w:t>
      </w:r>
      <w:r>
        <w:rPr>
          <w:rFonts w:ascii="Palatino Linotype" w:eastAsia="Palatino Linotype" w:hAnsi="Palatino Linotype" w:cs="Palatino Linotype"/>
          <w:b/>
          <w:color w:val="000000"/>
        </w:rPr>
        <w:t>el veintiuno de agosto de dos mil veintitrés</w:t>
      </w:r>
      <w:r>
        <w:rPr>
          <w:rFonts w:ascii="Palatino Linotype" w:eastAsia="Palatino Linotype" w:hAnsi="Palatino Linotype" w:cs="Palatino Linotype"/>
          <w:color w:val="000000"/>
        </w:rPr>
        <w:t xml:space="preserve">, de tal forma que el plazo para interponer el recurso de revisión transcurrió del día </w:t>
      </w:r>
      <w:r>
        <w:rPr>
          <w:rFonts w:ascii="Palatino Linotype" w:eastAsia="Palatino Linotype" w:hAnsi="Palatino Linotype" w:cs="Palatino Linotype"/>
          <w:b/>
          <w:color w:val="000000"/>
        </w:rPr>
        <w:t>veintidós de agosto al once de septiembre de dos mil veintitrés</w:t>
      </w:r>
      <w:r>
        <w:rPr>
          <w:rFonts w:ascii="Palatino Linotype" w:eastAsia="Palatino Linotype" w:hAnsi="Palatino Linotype" w:cs="Palatino Linotype"/>
          <w:color w:val="000000"/>
        </w:rPr>
        <w:t xml:space="preserve">; en consecuencia, el ahora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presentó su inconformidad el </w:t>
      </w:r>
      <w:r>
        <w:rPr>
          <w:rFonts w:ascii="Palatino Linotype" w:eastAsia="Palatino Linotype" w:hAnsi="Palatino Linotype" w:cs="Palatino Linotype"/>
          <w:b/>
          <w:color w:val="000000"/>
        </w:rPr>
        <w:t>día veintitrés de agosto de dos mil veintitrés;</w:t>
      </w:r>
      <w:r>
        <w:rPr>
          <w:rFonts w:ascii="Palatino Linotype" w:eastAsia="Palatino Linotype" w:hAnsi="Palatino Linotype" w:cs="Palatino Linotype"/>
          <w:color w:val="000000"/>
        </w:rPr>
        <w:t xml:space="preserve"> por lo que se estima que la inconformidad se presentó dentro del lapso legalmente establecido para tal efecto.</w:t>
      </w:r>
    </w:p>
    <w:p w14:paraId="5B36128F" w14:textId="77777777" w:rsidR="005A6D24" w:rsidRDefault="005A6D24">
      <w:pPr>
        <w:rPr>
          <w:rFonts w:ascii="Palatino Linotype" w:eastAsia="Palatino Linotype" w:hAnsi="Palatino Linotype" w:cs="Palatino Linotype"/>
        </w:rPr>
      </w:pPr>
    </w:p>
    <w:p w14:paraId="4472E8F1" w14:textId="77777777" w:rsidR="005A6D24" w:rsidRDefault="00E24292">
      <w:pPr>
        <w:numPr>
          <w:ilvl w:val="0"/>
          <w:numId w:val="8"/>
        </w:numPr>
        <w:spacing w:line="360" w:lineRule="auto"/>
        <w:ind w:left="0" w:firstLine="0"/>
        <w:jc w:val="both"/>
      </w:pPr>
      <w:r>
        <w:rPr>
          <w:rFonts w:ascii="Palatino Linotype" w:eastAsia="Palatino Linotype" w:hAnsi="Palatino Linotype" w:cs="Palatino Linotype"/>
        </w:rPr>
        <w:t xml:space="preserve">Asimismo, el escrito contiene las formalidades previstas por el artículo 180 último párrafo de la Ley de la materia actual, por lo que es procedente que este Instituto de Transparencia, Acceso a la Información Pública y Protección de Datos </w:t>
      </w:r>
      <w:r>
        <w:rPr>
          <w:rFonts w:ascii="Palatino Linotype" w:eastAsia="Palatino Linotype" w:hAnsi="Palatino Linotype" w:cs="Palatino Linotype"/>
        </w:rPr>
        <w:lastRenderedPageBreak/>
        <w:t>Personales del Estado de México y Municipios, conozca y resuelva el presente recurso.</w:t>
      </w:r>
    </w:p>
    <w:p w14:paraId="075F3C19" w14:textId="77777777" w:rsidR="005A6D24" w:rsidRDefault="005A6D24">
      <w:pPr>
        <w:pBdr>
          <w:top w:val="nil"/>
          <w:left w:val="nil"/>
          <w:bottom w:val="nil"/>
          <w:right w:val="nil"/>
          <w:between w:val="nil"/>
        </w:pBdr>
        <w:spacing w:line="360" w:lineRule="auto"/>
        <w:rPr>
          <w:rFonts w:ascii="Palatino Linotype" w:eastAsia="Palatino Linotype" w:hAnsi="Palatino Linotype" w:cs="Palatino Linotype"/>
          <w:color w:val="000000"/>
        </w:rPr>
      </w:pPr>
    </w:p>
    <w:p w14:paraId="6B9136B0" w14:textId="77777777" w:rsidR="005A6D24" w:rsidRDefault="00E24292">
      <w:pPr>
        <w:pStyle w:val="Ttulo1"/>
        <w:spacing w:before="0" w:line="360" w:lineRule="auto"/>
        <w:rPr>
          <w:rFonts w:ascii="Palatino Linotype" w:eastAsia="Palatino Linotype" w:hAnsi="Palatino Linotype" w:cs="Palatino Linotype"/>
          <w:b/>
          <w:color w:val="000000"/>
          <w:sz w:val="24"/>
          <w:szCs w:val="24"/>
        </w:rPr>
      </w:pPr>
      <w:bookmarkStart w:id="7" w:name="_heading=h.1t3h5sf" w:colFirst="0" w:colLast="0"/>
      <w:bookmarkEnd w:id="7"/>
      <w:r>
        <w:rPr>
          <w:rFonts w:ascii="Palatino Linotype" w:eastAsia="Palatino Linotype" w:hAnsi="Palatino Linotype" w:cs="Palatino Linotype"/>
          <w:b/>
          <w:color w:val="000000"/>
          <w:sz w:val="24"/>
          <w:szCs w:val="24"/>
        </w:rPr>
        <w:t xml:space="preserve">TERCERO. Del planteamiento de la </w:t>
      </w:r>
      <w:r>
        <w:rPr>
          <w:rFonts w:ascii="Palatino Linotype" w:eastAsia="Palatino Linotype" w:hAnsi="Palatino Linotype" w:cs="Palatino Linotype"/>
          <w:b/>
          <w:i/>
          <w:color w:val="000000"/>
          <w:sz w:val="24"/>
          <w:szCs w:val="24"/>
        </w:rPr>
        <w:t>Litis</w:t>
      </w:r>
      <w:r>
        <w:rPr>
          <w:rFonts w:ascii="Palatino Linotype" w:eastAsia="Palatino Linotype" w:hAnsi="Palatino Linotype" w:cs="Palatino Linotype"/>
          <w:b/>
          <w:color w:val="000000"/>
          <w:sz w:val="24"/>
          <w:szCs w:val="24"/>
        </w:rPr>
        <w:t>.</w:t>
      </w:r>
    </w:p>
    <w:p w14:paraId="3CEBF333" w14:textId="77777777" w:rsidR="005A6D24" w:rsidRDefault="00E24292">
      <w:pPr>
        <w:numPr>
          <w:ilvl w:val="0"/>
          <w:numId w:val="8"/>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Se solicitó tener acceso, a la información que a continuación se desagrega:</w:t>
      </w:r>
    </w:p>
    <w:p w14:paraId="42DDCFB5" w14:textId="77777777" w:rsidR="005A6D24" w:rsidRDefault="00E24292">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Información normativa sobre el estado que guarda la gestión de licencia y responsiva del centro de colecta ante COFEPRIS del Hospital General Hueypoxtla.</w:t>
      </w:r>
    </w:p>
    <w:p w14:paraId="527626F9" w14:textId="77777777" w:rsidR="005A6D24" w:rsidRDefault="00E24292">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Evaluación trimestral de indicadores de desempeño correspondiente al año 2023.</w:t>
      </w:r>
    </w:p>
    <w:p w14:paraId="19C1FE98" w14:textId="77777777" w:rsidR="005A6D24" w:rsidRDefault="005A6D24">
      <w:pPr>
        <w:pBdr>
          <w:top w:val="nil"/>
          <w:left w:val="nil"/>
          <w:bottom w:val="nil"/>
          <w:right w:val="nil"/>
          <w:between w:val="nil"/>
        </w:pBdr>
        <w:spacing w:line="360" w:lineRule="auto"/>
        <w:ind w:left="778"/>
        <w:jc w:val="both"/>
        <w:rPr>
          <w:rFonts w:ascii="Palatino Linotype" w:eastAsia="Palatino Linotype" w:hAnsi="Palatino Linotype" w:cs="Palatino Linotype"/>
          <w:b/>
          <w:color w:val="000000"/>
        </w:rPr>
      </w:pPr>
    </w:p>
    <w:p w14:paraId="4250C26B" w14:textId="77777777" w:rsidR="005A6D24" w:rsidRDefault="00E24292">
      <w:pPr>
        <w:numPr>
          <w:ilvl w:val="0"/>
          <w:numId w:val="8"/>
        </w:numPr>
        <w:spacing w:line="360" w:lineRule="auto"/>
        <w:ind w:left="0" w:firstLine="0"/>
        <w:jc w:val="both"/>
      </w:pPr>
      <w:r>
        <w:rPr>
          <w:rFonts w:ascii="Palatino Linotype" w:eastAsia="Palatino Linotype" w:hAnsi="Palatino Linotype" w:cs="Palatino Linotype"/>
        </w:rPr>
        <w:t xml:space="preserve">En respuesta,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remitió dos archivos en formato </w:t>
      </w:r>
      <w:proofErr w:type="spellStart"/>
      <w:r>
        <w:rPr>
          <w:rFonts w:ascii="Palatino Linotype" w:eastAsia="Palatino Linotype" w:hAnsi="Palatino Linotype" w:cs="Palatino Linotype"/>
        </w:rPr>
        <w:t>pdf</w:t>
      </w:r>
      <w:proofErr w:type="spellEnd"/>
      <w:r>
        <w:rPr>
          <w:rFonts w:ascii="Palatino Linotype" w:eastAsia="Palatino Linotype" w:hAnsi="Palatino Linotype" w:cs="Palatino Linotype"/>
        </w:rPr>
        <w:t xml:space="preserve"> cuyo contenido toral es el siguiente:</w:t>
      </w:r>
    </w:p>
    <w:p w14:paraId="2F3F5B5D" w14:textId="77777777" w:rsidR="005A6D24" w:rsidRDefault="00E24292">
      <w:pPr>
        <w:pBdr>
          <w:top w:val="nil"/>
          <w:left w:val="nil"/>
          <w:bottom w:val="nil"/>
          <w:right w:val="nil"/>
          <w:between w:val="nil"/>
        </w:pBdr>
        <w:tabs>
          <w:tab w:val="left" w:pos="0"/>
          <w:tab w:val="left" w:pos="6660"/>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SAIMEX 667:</w:t>
      </w:r>
      <w:r>
        <w:rPr>
          <w:rFonts w:ascii="Palatino Linotype" w:eastAsia="Palatino Linotype" w:hAnsi="Palatino Linotype" w:cs="Palatino Linotype"/>
          <w:i/>
          <w:color w:val="000000"/>
          <w:sz w:val="22"/>
          <w:szCs w:val="22"/>
        </w:rPr>
        <w:t xml:space="preserve"> Oficio del Coordinador de Regulación Sanitaria y Comisionado para la Protección Contra Riesgos Sanitarios del Estado de México, mediante el cual informa que corresponde a la Comisión de Autorización Sanitaria federal informar si existe la información requerida, en virtud de que es la responsable de expedir licencias sanitarias, por lo que le informa que tendrá que proporcionar la </w:t>
      </w:r>
      <w:proofErr w:type="spellStart"/>
      <w:r>
        <w:rPr>
          <w:rFonts w:ascii="Palatino Linotype" w:eastAsia="Palatino Linotype" w:hAnsi="Palatino Linotype" w:cs="Palatino Linotype"/>
          <w:i/>
          <w:color w:val="000000"/>
          <w:sz w:val="22"/>
          <w:szCs w:val="22"/>
        </w:rPr>
        <w:t>homoclave</w:t>
      </w:r>
      <w:proofErr w:type="spellEnd"/>
      <w:r>
        <w:rPr>
          <w:rFonts w:ascii="Palatino Linotype" w:eastAsia="Palatino Linotype" w:hAnsi="Palatino Linotype" w:cs="Palatino Linotype"/>
          <w:i/>
          <w:color w:val="000000"/>
          <w:sz w:val="22"/>
          <w:szCs w:val="22"/>
        </w:rPr>
        <w:t xml:space="preserve"> de su trámite y el número de ingreso. </w:t>
      </w:r>
    </w:p>
    <w:p w14:paraId="2CA0C61E" w14:textId="77777777" w:rsidR="005A6D24" w:rsidRDefault="00E24292">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667:</w:t>
      </w:r>
      <w:r>
        <w:rPr>
          <w:rFonts w:ascii="Palatino Linotype" w:eastAsia="Palatino Linotype" w:hAnsi="Palatino Linotype" w:cs="Palatino Linotype"/>
          <w:i/>
          <w:color w:val="000000"/>
          <w:sz w:val="22"/>
          <w:szCs w:val="22"/>
        </w:rPr>
        <w:t xml:space="preserve"> Oficio de la Directora del Hospital General de Hueypoxtla mediante el cual informa que el estado en el que se encuentra la gestión de la licencia y responsiva del centro de colecta ante COFEPRIS, se encuentra pendiente, de este punto manda los documentos que lo comprueben en versión pública pero no remite el Acta del Comité de Transparencia en el que de manera fundada y motivada exponga las razones por las cuales de clasifican los datos consistentes en Clave Única del Registro de Población y el Registro Federal del Contribuyente de las personas físicas.  </w:t>
      </w:r>
    </w:p>
    <w:p w14:paraId="2EDD43BE" w14:textId="77777777" w:rsidR="005A6D24" w:rsidRDefault="00E24292">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En la misma respuesta establece que respecto de la evaluación trimestral del desempeño correspondiente al año dos mil veintitrés, no cuentan con </w:t>
      </w:r>
      <w:proofErr w:type="spellStart"/>
      <w:r>
        <w:rPr>
          <w:rFonts w:ascii="Palatino Linotype" w:eastAsia="Palatino Linotype" w:hAnsi="Palatino Linotype" w:cs="Palatino Linotype"/>
          <w:i/>
          <w:color w:val="000000"/>
          <w:sz w:val="22"/>
          <w:szCs w:val="22"/>
        </w:rPr>
        <w:t>el</w:t>
      </w:r>
      <w:proofErr w:type="spellEnd"/>
      <w:r>
        <w:rPr>
          <w:rFonts w:ascii="Palatino Linotype" w:eastAsia="Palatino Linotype" w:hAnsi="Palatino Linotype" w:cs="Palatino Linotype"/>
          <w:i/>
          <w:color w:val="000000"/>
          <w:sz w:val="22"/>
          <w:szCs w:val="22"/>
        </w:rPr>
        <w:t xml:space="preserve">, ya que desconoce si se cuenta con algún formato oficial para su aplicación. </w:t>
      </w:r>
    </w:p>
    <w:p w14:paraId="797C9780" w14:textId="77777777" w:rsidR="005A6D24" w:rsidRDefault="005A6D24">
      <w:pPr>
        <w:tabs>
          <w:tab w:val="left" w:pos="933"/>
        </w:tabs>
        <w:spacing w:line="360" w:lineRule="auto"/>
        <w:jc w:val="both"/>
        <w:rPr>
          <w:rFonts w:ascii="Palatino Linotype" w:eastAsia="Palatino Linotype" w:hAnsi="Palatino Linotype" w:cs="Palatino Linotype"/>
          <w:sz w:val="22"/>
          <w:szCs w:val="22"/>
        </w:rPr>
      </w:pPr>
    </w:p>
    <w:p w14:paraId="3BCD14A4" w14:textId="77777777" w:rsidR="005A6D24" w:rsidRDefault="00E24292">
      <w:pPr>
        <w:numPr>
          <w:ilvl w:val="0"/>
          <w:numId w:val="8"/>
        </w:numPr>
        <w:spacing w:line="360" w:lineRule="auto"/>
        <w:ind w:left="0" w:firstLine="0"/>
        <w:jc w:val="both"/>
      </w:pPr>
      <w:r>
        <w:rPr>
          <w:rFonts w:ascii="Palatino Linotype" w:eastAsia="Palatino Linotype" w:hAnsi="Palatino Linotype" w:cs="Palatino Linotype"/>
        </w:rPr>
        <w:lastRenderedPageBreak/>
        <w:t xml:space="preserve">En dichas condiciones, la </w:t>
      </w:r>
      <w:r>
        <w:rPr>
          <w:rFonts w:ascii="Palatino Linotype" w:eastAsia="Palatino Linotype" w:hAnsi="Palatino Linotype" w:cs="Palatino Linotype"/>
          <w:i/>
        </w:rPr>
        <w:t>Litis</w:t>
      </w:r>
      <w:r>
        <w:rPr>
          <w:rFonts w:ascii="Palatino Linotype" w:eastAsia="Palatino Linotype" w:hAnsi="Palatino Linotype" w:cs="Palatino Linotype"/>
        </w:rPr>
        <w:t xml:space="preserve"> a resolver en este recurso se circunscribe a determinar si se actualiza la causal de procedencia prevista en el artículo 179, </w:t>
      </w:r>
      <w:r>
        <w:rPr>
          <w:rFonts w:ascii="Palatino Linotype" w:eastAsia="Palatino Linotype" w:hAnsi="Palatino Linotype" w:cs="Palatino Linotype"/>
          <w:b/>
        </w:rPr>
        <w:t xml:space="preserve">fracción V </w:t>
      </w:r>
      <w:r>
        <w:rPr>
          <w:rFonts w:ascii="Palatino Linotype" w:eastAsia="Palatino Linotype" w:hAnsi="Palatino Linotype" w:cs="Palatino Linotype"/>
        </w:rPr>
        <w:t xml:space="preserve">de la </w:t>
      </w:r>
      <w:r>
        <w:rPr>
          <w:rFonts w:ascii="Palatino Linotype" w:eastAsia="Palatino Linotype" w:hAnsi="Palatino Linotype" w:cs="Palatino Linotype"/>
          <w:b/>
        </w:rPr>
        <w:t xml:space="preserve">Ley de Transparencia y Acceso a la Información Pública del Estado de </w:t>
      </w:r>
      <w:r>
        <w:rPr>
          <w:rFonts w:ascii="Palatino Linotype" w:eastAsia="Palatino Linotype" w:hAnsi="Palatino Linotype" w:cs="Palatino Linotype"/>
        </w:rPr>
        <w:t>México</w:t>
      </w:r>
      <w:r>
        <w:rPr>
          <w:rFonts w:ascii="Palatino Linotype" w:eastAsia="Palatino Linotype" w:hAnsi="Palatino Linotype" w:cs="Palatino Linotype"/>
          <w:b/>
        </w:rPr>
        <w:t xml:space="preserve"> y </w:t>
      </w:r>
      <w:r>
        <w:rPr>
          <w:rFonts w:ascii="Palatino Linotype" w:eastAsia="Palatino Linotype" w:hAnsi="Palatino Linotype" w:cs="Palatino Linotype"/>
        </w:rPr>
        <w:t xml:space="preserve">Municipios; </w:t>
      </w:r>
      <w:r>
        <w:rPr>
          <w:rFonts w:ascii="Palatino Linotype" w:eastAsia="Palatino Linotype" w:hAnsi="Palatino Linotype" w:cs="Palatino Linotype"/>
          <w:color w:val="000000"/>
        </w:rPr>
        <w:t xml:space="preserve">fracción que determina la hipótesis jurídica relativa a la entrega de información incompleta; </w:t>
      </w:r>
      <w:r>
        <w:rPr>
          <w:rFonts w:ascii="Palatino Linotype" w:eastAsia="Palatino Linotype" w:hAnsi="Palatino Linotype" w:cs="Palatino Linotype"/>
        </w:rPr>
        <w:t xml:space="preserve">contexto del cual se dolió </w:t>
      </w:r>
      <w:r>
        <w:rPr>
          <w:rFonts w:ascii="Palatino Linotype" w:eastAsia="Palatino Linotype" w:hAnsi="Palatino Linotype" w:cs="Palatino Linotype"/>
          <w:b/>
        </w:rPr>
        <w:t xml:space="preserve">EL RECURRENTE </w:t>
      </w:r>
      <w:r>
        <w:rPr>
          <w:rFonts w:ascii="Palatino Linotype" w:eastAsia="Palatino Linotype" w:hAnsi="Palatino Linotype" w:cs="Palatino Linotype"/>
        </w:rPr>
        <w:t>al momento de interponer su inconformidad.</w:t>
      </w:r>
      <w:r>
        <w:rPr>
          <w:rFonts w:ascii="Palatino Linotype" w:eastAsia="Palatino Linotype" w:hAnsi="Palatino Linotype" w:cs="Palatino Linotype"/>
          <w:color w:val="000000"/>
        </w:rPr>
        <w:t xml:space="preserve"> De modo tal que el presente recurso de revisión se </w:t>
      </w:r>
      <w:r>
        <w:rPr>
          <w:rFonts w:ascii="Palatino Linotype" w:eastAsia="Palatino Linotype" w:hAnsi="Palatino Linotype" w:cs="Palatino Linotype"/>
        </w:rPr>
        <w:t>abocará</w:t>
      </w:r>
      <w:r>
        <w:rPr>
          <w:rFonts w:ascii="Palatino Linotype" w:eastAsia="Palatino Linotype" w:hAnsi="Palatino Linotype" w:cs="Palatino Linotype"/>
          <w:color w:val="000000"/>
        </w:rPr>
        <w:t xml:space="preserve"> en determinar si el </w:t>
      </w:r>
      <w:r>
        <w:rPr>
          <w:rFonts w:ascii="Palatino Linotype" w:eastAsia="Palatino Linotype" w:hAnsi="Palatino Linotype" w:cs="Palatino Linotype"/>
          <w:b/>
          <w:color w:val="000000"/>
        </w:rPr>
        <w:t>SUJETO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OBLIGADO</w:t>
      </w:r>
      <w:r>
        <w:rPr>
          <w:rFonts w:ascii="Palatino Linotype" w:eastAsia="Palatino Linotype" w:hAnsi="Palatino Linotype" w:cs="Palatino Linotype"/>
          <w:color w:val="000000"/>
        </w:rPr>
        <w:t xml:space="preserve"> con su respuesta ciertamente actualiza la causal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antes señalada. </w:t>
      </w:r>
    </w:p>
    <w:p w14:paraId="459DBD41" w14:textId="77777777" w:rsidR="005A6D24" w:rsidRDefault="005A6D24">
      <w:pPr>
        <w:spacing w:line="360" w:lineRule="auto"/>
        <w:rPr>
          <w:rFonts w:ascii="Palatino Linotype" w:eastAsia="Palatino Linotype" w:hAnsi="Palatino Linotype" w:cs="Palatino Linotype"/>
        </w:rPr>
      </w:pPr>
    </w:p>
    <w:p w14:paraId="4F72531C" w14:textId="77777777" w:rsidR="005A6D24" w:rsidRDefault="00E24292">
      <w:pPr>
        <w:pStyle w:val="Ttulo2"/>
        <w:spacing w:before="0" w:line="360" w:lineRule="auto"/>
        <w:rPr>
          <w:rFonts w:ascii="Palatino Linotype" w:eastAsia="Palatino Linotype" w:hAnsi="Palatino Linotype" w:cs="Palatino Linotype"/>
          <w:b/>
          <w:color w:val="000000"/>
          <w:sz w:val="24"/>
          <w:szCs w:val="24"/>
          <w:highlight w:val="white"/>
        </w:rPr>
      </w:pPr>
      <w:bookmarkStart w:id="8" w:name="_heading=h.4d34og8" w:colFirst="0" w:colLast="0"/>
      <w:bookmarkEnd w:id="8"/>
      <w:r>
        <w:rPr>
          <w:rFonts w:ascii="Palatino Linotype" w:eastAsia="Palatino Linotype" w:hAnsi="Palatino Linotype" w:cs="Palatino Linotype"/>
          <w:b/>
          <w:color w:val="000000"/>
          <w:sz w:val="24"/>
          <w:szCs w:val="24"/>
          <w:highlight w:val="white"/>
        </w:rPr>
        <w:t>CUARTO. Del estudio y resolución del asunto.</w:t>
      </w:r>
    </w:p>
    <w:p w14:paraId="6FEB339C" w14:textId="77777777" w:rsidR="005A6D24" w:rsidRDefault="00E24292">
      <w:pPr>
        <w:pStyle w:val="Ttulo1"/>
        <w:numPr>
          <w:ilvl w:val="0"/>
          <w:numId w:val="5"/>
        </w:numPr>
        <w:spacing w:before="0" w:after="240" w:line="360" w:lineRule="auto"/>
        <w:ind w:left="786" w:hanging="360"/>
        <w:rPr>
          <w:rFonts w:ascii="Palatino Linotype" w:eastAsia="Palatino Linotype" w:hAnsi="Palatino Linotype" w:cs="Palatino Linotype"/>
          <w:b/>
          <w:color w:val="000000"/>
          <w:sz w:val="24"/>
          <w:szCs w:val="24"/>
        </w:rPr>
      </w:pPr>
      <w:bookmarkStart w:id="9" w:name="_heading=h.2s8eyo1" w:colFirst="0" w:colLast="0"/>
      <w:bookmarkEnd w:id="9"/>
      <w:r>
        <w:rPr>
          <w:rFonts w:ascii="Palatino Linotype" w:eastAsia="Palatino Linotype" w:hAnsi="Palatino Linotype" w:cs="Palatino Linotype"/>
          <w:b/>
          <w:color w:val="000000"/>
          <w:sz w:val="24"/>
          <w:szCs w:val="24"/>
        </w:rPr>
        <w:t>Del derecho de acceso a la información.</w:t>
      </w:r>
    </w:p>
    <w:p w14:paraId="2D27CABB" w14:textId="77777777" w:rsidR="005A6D24" w:rsidRDefault="00E24292">
      <w:pPr>
        <w:numPr>
          <w:ilvl w:val="0"/>
          <w:numId w:val="8"/>
        </w:numPr>
        <w:pBdr>
          <w:top w:val="nil"/>
          <w:left w:val="nil"/>
          <w:bottom w:val="nil"/>
          <w:right w:val="nil"/>
          <w:between w:val="nil"/>
        </w:pBdr>
        <w:spacing w:before="240" w:line="360" w:lineRule="auto"/>
        <w:ind w:left="0" w:right="48" w:firstLine="0"/>
        <w:jc w:val="both"/>
        <w:rPr>
          <w:color w:val="000000"/>
        </w:rPr>
      </w:pPr>
      <w:r>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6A992081" w14:textId="77777777" w:rsidR="005A6D24" w:rsidRDefault="005A6D24">
      <w:pPr>
        <w:pBdr>
          <w:top w:val="nil"/>
          <w:left w:val="nil"/>
          <w:bottom w:val="nil"/>
          <w:right w:val="nil"/>
          <w:between w:val="nil"/>
        </w:pBdr>
        <w:spacing w:after="240" w:line="360" w:lineRule="auto"/>
        <w:ind w:right="48"/>
        <w:jc w:val="both"/>
        <w:rPr>
          <w:rFonts w:ascii="Palatino Linotype" w:eastAsia="Palatino Linotype" w:hAnsi="Palatino Linotype" w:cs="Palatino Linotype"/>
          <w:color w:val="000000"/>
        </w:rPr>
      </w:pPr>
    </w:p>
    <w:p w14:paraId="0F80D407" w14:textId="77777777" w:rsidR="005A6D24" w:rsidRDefault="00E24292">
      <w:pPr>
        <w:numPr>
          <w:ilvl w:val="0"/>
          <w:numId w:val="8"/>
        </w:numPr>
        <w:spacing w:before="240" w:line="360" w:lineRule="auto"/>
        <w:ind w:left="0" w:right="49" w:firstLine="0"/>
        <w:jc w:val="both"/>
      </w:pPr>
      <w:r>
        <w:rPr>
          <w:rFonts w:ascii="Palatino Linotype" w:eastAsia="Palatino Linotype" w:hAnsi="Palatino Linotype" w:cs="Palatino Linotype"/>
        </w:rPr>
        <w:t xml:space="preserve">Definiendo el Derecho de Acceso a la Información Pública como: </w:t>
      </w:r>
      <w:r>
        <w:rPr>
          <w:rFonts w:ascii="Palatino Linotype" w:eastAsia="Palatino Linotype" w:hAnsi="Palatino Linotype" w:cs="Palatino Linotype"/>
          <w:i/>
          <w:color w:val="000000"/>
        </w:rPr>
        <w:t>La igualdad de oportunidades para recibir, buscar e impartir información</w:t>
      </w:r>
      <w:r>
        <w:rPr>
          <w:rFonts w:ascii="Palatino Linotype" w:eastAsia="Palatino Linotype" w:hAnsi="Palatino Linotype" w:cs="Palatino Linotype"/>
          <w:i/>
          <w:vertAlign w:val="superscript"/>
        </w:rPr>
        <w:footnoteReference w:id="1"/>
      </w:r>
      <w:r>
        <w:rPr>
          <w:rFonts w:ascii="Palatino Linotype" w:eastAsia="Palatino Linotype" w:hAnsi="Palatino Linotype" w:cs="Palatino Linotype"/>
          <w:i/>
          <w:color w:val="000000"/>
        </w:rPr>
        <w:t xml:space="preserve">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w:t>
      </w:r>
      <w:r>
        <w:rPr>
          <w:rFonts w:ascii="Palatino Linotype" w:eastAsia="Palatino Linotype" w:hAnsi="Palatino Linotype" w:cs="Palatino Linotype"/>
          <w:i/>
          <w:color w:val="000000"/>
        </w:rPr>
        <w:lastRenderedPageBreak/>
        <w:t>autoridad en el ámbito federal, estatal y municipal,</w:t>
      </w:r>
      <w:r>
        <w:rPr>
          <w:rFonts w:ascii="Palatino Linotype" w:eastAsia="Palatino Linotype" w:hAnsi="Palatino Linotype" w:cs="Palatino Linotype"/>
          <w:i/>
          <w:vertAlign w:val="superscript"/>
        </w:rPr>
        <w:footnoteReference w:id="2"/>
      </w:r>
      <w:r>
        <w:rPr>
          <w:rFonts w:ascii="Palatino Linotype" w:eastAsia="Palatino Linotype" w:hAnsi="Palatino Linotype" w:cs="Palatino Linotype"/>
          <w:color w:val="000000"/>
        </w:rPr>
        <w:t>que se constituye como una herramienta fundamental para ejercer</w:t>
      </w:r>
      <w:r>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Pr>
          <w:rFonts w:ascii="Palatino Linotype" w:eastAsia="Palatino Linotype" w:hAnsi="Palatino Linotype" w:cs="Palatino Linotype"/>
          <w:i/>
          <w:vertAlign w:val="superscript"/>
        </w:rPr>
        <w:footnoteReference w:id="3"/>
      </w:r>
      <w:r>
        <w:rPr>
          <w:rFonts w:ascii="Palatino Linotype" w:eastAsia="Palatino Linotype" w:hAnsi="Palatino Linotype" w:cs="Palatino Linotype"/>
          <w:color w:val="000000"/>
        </w:rPr>
        <w:t>fomentando</w:t>
      </w:r>
      <w:r>
        <w:rPr>
          <w:rFonts w:ascii="Palatino Linotype" w:eastAsia="Palatino Linotype" w:hAnsi="Palatino Linotype" w:cs="Palatino Linotype"/>
          <w:i/>
          <w:color w:val="000000"/>
        </w:rPr>
        <w:t xml:space="preserve"> la transparencia de las actividades estatales y </w:t>
      </w:r>
      <w:r>
        <w:rPr>
          <w:rFonts w:ascii="Palatino Linotype" w:eastAsia="Palatino Linotype" w:hAnsi="Palatino Linotype" w:cs="Palatino Linotype"/>
          <w:color w:val="000000"/>
        </w:rPr>
        <w:t>promoviendo</w:t>
      </w:r>
      <w:r>
        <w:rPr>
          <w:rFonts w:ascii="Palatino Linotype" w:eastAsia="Palatino Linotype" w:hAnsi="Palatino Linotype" w:cs="Palatino Linotype"/>
          <w:i/>
          <w:color w:val="000000"/>
        </w:rPr>
        <w:t xml:space="preserve"> la responsabilidad de los funcionarios sobre su gestión pública,</w:t>
      </w:r>
      <w:r>
        <w:rPr>
          <w:rFonts w:ascii="Palatino Linotype" w:eastAsia="Palatino Linotype" w:hAnsi="Palatino Linotype" w:cs="Palatino Linotype"/>
          <w:i/>
          <w:vertAlign w:val="superscript"/>
        </w:rPr>
        <w:footnoteReference w:id="4"/>
      </w:r>
      <w:r>
        <w:rPr>
          <w:rFonts w:ascii="Palatino Linotype" w:eastAsia="Palatino Linotype" w:hAnsi="Palatino Linotype" w:cs="Palatino Linotype"/>
          <w:color w:val="000000"/>
        </w:rPr>
        <w:t>que permite</w:t>
      </w:r>
      <w:r>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14:paraId="5C52B7E1" w14:textId="77777777" w:rsidR="005A6D24" w:rsidRDefault="005A6D24">
      <w:pPr>
        <w:spacing w:line="360" w:lineRule="auto"/>
        <w:ind w:right="49"/>
        <w:jc w:val="both"/>
        <w:rPr>
          <w:rFonts w:ascii="Palatino Linotype" w:eastAsia="Palatino Linotype" w:hAnsi="Palatino Linotype" w:cs="Palatino Linotype"/>
        </w:rPr>
      </w:pPr>
    </w:p>
    <w:p w14:paraId="6C651A70" w14:textId="77777777" w:rsidR="005A6D24" w:rsidRDefault="00E24292">
      <w:pPr>
        <w:numPr>
          <w:ilvl w:val="0"/>
          <w:numId w:val="8"/>
        </w:numPr>
        <w:spacing w:line="360" w:lineRule="auto"/>
        <w:ind w:left="0" w:right="49" w:firstLine="0"/>
        <w:jc w:val="both"/>
      </w:pPr>
      <w:r>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14:paraId="7DB42382" w14:textId="77777777" w:rsidR="005A6D24" w:rsidRDefault="00E2429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w:t>
      </w:r>
      <w:r>
        <w:rPr>
          <w:rFonts w:ascii="Palatino Linotype" w:eastAsia="Palatino Linotype" w:hAnsi="Palatino Linotype" w:cs="Palatino Linotype"/>
          <w:i/>
          <w:sz w:val="22"/>
          <w:szCs w:val="22"/>
        </w:rPr>
        <w:t xml:space="preserve"> </w:t>
      </w:r>
    </w:p>
    <w:p w14:paraId="02C336EE" w14:textId="77777777" w:rsidR="005A6D24" w:rsidRDefault="00E2429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61EEFF3" w14:textId="77777777" w:rsidR="005A6D24" w:rsidRDefault="00E2429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Todas las</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BE80C8E" w14:textId="77777777" w:rsidR="005A6D24" w:rsidRDefault="00E24292">
      <w:pPr>
        <w:ind w:left="1134"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sz w:val="22"/>
          <w:szCs w:val="22"/>
        </w:rPr>
        <w:t>”.</w:t>
      </w:r>
    </w:p>
    <w:p w14:paraId="503674CF" w14:textId="77777777" w:rsidR="005A6D24" w:rsidRDefault="005A6D24">
      <w:pPr>
        <w:ind w:right="567"/>
        <w:jc w:val="both"/>
        <w:rPr>
          <w:rFonts w:ascii="Palatino Linotype" w:eastAsia="Palatino Linotype" w:hAnsi="Palatino Linotype" w:cs="Palatino Linotype"/>
          <w:b/>
        </w:rPr>
      </w:pPr>
    </w:p>
    <w:p w14:paraId="542BFF24" w14:textId="77777777" w:rsidR="005A6D24" w:rsidRDefault="00E24292">
      <w:pPr>
        <w:numPr>
          <w:ilvl w:val="0"/>
          <w:numId w:val="8"/>
        </w:numPr>
        <w:spacing w:line="360" w:lineRule="auto"/>
        <w:ind w:left="0" w:right="49" w:firstLine="0"/>
        <w:jc w:val="both"/>
      </w:pPr>
      <w:r>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36E7EF08" w14:textId="77777777" w:rsidR="005A6D24" w:rsidRDefault="005A6D24">
      <w:pPr>
        <w:spacing w:line="360" w:lineRule="auto"/>
        <w:ind w:right="49"/>
        <w:jc w:val="both"/>
        <w:rPr>
          <w:rFonts w:ascii="Palatino Linotype" w:eastAsia="Palatino Linotype" w:hAnsi="Palatino Linotype" w:cs="Palatino Linotype"/>
        </w:rPr>
      </w:pPr>
    </w:p>
    <w:p w14:paraId="7AC9CF68" w14:textId="77777777" w:rsidR="005A6D24" w:rsidRDefault="00E24292">
      <w:pPr>
        <w:numPr>
          <w:ilvl w:val="0"/>
          <w:numId w:val="8"/>
        </w:numPr>
        <w:spacing w:line="360" w:lineRule="auto"/>
        <w:ind w:left="0" w:right="49" w:firstLine="0"/>
        <w:jc w:val="both"/>
      </w:pPr>
      <w:r>
        <w:rPr>
          <w:rFonts w:ascii="Palatino Linotype" w:eastAsia="Palatino Linotype" w:hAnsi="Palatino Linotype" w:cs="Palatino Linotype"/>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2B26D041" w14:textId="77777777" w:rsidR="005A6D24" w:rsidRDefault="00E24292">
      <w:pPr>
        <w:spacing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Constitución Política de los Estados Unidos Mexicanos</w:t>
      </w:r>
    </w:p>
    <w:p w14:paraId="0B1010AD" w14:textId="77777777" w:rsidR="005A6D24" w:rsidRDefault="00E24292">
      <w:pPr>
        <w:spacing w:before="240"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6.</w:t>
      </w:r>
    </w:p>
    <w:p w14:paraId="025C8622" w14:textId="77777777" w:rsidR="005A6D24" w:rsidRDefault="00E24292">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2926C31" w14:textId="77777777" w:rsidR="005A6D24" w:rsidRDefault="00E24292">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lo dispuesto en el presente artículo se observará lo siguiente:</w:t>
      </w:r>
    </w:p>
    <w:p w14:paraId="364D633A" w14:textId="77777777" w:rsidR="005A6D24" w:rsidRDefault="00E24292">
      <w:pPr>
        <w:spacing w:before="240"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Para el ejercicio del derecho de acceso a la información</w:t>
      </w:r>
      <w:r>
        <w:rPr>
          <w:rFonts w:ascii="Palatino Linotype" w:eastAsia="Palatino Linotype" w:hAnsi="Palatino Linotype" w:cs="Palatino Linotype"/>
          <w:i/>
          <w:sz w:val="22"/>
          <w:szCs w:val="22"/>
        </w:rPr>
        <w:t xml:space="preserve">, la Federación y </w:t>
      </w:r>
      <w:r>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14:paraId="51E4873A" w14:textId="77777777" w:rsidR="005A6D24" w:rsidRDefault="00E24292">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b/>
          <w:i/>
          <w:sz w:val="22"/>
          <w:szCs w:val="22"/>
        </w:rPr>
        <w:tab/>
        <w:t>Toda la información en posesión de cualquier</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autoridad</w:t>
      </w:r>
      <w:r>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Pr>
          <w:rFonts w:ascii="Palatino Linotype" w:eastAsia="Palatino Linotype" w:hAnsi="Palatino Linotype" w:cs="Palatino Linotype"/>
          <w:b/>
          <w:i/>
          <w:sz w:val="22"/>
          <w:szCs w:val="22"/>
        </w:rPr>
        <w:t>municipal</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4724B022" w14:textId="77777777" w:rsidR="005A6D24" w:rsidRDefault="005A6D24">
      <w:pPr>
        <w:pBdr>
          <w:top w:val="nil"/>
          <w:left w:val="nil"/>
          <w:bottom w:val="nil"/>
          <w:right w:val="nil"/>
          <w:between w:val="nil"/>
        </w:pBdr>
        <w:tabs>
          <w:tab w:val="left" w:pos="567"/>
        </w:tabs>
        <w:spacing w:before="240" w:after="240"/>
        <w:ind w:left="1134" w:right="900"/>
        <w:jc w:val="both"/>
        <w:rPr>
          <w:rFonts w:ascii="Palatino Linotype" w:eastAsia="Palatino Linotype" w:hAnsi="Palatino Linotype" w:cs="Palatino Linotype"/>
          <w:b/>
          <w:i/>
          <w:color w:val="000000"/>
          <w:sz w:val="22"/>
          <w:szCs w:val="22"/>
        </w:rPr>
      </w:pPr>
    </w:p>
    <w:p w14:paraId="6585F00D" w14:textId="77777777" w:rsidR="005A6D24" w:rsidRDefault="00E24292">
      <w:pPr>
        <w:spacing w:before="240"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Constitución Política del Estado Libre y Soberano de México</w:t>
      </w:r>
    </w:p>
    <w:p w14:paraId="5E570B8C" w14:textId="77777777" w:rsidR="005A6D24" w:rsidRDefault="00E24292">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5</w:t>
      </w:r>
      <w:r>
        <w:rPr>
          <w:rFonts w:ascii="Palatino Linotype" w:eastAsia="Palatino Linotype" w:hAnsi="Palatino Linotype" w:cs="Palatino Linotype"/>
          <w:i/>
          <w:sz w:val="22"/>
          <w:szCs w:val="22"/>
        </w:rPr>
        <w:t xml:space="preserve">.- </w:t>
      </w:r>
    </w:p>
    <w:p w14:paraId="4C62D81E" w14:textId="77777777" w:rsidR="005A6D24" w:rsidRDefault="00E24292">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p>
    <w:p w14:paraId="0709E413" w14:textId="77777777" w:rsidR="005A6D24" w:rsidRDefault="00E24292">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Pr>
          <w:rFonts w:ascii="Palatino Linotype" w:eastAsia="Palatino Linotype" w:hAnsi="Palatino Linotype" w:cs="Palatino Linotype"/>
          <w:i/>
          <w:sz w:val="22"/>
          <w:szCs w:val="22"/>
        </w:rPr>
        <w:t>.</w:t>
      </w:r>
    </w:p>
    <w:p w14:paraId="217F52F8" w14:textId="77777777" w:rsidR="005A6D24" w:rsidRDefault="00E24292">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C9EB210" w14:textId="77777777" w:rsidR="005A6D24" w:rsidRDefault="00E24292">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Este derecho se regirá por los principios y bases siguientes</w:t>
      </w:r>
      <w:r>
        <w:rPr>
          <w:rFonts w:ascii="Palatino Linotype" w:eastAsia="Palatino Linotype" w:hAnsi="Palatino Linotype" w:cs="Palatino Linotype"/>
          <w:i/>
          <w:sz w:val="22"/>
          <w:szCs w:val="22"/>
        </w:rPr>
        <w:t>:</w:t>
      </w:r>
    </w:p>
    <w:p w14:paraId="5F21CB9B" w14:textId="77777777" w:rsidR="005A6D24" w:rsidRDefault="00E24292">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 Toda la información en posesión de cualquier autoridad, entidad, órgano y organismos de los</w:t>
      </w:r>
      <w:r>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Pr>
          <w:rFonts w:ascii="Palatino Linotype" w:eastAsia="Palatino Linotype" w:hAnsi="Palatino Linotype" w:cs="Palatino Linotype"/>
          <w:b/>
          <w:i/>
          <w:sz w:val="22"/>
          <w:szCs w:val="22"/>
        </w:rPr>
        <w:t>municipales</w:t>
      </w:r>
      <w:r>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Pr>
          <w:rFonts w:ascii="Palatino Linotype" w:eastAsia="Palatino Linotype" w:hAnsi="Palatino Linotype" w:cs="Palatino Linotype"/>
          <w:b/>
          <w:i/>
          <w:sz w:val="22"/>
          <w:szCs w:val="22"/>
        </w:rPr>
        <w:t>En la interpretación de este derecho deberá prevalecer el principio de máxima publicidad</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Los sujetos obligados deberán documentar todo 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2E8CD133" w14:textId="77777777" w:rsidR="005A6D24" w:rsidRDefault="005A6D24">
      <w:pPr>
        <w:spacing w:before="240" w:after="240"/>
        <w:ind w:left="1134" w:right="900"/>
        <w:jc w:val="both"/>
        <w:rPr>
          <w:rFonts w:ascii="Palatino Linotype" w:eastAsia="Palatino Linotype" w:hAnsi="Palatino Linotype" w:cs="Palatino Linotype"/>
          <w:i/>
          <w:sz w:val="22"/>
          <w:szCs w:val="22"/>
        </w:rPr>
      </w:pPr>
    </w:p>
    <w:p w14:paraId="6B426DD6" w14:textId="77777777" w:rsidR="005A6D24" w:rsidRDefault="00E24292">
      <w:pPr>
        <w:numPr>
          <w:ilvl w:val="0"/>
          <w:numId w:val="8"/>
        </w:numPr>
        <w:spacing w:before="240" w:line="360" w:lineRule="auto"/>
        <w:ind w:left="0" w:right="49" w:firstLine="0"/>
        <w:jc w:val="both"/>
      </w:pPr>
      <w:r>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Pr>
          <w:rFonts w:ascii="Palatino Linotype" w:eastAsia="Palatino Linotype" w:hAnsi="Palatino Linotype" w:cs="Palatino Linotype"/>
          <w:i/>
        </w:rPr>
        <w:t>por los principios de simplicidad, rapidez gratuidad del procedimiento, auxilio y orientación a los particulares</w:t>
      </w:r>
      <w:r>
        <w:rPr>
          <w:rFonts w:ascii="Palatino Linotype" w:eastAsia="Palatino Linotype" w:hAnsi="Palatino Linotype" w:cs="Palatino Linotype"/>
        </w:rPr>
        <w:t>, contemplando el derecho de las personas con discapacidad y hablantes de lengua indígena.</w:t>
      </w:r>
    </w:p>
    <w:p w14:paraId="6E7CA28D" w14:textId="77777777" w:rsidR="005A6D24" w:rsidRDefault="005A6D24">
      <w:pPr>
        <w:spacing w:line="360" w:lineRule="auto"/>
        <w:ind w:right="49"/>
        <w:jc w:val="both"/>
        <w:rPr>
          <w:rFonts w:ascii="Palatino Linotype" w:eastAsia="Palatino Linotype" w:hAnsi="Palatino Linotype" w:cs="Palatino Linotype"/>
        </w:rPr>
      </w:pPr>
    </w:p>
    <w:p w14:paraId="3E74E625" w14:textId="77777777" w:rsidR="005A6D24" w:rsidRDefault="00E24292">
      <w:pPr>
        <w:numPr>
          <w:ilvl w:val="0"/>
          <w:numId w:val="8"/>
        </w:numPr>
        <w:spacing w:line="360" w:lineRule="auto"/>
        <w:ind w:left="0" w:right="49" w:firstLine="0"/>
        <w:jc w:val="both"/>
      </w:pPr>
      <w:r>
        <w:rPr>
          <w:rFonts w:ascii="Palatino Linotype" w:eastAsia="Palatino Linotype" w:hAnsi="Palatino Linotype" w:cs="Palatino Linotype"/>
        </w:rPr>
        <w:t xml:space="preserve">El Derecho de Acceso a la Información se garantiza y respeta oportunamente, y según lo que dispone la Ley, las </w:t>
      </w:r>
      <w:r>
        <w:rPr>
          <w:rFonts w:ascii="Palatino Linotype" w:eastAsia="Palatino Linotype" w:hAnsi="Palatino Linotype" w:cs="Palatino Linotype"/>
          <w:i/>
        </w:rPr>
        <w:t>solicitudes de acceso a la información</w:t>
      </w:r>
      <w:r>
        <w:rPr>
          <w:rFonts w:ascii="Palatino Linotype" w:eastAsia="Palatino Linotype" w:hAnsi="Palatino Linotype" w:cs="Palatino Linotype"/>
        </w:rPr>
        <w:t>.</w:t>
      </w:r>
    </w:p>
    <w:p w14:paraId="25ADFB13" w14:textId="77777777" w:rsidR="005A6D24" w:rsidRDefault="005A6D24">
      <w:pPr>
        <w:spacing w:line="360" w:lineRule="auto"/>
        <w:ind w:right="49"/>
        <w:jc w:val="both"/>
        <w:rPr>
          <w:rFonts w:ascii="Palatino Linotype" w:eastAsia="Palatino Linotype" w:hAnsi="Palatino Linotype" w:cs="Palatino Linotype"/>
        </w:rPr>
      </w:pPr>
    </w:p>
    <w:p w14:paraId="1E85D561" w14:textId="77777777" w:rsidR="005A6D24" w:rsidRDefault="00E24292">
      <w:pPr>
        <w:numPr>
          <w:ilvl w:val="0"/>
          <w:numId w:val="8"/>
        </w:numPr>
        <w:spacing w:line="360" w:lineRule="auto"/>
        <w:ind w:left="0" w:right="49" w:firstLine="0"/>
        <w:jc w:val="both"/>
      </w:pPr>
      <w:bookmarkStart w:id="10" w:name="_heading=h.17dp8vu" w:colFirst="0" w:colLast="0"/>
      <w:bookmarkEnd w:id="10"/>
      <w:r>
        <w:rPr>
          <w:rFonts w:ascii="Palatino Linotype" w:eastAsia="Palatino Linotype" w:hAnsi="Palatino Linotype" w:cs="Palatino Linotype"/>
        </w:rPr>
        <w:t xml:space="preserve">Así entonces, se procede analizar, en primer lugar, si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0F57BD0A" w14:textId="77777777" w:rsidR="005A6D24" w:rsidRDefault="005A6D24">
      <w:pPr>
        <w:spacing w:line="360" w:lineRule="auto"/>
        <w:ind w:right="49"/>
        <w:jc w:val="both"/>
        <w:rPr>
          <w:rFonts w:ascii="Palatino Linotype" w:eastAsia="Palatino Linotype" w:hAnsi="Palatino Linotype" w:cs="Palatino Linotype"/>
        </w:rPr>
      </w:pPr>
    </w:p>
    <w:p w14:paraId="33FBD118" w14:textId="77777777" w:rsidR="005A6D24" w:rsidRDefault="00E24292">
      <w:pPr>
        <w:pStyle w:val="Ttulo1"/>
        <w:spacing w:before="0" w:after="240" w:line="360" w:lineRule="auto"/>
        <w:rPr>
          <w:rFonts w:ascii="Palatino Linotype" w:eastAsia="Palatino Linotype" w:hAnsi="Palatino Linotype" w:cs="Palatino Linotype"/>
          <w:b/>
          <w:color w:val="000000"/>
          <w:sz w:val="24"/>
          <w:szCs w:val="24"/>
        </w:rPr>
      </w:pPr>
      <w:bookmarkStart w:id="11" w:name="_heading=h.3rdcrjn" w:colFirst="0" w:colLast="0"/>
      <w:bookmarkEnd w:id="11"/>
      <w:r>
        <w:rPr>
          <w:rFonts w:ascii="Palatino Linotype" w:eastAsia="Palatino Linotype" w:hAnsi="Palatino Linotype" w:cs="Palatino Linotype"/>
          <w:b/>
          <w:color w:val="000000"/>
          <w:sz w:val="24"/>
          <w:szCs w:val="24"/>
        </w:rPr>
        <w:t>II. De la información solicitada y la respuesta del SUJETO OBLIGADO</w:t>
      </w:r>
    </w:p>
    <w:p w14:paraId="5E9162DA" w14:textId="77777777" w:rsidR="005A6D24" w:rsidRPr="009047F9" w:rsidRDefault="00E24292">
      <w:pPr>
        <w:numPr>
          <w:ilvl w:val="0"/>
          <w:numId w:val="8"/>
        </w:numPr>
        <w:spacing w:line="360" w:lineRule="auto"/>
        <w:ind w:left="0" w:firstLine="0"/>
        <w:jc w:val="both"/>
      </w:pPr>
      <w:r>
        <w:rPr>
          <w:rFonts w:ascii="Palatino Linotype" w:eastAsia="Palatino Linotype" w:hAnsi="Palatino Linotype" w:cs="Palatino Linotype"/>
          <w:color w:val="000000"/>
        </w:rPr>
        <w:t xml:space="preserve">Acotada la </w:t>
      </w:r>
      <w:r>
        <w:rPr>
          <w:rFonts w:ascii="Palatino Linotype" w:eastAsia="Palatino Linotype" w:hAnsi="Palatino Linotype" w:cs="Palatino Linotype"/>
          <w:i/>
          <w:color w:val="000000"/>
        </w:rPr>
        <w:t>Litis</w:t>
      </w:r>
      <w:r>
        <w:rPr>
          <w:rFonts w:ascii="Palatino Linotype" w:eastAsia="Palatino Linotype" w:hAnsi="Palatino Linotype" w:cs="Palatino Linotype"/>
          <w:color w:val="000000"/>
        </w:rPr>
        <w:t xml:space="preserve"> </w:t>
      </w:r>
      <w:r w:rsidRPr="009047F9">
        <w:rPr>
          <w:rFonts w:ascii="Palatino Linotype" w:eastAsia="Palatino Linotype" w:hAnsi="Palatino Linotype" w:cs="Palatino Linotype"/>
          <w:color w:val="000000"/>
        </w:rPr>
        <w:t xml:space="preserve">del presente asunto, </w:t>
      </w:r>
      <w:proofErr w:type="gramStart"/>
      <w:r w:rsidRPr="009047F9">
        <w:rPr>
          <w:rFonts w:ascii="Palatino Linotype" w:eastAsia="Palatino Linotype" w:hAnsi="Palatino Linotype" w:cs="Palatino Linotype"/>
          <w:color w:val="000000"/>
        </w:rPr>
        <w:t>primeramente</w:t>
      </w:r>
      <w:proofErr w:type="gramEnd"/>
      <w:r w:rsidRPr="009047F9">
        <w:rPr>
          <w:rFonts w:ascii="Palatino Linotype" w:eastAsia="Palatino Linotype" w:hAnsi="Palatino Linotype" w:cs="Palatino Linotype"/>
          <w:color w:val="000000"/>
        </w:rPr>
        <w:t xml:space="preserve"> es menester precisar que del escrito de inconformidad, se observa que el particular se duele porque no se entrega todo lo solicitado por parte del </w:t>
      </w:r>
      <w:r w:rsidRPr="009047F9">
        <w:rPr>
          <w:rFonts w:ascii="Palatino Linotype" w:eastAsia="Palatino Linotype" w:hAnsi="Palatino Linotype" w:cs="Palatino Linotype"/>
          <w:b/>
          <w:color w:val="000000"/>
        </w:rPr>
        <w:t xml:space="preserve">SUJETO OBLIGADO, </w:t>
      </w:r>
      <w:r w:rsidRPr="009047F9">
        <w:rPr>
          <w:rFonts w:ascii="Palatino Linotype" w:eastAsia="Palatino Linotype" w:hAnsi="Palatino Linotype" w:cs="Palatino Linotype"/>
          <w:color w:val="000000"/>
        </w:rPr>
        <w:t xml:space="preserve">faltando en la entrega de documentación </w:t>
      </w:r>
      <w:r w:rsidR="00905DA3" w:rsidRPr="009047F9">
        <w:rPr>
          <w:rFonts w:ascii="Palatino Linotype" w:eastAsia="Palatino Linotype" w:hAnsi="Palatino Linotype" w:cs="Palatino Linotype"/>
          <w:color w:val="000000"/>
        </w:rPr>
        <w:t>la evaluación trimestral de indicadores de desempeño correspondiente al dos mil veintitrés</w:t>
      </w:r>
      <w:r w:rsidRPr="009047F9">
        <w:rPr>
          <w:rFonts w:ascii="Palatino Linotype" w:eastAsia="Palatino Linotype" w:hAnsi="Palatino Linotype" w:cs="Palatino Linotype"/>
          <w:color w:val="000000"/>
        </w:rPr>
        <w:t>.</w:t>
      </w:r>
    </w:p>
    <w:p w14:paraId="0A8A3CEF" w14:textId="77777777" w:rsidR="005A6D24" w:rsidRDefault="005A6D24">
      <w:pPr>
        <w:spacing w:line="360" w:lineRule="auto"/>
        <w:jc w:val="both"/>
        <w:rPr>
          <w:rFonts w:ascii="Palatino Linotype" w:eastAsia="Palatino Linotype" w:hAnsi="Palatino Linotype" w:cs="Palatino Linotype"/>
        </w:rPr>
      </w:pPr>
    </w:p>
    <w:p w14:paraId="74505A56" w14:textId="77777777" w:rsidR="005A6D24" w:rsidRDefault="00E24292">
      <w:pPr>
        <w:numPr>
          <w:ilvl w:val="0"/>
          <w:numId w:val="8"/>
        </w:numPr>
        <w:spacing w:line="360" w:lineRule="auto"/>
        <w:ind w:left="0" w:firstLine="0"/>
        <w:jc w:val="both"/>
      </w:pPr>
      <w:r>
        <w:rPr>
          <w:rFonts w:ascii="Palatino Linotype" w:eastAsia="Palatino Linotype" w:hAnsi="Palatino Linotype" w:cs="Palatino Linotype"/>
        </w:rPr>
        <w:t xml:space="preserve">En ese sentido, es importante recordar la información que fue solicitada por el </w:t>
      </w:r>
      <w:r>
        <w:rPr>
          <w:rFonts w:ascii="Palatino Linotype" w:eastAsia="Palatino Linotype" w:hAnsi="Palatino Linotype" w:cs="Palatino Linotype"/>
          <w:b/>
        </w:rPr>
        <w:t xml:space="preserve">RECURRENTE. </w:t>
      </w:r>
    </w:p>
    <w:p w14:paraId="49A69A51" w14:textId="77777777" w:rsidR="005A6D24" w:rsidRDefault="00E24292">
      <w:pPr>
        <w:pBdr>
          <w:top w:val="nil"/>
          <w:left w:val="nil"/>
          <w:bottom w:val="nil"/>
          <w:right w:val="nil"/>
          <w:between w:val="nil"/>
        </w:pBdr>
        <w:ind w:left="1134" w:right="90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“…solicito </w:t>
      </w:r>
      <w:proofErr w:type="spellStart"/>
      <w:r>
        <w:rPr>
          <w:rFonts w:ascii="Palatino Linotype" w:eastAsia="Palatino Linotype" w:hAnsi="Palatino Linotype" w:cs="Palatino Linotype"/>
          <w:i/>
          <w:color w:val="000000"/>
        </w:rPr>
        <w:t>informacion</w:t>
      </w:r>
      <w:proofErr w:type="spellEnd"/>
      <w:r>
        <w:rPr>
          <w:rFonts w:ascii="Palatino Linotype" w:eastAsia="Palatino Linotype" w:hAnsi="Palatino Linotype" w:cs="Palatino Linotype"/>
          <w:i/>
          <w:color w:val="000000"/>
        </w:rPr>
        <w:t xml:space="preserve"> NORMATIVA sobre el estado que guarda la </w:t>
      </w:r>
      <w:proofErr w:type="spellStart"/>
      <w:r>
        <w:rPr>
          <w:rFonts w:ascii="Palatino Linotype" w:eastAsia="Palatino Linotype" w:hAnsi="Palatino Linotype" w:cs="Palatino Linotype"/>
          <w:i/>
          <w:color w:val="000000"/>
        </w:rPr>
        <w:t>gestion</w:t>
      </w:r>
      <w:proofErr w:type="spellEnd"/>
      <w:r>
        <w:rPr>
          <w:rFonts w:ascii="Palatino Linotype" w:eastAsia="Palatino Linotype" w:hAnsi="Palatino Linotype" w:cs="Palatino Linotype"/>
          <w:i/>
          <w:color w:val="000000"/>
        </w:rPr>
        <w:t xml:space="preserve"> de licencia y responsiva del centro de colecta ante COFEPRIS del HOSPITAL GENERAL HUEYPOXTLA, </w:t>
      </w:r>
      <w:proofErr w:type="spellStart"/>
      <w:r>
        <w:rPr>
          <w:rFonts w:ascii="Palatino Linotype" w:eastAsia="Palatino Linotype" w:hAnsi="Palatino Linotype" w:cs="Palatino Linotype"/>
          <w:i/>
          <w:color w:val="000000"/>
        </w:rPr>
        <w:t>asi</w:t>
      </w:r>
      <w:proofErr w:type="spellEnd"/>
      <w:r>
        <w:rPr>
          <w:rFonts w:ascii="Palatino Linotype" w:eastAsia="Palatino Linotype" w:hAnsi="Palatino Linotype" w:cs="Palatino Linotype"/>
          <w:i/>
          <w:color w:val="000000"/>
        </w:rPr>
        <w:t xml:space="preserve"> como la </w:t>
      </w:r>
      <w:proofErr w:type="spellStart"/>
      <w:r>
        <w:rPr>
          <w:rFonts w:ascii="Palatino Linotype" w:eastAsia="Palatino Linotype" w:hAnsi="Palatino Linotype" w:cs="Palatino Linotype"/>
          <w:i/>
          <w:color w:val="000000"/>
        </w:rPr>
        <w:t>evaluacion</w:t>
      </w:r>
      <w:proofErr w:type="spellEnd"/>
      <w:r>
        <w:rPr>
          <w:rFonts w:ascii="Palatino Linotype" w:eastAsia="Palatino Linotype" w:hAnsi="Palatino Linotype" w:cs="Palatino Linotype"/>
          <w:i/>
          <w:color w:val="000000"/>
        </w:rPr>
        <w:t xml:space="preserve"> trimestral de indicadores de desempeño correspondiente al año 2023…”</w:t>
      </w:r>
    </w:p>
    <w:p w14:paraId="177ADFAF" w14:textId="77777777" w:rsidR="005A6D24" w:rsidRDefault="005A6D24">
      <w:pPr>
        <w:pBdr>
          <w:top w:val="nil"/>
          <w:left w:val="nil"/>
          <w:bottom w:val="nil"/>
          <w:right w:val="nil"/>
          <w:between w:val="nil"/>
        </w:pBdr>
        <w:ind w:left="720" w:right="616"/>
        <w:jc w:val="both"/>
        <w:rPr>
          <w:rFonts w:ascii="Palatino Linotype" w:eastAsia="Palatino Linotype" w:hAnsi="Palatino Linotype" w:cs="Palatino Linotype"/>
          <w:i/>
          <w:color w:val="000000"/>
        </w:rPr>
      </w:pPr>
    </w:p>
    <w:p w14:paraId="5FE3F046" w14:textId="77777777" w:rsidR="005A6D24" w:rsidRDefault="00E24292">
      <w:pPr>
        <w:numPr>
          <w:ilvl w:val="0"/>
          <w:numId w:val="8"/>
        </w:numPr>
        <w:spacing w:line="360" w:lineRule="auto"/>
        <w:ind w:left="0" w:firstLine="0"/>
        <w:jc w:val="both"/>
      </w:pPr>
      <w:r>
        <w:rPr>
          <w:rFonts w:ascii="Palatino Linotype" w:eastAsia="Palatino Linotype" w:hAnsi="Palatino Linotype" w:cs="Palatino Linotype"/>
        </w:rPr>
        <w:lastRenderedPageBreak/>
        <w:t xml:space="preserve">De lo anterior,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entregó en la respuesta de la solicitud de información dos archivos en formato PDF, cuyo contenido grosso modo es el siguiente: </w:t>
      </w:r>
    </w:p>
    <w:p w14:paraId="46859402" w14:textId="77777777" w:rsidR="005A6D24" w:rsidRDefault="00E24292">
      <w:pPr>
        <w:pBdr>
          <w:top w:val="nil"/>
          <w:left w:val="nil"/>
          <w:bottom w:val="nil"/>
          <w:right w:val="nil"/>
          <w:between w:val="nil"/>
        </w:pBdr>
        <w:tabs>
          <w:tab w:val="left" w:pos="0"/>
          <w:tab w:val="left" w:pos="6660"/>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SAIMEX 667:</w:t>
      </w:r>
      <w:r>
        <w:rPr>
          <w:rFonts w:ascii="Palatino Linotype" w:eastAsia="Palatino Linotype" w:hAnsi="Palatino Linotype" w:cs="Palatino Linotype"/>
          <w:i/>
          <w:color w:val="000000"/>
          <w:sz w:val="22"/>
          <w:szCs w:val="22"/>
        </w:rPr>
        <w:t xml:space="preserve"> Oficio del Coordinador de Regulación Sanitaria y Comisionado para la Protección Contra Riesgos Sanitarios del Estado de México, mediante el cual informa que corresponde a la Comisión de Autorización Sanitaria federal informar si existe la información requerida, en virtud de que es la responsable de expedir licencias sanitarias, por lo que le informa que tendrá que proporcionar la </w:t>
      </w:r>
      <w:proofErr w:type="spellStart"/>
      <w:r>
        <w:rPr>
          <w:rFonts w:ascii="Palatino Linotype" w:eastAsia="Palatino Linotype" w:hAnsi="Palatino Linotype" w:cs="Palatino Linotype"/>
          <w:i/>
          <w:color w:val="000000"/>
          <w:sz w:val="22"/>
          <w:szCs w:val="22"/>
        </w:rPr>
        <w:t>homoclave</w:t>
      </w:r>
      <w:proofErr w:type="spellEnd"/>
      <w:r>
        <w:rPr>
          <w:rFonts w:ascii="Palatino Linotype" w:eastAsia="Palatino Linotype" w:hAnsi="Palatino Linotype" w:cs="Palatino Linotype"/>
          <w:i/>
          <w:color w:val="000000"/>
          <w:sz w:val="22"/>
          <w:szCs w:val="22"/>
        </w:rPr>
        <w:t xml:space="preserve"> de su trámite y el número de ingreso. </w:t>
      </w:r>
    </w:p>
    <w:p w14:paraId="0D8BDDC2" w14:textId="77777777" w:rsidR="005A6D24" w:rsidRDefault="00E24292">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667:</w:t>
      </w:r>
      <w:r>
        <w:rPr>
          <w:rFonts w:ascii="Palatino Linotype" w:eastAsia="Palatino Linotype" w:hAnsi="Palatino Linotype" w:cs="Palatino Linotype"/>
          <w:i/>
          <w:color w:val="000000"/>
          <w:sz w:val="22"/>
          <w:szCs w:val="22"/>
        </w:rPr>
        <w:t xml:space="preserve"> Oficio de la Directora del Hospital General de Hueypoxtla mediante el cual informa que el estado en el que se encuentra la gestión de la licencia y responsiva del centro de colecta ante COFEPRIS, se encuentra pendiente, de este punto manda los documentos que lo comprueben en versión pública pero no remite el Acta del Comité de Transparencia en el que de manera fundada y motivada exponga las razones por las cuales de clasifican los datos consistentes en Clave Única del Registro de Población y el Registro Federal del Contribuyente de las personas físicas.  </w:t>
      </w:r>
    </w:p>
    <w:p w14:paraId="49C70476" w14:textId="77777777" w:rsidR="005A6D24" w:rsidRDefault="00E24292">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En la misma respuesta establece que respecto de la evaluación trimestral del desempeño correspondiente al año dos mil veintitrés, no cuentan con </w:t>
      </w:r>
      <w:proofErr w:type="spellStart"/>
      <w:r>
        <w:rPr>
          <w:rFonts w:ascii="Palatino Linotype" w:eastAsia="Palatino Linotype" w:hAnsi="Palatino Linotype" w:cs="Palatino Linotype"/>
          <w:i/>
          <w:color w:val="000000"/>
          <w:sz w:val="22"/>
          <w:szCs w:val="22"/>
        </w:rPr>
        <w:t>el</w:t>
      </w:r>
      <w:proofErr w:type="spellEnd"/>
      <w:r>
        <w:rPr>
          <w:rFonts w:ascii="Palatino Linotype" w:eastAsia="Palatino Linotype" w:hAnsi="Palatino Linotype" w:cs="Palatino Linotype"/>
          <w:i/>
          <w:color w:val="000000"/>
          <w:sz w:val="22"/>
          <w:szCs w:val="22"/>
        </w:rPr>
        <w:t xml:space="preserve">, ya que desconoce si se cuenta con algún formato oficial para su aplicación. </w:t>
      </w:r>
    </w:p>
    <w:p w14:paraId="73030A6A" w14:textId="77777777" w:rsidR="005A6D24" w:rsidRDefault="005A6D24">
      <w:pPr>
        <w:spacing w:line="360" w:lineRule="auto"/>
        <w:jc w:val="both"/>
        <w:rPr>
          <w:rFonts w:ascii="Palatino Linotype" w:eastAsia="Palatino Linotype" w:hAnsi="Palatino Linotype" w:cs="Palatino Linotype"/>
        </w:rPr>
      </w:pPr>
    </w:p>
    <w:p w14:paraId="56B385C2" w14:textId="77777777" w:rsidR="005A6D24" w:rsidRDefault="00E24292">
      <w:pPr>
        <w:numPr>
          <w:ilvl w:val="0"/>
          <w:numId w:val="8"/>
        </w:numPr>
        <w:spacing w:line="360" w:lineRule="auto"/>
        <w:ind w:left="0" w:firstLine="0"/>
        <w:jc w:val="both"/>
      </w:pPr>
      <w:r>
        <w:rPr>
          <w:rFonts w:ascii="Palatino Linotype" w:eastAsia="Palatino Linotype" w:hAnsi="Palatino Linotype" w:cs="Palatino Linotype"/>
        </w:rPr>
        <w:t xml:space="preserve"> De lo anterior, es necesario precisar lo solicitado en la solicitud de información por el </w:t>
      </w:r>
      <w:proofErr w:type="gramStart"/>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 y</w:t>
      </w:r>
      <w:proofErr w:type="gramEnd"/>
      <w:r>
        <w:rPr>
          <w:rFonts w:ascii="Palatino Linotype" w:eastAsia="Palatino Linotype" w:hAnsi="Palatino Linotype" w:cs="Palatino Linotype"/>
        </w:rPr>
        <w:t xml:space="preserve"> las respuestas emitidas por el </w:t>
      </w:r>
      <w:r>
        <w:rPr>
          <w:rFonts w:ascii="Palatino Linotype" w:eastAsia="Palatino Linotype" w:hAnsi="Palatino Linotype" w:cs="Palatino Linotype"/>
          <w:b/>
        </w:rPr>
        <w:t>SUJETO OBLIGADO.</w:t>
      </w:r>
    </w:p>
    <w:p w14:paraId="401F4A0E" w14:textId="77777777" w:rsidR="005A6D24" w:rsidRDefault="005A6D24">
      <w:pPr>
        <w:spacing w:line="360" w:lineRule="auto"/>
        <w:jc w:val="both"/>
        <w:rPr>
          <w:rFonts w:ascii="Palatino Linotype" w:eastAsia="Palatino Linotype" w:hAnsi="Palatino Linotype" w:cs="Palatino Linotype"/>
        </w:rPr>
      </w:pPr>
    </w:p>
    <w:tbl>
      <w:tblPr>
        <w:tblStyle w:val="a"/>
        <w:tblW w:w="88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942"/>
        <w:gridCol w:w="2943"/>
        <w:gridCol w:w="2943"/>
      </w:tblGrid>
      <w:tr w:rsidR="005A6D24" w14:paraId="5CEFF98E" w14:textId="77777777">
        <w:tc>
          <w:tcPr>
            <w:tcW w:w="2942" w:type="dxa"/>
          </w:tcPr>
          <w:p w14:paraId="0B68C81E" w14:textId="77777777" w:rsidR="005A6D24" w:rsidRDefault="00E24292">
            <w:pPr>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SOLICITADO</w:t>
            </w:r>
          </w:p>
        </w:tc>
        <w:tc>
          <w:tcPr>
            <w:tcW w:w="2943" w:type="dxa"/>
          </w:tcPr>
          <w:p w14:paraId="4DD1CFE2" w14:textId="77777777" w:rsidR="005A6D24" w:rsidRDefault="00E24292">
            <w:pPr>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RESPUESTA</w:t>
            </w:r>
          </w:p>
        </w:tc>
        <w:tc>
          <w:tcPr>
            <w:tcW w:w="2943" w:type="dxa"/>
          </w:tcPr>
          <w:p w14:paraId="0520F8A8" w14:textId="77777777" w:rsidR="005A6D24" w:rsidRDefault="00E24292">
            <w:pPr>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COLMA O NO COLMA</w:t>
            </w:r>
          </w:p>
        </w:tc>
      </w:tr>
      <w:tr w:rsidR="005A6D24" w14:paraId="3F1E0A62" w14:textId="77777777">
        <w:tc>
          <w:tcPr>
            <w:tcW w:w="2942" w:type="dxa"/>
          </w:tcPr>
          <w:p w14:paraId="7D45A316" w14:textId="77777777" w:rsidR="005A6D24" w:rsidRDefault="00E24292">
            <w:pPr>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1.- Información normativa sobre el estado que guarda la gestión de licencia y responsiva del centro de colecta ante COFEPRIS del Hospital General Hueypoxtla.</w:t>
            </w:r>
          </w:p>
          <w:p w14:paraId="738E6F69" w14:textId="77777777" w:rsidR="005A6D24" w:rsidRDefault="005A6D24">
            <w:pPr>
              <w:jc w:val="both"/>
              <w:rPr>
                <w:rFonts w:ascii="Palatino Linotype" w:eastAsia="Palatino Linotype" w:hAnsi="Palatino Linotype" w:cs="Palatino Linotype"/>
                <w:b/>
                <w:i/>
                <w:sz w:val="22"/>
                <w:szCs w:val="22"/>
              </w:rPr>
            </w:pPr>
          </w:p>
          <w:p w14:paraId="3A55090E" w14:textId="77777777" w:rsidR="005A6D24" w:rsidRDefault="005A6D24">
            <w:pPr>
              <w:jc w:val="both"/>
              <w:rPr>
                <w:rFonts w:ascii="Palatino Linotype" w:eastAsia="Palatino Linotype" w:hAnsi="Palatino Linotype" w:cs="Palatino Linotype"/>
                <w:i/>
                <w:sz w:val="22"/>
                <w:szCs w:val="22"/>
              </w:rPr>
            </w:pPr>
          </w:p>
        </w:tc>
        <w:tc>
          <w:tcPr>
            <w:tcW w:w="2943" w:type="dxa"/>
          </w:tcPr>
          <w:p w14:paraId="6B4925F1" w14:textId="77777777" w:rsidR="005A6D24" w:rsidRPr="009047F9" w:rsidRDefault="00E24292">
            <w:pPr>
              <w:jc w:val="both"/>
              <w:rPr>
                <w:rFonts w:ascii="Palatino Linotype" w:eastAsia="Palatino Linotype" w:hAnsi="Palatino Linotype" w:cs="Palatino Linotype"/>
                <w:i/>
                <w:sz w:val="22"/>
                <w:szCs w:val="22"/>
              </w:rPr>
            </w:pPr>
            <w:r w:rsidRPr="009047F9">
              <w:rPr>
                <w:rFonts w:ascii="Palatino Linotype" w:eastAsia="Palatino Linotype" w:hAnsi="Palatino Linotype" w:cs="Palatino Linotype"/>
                <w:i/>
                <w:sz w:val="22"/>
                <w:szCs w:val="22"/>
              </w:rPr>
              <w:lastRenderedPageBreak/>
              <w:t xml:space="preserve">la Directora del Hospital General de Hueypoxtla mediante el cual informa que el estado en el que se encuentra la gestión de la licencia y responsiva del centro de colecta ante COFEPRIS, se encuentra pendiente, de este punto manda </w:t>
            </w:r>
            <w:r w:rsidRPr="009047F9">
              <w:rPr>
                <w:rFonts w:ascii="Palatino Linotype" w:eastAsia="Palatino Linotype" w:hAnsi="Palatino Linotype" w:cs="Palatino Linotype"/>
                <w:i/>
                <w:sz w:val="22"/>
                <w:szCs w:val="22"/>
              </w:rPr>
              <w:lastRenderedPageBreak/>
              <w:t xml:space="preserve">los documentos que lo comprueben en versión pública pero no remite el Acta del Comité de Transparencia en el que de manera fundada y motivada exponga las razones por las cuales de clasifican los datos consistentes en Clave Única del Registro de Población y el Registro Federal del Contribuyente de las personas físicas.  </w:t>
            </w:r>
          </w:p>
          <w:p w14:paraId="70416FCE" w14:textId="77777777" w:rsidR="005A6D24" w:rsidRPr="009047F9" w:rsidRDefault="005A6D24">
            <w:pPr>
              <w:jc w:val="both"/>
              <w:rPr>
                <w:rFonts w:ascii="Palatino Linotype" w:eastAsia="Palatino Linotype" w:hAnsi="Palatino Linotype" w:cs="Palatino Linotype"/>
                <w:i/>
                <w:sz w:val="22"/>
                <w:szCs w:val="22"/>
              </w:rPr>
            </w:pPr>
          </w:p>
        </w:tc>
        <w:tc>
          <w:tcPr>
            <w:tcW w:w="2943" w:type="dxa"/>
          </w:tcPr>
          <w:p w14:paraId="196B2959" w14:textId="77777777" w:rsidR="005A6D24" w:rsidRPr="009047F9" w:rsidRDefault="00E24292" w:rsidP="00B85386">
            <w:pPr>
              <w:jc w:val="both"/>
              <w:rPr>
                <w:rFonts w:ascii="Palatino Linotype" w:eastAsia="Palatino Linotype" w:hAnsi="Palatino Linotype" w:cs="Palatino Linotype"/>
                <w:i/>
                <w:sz w:val="22"/>
                <w:szCs w:val="22"/>
              </w:rPr>
            </w:pPr>
            <w:r w:rsidRPr="009047F9">
              <w:rPr>
                <w:rFonts w:ascii="Palatino Linotype" w:eastAsia="Palatino Linotype" w:hAnsi="Palatino Linotype" w:cs="Palatino Linotype"/>
                <w:i/>
                <w:sz w:val="22"/>
                <w:szCs w:val="22"/>
              </w:rPr>
              <w:lastRenderedPageBreak/>
              <w:t>S</w:t>
            </w:r>
            <w:r w:rsidR="00B85386" w:rsidRPr="009047F9">
              <w:rPr>
                <w:rFonts w:ascii="Palatino Linotype" w:eastAsia="Palatino Linotype" w:hAnsi="Palatino Linotype" w:cs="Palatino Linotype"/>
                <w:i/>
                <w:sz w:val="22"/>
                <w:szCs w:val="22"/>
              </w:rPr>
              <w:t>e tiene como actos consentidos.</w:t>
            </w:r>
          </w:p>
        </w:tc>
      </w:tr>
      <w:tr w:rsidR="005A6D24" w14:paraId="3FC01075" w14:textId="77777777">
        <w:tc>
          <w:tcPr>
            <w:tcW w:w="2942" w:type="dxa"/>
          </w:tcPr>
          <w:p w14:paraId="7E811D47" w14:textId="77777777" w:rsidR="005A6D24" w:rsidRDefault="00E24292">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2.- Evaluación trimestral de indicadores de desempeño correspondiente al año 2023</w:t>
            </w:r>
          </w:p>
        </w:tc>
        <w:tc>
          <w:tcPr>
            <w:tcW w:w="2943" w:type="dxa"/>
          </w:tcPr>
          <w:p w14:paraId="3A4D182A" w14:textId="77777777" w:rsidR="005A6D24" w:rsidRDefault="00E24292">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la Directora del Hospital General de Hueypoxtla establece que respecto de la evaluación trimestral del desempeño correspondiente al año dos mil veintitrés, no cuentan con </w:t>
            </w:r>
            <w:proofErr w:type="spellStart"/>
            <w:r>
              <w:rPr>
                <w:rFonts w:ascii="Palatino Linotype" w:eastAsia="Palatino Linotype" w:hAnsi="Palatino Linotype" w:cs="Palatino Linotype"/>
                <w:i/>
                <w:sz w:val="22"/>
                <w:szCs w:val="22"/>
              </w:rPr>
              <w:t>el</w:t>
            </w:r>
            <w:proofErr w:type="spellEnd"/>
            <w:r>
              <w:rPr>
                <w:rFonts w:ascii="Palatino Linotype" w:eastAsia="Palatino Linotype" w:hAnsi="Palatino Linotype" w:cs="Palatino Linotype"/>
                <w:i/>
                <w:sz w:val="22"/>
                <w:szCs w:val="22"/>
              </w:rPr>
              <w:t xml:space="preserve">, ya que desconoce si se cuenta con algún formato oficial para su aplicación. </w:t>
            </w:r>
          </w:p>
          <w:p w14:paraId="3AA4E856" w14:textId="77777777" w:rsidR="005A6D24" w:rsidRDefault="00E24292">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Por </w:t>
            </w:r>
            <w:proofErr w:type="gramStart"/>
            <w:r>
              <w:rPr>
                <w:rFonts w:ascii="Palatino Linotype" w:eastAsia="Palatino Linotype" w:hAnsi="Palatino Linotype" w:cs="Palatino Linotype"/>
                <w:i/>
                <w:sz w:val="22"/>
                <w:szCs w:val="22"/>
              </w:rPr>
              <w:t>su  parte</w:t>
            </w:r>
            <w:proofErr w:type="gramEnd"/>
            <w:r>
              <w:rPr>
                <w:rFonts w:ascii="Palatino Linotype" w:eastAsia="Palatino Linotype" w:hAnsi="Palatino Linotype" w:cs="Palatino Linotype"/>
                <w:i/>
                <w:sz w:val="22"/>
                <w:szCs w:val="22"/>
              </w:rPr>
              <w:t xml:space="preserve"> el </w:t>
            </w:r>
            <w:r>
              <w:rPr>
                <w:rFonts w:ascii="Palatino Linotype" w:eastAsia="Palatino Linotype" w:hAnsi="Palatino Linotype" w:cs="Palatino Linotype"/>
                <w:i/>
                <w:color w:val="000000"/>
                <w:sz w:val="22"/>
                <w:szCs w:val="22"/>
              </w:rPr>
              <w:t xml:space="preserve">Coordinador de Regulación Sanitaria y Comisionado para la Protección Contra Riesgos Sanitarios del Estado de México, refiere que el solicitante no precisa de que dependencia o institución requiere la información de la evaluación trimestral de indicadores de desempeño para que se pueda informar. </w:t>
            </w:r>
          </w:p>
          <w:p w14:paraId="6372065A" w14:textId="77777777" w:rsidR="005A6D24" w:rsidRDefault="005A6D24">
            <w:pPr>
              <w:jc w:val="both"/>
              <w:rPr>
                <w:rFonts w:ascii="Palatino Linotype" w:eastAsia="Palatino Linotype" w:hAnsi="Palatino Linotype" w:cs="Palatino Linotype"/>
                <w:i/>
                <w:sz w:val="22"/>
                <w:szCs w:val="22"/>
              </w:rPr>
            </w:pPr>
          </w:p>
          <w:p w14:paraId="286AA61B" w14:textId="77777777" w:rsidR="005A6D24" w:rsidRDefault="005A6D24">
            <w:pPr>
              <w:jc w:val="both"/>
              <w:rPr>
                <w:rFonts w:ascii="Palatino Linotype" w:eastAsia="Palatino Linotype" w:hAnsi="Palatino Linotype" w:cs="Palatino Linotype"/>
                <w:i/>
                <w:sz w:val="22"/>
                <w:szCs w:val="22"/>
              </w:rPr>
            </w:pPr>
          </w:p>
        </w:tc>
        <w:tc>
          <w:tcPr>
            <w:tcW w:w="2943" w:type="dxa"/>
          </w:tcPr>
          <w:p w14:paraId="1E731381" w14:textId="77777777" w:rsidR="005A6D24" w:rsidRDefault="00E24292">
            <w:pPr>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 xml:space="preserve">No colma ya que no se gira la solicitud de información a todas las áreas competentes, así como tampoco se atiende lo indicado por parte del Manual de Organización del Instituto de Seguridad Social del Estado de México. </w:t>
            </w:r>
            <w:r>
              <w:rPr>
                <w:rFonts w:ascii="Palatino Linotype" w:eastAsia="Palatino Linotype" w:hAnsi="Palatino Linotype" w:cs="Palatino Linotype"/>
                <w:b/>
                <w:i/>
                <w:sz w:val="22"/>
                <w:szCs w:val="22"/>
              </w:rPr>
              <w:t xml:space="preserve"> </w:t>
            </w:r>
          </w:p>
        </w:tc>
      </w:tr>
    </w:tbl>
    <w:p w14:paraId="4644351D" w14:textId="77777777" w:rsidR="005A6D24" w:rsidRDefault="005A6D24">
      <w:pPr>
        <w:spacing w:line="360" w:lineRule="auto"/>
        <w:jc w:val="both"/>
        <w:rPr>
          <w:rFonts w:ascii="Palatino Linotype" w:eastAsia="Palatino Linotype" w:hAnsi="Palatino Linotype" w:cs="Palatino Linotype"/>
        </w:rPr>
      </w:pPr>
    </w:p>
    <w:p w14:paraId="41B686DB" w14:textId="77777777" w:rsidR="005A6D24" w:rsidRDefault="00E24292">
      <w:pPr>
        <w:numPr>
          <w:ilvl w:val="0"/>
          <w:numId w:val="8"/>
        </w:numPr>
        <w:spacing w:line="360" w:lineRule="auto"/>
        <w:ind w:left="0" w:firstLine="0"/>
        <w:jc w:val="both"/>
      </w:pPr>
      <w:r>
        <w:rPr>
          <w:rFonts w:ascii="Palatino Linotype" w:eastAsia="Palatino Linotype" w:hAnsi="Palatino Linotype" w:cs="Palatino Linotype"/>
        </w:rPr>
        <w:lastRenderedPageBreak/>
        <w:t xml:space="preserve">En ese sentido, se determina que la contestación por parte del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colmo parcialmente el derecho de acceso de información del hoy </w:t>
      </w:r>
      <w:r>
        <w:rPr>
          <w:rFonts w:ascii="Palatino Linotype" w:eastAsia="Palatino Linotype" w:hAnsi="Palatino Linotype" w:cs="Palatino Linotype"/>
          <w:b/>
        </w:rPr>
        <w:t>RECURRENTE</w:t>
      </w:r>
      <w:r>
        <w:rPr>
          <w:rFonts w:ascii="Palatino Linotype" w:eastAsia="Palatino Linotype" w:hAnsi="Palatino Linotype" w:cs="Palatino Linotype"/>
        </w:rPr>
        <w:t>, situación por la cual se hace el siguiente análisis para el caso en concreto.</w:t>
      </w:r>
    </w:p>
    <w:p w14:paraId="126059ED" w14:textId="77777777" w:rsidR="005A6D24" w:rsidRDefault="005A6D24">
      <w:pPr>
        <w:spacing w:line="360" w:lineRule="auto"/>
        <w:jc w:val="both"/>
        <w:rPr>
          <w:rFonts w:ascii="Palatino Linotype" w:eastAsia="Palatino Linotype" w:hAnsi="Palatino Linotype" w:cs="Palatino Linotype"/>
        </w:rPr>
      </w:pPr>
    </w:p>
    <w:p w14:paraId="15668ED3" w14:textId="77777777" w:rsidR="005A6D24" w:rsidRDefault="00E24292">
      <w:pPr>
        <w:numPr>
          <w:ilvl w:val="0"/>
          <w:numId w:val="8"/>
        </w:numPr>
        <w:pBdr>
          <w:top w:val="nil"/>
          <w:left w:val="nil"/>
          <w:bottom w:val="nil"/>
          <w:right w:val="nil"/>
          <w:between w:val="nil"/>
        </w:pBdr>
        <w:spacing w:line="360" w:lineRule="auto"/>
        <w:ind w:left="0" w:firstLine="0"/>
        <w:rPr>
          <w:rFonts w:ascii="Palatino Linotype" w:eastAsia="Palatino Linotype" w:hAnsi="Palatino Linotype" w:cs="Palatino Linotype"/>
          <w:b/>
          <w:color w:val="000000"/>
        </w:rPr>
      </w:pPr>
      <w:r>
        <w:rPr>
          <w:rFonts w:ascii="Palatino Linotype" w:eastAsia="Palatino Linotype" w:hAnsi="Palatino Linotype" w:cs="Palatino Linotype"/>
          <w:color w:val="000000"/>
        </w:rPr>
        <w:t>Para el caso del numeral uno referente a “</w:t>
      </w:r>
      <w:r>
        <w:rPr>
          <w:rFonts w:ascii="Palatino Linotype" w:eastAsia="Palatino Linotype" w:hAnsi="Palatino Linotype" w:cs="Palatino Linotype"/>
          <w:b/>
          <w:i/>
          <w:color w:val="000000"/>
        </w:rPr>
        <w:t xml:space="preserve">Información normativa sobre el estado que guarda la gestión de licencia y responsiva del centro de colecta ante COFEPRIS del Hospital General Hueypoxtla.”, </w:t>
      </w:r>
      <w:r>
        <w:rPr>
          <w:rFonts w:ascii="Palatino Linotype" w:eastAsia="Palatino Linotype" w:hAnsi="Palatino Linotype" w:cs="Palatino Linotype"/>
          <w:color w:val="000000"/>
        </w:rPr>
        <w:t xml:space="preserve">si bien es cierto la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no se inconforma respecto de este punto en la solicitud de información,  se debe de declarar como consentida, toda vez que al no refutar la información proporcionada se entiende que está de acuerdo con la información remitida en respuesta, lo que trae consigo la figura de actos consentidos, los cuales tiene como aplicabilidad lo siguiente. </w:t>
      </w:r>
    </w:p>
    <w:p w14:paraId="1A81F132" w14:textId="77777777" w:rsidR="005A6D24" w:rsidRDefault="005A6D24">
      <w:pPr>
        <w:pBdr>
          <w:top w:val="nil"/>
          <w:left w:val="nil"/>
          <w:bottom w:val="nil"/>
          <w:right w:val="nil"/>
          <w:between w:val="nil"/>
        </w:pBdr>
        <w:spacing w:line="360" w:lineRule="auto"/>
        <w:ind w:left="360"/>
        <w:rPr>
          <w:rFonts w:ascii="Palatino Linotype" w:eastAsia="Palatino Linotype" w:hAnsi="Palatino Linotype" w:cs="Palatino Linotype"/>
        </w:rPr>
      </w:pPr>
    </w:p>
    <w:p w14:paraId="060EDC04" w14:textId="77777777" w:rsidR="005A6D24" w:rsidRDefault="00E24292">
      <w:pPr>
        <w:numPr>
          <w:ilvl w:val="0"/>
          <w:numId w:val="8"/>
        </w:numPr>
        <w:spacing w:line="360" w:lineRule="auto"/>
        <w:ind w:left="0" w:firstLine="0"/>
        <w:jc w:val="both"/>
      </w:pPr>
      <w:r>
        <w:rPr>
          <w:rFonts w:ascii="Palatino Linotype" w:eastAsia="Palatino Linotype" w:hAnsi="Palatino Linotype" w:cs="Palatino Linotype"/>
        </w:rPr>
        <w:t xml:space="preserve">De lo anterior, al no existir inconformidad es que se tiene por </w:t>
      </w:r>
      <w:r>
        <w:rPr>
          <w:rFonts w:ascii="Palatino Linotype" w:eastAsia="Palatino Linotype" w:hAnsi="Palatino Linotype" w:cs="Palatino Linotype"/>
          <w:color w:val="000000"/>
        </w:rPr>
        <w:t>consentida</w:t>
      </w:r>
      <w:r>
        <w:rPr>
          <w:rFonts w:ascii="Palatino Linotype" w:eastAsia="Palatino Linotype" w:hAnsi="Palatino Linotype" w:cs="Palatino Linotype"/>
        </w:rPr>
        <w:t>, ya</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que la falta de impugnación respecto de los requerimientos que no fueron manifestados en el recurso de revisión, debe entenderse como </w:t>
      </w:r>
      <w:r>
        <w:rPr>
          <w:rFonts w:ascii="Palatino Linotype" w:eastAsia="Palatino Linotype" w:hAnsi="Palatino Linotype" w:cs="Palatino Linotype"/>
          <w:b/>
        </w:rPr>
        <w:t>actos consentidos</w:t>
      </w:r>
      <w:r>
        <w:rPr>
          <w:rFonts w:ascii="Palatino Linotype" w:eastAsia="Palatino Linotype" w:hAnsi="Palatino Linotype" w:cs="Palatino Linotype"/>
        </w:rPr>
        <w:t>.</w:t>
      </w:r>
    </w:p>
    <w:p w14:paraId="031B388F" w14:textId="77777777" w:rsidR="005A6D24" w:rsidRDefault="005A6D24">
      <w:pPr>
        <w:pBdr>
          <w:top w:val="nil"/>
          <w:left w:val="nil"/>
          <w:bottom w:val="nil"/>
          <w:right w:val="nil"/>
          <w:between w:val="nil"/>
        </w:pBdr>
        <w:spacing w:line="360" w:lineRule="auto"/>
        <w:rPr>
          <w:rFonts w:ascii="Palatino Linotype" w:eastAsia="Palatino Linotype" w:hAnsi="Palatino Linotype" w:cs="Palatino Linotype"/>
          <w:color w:val="000000"/>
        </w:rPr>
      </w:pPr>
    </w:p>
    <w:p w14:paraId="465574C8" w14:textId="77777777" w:rsidR="005A6D24" w:rsidRDefault="00E24292">
      <w:pPr>
        <w:numPr>
          <w:ilvl w:val="0"/>
          <w:numId w:val="8"/>
        </w:numPr>
        <w:spacing w:line="360" w:lineRule="auto"/>
        <w:ind w:left="0" w:firstLine="0"/>
        <w:jc w:val="both"/>
      </w:pPr>
      <w:r>
        <w:rPr>
          <w:rFonts w:ascii="Palatino Linotype" w:eastAsia="Palatino Linotype" w:hAnsi="Palatino Linotype" w:cs="Palatino Linotype"/>
        </w:rPr>
        <w:t xml:space="preserve">Esto es así, debido a que cuando el recurrente impugna la respuesta del sujeto obligado y éste no expresa razón o motivo de inconformidad en contra de todos los rubros solicitados, los mismos deben declararse firmes, pues se entiende que el recurrente ésta conforme con la información entregada al no contravenir la misma. Sirve de apoyo por analogía, la Tesis Jurisprudencial Número 3ª./J.7/91, publicada </w:t>
      </w:r>
      <w:r>
        <w:rPr>
          <w:rFonts w:ascii="Palatino Linotype" w:eastAsia="Palatino Linotype" w:hAnsi="Palatino Linotype" w:cs="Palatino Linotype"/>
        </w:rPr>
        <w:lastRenderedPageBreak/>
        <w:t>en el Semanario Judicial de la Federación y su Gaceta bajo el número de registro 174,177, que establece lo siguiente:</w:t>
      </w:r>
    </w:p>
    <w:p w14:paraId="576DE44A" w14:textId="77777777" w:rsidR="005A6D24" w:rsidRDefault="00E2429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“REVISIÓN EN AMPARO. LOS RESOLUTIVOS NO COMBATIDOS DEBEN DECLARARSE FIRMES. </w:t>
      </w:r>
      <w:r>
        <w:rPr>
          <w:rFonts w:ascii="Palatino Linotype" w:eastAsia="Palatino Linotype" w:hAnsi="Palatino Linotype" w:cs="Palatino Linotype"/>
          <w:i/>
          <w:color w:val="000000"/>
          <w:sz w:val="22"/>
          <w:szCs w:val="22"/>
          <w:u w:val="single"/>
        </w:rPr>
        <w:t>Cuando algún resolutivo de la sentencia impugnada afecta a EL RECURRENTE, y ésta no expresa agravio en contra de las consideraciones que le sirven de base, dicho resolutivo debe declararse firme.</w:t>
      </w:r>
      <w:r>
        <w:rPr>
          <w:rFonts w:ascii="Palatino Linotype" w:eastAsia="Palatino Linotype" w:hAnsi="Palatino Linotype" w:cs="Palatino Linotype"/>
          <w:i/>
          <w:color w:val="000000"/>
          <w:sz w:val="22"/>
          <w:szCs w:val="22"/>
        </w:rPr>
        <w:t> Esto es, en el caso referido, no obstante que la materia de la revisión comprende a todos los resolutivos que afectan a EL RECURRENTE, </w:t>
      </w:r>
      <w:r>
        <w:rPr>
          <w:rFonts w:ascii="Palatino Linotype" w:eastAsia="Palatino Linotype" w:hAnsi="Palatino Linotype" w:cs="Palatino Linotype"/>
          <w:i/>
          <w:color w:val="000000"/>
          <w:sz w:val="22"/>
          <w:szCs w:val="22"/>
          <w:u w:val="single"/>
        </w:rPr>
        <w:t>deben declararse firmes aquéllos en contra de los cuales no se formuló agravio y dicha declaración de firmeza debe reflejarse en la parte considerativa y en los resolutivos debe confirmarse la sentencia recurrida en la parte correspondiente</w:t>
      </w:r>
      <w:r>
        <w:rPr>
          <w:rFonts w:ascii="Palatino Linotype" w:eastAsia="Palatino Linotype" w:hAnsi="Palatino Linotype" w:cs="Palatino Linotype"/>
          <w:i/>
          <w:color w:val="000000"/>
          <w:sz w:val="22"/>
          <w:szCs w:val="22"/>
        </w:rPr>
        <w:t>.”</w:t>
      </w:r>
    </w:p>
    <w:p w14:paraId="2DDBCE3D" w14:textId="77777777" w:rsidR="005A6D24" w:rsidRDefault="00E24292">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(Énfasis añadido)</w:t>
      </w:r>
    </w:p>
    <w:p w14:paraId="6483CE74" w14:textId="77777777" w:rsidR="005A6D24" w:rsidRDefault="005A6D24">
      <w:pPr>
        <w:pBdr>
          <w:top w:val="nil"/>
          <w:left w:val="nil"/>
          <w:bottom w:val="nil"/>
          <w:right w:val="nil"/>
          <w:between w:val="nil"/>
        </w:pBdr>
        <w:spacing w:line="360" w:lineRule="auto"/>
        <w:ind w:left="426" w:right="426"/>
        <w:jc w:val="center"/>
        <w:rPr>
          <w:rFonts w:ascii="Palatino Linotype" w:eastAsia="Palatino Linotype" w:hAnsi="Palatino Linotype" w:cs="Palatino Linotype"/>
          <w:color w:val="000000"/>
          <w:sz w:val="22"/>
          <w:szCs w:val="22"/>
        </w:rPr>
      </w:pPr>
    </w:p>
    <w:p w14:paraId="2F941F3E" w14:textId="77777777" w:rsidR="005A6D24" w:rsidRDefault="00E24292">
      <w:pPr>
        <w:numPr>
          <w:ilvl w:val="0"/>
          <w:numId w:val="8"/>
        </w:numPr>
        <w:spacing w:line="360" w:lineRule="auto"/>
        <w:ind w:left="0" w:firstLine="0"/>
        <w:jc w:val="both"/>
      </w:pPr>
      <w:r>
        <w:rPr>
          <w:rFonts w:ascii="Palatino Linotype" w:eastAsia="Palatino Linotype" w:hAnsi="Palatino Linotype" w:cs="Palatino Linotype"/>
        </w:rPr>
        <w:t xml:space="preserve">Consecutivamente, </w:t>
      </w:r>
      <w:r>
        <w:rPr>
          <w:rFonts w:ascii="Palatino Linotype" w:eastAsia="Palatino Linotype" w:hAnsi="Palatino Linotype" w:cs="Palatino Linotype"/>
          <w:b/>
        </w:rPr>
        <w:t xml:space="preserve">la parte de la respuesta que no fue impugnada debe </w:t>
      </w:r>
      <w:r>
        <w:rPr>
          <w:rFonts w:ascii="Palatino Linotype" w:eastAsia="Palatino Linotype" w:hAnsi="Palatino Linotype" w:cs="Palatino Linotype"/>
        </w:rPr>
        <w:t>declararse</w:t>
      </w:r>
      <w:r>
        <w:rPr>
          <w:rFonts w:ascii="Palatino Linotype" w:eastAsia="Palatino Linotype" w:hAnsi="Palatino Linotype" w:cs="Palatino Linotype"/>
          <w:b/>
        </w:rPr>
        <w:t xml:space="preserve"> </w:t>
      </w:r>
      <w:r>
        <w:rPr>
          <w:rFonts w:ascii="Palatino Linotype" w:eastAsia="Palatino Linotype" w:hAnsi="Palatino Linotype" w:cs="Palatino Linotype"/>
        </w:rPr>
        <w:t>consentida</w:t>
      </w:r>
      <w:r>
        <w:rPr>
          <w:rFonts w:ascii="Palatino Linotype" w:eastAsia="Palatino Linotype" w:hAnsi="Palatino Linotype" w:cs="Palatino Linotype"/>
          <w:b/>
        </w:rPr>
        <w:t xml:space="preserve"> por el recurrente, toda vez que no realizó </w:t>
      </w:r>
      <w:r>
        <w:rPr>
          <w:rFonts w:ascii="Palatino Linotype" w:eastAsia="Palatino Linotype" w:hAnsi="Palatino Linotype" w:cs="Palatino Linotype"/>
        </w:rPr>
        <w:t>manifestaciones</w:t>
      </w:r>
      <w:r>
        <w:rPr>
          <w:rFonts w:ascii="Palatino Linotype" w:eastAsia="Palatino Linotype" w:hAnsi="Palatino Linotype" w:cs="Palatino Linotype"/>
          <w:b/>
        </w:rPr>
        <w:t xml:space="preserve"> de inconformidad</w:t>
      </w:r>
      <w:r>
        <w:rPr>
          <w:rFonts w:ascii="Palatino Linotype" w:eastAsia="Palatino Linotype" w:hAnsi="Palatino Linotype" w:cs="Palatino Linotype"/>
        </w:rPr>
        <w:t>; por lo que, no pueden producirse efectos jurídicos tendentes a revocar, confirmar o modificar el acto reclamado ya que se infiere su consentimiento ante la falta de impugnación eficaz. Sirve de sustento a lo anterior por analogía la tesis jurisprudencial número 176,608 del Semanario Judicial de la Federación y su Gaceta que a la letra dice:</w:t>
      </w:r>
    </w:p>
    <w:p w14:paraId="607F64F7" w14:textId="77777777" w:rsidR="005A6D24" w:rsidRDefault="00E2429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“ACTOS CONSENTIDOS. SON LOS QUE NO SE IMPUGNAN MEDIANTE EL RECURSO IDÓNEO. </w:t>
      </w:r>
      <w:r>
        <w:rPr>
          <w:rFonts w:ascii="Palatino Linotype" w:eastAsia="Palatino Linotype" w:hAnsi="Palatino Linotype" w:cs="Palatino Linotype"/>
          <w:i/>
          <w:color w:val="000000"/>
          <w:sz w:val="22"/>
          <w:szCs w:val="22"/>
          <w:u w:val="single"/>
        </w:rPr>
        <w:t>Debe reputarse como consentido el acto que no se impugnó por el medio establecido por la ley</w:t>
      </w:r>
      <w:r>
        <w:rPr>
          <w:rFonts w:ascii="Palatino Linotype" w:eastAsia="Palatino Linotype" w:hAnsi="Palatino Linotype" w:cs="Palatino Linotype"/>
          <w:i/>
          <w:color w:val="000000"/>
          <w:sz w:val="22"/>
          <w:szCs w:val="22"/>
        </w:rPr>
        <w:t xml:space="preserve">, </w:t>
      </w:r>
      <w:proofErr w:type="gramStart"/>
      <w:r>
        <w:rPr>
          <w:rFonts w:ascii="Palatino Linotype" w:eastAsia="Palatino Linotype" w:hAnsi="Palatino Linotype" w:cs="Palatino Linotype"/>
          <w:i/>
          <w:color w:val="000000"/>
          <w:sz w:val="22"/>
          <w:szCs w:val="22"/>
        </w:rPr>
        <w:t>ya que</w:t>
      </w:r>
      <w:proofErr w:type="gramEnd"/>
      <w:r>
        <w:rPr>
          <w:rFonts w:ascii="Palatino Linotype" w:eastAsia="Palatino Linotype" w:hAnsi="Palatino Linotype" w:cs="Palatino Linotype"/>
          <w:i/>
          <w:color w:val="000000"/>
          <w:sz w:val="22"/>
          <w:szCs w:val="22"/>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12513099" w14:textId="77777777" w:rsidR="005A6D24" w:rsidRDefault="00E24292">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(Énfasis añadido)</w:t>
      </w:r>
    </w:p>
    <w:p w14:paraId="4FC22164" w14:textId="77777777" w:rsidR="005A6D24" w:rsidRDefault="005A6D24">
      <w:pPr>
        <w:pBdr>
          <w:top w:val="nil"/>
          <w:left w:val="nil"/>
          <w:bottom w:val="nil"/>
          <w:right w:val="nil"/>
          <w:between w:val="nil"/>
        </w:pBdr>
        <w:spacing w:line="360" w:lineRule="auto"/>
        <w:rPr>
          <w:rFonts w:ascii="Palatino Linotype" w:eastAsia="Palatino Linotype" w:hAnsi="Palatino Linotype" w:cs="Palatino Linotype"/>
          <w:b/>
          <w:i/>
          <w:color w:val="000000"/>
        </w:rPr>
      </w:pPr>
    </w:p>
    <w:p w14:paraId="6587E1ED" w14:textId="77777777" w:rsidR="005A6D24" w:rsidRDefault="00E24292">
      <w:pPr>
        <w:numPr>
          <w:ilvl w:val="0"/>
          <w:numId w:val="8"/>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Ahora bien, también es cierto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no entrego en respuesta el Acta del Comité de Transparencia mediante el cual de manera fundada </w:t>
      </w:r>
      <w:r>
        <w:rPr>
          <w:rFonts w:ascii="Palatino Linotype" w:eastAsia="Palatino Linotype" w:hAnsi="Palatino Linotype" w:cs="Palatino Linotype"/>
          <w:color w:val="000000"/>
        </w:rPr>
        <w:lastRenderedPageBreak/>
        <w:t xml:space="preserve">y </w:t>
      </w:r>
      <w:proofErr w:type="gramStart"/>
      <w:r>
        <w:rPr>
          <w:rFonts w:ascii="Palatino Linotype" w:eastAsia="Palatino Linotype" w:hAnsi="Palatino Linotype" w:cs="Palatino Linotype"/>
          <w:color w:val="000000"/>
        </w:rPr>
        <w:t>motivada  expusiera</w:t>
      </w:r>
      <w:proofErr w:type="gramEnd"/>
      <w:r>
        <w:rPr>
          <w:rFonts w:ascii="Palatino Linotype" w:eastAsia="Palatino Linotype" w:hAnsi="Palatino Linotype" w:cs="Palatino Linotype"/>
          <w:color w:val="000000"/>
        </w:rPr>
        <w:t xml:space="preserve"> los motivos por los cuales clasifico los datos consistentes de la Clave Única de Registro de Población y el Registro Federal de Contribuyentes, situación por la cual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deberá de considerar lo siguiente. </w:t>
      </w:r>
    </w:p>
    <w:p w14:paraId="28F330D1" w14:textId="77777777" w:rsidR="005A6D24" w:rsidRDefault="005A6D24">
      <w:pPr>
        <w:pBdr>
          <w:top w:val="nil"/>
          <w:left w:val="nil"/>
          <w:bottom w:val="nil"/>
          <w:right w:val="nil"/>
          <w:between w:val="nil"/>
        </w:pBdr>
        <w:ind w:left="720"/>
        <w:rPr>
          <w:rFonts w:ascii="Palatino Linotype" w:eastAsia="Palatino Linotype" w:hAnsi="Palatino Linotype" w:cs="Palatino Linotype"/>
          <w:color w:val="000000"/>
        </w:rPr>
      </w:pPr>
    </w:p>
    <w:p w14:paraId="14A49519" w14:textId="77777777" w:rsidR="005A6D24" w:rsidRDefault="00E24292">
      <w:pPr>
        <w:numPr>
          <w:ilvl w:val="0"/>
          <w:numId w:val="8"/>
        </w:numPr>
        <w:spacing w:line="360" w:lineRule="auto"/>
        <w:ind w:left="0" w:firstLine="0"/>
        <w:jc w:val="both"/>
      </w:pPr>
      <w:r>
        <w:rPr>
          <w:rFonts w:ascii="Palatino Linotype" w:eastAsia="Palatino Linotype" w:hAnsi="Palatino Linotype" w:cs="Palatino Linotype"/>
        </w:rPr>
        <w:t xml:space="preserve">En ese sentido, de conformidad con el artículo 3 de la Ley de Transparencia y Acceso a la Información del Estado de México y Municipios, establece que por servidor público habilitado se entiende lo siguiente.  </w:t>
      </w:r>
    </w:p>
    <w:p w14:paraId="08F8AB63" w14:textId="77777777" w:rsidR="005A6D24" w:rsidRDefault="00E2429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3.</w:t>
      </w:r>
      <w:r>
        <w:rPr>
          <w:rFonts w:ascii="Palatino Linotype" w:eastAsia="Palatino Linotype" w:hAnsi="Palatino Linotype" w:cs="Palatino Linotype"/>
          <w:i/>
          <w:sz w:val="22"/>
          <w:szCs w:val="22"/>
        </w:rPr>
        <w:t xml:space="preserve"> Para los efectos de la presente Ley se entenderá por: </w:t>
      </w:r>
    </w:p>
    <w:p w14:paraId="46D3BD7F" w14:textId="77777777" w:rsidR="005A6D24" w:rsidRDefault="00E24292">
      <w:pPr>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XXXIX. Servidor público habilitado</w:t>
      </w:r>
      <w:r>
        <w:rPr>
          <w:rFonts w:ascii="Palatino Linotype" w:eastAsia="Palatino Linotype" w:hAnsi="Palatino Linotype" w:cs="Palatino Linotype"/>
          <w:i/>
          <w:sz w:val="22"/>
          <w:szCs w:val="22"/>
        </w:rPr>
        <w:t xml:space="preserve">: Persona encargada dentro de las diversas unidades administrativas o áreas del sujeto obligado, de apoyar, gestionar y entregar la información o datos personales que se ubiquen en la misma, a sus respectivas unidades de transparencia; </w:t>
      </w:r>
      <w:r>
        <w:rPr>
          <w:rFonts w:ascii="Palatino Linotype" w:eastAsia="Palatino Linotype" w:hAnsi="Palatino Linotype" w:cs="Palatino Linotype"/>
          <w:b/>
          <w:i/>
          <w:sz w:val="22"/>
          <w:szCs w:val="22"/>
        </w:rPr>
        <w:t>respecto de las solicitudes presentadas y aportar en primera instancia el fundamento y motivación de la clasificación de la información;</w:t>
      </w:r>
    </w:p>
    <w:p w14:paraId="44198462" w14:textId="77777777" w:rsidR="005A6D24" w:rsidRDefault="005A6D24">
      <w:pPr>
        <w:ind w:left="720"/>
        <w:rPr>
          <w:rFonts w:ascii="Palatino Linotype" w:eastAsia="Palatino Linotype" w:hAnsi="Palatino Linotype" w:cs="Palatino Linotype"/>
        </w:rPr>
      </w:pPr>
    </w:p>
    <w:p w14:paraId="21F875E0" w14:textId="77777777" w:rsidR="005A6D24" w:rsidRDefault="00E24292">
      <w:pPr>
        <w:numPr>
          <w:ilvl w:val="0"/>
          <w:numId w:val="8"/>
        </w:numPr>
        <w:spacing w:line="360" w:lineRule="auto"/>
        <w:ind w:left="0" w:firstLine="0"/>
        <w:jc w:val="both"/>
      </w:pPr>
      <w:r>
        <w:rPr>
          <w:rFonts w:ascii="Palatino Linotype" w:eastAsia="Palatino Linotype" w:hAnsi="Palatino Linotype" w:cs="Palatino Linotype"/>
        </w:rPr>
        <w:t xml:space="preserve"> En esa línea de estudio, el artículo 49 de la Ley de Transparencia y Acceso a la Información del Estado de México y Municipios, establece las funciones de los Comités de Transparencia, siendo las siguientes.  </w:t>
      </w:r>
    </w:p>
    <w:p w14:paraId="53CED6C9" w14:textId="77777777" w:rsidR="005A6D24" w:rsidRDefault="00E2429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49.</w:t>
      </w:r>
      <w:r>
        <w:rPr>
          <w:rFonts w:ascii="Palatino Linotype" w:eastAsia="Palatino Linotype" w:hAnsi="Palatino Linotype" w:cs="Palatino Linotype"/>
          <w:i/>
          <w:sz w:val="22"/>
          <w:szCs w:val="22"/>
        </w:rPr>
        <w:t xml:space="preserve"> Los Comités de Transparencia tendrán las siguientes atribuciones: </w:t>
      </w:r>
    </w:p>
    <w:p w14:paraId="4112B0A4" w14:textId="77777777" w:rsidR="005A6D24" w:rsidRDefault="00E24292">
      <w:pPr>
        <w:numPr>
          <w:ilvl w:val="0"/>
          <w:numId w:val="5"/>
        </w:numPr>
        <w:ind w:left="1134" w:right="900" w:firstLine="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Confirmar, modificar o revocar las determinaciones </w:t>
      </w:r>
      <w:proofErr w:type="gramStart"/>
      <w:r>
        <w:rPr>
          <w:rFonts w:ascii="Palatino Linotype" w:eastAsia="Palatino Linotype" w:hAnsi="Palatino Linotype" w:cs="Palatino Linotype"/>
          <w:i/>
          <w:sz w:val="22"/>
          <w:szCs w:val="22"/>
        </w:rPr>
        <w:t>que</w:t>
      </w:r>
      <w:proofErr w:type="gramEnd"/>
      <w:r>
        <w:rPr>
          <w:rFonts w:ascii="Palatino Linotype" w:eastAsia="Palatino Linotype" w:hAnsi="Palatino Linotype" w:cs="Palatino Linotype"/>
          <w:i/>
          <w:sz w:val="22"/>
          <w:szCs w:val="22"/>
        </w:rPr>
        <w:t xml:space="preserve"> en materia de ampliación del plazo de respuesta, clasificación de la información y declaración de inexistencia o de incompetencia realicen los titulares de las áreas de los sujetos obligados; </w:t>
      </w:r>
    </w:p>
    <w:p w14:paraId="050F5255" w14:textId="77777777" w:rsidR="005A6D24" w:rsidRDefault="00E2429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VIII. Aprobar, modificar o revocar la clasificación de la información;</w:t>
      </w:r>
    </w:p>
    <w:p w14:paraId="37D636AF" w14:textId="77777777" w:rsidR="005A6D24" w:rsidRDefault="005A6D24">
      <w:pPr>
        <w:ind w:left="1134" w:right="900"/>
        <w:jc w:val="both"/>
        <w:rPr>
          <w:rFonts w:ascii="Palatino Linotype" w:eastAsia="Palatino Linotype" w:hAnsi="Palatino Linotype" w:cs="Palatino Linotype"/>
          <w:i/>
        </w:rPr>
      </w:pPr>
    </w:p>
    <w:p w14:paraId="2FFCAD12" w14:textId="77777777" w:rsidR="005A6D24" w:rsidRDefault="00E24292">
      <w:pPr>
        <w:numPr>
          <w:ilvl w:val="0"/>
          <w:numId w:val="8"/>
        </w:numPr>
        <w:spacing w:line="360" w:lineRule="auto"/>
        <w:ind w:left="0" w:firstLine="0"/>
        <w:jc w:val="both"/>
      </w:pPr>
      <w:r>
        <w:rPr>
          <w:rFonts w:ascii="Palatino Linotype" w:eastAsia="Palatino Linotype" w:hAnsi="Palatino Linotype" w:cs="Palatino Linotype"/>
        </w:rPr>
        <w:t xml:space="preserve">En esa línea, el artículo 122 de la Ley de Transparencia y Acceso a la Información del Estado de México y Municipios, regula lo referente al proceso de clasificación. </w:t>
      </w:r>
    </w:p>
    <w:p w14:paraId="0B8848AF" w14:textId="77777777" w:rsidR="005A6D24" w:rsidRDefault="00E24292">
      <w:pPr>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122.</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 xml:space="preserve">La clasificación es el proceso mediante el cual el sujeto obligado determina que la información en su poder </w:t>
      </w:r>
      <w:proofErr w:type="spellStart"/>
      <w:r>
        <w:rPr>
          <w:rFonts w:ascii="Palatino Linotype" w:eastAsia="Palatino Linotype" w:hAnsi="Palatino Linotype" w:cs="Palatino Linotype"/>
          <w:b/>
          <w:i/>
          <w:sz w:val="22"/>
          <w:szCs w:val="22"/>
        </w:rPr>
        <w:t>actualiza</w:t>
      </w:r>
      <w:proofErr w:type="spellEnd"/>
      <w:r>
        <w:rPr>
          <w:rFonts w:ascii="Palatino Linotype" w:eastAsia="Palatino Linotype" w:hAnsi="Palatino Linotype" w:cs="Palatino Linotype"/>
          <w:b/>
          <w:i/>
          <w:sz w:val="22"/>
          <w:szCs w:val="22"/>
        </w:rPr>
        <w:t xml:space="preserve"> alguno </w:t>
      </w:r>
      <w:r>
        <w:rPr>
          <w:rFonts w:ascii="Palatino Linotype" w:eastAsia="Palatino Linotype" w:hAnsi="Palatino Linotype" w:cs="Palatino Linotype"/>
          <w:b/>
          <w:i/>
          <w:sz w:val="22"/>
          <w:szCs w:val="22"/>
        </w:rPr>
        <w:lastRenderedPageBreak/>
        <w:t xml:space="preserve">de los supuestos de reserva o confidencialidad, de conformidad con lo dispuesto en el presente título. </w:t>
      </w:r>
    </w:p>
    <w:p w14:paraId="06591D72" w14:textId="77777777" w:rsidR="005A6D24" w:rsidRDefault="00E2429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Los supuestos de reserva o confidencialidad previstos en las leyes deberán ser acordes con las bases, principios y disposiciones establecidos en la Ley General y, en ningún caso, podrán contravenirla. </w:t>
      </w:r>
    </w:p>
    <w:p w14:paraId="23CB56E9" w14:textId="77777777" w:rsidR="005A6D24" w:rsidRDefault="00E24292">
      <w:pPr>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Los titulares de las áreas de los sujetos obligados serán los responsables de clasificar la información, de conformidad con lo dispuesto en la presente Ley y demás disposiciones jurídicas aplicables.</w:t>
      </w:r>
    </w:p>
    <w:p w14:paraId="4AD200D6" w14:textId="77777777" w:rsidR="005A6D24" w:rsidRDefault="005A6D24">
      <w:pPr>
        <w:ind w:left="1134" w:right="900"/>
        <w:jc w:val="both"/>
        <w:rPr>
          <w:rFonts w:ascii="Palatino Linotype" w:eastAsia="Palatino Linotype" w:hAnsi="Palatino Linotype" w:cs="Palatino Linotype"/>
          <w:b/>
          <w:i/>
        </w:rPr>
      </w:pPr>
    </w:p>
    <w:p w14:paraId="7576E390" w14:textId="77777777" w:rsidR="005A6D24" w:rsidRDefault="00E24292">
      <w:pPr>
        <w:numPr>
          <w:ilvl w:val="0"/>
          <w:numId w:val="8"/>
        </w:numPr>
        <w:spacing w:line="360" w:lineRule="auto"/>
        <w:ind w:left="0" w:firstLine="0"/>
        <w:jc w:val="both"/>
      </w:pPr>
      <w:r>
        <w:rPr>
          <w:rFonts w:ascii="Palatino Linotype" w:eastAsia="Palatino Linotype" w:hAnsi="Palatino Linotype" w:cs="Palatino Linotype"/>
        </w:rPr>
        <w:t xml:space="preserve">Seguidamente el artículo 132 de la Ley de Transparencia y Acceso a la Información del Estado de México y Municipios, regula el momento en el cual se tiene que realizar la clasificación de la información. </w:t>
      </w:r>
    </w:p>
    <w:p w14:paraId="6D04F2A3" w14:textId="77777777" w:rsidR="005A6D24" w:rsidRDefault="00E2429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132. </w:t>
      </w:r>
      <w:r>
        <w:rPr>
          <w:rFonts w:ascii="Palatino Linotype" w:eastAsia="Palatino Linotype" w:hAnsi="Palatino Linotype" w:cs="Palatino Linotype"/>
          <w:i/>
          <w:sz w:val="22"/>
          <w:szCs w:val="22"/>
        </w:rPr>
        <w:t xml:space="preserve">La clasificación de la información se llevará a cabo en el momento en que: </w:t>
      </w:r>
    </w:p>
    <w:p w14:paraId="71DD43A2" w14:textId="77777777" w:rsidR="005A6D24" w:rsidRDefault="00E24292">
      <w:pPr>
        <w:numPr>
          <w:ilvl w:val="0"/>
          <w:numId w:val="6"/>
        </w:numPr>
        <w:ind w:left="1134" w:right="900" w:firstLine="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Se reciba una solicitud de acceso a la información; </w:t>
      </w:r>
    </w:p>
    <w:p w14:paraId="507897C2" w14:textId="77777777" w:rsidR="005A6D24" w:rsidRDefault="00E2429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 Se determine mediante resolución de autoridad competente; o </w:t>
      </w:r>
    </w:p>
    <w:p w14:paraId="3D62DBB2" w14:textId="77777777" w:rsidR="005A6D24" w:rsidRDefault="00E2429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Se generen versiones públicas para dar cumplimiento a las obligaciones de transparencia previstas en esta Ley. Tratándose de información reservada, los titulares de las áreas deberán revisar la clasificación al momento de la recepción de una solicitud, para verificar si subsisten las causas que le dieron origen.</w:t>
      </w:r>
    </w:p>
    <w:p w14:paraId="14931CED" w14:textId="77777777" w:rsidR="005A6D24" w:rsidRDefault="005A6D24">
      <w:pPr>
        <w:ind w:left="1134" w:right="900"/>
        <w:jc w:val="both"/>
        <w:rPr>
          <w:rFonts w:ascii="Palatino Linotype" w:eastAsia="Palatino Linotype" w:hAnsi="Palatino Linotype" w:cs="Palatino Linotype"/>
          <w:i/>
          <w:sz w:val="22"/>
          <w:szCs w:val="22"/>
        </w:rPr>
      </w:pPr>
    </w:p>
    <w:p w14:paraId="6AC95ABB" w14:textId="77777777" w:rsidR="005A6D24" w:rsidRDefault="005A6D24">
      <w:pPr>
        <w:ind w:left="1134" w:right="900"/>
        <w:jc w:val="both"/>
        <w:rPr>
          <w:rFonts w:ascii="Palatino Linotype" w:eastAsia="Palatino Linotype" w:hAnsi="Palatino Linotype" w:cs="Palatino Linotype"/>
          <w:i/>
          <w:sz w:val="22"/>
          <w:szCs w:val="22"/>
        </w:rPr>
      </w:pPr>
    </w:p>
    <w:p w14:paraId="49AA9F56" w14:textId="77777777" w:rsidR="005A6D24" w:rsidRDefault="00E24292">
      <w:pPr>
        <w:numPr>
          <w:ilvl w:val="0"/>
          <w:numId w:val="8"/>
        </w:numPr>
        <w:spacing w:line="360" w:lineRule="auto"/>
        <w:ind w:left="0" w:firstLine="0"/>
        <w:jc w:val="both"/>
      </w:pPr>
      <w:r>
        <w:rPr>
          <w:rFonts w:ascii="Palatino Linotype" w:eastAsia="Palatino Linotype" w:hAnsi="Palatino Linotype" w:cs="Palatino Linotype"/>
        </w:rPr>
        <w:t xml:space="preserve">En ese sentido, se determina que la clasificación de la información como reservada o confidencial debe de atenderse por el servidor público habilitado y que esté a su vez solicite al Titular de la Unidad de Transparencia que convoque al Comité de Transparencia para que aprueba la clasificación de la información como reservada o confidencial de acuerdo a cada solicitud en particular que deban atender como sujetos obligados. </w:t>
      </w:r>
      <w:r>
        <w:rPr>
          <w:rFonts w:ascii="Palatino Linotype" w:eastAsia="Palatino Linotype" w:hAnsi="Palatino Linotype" w:cs="Palatino Linotype"/>
          <w:b/>
          <w:i/>
        </w:rPr>
        <w:tab/>
      </w:r>
    </w:p>
    <w:p w14:paraId="31AF7332" w14:textId="77777777" w:rsidR="005A6D24" w:rsidRDefault="005A6D24">
      <w:pPr>
        <w:spacing w:line="360" w:lineRule="auto"/>
        <w:jc w:val="both"/>
        <w:rPr>
          <w:rFonts w:ascii="Palatino Linotype" w:eastAsia="Palatino Linotype" w:hAnsi="Palatino Linotype" w:cs="Palatino Linotype"/>
        </w:rPr>
      </w:pPr>
    </w:p>
    <w:p w14:paraId="32E30D8C" w14:textId="77777777" w:rsidR="005A6D24" w:rsidRDefault="00E24292">
      <w:pPr>
        <w:numPr>
          <w:ilvl w:val="0"/>
          <w:numId w:val="8"/>
        </w:numPr>
        <w:spacing w:line="360" w:lineRule="auto"/>
        <w:ind w:left="0" w:firstLine="0"/>
        <w:jc w:val="both"/>
      </w:pPr>
      <w:r>
        <w:rPr>
          <w:rFonts w:ascii="Palatino Linotype" w:eastAsia="Palatino Linotype" w:hAnsi="Palatino Linotype" w:cs="Palatino Linotype"/>
        </w:rPr>
        <w:lastRenderedPageBreak/>
        <w:t xml:space="preserve">Sirve de reforzamiento a lo anterior, lo regulado por los Lineamientos Generales en Materia de Clasificación y Desclasificación de la Información, así como para la Elaboración de Versiones Públicas, bajo los siguientes términos. </w:t>
      </w:r>
    </w:p>
    <w:p w14:paraId="4B8B792B" w14:textId="77777777" w:rsidR="005A6D24" w:rsidRDefault="00E2429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Cuarto.</w:t>
      </w:r>
      <w:r>
        <w:rPr>
          <w:rFonts w:ascii="Palatino Linotype" w:eastAsia="Palatino Linotype" w:hAnsi="Palatino Linotype" w:cs="Palatino Linotype"/>
          <w:i/>
          <w:sz w:val="22"/>
          <w:szCs w:val="22"/>
        </w:rPr>
        <w:t xml:space="preserve"> Para clasificar la información </w:t>
      </w:r>
      <w:r>
        <w:rPr>
          <w:rFonts w:ascii="Palatino Linotype" w:eastAsia="Palatino Linotype" w:hAnsi="Palatino Linotype" w:cs="Palatino Linotype"/>
          <w:b/>
          <w:i/>
          <w:sz w:val="22"/>
          <w:szCs w:val="22"/>
          <w:u w:val="single"/>
        </w:rPr>
        <w:t>como reservada o confidencial</w:t>
      </w:r>
      <w:r>
        <w:rPr>
          <w:rFonts w:ascii="Palatino Linotype" w:eastAsia="Palatino Linotype" w:hAnsi="Palatino Linotype" w:cs="Palatino Linotype"/>
          <w:i/>
          <w:sz w:val="22"/>
          <w:szCs w:val="22"/>
        </w:rPr>
        <w:t>,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0B44122" w14:textId="77777777" w:rsidR="005A6D24" w:rsidRDefault="00E2429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5E339F60" w14:textId="77777777" w:rsidR="005A6D24" w:rsidRDefault="00E2429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Séptimo. </w:t>
      </w:r>
      <w:r>
        <w:rPr>
          <w:rFonts w:ascii="Palatino Linotype" w:eastAsia="Palatino Linotype" w:hAnsi="Palatino Linotype" w:cs="Palatino Linotype"/>
          <w:i/>
          <w:sz w:val="22"/>
          <w:szCs w:val="22"/>
        </w:rPr>
        <w:t>La clasificación de la información se llevará a cabo en el momento en que:</w:t>
      </w:r>
    </w:p>
    <w:p w14:paraId="7D760089" w14:textId="77777777" w:rsidR="005A6D24" w:rsidRDefault="00E2429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Se reciba una solicitud de acceso a la información;</w:t>
      </w:r>
    </w:p>
    <w:p w14:paraId="32FF7FBB" w14:textId="77777777" w:rsidR="005A6D24" w:rsidRDefault="00E2429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Se determine mediante resolución de autoridad competente, o</w:t>
      </w:r>
    </w:p>
    <w:p w14:paraId="0ED3FB6F" w14:textId="77777777" w:rsidR="005A6D24" w:rsidRDefault="00E2429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Se generen versiones públicas para dar cumplimiento a las obligaciones de transparencia previstas en la Ley General, la Ley Federal y las correspondientes de las entidades federativas.</w:t>
      </w:r>
    </w:p>
    <w:p w14:paraId="75618446" w14:textId="77777777" w:rsidR="005A6D24" w:rsidRDefault="00E2429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391C5F0D" w14:textId="77777777" w:rsidR="005A6D24" w:rsidRDefault="00E2429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Octavo. </w:t>
      </w:r>
      <w:r>
        <w:rPr>
          <w:rFonts w:ascii="Palatino Linotype" w:eastAsia="Palatino Linotype" w:hAnsi="Palatino Linotype" w:cs="Palatino Linotype"/>
          <w:i/>
          <w:sz w:val="22"/>
          <w:szCs w:val="22"/>
        </w:rPr>
        <w:t>Para fundar la clasificación de la información se debe señalar el artículo, fracción, inciso, párrafo o numeral de la ley o tratado internacional suscrito por el Estado mexicano que expresamente le otorga el carácter de reservada o confidencial.</w:t>
      </w:r>
    </w:p>
    <w:p w14:paraId="107745AD" w14:textId="77777777" w:rsidR="005A6D24" w:rsidRDefault="00E2429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4AB8AA0E" w14:textId="77777777" w:rsidR="005A6D24" w:rsidRDefault="00E2429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caso de referirse a información reservada, la motivación de la clasificación también deberá comprender las circunstancias que justifican el establecimiento de determinado plazo de reserva.</w:t>
      </w:r>
    </w:p>
    <w:p w14:paraId="2960BB5F" w14:textId="77777777" w:rsidR="005A6D24" w:rsidRDefault="00E2429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Tratándose de información clasificada como confidencial respecto de la cual se haya determinado su conservación permanente por tener valor histórico, ésta conservará tal carácter de conformidad con la normativa aplicable en materia de archivos.</w:t>
      </w:r>
    </w:p>
    <w:p w14:paraId="7F00EEA5" w14:textId="77777777" w:rsidR="005A6D24" w:rsidRDefault="00E2429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Los documentos contenidos en los archivos históricos y los identificados como históricos confidenciales no serán susceptibles de clasificación como reservados.</w:t>
      </w:r>
    </w:p>
    <w:p w14:paraId="61D0268D" w14:textId="77777777" w:rsidR="005A6D24" w:rsidRDefault="00E24292">
      <w:pPr>
        <w:shd w:val="clear" w:color="auto" w:fill="FFFFFF"/>
        <w:spacing w:after="80"/>
        <w:ind w:left="1134" w:right="900"/>
        <w:jc w:val="both"/>
        <w:rPr>
          <w:rFonts w:ascii="Palatino Linotype" w:eastAsia="Palatino Linotype" w:hAnsi="Palatino Linotype" w:cs="Palatino Linotype"/>
          <w:i/>
          <w:color w:val="2F2F2F"/>
          <w:sz w:val="22"/>
          <w:szCs w:val="22"/>
        </w:rPr>
      </w:pPr>
      <w:r>
        <w:rPr>
          <w:rFonts w:ascii="Palatino Linotype" w:eastAsia="Palatino Linotype" w:hAnsi="Palatino Linotype" w:cs="Palatino Linotype"/>
          <w:b/>
          <w:i/>
          <w:color w:val="2F2F2F"/>
          <w:sz w:val="22"/>
          <w:szCs w:val="22"/>
        </w:rPr>
        <w:t>CAPÍTULO VIII</w:t>
      </w:r>
    </w:p>
    <w:p w14:paraId="0963DDBF" w14:textId="77777777" w:rsidR="005A6D24" w:rsidRDefault="00E24292">
      <w:pPr>
        <w:shd w:val="clear" w:color="auto" w:fill="FFFFFF"/>
        <w:spacing w:after="80"/>
        <w:ind w:left="1134" w:right="900"/>
        <w:jc w:val="both"/>
        <w:rPr>
          <w:rFonts w:ascii="Palatino Linotype" w:eastAsia="Palatino Linotype" w:hAnsi="Palatino Linotype" w:cs="Palatino Linotype"/>
          <w:i/>
          <w:color w:val="2F2F2F"/>
          <w:sz w:val="22"/>
          <w:szCs w:val="22"/>
        </w:rPr>
      </w:pPr>
      <w:r>
        <w:rPr>
          <w:rFonts w:ascii="Palatino Linotype" w:eastAsia="Palatino Linotype" w:hAnsi="Palatino Linotype" w:cs="Palatino Linotype"/>
          <w:b/>
          <w:i/>
          <w:color w:val="2F2F2F"/>
          <w:sz w:val="22"/>
          <w:szCs w:val="22"/>
        </w:rPr>
        <w:t>DE LA LEYENDA DE CLASIFICACIÓN</w:t>
      </w:r>
    </w:p>
    <w:p w14:paraId="573E98CA" w14:textId="77777777" w:rsidR="005A6D24" w:rsidRDefault="00E24292">
      <w:pPr>
        <w:shd w:val="clear" w:color="auto" w:fill="FFFFFF"/>
        <w:spacing w:after="80"/>
        <w:ind w:left="1134" w:right="900"/>
        <w:jc w:val="both"/>
        <w:rPr>
          <w:rFonts w:ascii="Palatino Linotype" w:eastAsia="Palatino Linotype" w:hAnsi="Palatino Linotype" w:cs="Palatino Linotype"/>
          <w:i/>
          <w:color w:val="2F2F2F"/>
          <w:sz w:val="22"/>
          <w:szCs w:val="22"/>
        </w:rPr>
      </w:pPr>
      <w:r>
        <w:rPr>
          <w:rFonts w:ascii="Palatino Linotype" w:eastAsia="Palatino Linotype" w:hAnsi="Palatino Linotype" w:cs="Palatino Linotype"/>
          <w:b/>
          <w:i/>
          <w:color w:val="2F2F2F"/>
          <w:sz w:val="22"/>
          <w:szCs w:val="22"/>
        </w:rPr>
        <w:t>Quincuagésimo. </w:t>
      </w:r>
      <w:r>
        <w:rPr>
          <w:rFonts w:ascii="Palatino Linotype" w:eastAsia="Palatino Linotype" w:hAnsi="Palatino Linotype" w:cs="Palatino Linotype"/>
          <w:i/>
          <w:color w:val="2F2F2F"/>
          <w:sz w:val="22"/>
          <w:szCs w:val="22"/>
        </w:rPr>
        <w:t>Los titulares de las áreas de los sujetos obligados podrán utilizar los formatos contenidos en el presente Capítulo como modelo para señalar la clasificación de documentos o expedientes, sin perjuicio de que establezcan los propios.</w:t>
      </w:r>
    </w:p>
    <w:p w14:paraId="17786443" w14:textId="77777777" w:rsidR="005A6D24" w:rsidRDefault="00E24292">
      <w:pPr>
        <w:shd w:val="clear" w:color="auto" w:fill="FFFFFF"/>
        <w:spacing w:after="80"/>
        <w:ind w:left="1134" w:right="900"/>
        <w:jc w:val="both"/>
        <w:rPr>
          <w:rFonts w:ascii="Palatino Linotype" w:eastAsia="Palatino Linotype" w:hAnsi="Palatino Linotype" w:cs="Palatino Linotype"/>
          <w:i/>
          <w:color w:val="2F2F2F"/>
          <w:sz w:val="22"/>
          <w:szCs w:val="22"/>
        </w:rPr>
      </w:pPr>
      <w:r>
        <w:rPr>
          <w:rFonts w:ascii="Palatino Linotype" w:eastAsia="Palatino Linotype" w:hAnsi="Palatino Linotype" w:cs="Palatino Linotype"/>
          <w:b/>
          <w:i/>
          <w:color w:val="2F2F2F"/>
          <w:sz w:val="22"/>
          <w:szCs w:val="22"/>
        </w:rPr>
        <w:t>Quincuagésimo primero.</w:t>
      </w:r>
      <w:r>
        <w:rPr>
          <w:rFonts w:ascii="Palatino Linotype" w:eastAsia="Palatino Linotype" w:hAnsi="Palatino Linotype" w:cs="Palatino Linotype"/>
          <w:i/>
          <w:color w:val="2F2F2F"/>
          <w:sz w:val="22"/>
          <w:szCs w:val="22"/>
        </w:rPr>
        <w:t> La leyenda en los documentos clasificados indicará:</w:t>
      </w:r>
    </w:p>
    <w:p w14:paraId="00AB20E1" w14:textId="77777777" w:rsidR="005A6D24" w:rsidRDefault="00E24292">
      <w:pPr>
        <w:shd w:val="clear" w:color="auto" w:fill="FFFFFF"/>
        <w:spacing w:after="80"/>
        <w:ind w:left="1134" w:right="900"/>
        <w:jc w:val="both"/>
        <w:rPr>
          <w:rFonts w:ascii="Palatino Linotype" w:eastAsia="Palatino Linotype" w:hAnsi="Palatino Linotype" w:cs="Palatino Linotype"/>
          <w:i/>
          <w:color w:val="2F2F2F"/>
          <w:sz w:val="22"/>
          <w:szCs w:val="22"/>
        </w:rPr>
      </w:pPr>
      <w:r>
        <w:rPr>
          <w:rFonts w:ascii="Palatino Linotype" w:eastAsia="Palatino Linotype" w:hAnsi="Palatino Linotype" w:cs="Palatino Linotype"/>
          <w:b/>
          <w:i/>
          <w:color w:val="2F2F2F"/>
          <w:sz w:val="22"/>
          <w:szCs w:val="22"/>
        </w:rPr>
        <w:t>I.</w:t>
      </w:r>
      <w:r>
        <w:rPr>
          <w:rFonts w:ascii="Palatino Linotype" w:eastAsia="Palatino Linotype" w:hAnsi="Palatino Linotype" w:cs="Palatino Linotype"/>
          <w:i/>
          <w:color w:val="2F2F2F"/>
          <w:sz w:val="22"/>
          <w:szCs w:val="22"/>
        </w:rPr>
        <w:t>        La fecha de sesión del Comité de Transparencia en donde se confirmó la clasificación, en su caso;</w:t>
      </w:r>
    </w:p>
    <w:p w14:paraId="4019169A" w14:textId="77777777" w:rsidR="005A6D24" w:rsidRDefault="00E24292">
      <w:pPr>
        <w:shd w:val="clear" w:color="auto" w:fill="FFFFFF"/>
        <w:spacing w:after="80"/>
        <w:ind w:left="1134" w:right="900"/>
        <w:jc w:val="both"/>
        <w:rPr>
          <w:rFonts w:ascii="Palatino Linotype" w:eastAsia="Palatino Linotype" w:hAnsi="Palatino Linotype" w:cs="Palatino Linotype"/>
          <w:i/>
          <w:color w:val="2F2F2F"/>
          <w:sz w:val="22"/>
          <w:szCs w:val="22"/>
        </w:rPr>
      </w:pPr>
      <w:r>
        <w:rPr>
          <w:rFonts w:ascii="Palatino Linotype" w:eastAsia="Palatino Linotype" w:hAnsi="Palatino Linotype" w:cs="Palatino Linotype"/>
          <w:b/>
          <w:i/>
          <w:color w:val="2F2F2F"/>
          <w:sz w:val="22"/>
          <w:szCs w:val="22"/>
        </w:rPr>
        <w:t>II.</w:t>
      </w:r>
      <w:r>
        <w:rPr>
          <w:rFonts w:ascii="Palatino Linotype" w:eastAsia="Palatino Linotype" w:hAnsi="Palatino Linotype" w:cs="Palatino Linotype"/>
          <w:i/>
          <w:color w:val="2F2F2F"/>
          <w:sz w:val="22"/>
          <w:szCs w:val="22"/>
        </w:rPr>
        <w:t>       El nombre del área;</w:t>
      </w:r>
    </w:p>
    <w:p w14:paraId="1D84FB00" w14:textId="77777777" w:rsidR="005A6D24" w:rsidRDefault="00E24292">
      <w:pPr>
        <w:shd w:val="clear" w:color="auto" w:fill="FFFFFF"/>
        <w:spacing w:after="80"/>
        <w:ind w:left="1134" w:right="900"/>
        <w:jc w:val="both"/>
        <w:rPr>
          <w:rFonts w:ascii="Palatino Linotype" w:eastAsia="Palatino Linotype" w:hAnsi="Palatino Linotype" w:cs="Palatino Linotype"/>
          <w:i/>
          <w:color w:val="2F2F2F"/>
          <w:sz w:val="22"/>
          <w:szCs w:val="22"/>
        </w:rPr>
      </w:pPr>
      <w:r>
        <w:rPr>
          <w:rFonts w:ascii="Palatino Linotype" w:eastAsia="Palatino Linotype" w:hAnsi="Palatino Linotype" w:cs="Palatino Linotype"/>
          <w:b/>
          <w:i/>
          <w:color w:val="2F2F2F"/>
        </w:rPr>
        <w:t>III.</w:t>
      </w:r>
      <w:r>
        <w:rPr>
          <w:rFonts w:ascii="Palatino Linotype" w:eastAsia="Palatino Linotype" w:hAnsi="Palatino Linotype" w:cs="Palatino Linotype"/>
          <w:i/>
          <w:color w:val="2F2F2F"/>
        </w:rPr>
        <w:t>  </w:t>
      </w:r>
      <w:r>
        <w:rPr>
          <w:rFonts w:ascii="Palatino Linotype" w:eastAsia="Palatino Linotype" w:hAnsi="Palatino Linotype" w:cs="Palatino Linotype"/>
          <w:i/>
          <w:color w:val="2F2F2F"/>
          <w:sz w:val="22"/>
          <w:szCs w:val="22"/>
        </w:rPr>
        <w:t>    La palabra reservado o confidencial;</w:t>
      </w:r>
    </w:p>
    <w:p w14:paraId="119DE0E8" w14:textId="77777777" w:rsidR="005A6D24" w:rsidRDefault="00E24292">
      <w:pPr>
        <w:shd w:val="clear" w:color="auto" w:fill="FFFFFF"/>
        <w:spacing w:after="80"/>
        <w:ind w:left="1134" w:right="900"/>
        <w:jc w:val="both"/>
        <w:rPr>
          <w:rFonts w:ascii="Palatino Linotype" w:eastAsia="Palatino Linotype" w:hAnsi="Palatino Linotype" w:cs="Palatino Linotype"/>
          <w:i/>
          <w:color w:val="2F2F2F"/>
          <w:sz w:val="22"/>
          <w:szCs w:val="22"/>
        </w:rPr>
      </w:pPr>
      <w:r>
        <w:rPr>
          <w:rFonts w:ascii="Palatino Linotype" w:eastAsia="Palatino Linotype" w:hAnsi="Palatino Linotype" w:cs="Palatino Linotype"/>
          <w:b/>
          <w:i/>
          <w:color w:val="2F2F2F"/>
          <w:sz w:val="22"/>
          <w:szCs w:val="22"/>
        </w:rPr>
        <w:t>IV.</w:t>
      </w:r>
      <w:r>
        <w:rPr>
          <w:rFonts w:ascii="Palatino Linotype" w:eastAsia="Palatino Linotype" w:hAnsi="Palatino Linotype" w:cs="Palatino Linotype"/>
          <w:i/>
          <w:color w:val="2F2F2F"/>
          <w:sz w:val="22"/>
          <w:szCs w:val="22"/>
        </w:rPr>
        <w:t>      Las partes o secciones reservadas o confidenciales, en su caso;</w:t>
      </w:r>
    </w:p>
    <w:p w14:paraId="70C9D6B5" w14:textId="77777777" w:rsidR="005A6D24" w:rsidRDefault="00E24292">
      <w:pPr>
        <w:shd w:val="clear" w:color="auto" w:fill="FFFFFF"/>
        <w:spacing w:after="80"/>
        <w:ind w:left="1134" w:right="900"/>
        <w:jc w:val="both"/>
        <w:rPr>
          <w:rFonts w:ascii="Palatino Linotype" w:eastAsia="Palatino Linotype" w:hAnsi="Palatino Linotype" w:cs="Palatino Linotype"/>
          <w:i/>
          <w:color w:val="2F2F2F"/>
          <w:sz w:val="22"/>
          <w:szCs w:val="22"/>
        </w:rPr>
      </w:pPr>
      <w:r>
        <w:rPr>
          <w:rFonts w:ascii="Palatino Linotype" w:eastAsia="Palatino Linotype" w:hAnsi="Palatino Linotype" w:cs="Palatino Linotype"/>
          <w:b/>
          <w:i/>
          <w:color w:val="2F2F2F"/>
          <w:sz w:val="22"/>
          <w:szCs w:val="22"/>
        </w:rPr>
        <w:t>V.</w:t>
      </w:r>
      <w:r>
        <w:rPr>
          <w:rFonts w:ascii="Palatino Linotype" w:eastAsia="Palatino Linotype" w:hAnsi="Palatino Linotype" w:cs="Palatino Linotype"/>
          <w:i/>
          <w:color w:val="2F2F2F"/>
          <w:sz w:val="22"/>
          <w:szCs w:val="22"/>
        </w:rPr>
        <w:t>       El fundamento legal;</w:t>
      </w:r>
    </w:p>
    <w:p w14:paraId="0A3EC0F6" w14:textId="77777777" w:rsidR="005A6D24" w:rsidRDefault="00E24292">
      <w:pPr>
        <w:shd w:val="clear" w:color="auto" w:fill="FFFFFF"/>
        <w:spacing w:after="80"/>
        <w:ind w:left="1134" w:right="900"/>
        <w:jc w:val="both"/>
        <w:rPr>
          <w:rFonts w:ascii="Palatino Linotype" w:eastAsia="Palatino Linotype" w:hAnsi="Palatino Linotype" w:cs="Palatino Linotype"/>
          <w:i/>
          <w:color w:val="2F2F2F"/>
          <w:sz w:val="22"/>
          <w:szCs w:val="22"/>
        </w:rPr>
      </w:pPr>
      <w:r>
        <w:rPr>
          <w:rFonts w:ascii="Palatino Linotype" w:eastAsia="Palatino Linotype" w:hAnsi="Palatino Linotype" w:cs="Palatino Linotype"/>
          <w:b/>
          <w:i/>
          <w:color w:val="2F2F2F"/>
          <w:sz w:val="22"/>
          <w:szCs w:val="22"/>
        </w:rPr>
        <w:t>VI.</w:t>
      </w:r>
      <w:r>
        <w:rPr>
          <w:rFonts w:ascii="Palatino Linotype" w:eastAsia="Palatino Linotype" w:hAnsi="Palatino Linotype" w:cs="Palatino Linotype"/>
          <w:i/>
          <w:color w:val="2F2F2F"/>
          <w:sz w:val="22"/>
          <w:szCs w:val="22"/>
        </w:rPr>
        <w:t>      El periodo de reserva, y</w:t>
      </w:r>
    </w:p>
    <w:p w14:paraId="247D63BA" w14:textId="77777777" w:rsidR="005A6D24" w:rsidRDefault="00E24292">
      <w:pPr>
        <w:shd w:val="clear" w:color="auto" w:fill="FFFFFF"/>
        <w:spacing w:after="80"/>
        <w:ind w:left="1134" w:right="900"/>
        <w:jc w:val="both"/>
        <w:rPr>
          <w:rFonts w:ascii="Palatino Linotype" w:eastAsia="Palatino Linotype" w:hAnsi="Palatino Linotype" w:cs="Palatino Linotype"/>
          <w:i/>
          <w:color w:val="2F2F2F"/>
          <w:sz w:val="22"/>
          <w:szCs w:val="22"/>
        </w:rPr>
      </w:pPr>
      <w:r>
        <w:rPr>
          <w:rFonts w:ascii="Palatino Linotype" w:eastAsia="Palatino Linotype" w:hAnsi="Palatino Linotype" w:cs="Palatino Linotype"/>
          <w:b/>
          <w:i/>
          <w:color w:val="2F2F2F"/>
          <w:sz w:val="22"/>
          <w:szCs w:val="22"/>
        </w:rPr>
        <w:t>VII.</w:t>
      </w:r>
      <w:r>
        <w:rPr>
          <w:rFonts w:ascii="Palatino Linotype" w:eastAsia="Palatino Linotype" w:hAnsi="Palatino Linotype" w:cs="Palatino Linotype"/>
          <w:i/>
          <w:color w:val="2F2F2F"/>
          <w:sz w:val="22"/>
          <w:szCs w:val="22"/>
        </w:rPr>
        <w:t>     La rúbrica del titular del área.</w:t>
      </w:r>
    </w:p>
    <w:p w14:paraId="79679F8C" w14:textId="77777777" w:rsidR="005A6D24" w:rsidRDefault="00E24292">
      <w:pPr>
        <w:shd w:val="clear" w:color="auto" w:fill="FFFFFF"/>
        <w:spacing w:after="80"/>
        <w:ind w:left="1134" w:right="900"/>
        <w:jc w:val="both"/>
        <w:rPr>
          <w:rFonts w:ascii="Palatino Linotype" w:eastAsia="Palatino Linotype" w:hAnsi="Palatino Linotype" w:cs="Palatino Linotype"/>
          <w:i/>
          <w:color w:val="2F2F2F"/>
          <w:sz w:val="22"/>
          <w:szCs w:val="22"/>
        </w:rPr>
      </w:pPr>
      <w:r>
        <w:rPr>
          <w:rFonts w:ascii="Palatino Linotype" w:eastAsia="Palatino Linotype" w:hAnsi="Palatino Linotype" w:cs="Palatino Linotype"/>
          <w:b/>
          <w:i/>
          <w:color w:val="2F2F2F"/>
          <w:sz w:val="22"/>
          <w:szCs w:val="22"/>
        </w:rPr>
        <w:t>Quincuagésimo segundo.</w:t>
      </w:r>
      <w:r>
        <w:rPr>
          <w:rFonts w:ascii="Palatino Linotype" w:eastAsia="Palatino Linotype" w:hAnsi="Palatino Linotype" w:cs="Palatino Linotype"/>
          <w:i/>
          <w:color w:val="2F2F2F"/>
          <w:sz w:val="22"/>
          <w:szCs w:val="22"/>
        </w:rPr>
        <w:t> Los sujetos obligados elaborarán los formatos a que se refiere este Capítulo en medios impresos o electrónicos, entre otros, debiendo ubicarse la leyenda de clasificación en la esquina superior derecha del documento.</w:t>
      </w:r>
    </w:p>
    <w:p w14:paraId="1760BAEB" w14:textId="77777777" w:rsidR="005A6D24" w:rsidRDefault="00E24292">
      <w:pPr>
        <w:shd w:val="clear" w:color="auto" w:fill="FFFFFF"/>
        <w:spacing w:after="80"/>
        <w:ind w:left="1134" w:right="900"/>
        <w:jc w:val="both"/>
        <w:rPr>
          <w:rFonts w:ascii="Palatino Linotype" w:eastAsia="Palatino Linotype" w:hAnsi="Palatino Linotype" w:cs="Palatino Linotype"/>
          <w:i/>
          <w:color w:val="2F2F2F"/>
          <w:sz w:val="22"/>
          <w:szCs w:val="22"/>
        </w:rPr>
      </w:pPr>
      <w:r>
        <w:rPr>
          <w:rFonts w:ascii="Palatino Linotype" w:eastAsia="Palatino Linotype" w:hAnsi="Palatino Linotype" w:cs="Palatino Linotype"/>
          <w:i/>
          <w:color w:val="2F2F2F"/>
          <w:sz w:val="22"/>
          <w:szCs w:val="22"/>
        </w:rPr>
        <w:t xml:space="preserve">En caso de que las condiciones del documento no permitan la inserción completa de la leyenda de clasificación, los sujetos obligados deberán </w:t>
      </w:r>
      <w:r>
        <w:rPr>
          <w:rFonts w:ascii="Palatino Linotype" w:eastAsia="Palatino Linotype" w:hAnsi="Palatino Linotype" w:cs="Palatino Linotype"/>
          <w:i/>
          <w:color w:val="2F2F2F"/>
        </w:rPr>
        <w:t xml:space="preserve">señalar </w:t>
      </w:r>
      <w:r>
        <w:rPr>
          <w:rFonts w:ascii="Palatino Linotype" w:eastAsia="Palatino Linotype" w:hAnsi="Palatino Linotype" w:cs="Palatino Linotype"/>
          <w:i/>
          <w:color w:val="2F2F2F"/>
          <w:sz w:val="22"/>
          <w:szCs w:val="22"/>
        </w:rPr>
        <w:t>con números o letras las partes testadas para que, en una hoja anexa, se desglose la referida leyenda con las acotaciones realizadas.</w:t>
      </w:r>
    </w:p>
    <w:p w14:paraId="74EF82FD" w14:textId="77777777" w:rsidR="005A6D24" w:rsidRDefault="00E24292">
      <w:pPr>
        <w:shd w:val="clear" w:color="auto" w:fill="FFFFFF"/>
        <w:spacing w:after="80"/>
        <w:ind w:left="1134" w:right="900"/>
        <w:jc w:val="both"/>
        <w:rPr>
          <w:rFonts w:ascii="Palatino Linotype" w:eastAsia="Palatino Linotype" w:hAnsi="Palatino Linotype" w:cs="Palatino Linotype"/>
          <w:i/>
          <w:color w:val="2F2F2F"/>
          <w:sz w:val="22"/>
          <w:szCs w:val="22"/>
        </w:rPr>
      </w:pPr>
      <w:r>
        <w:rPr>
          <w:rFonts w:ascii="Palatino Linotype" w:eastAsia="Palatino Linotype" w:hAnsi="Palatino Linotype" w:cs="Palatino Linotype"/>
          <w:b/>
          <w:i/>
          <w:color w:val="2F2F2F"/>
          <w:sz w:val="22"/>
          <w:szCs w:val="22"/>
        </w:rPr>
        <w:t>Quincuagésimo tercero.</w:t>
      </w:r>
      <w:r>
        <w:rPr>
          <w:rFonts w:ascii="Palatino Linotype" w:eastAsia="Palatino Linotype" w:hAnsi="Palatino Linotype" w:cs="Palatino Linotype"/>
          <w:i/>
          <w:color w:val="2F2F2F"/>
          <w:sz w:val="22"/>
          <w:szCs w:val="22"/>
        </w:rPr>
        <w:t> El formato para señalar la clasificación parcial de un documento, es el siguiente:</w:t>
      </w:r>
    </w:p>
    <w:tbl>
      <w:tblPr>
        <w:tblStyle w:val="a0"/>
        <w:tblW w:w="8712" w:type="dxa"/>
        <w:tblInd w:w="74" w:type="dxa"/>
        <w:tblLayout w:type="fixed"/>
        <w:tblLook w:val="0400" w:firstRow="0" w:lastRow="0" w:firstColumn="0" w:lastColumn="0" w:noHBand="0" w:noVBand="1"/>
      </w:tblPr>
      <w:tblGrid>
        <w:gridCol w:w="1113"/>
        <w:gridCol w:w="3077"/>
        <w:gridCol w:w="4522"/>
      </w:tblGrid>
      <w:tr w:rsidR="005A6D24" w14:paraId="7239871D" w14:textId="77777777">
        <w:trPr>
          <w:trHeight w:val="311"/>
        </w:trPr>
        <w:tc>
          <w:tcPr>
            <w:tcW w:w="1113" w:type="dxa"/>
            <w:tcBorders>
              <w:bottom w:val="single" w:sz="6" w:space="0" w:color="000000"/>
              <w:right w:val="single" w:sz="6" w:space="0" w:color="000000"/>
            </w:tcBorders>
            <w:tcMar>
              <w:top w:w="15" w:type="dxa"/>
              <w:left w:w="70" w:type="dxa"/>
              <w:bottom w:w="15" w:type="dxa"/>
              <w:right w:w="70" w:type="dxa"/>
            </w:tcMar>
            <w:vAlign w:val="center"/>
          </w:tcPr>
          <w:p w14:paraId="238117E7"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w:t>
            </w: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tcPr>
          <w:p w14:paraId="2A7EB34A"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Concepto</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9B0E477"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Dónde:</w:t>
            </w:r>
          </w:p>
        </w:tc>
      </w:tr>
      <w:tr w:rsidR="005A6D24" w14:paraId="0631FC53" w14:textId="77777777">
        <w:trPr>
          <w:trHeight w:val="512"/>
        </w:trPr>
        <w:tc>
          <w:tcPr>
            <w:tcW w:w="1113"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tcPr>
          <w:p w14:paraId="2401543B"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Sello oficial o</w:t>
            </w:r>
            <w:r>
              <w:rPr>
                <w:rFonts w:ascii="Palatino Linotype" w:eastAsia="Palatino Linotype" w:hAnsi="Palatino Linotype" w:cs="Palatino Linotype"/>
                <w:i/>
                <w:color w:val="000000"/>
                <w:sz w:val="22"/>
                <w:szCs w:val="22"/>
              </w:rPr>
              <w:br/>
              <w:t>logotipo del</w:t>
            </w:r>
            <w:r>
              <w:rPr>
                <w:rFonts w:ascii="Palatino Linotype" w:eastAsia="Palatino Linotype" w:hAnsi="Palatino Linotype" w:cs="Palatino Linotype"/>
                <w:i/>
                <w:color w:val="000000"/>
                <w:sz w:val="22"/>
                <w:szCs w:val="22"/>
              </w:rPr>
              <w:br/>
            </w:r>
            <w:r>
              <w:rPr>
                <w:rFonts w:ascii="Palatino Linotype" w:eastAsia="Palatino Linotype" w:hAnsi="Palatino Linotype" w:cs="Palatino Linotype"/>
                <w:i/>
                <w:color w:val="000000"/>
                <w:sz w:val="22"/>
                <w:szCs w:val="22"/>
              </w:rPr>
              <w:lastRenderedPageBreak/>
              <w:t>sujeto</w:t>
            </w:r>
            <w:r>
              <w:rPr>
                <w:rFonts w:ascii="Palatino Linotype" w:eastAsia="Palatino Linotype" w:hAnsi="Palatino Linotype" w:cs="Palatino Linotype"/>
                <w:i/>
                <w:color w:val="000000"/>
                <w:sz w:val="22"/>
                <w:szCs w:val="22"/>
              </w:rPr>
              <w:br/>
              <w:t>obligado</w:t>
            </w: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tcPr>
          <w:p w14:paraId="6209161A"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Fecha de clasificación</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1A1C5E7"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Se anotará la fecha en la que el Comité de Transparencia confirmó la clasificación del documento, en su caso.</w:t>
            </w:r>
          </w:p>
        </w:tc>
      </w:tr>
      <w:tr w:rsidR="005A6D24" w14:paraId="2DA7DBFB" w14:textId="77777777">
        <w:trPr>
          <w:trHeight w:val="512"/>
        </w:trPr>
        <w:tc>
          <w:tcPr>
            <w:tcW w:w="1113" w:type="dxa"/>
            <w:vMerge/>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tcPr>
          <w:p w14:paraId="46A9A19E" w14:textId="77777777" w:rsidR="005A6D24" w:rsidRDefault="005A6D24">
            <w:pPr>
              <w:widowControl w:val="0"/>
              <w:pBdr>
                <w:top w:val="nil"/>
                <w:left w:val="nil"/>
                <w:bottom w:val="nil"/>
                <w:right w:val="nil"/>
                <w:between w:val="nil"/>
              </w:pBdr>
              <w:spacing w:line="276" w:lineRule="auto"/>
              <w:rPr>
                <w:rFonts w:ascii="Palatino Linotype" w:eastAsia="Palatino Linotype" w:hAnsi="Palatino Linotype" w:cs="Palatino Linotype"/>
                <w:i/>
                <w:color w:val="000000"/>
                <w:sz w:val="22"/>
                <w:szCs w:val="22"/>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tcPr>
          <w:p w14:paraId="74A9FD57"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Área</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868F5BB"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Se señalará el nombre del área del cual es titular quien clasifica.</w:t>
            </w:r>
          </w:p>
        </w:tc>
      </w:tr>
      <w:tr w:rsidR="005A6D24" w14:paraId="555CA2BB" w14:textId="77777777">
        <w:trPr>
          <w:trHeight w:val="1160"/>
        </w:trPr>
        <w:tc>
          <w:tcPr>
            <w:tcW w:w="1113" w:type="dxa"/>
            <w:vMerge/>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tcPr>
          <w:p w14:paraId="1BAEE5E2" w14:textId="77777777" w:rsidR="005A6D24" w:rsidRDefault="005A6D24">
            <w:pPr>
              <w:widowControl w:val="0"/>
              <w:pBdr>
                <w:top w:val="nil"/>
                <w:left w:val="nil"/>
                <w:bottom w:val="nil"/>
                <w:right w:val="nil"/>
                <w:between w:val="nil"/>
              </w:pBdr>
              <w:spacing w:line="276" w:lineRule="auto"/>
              <w:rPr>
                <w:rFonts w:ascii="Palatino Linotype" w:eastAsia="Palatino Linotype" w:hAnsi="Palatino Linotype" w:cs="Palatino Linotype"/>
                <w:i/>
                <w:color w:val="000000"/>
                <w:sz w:val="22"/>
                <w:szCs w:val="22"/>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tcPr>
          <w:p w14:paraId="1FB5BD56"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Información reservada</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A2D427E"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Se indicarán, en su caso, las partes o páginas del documento que se clasifican como reservadas. Si el documento fuera reservado en su totalidad, se anotarán todas las páginas que lo conforman. Si el documento no contiene información reservada, se tachará este apartado.</w:t>
            </w:r>
          </w:p>
        </w:tc>
      </w:tr>
      <w:tr w:rsidR="005A6D24" w14:paraId="51E2BDE3" w14:textId="77777777">
        <w:trPr>
          <w:trHeight w:val="728"/>
        </w:trPr>
        <w:tc>
          <w:tcPr>
            <w:tcW w:w="1113" w:type="dxa"/>
            <w:vMerge/>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tcPr>
          <w:p w14:paraId="5DDBBA4C" w14:textId="77777777" w:rsidR="005A6D24" w:rsidRDefault="005A6D24">
            <w:pPr>
              <w:widowControl w:val="0"/>
              <w:pBdr>
                <w:top w:val="nil"/>
                <w:left w:val="nil"/>
                <w:bottom w:val="nil"/>
                <w:right w:val="nil"/>
                <w:between w:val="nil"/>
              </w:pBdr>
              <w:spacing w:line="276" w:lineRule="auto"/>
              <w:rPr>
                <w:rFonts w:ascii="Palatino Linotype" w:eastAsia="Palatino Linotype" w:hAnsi="Palatino Linotype" w:cs="Palatino Linotype"/>
                <w:i/>
                <w:color w:val="000000"/>
                <w:sz w:val="22"/>
                <w:szCs w:val="22"/>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tcPr>
          <w:p w14:paraId="5186D1B2"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Periodo de reserva</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C277C92"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Se anotará el número de años o meses por los que se mantendrá el documento o las partes del mismo como reservado.</w:t>
            </w:r>
          </w:p>
        </w:tc>
      </w:tr>
      <w:tr w:rsidR="005A6D24" w14:paraId="01B8561E" w14:textId="77777777">
        <w:trPr>
          <w:trHeight w:val="728"/>
        </w:trPr>
        <w:tc>
          <w:tcPr>
            <w:tcW w:w="1113" w:type="dxa"/>
            <w:vMerge/>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tcPr>
          <w:p w14:paraId="029B86EF" w14:textId="77777777" w:rsidR="005A6D24" w:rsidRDefault="005A6D24">
            <w:pPr>
              <w:widowControl w:val="0"/>
              <w:pBdr>
                <w:top w:val="nil"/>
                <w:left w:val="nil"/>
                <w:bottom w:val="nil"/>
                <w:right w:val="nil"/>
                <w:between w:val="nil"/>
              </w:pBdr>
              <w:spacing w:line="276" w:lineRule="auto"/>
              <w:rPr>
                <w:rFonts w:ascii="Palatino Linotype" w:eastAsia="Palatino Linotype" w:hAnsi="Palatino Linotype" w:cs="Palatino Linotype"/>
                <w:i/>
                <w:color w:val="000000"/>
                <w:sz w:val="22"/>
                <w:szCs w:val="22"/>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tcPr>
          <w:p w14:paraId="23942DA8"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Fundamento legal</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6A84DAB"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Se señalará el nombre del ordenamiento, el o los artículos, fracción(es), párrafo(s) con base en los cuales se sustente la reserva.</w:t>
            </w:r>
          </w:p>
        </w:tc>
      </w:tr>
      <w:tr w:rsidR="005A6D24" w14:paraId="3379B6C5" w14:textId="77777777">
        <w:trPr>
          <w:trHeight w:val="728"/>
        </w:trPr>
        <w:tc>
          <w:tcPr>
            <w:tcW w:w="1113" w:type="dxa"/>
            <w:vMerge/>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tcPr>
          <w:p w14:paraId="17CC6AD5" w14:textId="77777777" w:rsidR="005A6D24" w:rsidRDefault="005A6D24">
            <w:pPr>
              <w:widowControl w:val="0"/>
              <w:pBdr>
                <w:top w:val="nil"/>
                <w:left w:val="nil"/>
                <w:bottom w:val="nil"/>
                <w:right w:val="nil"/>
                <w:between w:val="nil"/>
              </w:pBdr>
              <w:spacing w:line="276" w:lineRule="auto"/>
              <w:rPr>
                <w:rFonts w:ascii="Palatino Linotype" w:eastAsia="Palatino Linotype" w:hAnsi="Palatino Linotype" w:cs="Palatino Linotype"/>
                <w:i/>
                <w:color w:val="000000"/>
                <w:sz w:val="22"/>
                <w:szCs w:val="22"/>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tcPr>
          <w:p w14:paraId="182B2E1F"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Ampliación del periodo de reserva</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B952358"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caso de haber solicitado la ampliación del periodo de reserva originalmente establecido, se deberá anotar el número de años o meses por los que se amplía la reserva.</w:t>
            </w:r>
          </w:p>
        </w:tc>
      </w:tr>
      <w:tr w:rsidR="005A6D24" w14:paraId="147D4540" w14:textId="77777777">
        <w:trPr>
          <w:trHeight w:val="1160"/>
        </w:trPr>
        <w:tc>
          <w:tcPr>
            <w:tcW w:w="1113" w:type="dxa"/>
            <w:vMerge/>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tcPr>
          <w:p w14:paraId="5F656833" w14:textId="77777777" w:rsidR="005A6D24" w:rsidRDefault="005A6D24">
            <w:pPr>
              <w:widowControl w:val="0"/>
              <w:pBdr>
                <w:top w:val="nil"/>
                <w:left w:val="nil"/>
                <w:bottom w:val="nil"/>
                <w:right w:val="nil"/>
                <w:between w:val="nil"/>
              </w:pBdr>
              <w:spacing w:line="276" w:lineRule="auto"/>
              <w:rPr>
                <w:rFonts w:ascii="Palatino Linotype" w:eastAsia="Palatino Linotype" w:hAnsi="Palatino Linotype" w:cs="Palatino Linotype"/>
                <w:i/>
                <w:color w:val="000000"/>
                <w:sz w:val="22"/>
                <w:szCs w:val="22"/>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tcPr>
          <w:p w14:paraId="505B550D"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Confidencial</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ADABC79"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Se indicarán, en su caso, las partes o páginas del documento que se clasifica como confidencial. Si el documento fuera confidencial en su totalidad, se anotarán todas las páginas que lo conforman. Si el documento no contiene información confidencial, se tachará este apartado.</w:t>
            </w:r>
          </w:p>
        </w:tc>
      </w:tr>
    </w:tbl>
    <w:p w14:paraId="24D6732E" w14:textId="77777777" w:rsidR="005A6D24" w:rsidRDefault="005A6D24">
      <w:pPr>
        <w:widowControl w:val="0"/>
        <w:pBdr>
          <w:top w:val="nil"/>
          <w:left w:val="nil"/>
          <w:bottom w:val="nil"/>
          <w:right w:val="nil"/>
          <w:between w:val="nil"/>
        </w:pBdr>
        <w:spacing w:line="276" w:lineRule="auto"/>
        <w:rPr>
          <w:rFonts w:ascii="Palatino Linotype" w:eastAsia="Palatino Linotype" w:hAnsi="Palatino Linotype" w:cs="Palatino Linotype"/>
          <w:i/>
          <w:color w:val="000000"/>
          <w:sz w:val="22"/>
          <w:szCs w:val="22"/>
        </w:rPr>
      </w:pPr>
    </w:p>
    <w:tbl>
      <w:tblPr>
        <w:tblStyle w:val="a1"/>
        <w:tblW w:w="7599" w:type="dxa"/>
        <w:tblInd w:w="74" w:type="dxa"/>
        <w:tblLayout w:type="fixed"/>
        <w:tblLook w:val="0400" w:firstRow="0" w:lastRow="0" w:firstColumn="0" w:lastColumn="0" w:noHBand="0" w:noVBand="1"/>
      </w:tblPr>
      <w:tblGrid>
        <w:gridCol w:w="3077"/>
        <w:gridCol w:w="4522"/>
      </w:tblGrid>
      <w:tr w:rsidR="005A6D24" w14:paraId="60A265B2" w14:textId="77777777">
        <w:trPr>
          <w:trHeight w:val="728"/>
        </w:trPr>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tcPr>
          <w:p w14:paraId="520D77C3"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Fundamento legal</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9B85BB0"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Se señalará el nombre del ordenamiento, el o los artículos, fracción(es), párrafo(s) con base en los cuales se sustente la confidencialidad.</w:t>
            </w:r>
          </w:p>
        </w:tc>
      </w:tr>
      <w:tr w:rsidR="005A6D24" w14:paraId="4B4A0DC1" w14:textId="77777777">
        <w:trPr>
          <w:trHeight w:val="296"/>
        </w:trPr>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tcPr>
          <w:p w14:paraId="51245A0B"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Rúbrica del titular del área</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A9F45EA"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Rúbrica autógrafa de quien clasifica.</w:t>
            </w:r>
          </w:p>
        </w:tc>
      </w:tr>
      <w:tr w:rsidR="005A6D24" w14:paraId="4C07633B" w14:textId="77777777">
        <w:trPr>
          <w:trHeight w:val="296"/>
        </w:trPr>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tcPr>
          <w:p w14:paraId="72FE86BE"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Fecha de desclasificación</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9841ADD"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Se anotará la fecha en que se desclasifica el documento.</w:t>
            </w:r>
          </w:p>
        </w:tc>
      </w:tr>
      <w:tr w:rsidR="005A6D24" w14:paraId="662E7B92" w14:textId="77777777">
        <w:trPr>
          <w:trHeight w:val="311"/>
        </w:trPr>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tcPr>
          <w:p w14:paraId="5276AB32"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Rúbrica y cargo del servidor público</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D92720F"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Rúbrica autógrafa de quien desclasifica.</w:t>
            </w:r>
          </w:p>
        </w:tc>
      </w:tr>
    </w:tbl>
    <w:p w14:paraId="20476CE1" w14:textId="77777777" w:rsidR="005A6D24" w:rsidRDefault="00E24292">
      <w:pPr>
        <w:shd w:val="clear" w:color="auto" w:fill="FFFFFF"/>
        <w:spacing w:after="101"/>
        <w:ind w:left="993" w:right="900"/>
        <w:jc w:val="both"/>
        <w:rPr>
          <w:rFonts w:ascii="Palatino Linotype" w:eastAsia="Palatino Linotype" w:hAnsi="Palatino Linotype" w:cs="Palatino Linotype"/>
          <w:i/>
          <w:color w:val="2F2F2F"/>
          <w:sz w:val="22"/>
          <w:szCs w:val="22"/>
        </w:rPr>
      </w:pPr>
      <w:r>
        <w:rPr>
          <w:rFonts w:ascii="Palatino Linotype" w:eastAsia="Palatino Linotype" w:hAnsi="Palatino Linotype" w:cs="Palatino Linotype"/>
          <w:b/>
          <w:i/>
          <w:color w:val="2F2F2F"/>
          <w:sz w:val="22"/>
          <w:szCs w:val="22"/>
        </w:rPr>
        <w:t>Quincuagésimo cuarto.</w:t>
      </w:r>
      <w:r>
        <w:rPr>
          <w:rFonts w:ascii="Palatino Linotype" w:eastAsia="Palatino Linotype" w:hAnsi="Palatino Linotype" w:cs="Palatino Linotype"/>
          <w:i/>
          <w:color w:val="2F2F2F"/>
          <w:sz w:val="22"/>
          <w:szCs w:val="22"/>
        </w:rPr>
        <w:t> El expediente del cual formen parte los documentos que se consideren reservados o confidenciales en todo o en parte, únicamente llevará en su carátula la especificación de que contiene partes o secciones reservadas o confidenciales.</w:t>
      </w:r>
    </w:p>
    <w:p w14:paraId="6F28A93C" w14:textId="77777777" w:rsidR="005A6D24" w:rsidRDefault="00E24292">
      <w:pPr>
        <w:shd w:val="clear" w:color="auto" w:fill="FFFFFF"/>
        <w:spacing w:after="101"/>
        <w:ind w:left="993" w:right="900"/>
        <w:jc w:val="both"/>
        <w:rPr>
          <w:rFonts w:ascii="Palatino Linotype" w:eastAsia="Palatino Linotype" w:hAnsi="Palatino Linotype" w:cs="Palatino Linotype"/>
          <w:i/>
          <w:color w:val="2F2F2F"/>
          <w:sz w:val="22"/>
          <w:szCs w:val="22"/>
        </w:rPr>
      </w:pPr>
      <w:r>
        <w:rPr>
          <w:rFonts w:ascii="Palatino Linotype" w:eastAsia="Palatino Linotype" w:hAnsi="Palatino Linotype" w:cs="Palatino Linotype"/>
          <w:b/>
          <w:i/>
          <w:color w:val="2F2F2F"/>
          <w:sz w:val="22"/>
          <w:szCs w:val="22"/>
        </w:rPr>
        <w:lastRenderedPageBreak/>
        <w:t>Quincuagésimo quinto.</w:t>
      </w:r>
      <w:r>
        <w:rPr>
          <w:rFonts w:ascii="Palatino Linotype" w:eastAsia="Palatino Linotype" w:hAnsi="Palatino Linotype" w:cs="Palatino Linotype"/>
          <w:i/>
          <w:color w:val="2F2F2F"/>
          <w:sz w:val="22"/>
          <w:szCs w:val="22"/>
        </w:rPr>
        <w:t> Los documentos que integren un expediente reservado o confidencial en su totalidad no deberán marcarse en lo individual.</w:t>
      </w:r>
    </w:p>
    <w:p w14:paraId="05F1572A" w14:textId="77777777" w:rsidR="005A6D24" w:rsidRDefault="00E24292">
      <w:pPr>
        <w:shd w:val="clear" w:color="auto" w:fill="FFFFFF"/>
        <w:spacing w:after="101"/>
        <w:ind w:left="993" w:right="900"/>
        <w:jc w:val="both"/>
        <w:rPr>
          <w:rFonts w:ascii="Palatino Linotype" w:eastAsia="Palatino Linotype" w:hAnsi="Palatino Linotype" w:cs="Palatino Linotype"/>
          <w:i/>
          <w:color w:val="2F2F2F"/>
          <w:sz w:val="22"/>
          <w:szCs w:val="22"/>
        </w:rPr>
      </w:pPr>
      <w:r>
        <w:rPr>
          <w:rFonts w:ascii="Palatino Linotype" w:eastAsia="Palatino Linotype" w:hAnsi="Palatino Linotype" w:cs="Palatino Linotype"/>
          <w:i/>
          <w:color w:val="2F2F2F"/>
          <w:sz w:val="22"/>
          <w:szCs w:val="22"/>
        </w:rPr>
        <w:t>Una vez desclasificados los expedientes, si existieren documentos que tuvieran el carácter de reservados o confidenciales, deberán ser marcados.</w:t>
      </w:r>
    </w:p>
    <w:p w14:paraId="16A99D2F" w14:textId="77777777" w:rsidR="005A6D24" w:rsidRDefault="00E24292">
      <w:pPr>
        <w:shd w:val="clear" w:color="auto" w:fill="FFFFFF"/>
        <w:spacing w:after="101"/>
        <w:ind w:left="993" w:right="900"/>
        <w:jc w:val="both"/>
        <w:rPr>
          <w:rFonts w:ascii="Palatino Linotype" w:eastAsia="Palatino Linotype" w:hAnsi="Palatino Linotype" w:cs="Palatino Linotype"/>
          <w:i/>
          <w:color w:val="2F2F2F"/>
          <w:sz w:val="22"/>
          <w:szCs w:val="22"/>
        </w:rPr>
      </w:pPr>
      <w:r>
        <w:rPr>
          <w:rFonts w:ascii="Palatino Linotype" w:eastAsia="Palatino Linotype" w:hAnsi="Palatino Linotype" w:cs="Palatino Linotype"/>
          <w:i/>
          <w:color w:val="2F2F2F"/>
          <w:sz w:val="22"/>
          <w:szCs w:val="22"/>
        </w:rPr>
        <w:t>El formato para señalar la clasificación de expedientes que por su naturaleza sean en su totalidad reservados o confidenciales, es el siguiente:</w:t>
      </w:r>
    </w:p>
    <w:tbl>
      <w:tblPr>
        <w:tblStyle w:val="a2"/>
        <w:tblW w:w="8712" w:type="dxa"/>
        <w:tblInd w:w="74" w:type="dxa"/>
        <w:tblLayout w:type="fixed"/>
        <w:tblLook w:val="0400" w:firstRow="0" w:lastRow="0" w:firstColumn="0" w:lastColumn="0" w:noHBand="0" w:noVBand="1"/>
      </w:tblPr>
      <w:tblGrid>
        <w:gridCol w:w="1113"/>
        <w:gridCol w:w="3077"/>
        <w:gridCol w:w="4522"/>
      </w:tblGrid>
      <w:tr w:rsidR="005A6D24" w14:paraId="440C2828" w14:textId="77777777">
        <w:trPr>
          <w:trHeight w:val="327"/>
        </w:trPr>
        <w:tc>
          <w:tcPr>
            <w:tcW w:w="1113" w:type="dxa"/>
            <w:tcBorders>
              <w:bottom w:val="single" w:sz="6" w:space="0" w:color="000000"/>
              <w:right w:val="single" w:sz="6" w:space="0" w:color="000000"/>
            </w:tcBorders>
            <w:tcMar>
              <w:top w:w="15" w:type="dxa"/>
              <w:left w:w="70" w:type="dxa"/>
              <w:bottom w:w="15" w:type="dxa"/>
              <w:right w:w="70" w:type="dxa"/>
            </w:tcMar>
            <w:vAlign w:val="center"/>
          </w:tcPr>
          <w:p w14:paraId="03FFCD06"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w:t>
            </w: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tcPr>
          <w:p w14:paraId="07691475"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Concepto</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5428599"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Dónde:</w:t>
            </w:r>
          </w:p>
        </w:tc>
      </w:tr>
      <w:tr w:rsidR="005A6D24" w14:paraId="5F785E82" w14:textId="77777777">
        <w:trPr>
          <w:trHeight w:val="544"/>
        </w:trPr>
        <w:tc>
          <w:tcPr>
            <w:tcW w:w="1113"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tcPr>
          <w:p w14:paraId="216D5DC0"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Sello oficial o</w:t>
            </w:r>
            <w:r>
              <w:rPr>
                <w:rFonts w:ascii="Palatino Linotype" w:eastAsia="Palatino Linotype" w:hAnsi="Palatino Linotype" w:cs="Palatino Linotype"/>
                <w:i/>
                <w:color w:val="000000"/>
                <w:sz w:val="22"/>
                <w:szCs w:val="22"/>
              </w:rPr>
              <w:br/>
              <w:t>logotipo del</w:t>
            </w:r>
            <w:r>
              <w:rPr>
                <w:rFonts w:ascii="Palatino Linotype" w:eastAsia="Palatino Linotype" w:hAnsi="Palatino Linotype" w:cs="Palatino Linotype"/>
                <w:i/>
                <w:color w:val="000000"/>
                <w:sz w:val="22"/>
                <w:szCs w:val="22"/>
              </w:rPr>
              <w:br/>
              <w:t>sujeto</w:t>
            </w:r>
            <w:r>
              <w:rPr>
                <w:rFonts w:ascii="Palatino Linotype" w:eastAsia="Palatino Linotype" w:hAnsi="Palatino Linotype" w:cs="Palatino Linotype"/>
                <w:i/>
                <w:color w:val="000000"/>
                <w:sz w:val="22"/>
                <w:szCs w:val="22"/>
              </w:rPr>
              <w:br/>
              <w:t>obligado.</w:t>
            </w: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tcPr>
          <w:p w14:paraId="7BB252B5"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Fecha de clasificación</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31BE04B"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Se anotará la fecha en la que el Comité de Transparencia confirmó la clasificación del documento, en su caso.</w:t>
            </w:r>
          </w:p>
        </w:tc>
      </w:tr>
      <w:tr w:rsidR="005A6D24" w14:paraId="47B46D10" w14:textId="77777777">
        <w:trPr>
          <w:trHeight w:val="544"/>
        </w:trPr>
        <w:tc>
          <w:tcPr>
            <w:tcW w:w="1113" w:type="dxa"/>
            <w:vMerge/>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tcPr>
          <w:p w14:paraId="27CE8316" w14:textId="77777777" w:rsidR="005A6D24" w:rsidRDefault="005A6D24">
            <w:pPr>
              <w:widowControl w:val="0"/>
              <w:pBdr>
                <w:top w:val="nil"/>
                <w:left w:val="nil"/>
                <w:bottom w:val="nil"/>
                <w:right w:val="nil"/>
                <w:between w:val="nil"/>
              </w:pBdr>
              <w:spacing w:line="276" w:lineRule="auto"/>
              <w:rPr>
                <w:rFonts w:ascii="Palatino Linotype" w:eastAsia="Palatino Linotype" w:hAnsi="Palatino Linotype" w:cs="Palatino Linotype"/>
                <w:i/>
                <w:color w:val="000000"/>
                <w:sz w:val="22"/>
                <w:szCs w:val="22"/>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tcPr>
          <w:p w14:paraId="3887B603"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Área</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95E74D2"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Se señalará el nombre del área de la cual es el titular quien clasifica.</w:t>
            </w:r>
          </w:p>
        </w:tc>
      </w:tr>
      <w:tr w:rsidR="005A6D24" w14:paraId="10CA3AFE" w14:textId="77777777">
        <w:trPr>
          <w:trHeight w:val="312"/>
        </w:trPr>
        <w:tc>
          <w:tcPr>
            <w:tcW w:w="1113" w:type="dxa"/>
            <w:vMerge/>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tcPr>
          <w:p w14:paraId="6FC8D14E" w14:textId="77777777" w:rsidR="005A6D24" w:rsidRDefault="005A6D24">
            <w:pPr>
              <w:widowControl w:val="0"/>
              <w:pBdr>
                <w:top w:val="nil"/>
                <w:left w:val="nil"/>
                <w:bottom w:val="nil"/>
                <w:right w:val="nil"/>
                <w:between w:val="nil"/>
              </w:pBdr>
              <w:spacing w:line="276" w:lineRule="auto"/>
              <w:rPr>
                <w:rFonts w:ascii="Palatino Linotype" w:eastAsia="Palatino Linotype" w:hAnsi="Palatino Linotype" w:cs="Palatino Linotype"/>
                <w:i/>
                <w:color w:val="000000"/>
                <w:sz w:val="22"/>
                <w:szCs w:val="22"/>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tcPr>
          <w:p w14:paraId="06129D05"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Reservado</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31E69B7"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Leyenda de información RESERVADA.</w:t>
            </w:r>
          </w:p>
        </w:tc>
      </w:tr>
      <w:tr w:rsidR="005A6D24" w14:paraId="56C549A4" w14:textId="77777777">
        <w:trPr>
          <w:trHeight w:val="1008"/>
        </w:trPr>
        <w:tc>
          <w:tcPr>
            <w:tcW w:w="1113" w:type="dxa"/>
            <w:vMerge/>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tcPr>
          <w:p w14:paraId="3945EDE0" w14:textId="77777777" w:rsidR="005A6D24" w:rsidRDefault="005A6D24">
            <w:pPr>
              <w:widowControl w:val="0"/>
              <w:pBdr>
                <w:top w:val="nil"/>
                <w:left w:val="nil"/>
                <w:bottom w:val="nil"/>
                <w:right w:val="nil"/>
                <w:between w:val="nil"/>
              </w:pBdr>
              <w:spacing w:line="276" w:lineRule="auto"/>
              <w:rPr>
                <w:rFonts w:ascii="Palatino Linotype" w:eastAsia="Palatino Linotype" w:hAnsi="Palatino Linotype" w:cs="Palatino Linotype"/>
                <w:i/>
                <w:color w:val="000000"/>
                <w:sz w:val="22"/>
                <w:szCs w:val="22"/>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tcPr>
          <w:p w14:paraId="4AC38EC7"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Periodo de reserva</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B49516B"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Se anotará el número de años o meses por los que se mantendrá el documento o las partes del mismo como reservado. Si el expediente no es reservado, sino confidencial, deberá tacharse este apartado.</w:t>
            </w:r>
          </w:p>
        </w:tc>
      </w:tr>
      <w:tr w:rsidR="005A6D24" w14:paraId="23587766" w14:textId="77777777">
        <w:trPr>
          <w:trHeight w:val="776"/>
        </w:trPr>
        <w:tc>
          <w:tcPr>
            <w:tcW w:w="1113" w:type="dxa"/>
            <w:vMerge/>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tcPr>
          <w:p w14:paraId="69A6F543" w14:textId="77777777" w:rsidR="005A6D24" w:rsidRDefault="005A6D24">
            <w:pPr>
              <w:widowControl w:val="0"/>
              <w:pBdr>
                <w:top w:val="nil"/>
                <w:left w:val="nil"/>
                <w:bottom w:val="nil"/>
                <w:right w:val="nil"/>
                <w:between w:val="nil"/>
              </w:pBdr>
              <w:spacing w:line="276" w:lineRule="auto"/>
              <w:rPr>
                <w:rFonts w:ascii="Palatino Linotype" w:eastAsia="Palatino Linotype" w:hAnsi="Palatino Linotype" w:cs="Palatino Linotype"/>
                <w:i/>
                <w:color w:val="000000"/>
                <w:sz w:val="22"/>
                <w:szCs w:val="22"/>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tcPr>
          <w:p w14:paraId="451BFFA1"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Fundamento legal</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E2A99BB"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Se señalará el nombre del o de los ordenamientos jurídicos, el o los artículos, fracción(es), párrafo(s) con base en los cuales se sustenta la reserva.</w:t>
            </w:r>
          </w:p>
        </w:tc>
      </w:tr>
      <w:tr w:rsidR="005A6D24" w14:paraId="0644C057" w14:textId="77777777">
        <w:trPr>
          <w:trHeight w:val="776"/>
        </w:trPr>
        <w:tc>
          <w:tcPr>
            <w:tcW w:w="1113" w:type="dxa"/>
            <w:vMerge/>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tcPr>
          <w:p w14:paraId="13E93D14" w14:textId="77777777" w:rsidR="005A6D24" w:rsidRDefault="005A6D24">
            <w:pPr>
              <w:widowControl w:val="0"/>
              <w:pBdr>
                <w:top w:val="nil"/>
                <w:left w:val="nil"/>
                <w:bottom w:val="nil"/>
                <w:right w:val="nil"/>
                <w:between w:val="nil"/>
              </w:pBdr>
              <w:spacing w:line="276" w:lineRule="auto"/>
              <w:rPr>
                <w:rFonts w:ascii="Palatino Linotype" w:eastAsia="Palatino Linotype" w:hAnsi="Palatino Linotype" w:cs="Palatino Linotype"/>
                <w:i/>
                <w:color w:val="000000"/>
                <w:sz w:val="22"/>
                <w:szCs w:val="22"/>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tcPr>
          <w:p w14:paraId="75D8E481"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Ampliación del periodo de reserva</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CC32A91"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caso de haber solicitado la ampliación del periodo de reserva originalmente establecido, se deberá anotar el número de años o meses por los que se amplía la reserva.</w:t>
            </w:r>
          </w:p>
        </w:tc>
      </w:tr>
      <w:tr w:rsidR="005A6D24" w14:paraId="395D873E" w14:textId="77777777">
        <w:trPr>
          <w:trHeight w:val="312"/>
        </w:trPr>
        <w:tc>
          <w:tcPr>
            <w:tcW w:w="1113" w:type="dxa"/>
            <w:vMerge/>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tcPr>
          <w:p w14:paraId="16937DE9" w14:textId="77777777" w:rsidR="005A6D24" w:rsidRDefault="005A6D24">
            <w:pPr>
              <w:widowControl w:val="0"/>
              <w:pBdr>
                <w:top w:val="nil"/>
                <w:left w:val="nil"/>
                <w:bottom w:val="nil"/>
                <w:right w:val="nil"/>
                <w:between w:val="nil"/>
              </w:pBdr>
              <w:spacing w:line="276" w:lineRule="auto"/>
              <w:rPr>
                <w:rFonts w:ascii="Palatino Linotype" w:eastAsia="Palatino Linotype" w:hAnsi="Palatino Linotype" w:cs="Palatino Linotype"/>
                <w:i/>
                <w:color w:val="000000"/>
                <w:sz w:val="22"/>
                <w:szCs w:val="22"/>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tcPr>
          <w:p w14:paraId="3351FEE1"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Confidencial</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BABD028"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Leyenda de información CONFIDENCIAL.</w:t>
            </w:r>
          </w:p>
        </w:tc>
      </w:tr>
      <w:tr w:rsidR="005A6D24" w14:paraId="5C1BA97C" w14:textId="77777777">
        <w:trPr>
          <w:trHeight w:val="776"/>
        </w:trPr>
        <w:tc>
          <w:tcPr>
            <w:tcW w:w="1113" w:type="dxa"/>
            <w:vMerge/>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tcPr>
          <w:p w14:paraId="541A20FA" w14:textId="77777777" w:rsidR="005A6D24" w:rsidRDefault="005A6D24">
            <w:pPr>
              <w:widowControl w:val="0"/>
              <w:pBdr>
                <w:top w:val="nil"/>
                <w:left w:val="nil"/>
                <w:bottom w:val="nil"/>
                <w:right w:val="nil"/>
                <w:between w:val="nil"/>
              </w:pBdr>
              <w:spacing w:line="276" w:lineRule="auto"/>
              <w:rPr>
                <w:rFonts w:ascii="Palatino Linotype" w:eastAsia="Palatino Linotype" w:hAnsi="Palatino Linotype" w:cs="Palatino Linotype"/>
                <w:i/>
                <w:color w:val="000000"/>
                <w:sz w:val="22"/>
                <w:szCs w:val="22"/>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tcPr>
          <w:p w14:paraId="096FED4B"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Fundamento legal</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5EEFAE3"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Se señalará el nombre del o de los ordenamientos jurídicos, el o los artículos, fracción(es), párrafo(s) con base en los cuales se sustente la confidencialidad.</w:t>
            </w:r>
          </w:p>
        </w:tc>
      </w:tr>
      <w:tr w:rsidR="005A6D24" w14:paraId="1C7211E0" w14:textId="77777777">
        <w:trPr>
          <w:trHeight w:val="312"/>
        </w:trPr>
        <w:tc>
          <w:tcPr>
            <w:tcW w:w="1113" w:type="dxa"/>
            <w:vMerge/>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tcPr>
          <w:p w14:paraId="2C41DDC7" w14:textId="77777777" w:rsidR="005A6D24" w:rsidRDefault="005A6D24">
            <w:pPr>
              <w:widowControl w:val="0"/>
              <w:pBdr>
                <w:top w:val="nil"/>
                <w:left w:val="nil"/>
                <w:bottom w:val="nil"/>
                <w:right w:val="nil"/>
                <w:between w:val="nil"/>
              </w:pBdr>
              <w:spacing w:line="276" w:lineRule="auto"/>
              <w:rPr>
                <w:rFonts w:ascii="Palatino Linotype" w:eastAsia="Palatino Linotype" w:hAnsi="Palatino Linotype" w:cs="Palatino Linotype"/>
                <w:i/>
                <w:color w:val="000000"/>
                <w:sz w:val="22"/>
                <w:szCs w:val="22"/>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tcPr>
          <w:p w14:paraId="75E5EC10"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Rúbrica del titular del área</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09E1AAD"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Rúbrica autógrafa de quien clasifica.</w:t>
            </w:r>
          </w:p>
        </w:tc>
      </w:tr>
      <w:tr w:rsidR="005A6D24" w14:paraId="52EF9D3F" w14:textId="77777777">
        <w:trPr>
          <w:trHeight w:val="312"/>
        </w:trPr>
        <w:tc>
          <w:tcPr>
            <w:tcW w:w="1113" w:type="dxa"/>
            <w:vMerge/>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tcPr>
          <w:p w14:paraId="5F248C99" w14:textId="77777777" w:rsidR="005A6D24" w:rsidRDefault="005A6D24">
            <w:pPr>
              <w:widowControl w:val="0"/>
              <w:pBdr>
                <w:top w:val="nil"/>
                <w:left w:val="nil"/>
                <w:bottom w:val="nil"/>
                <w:right w:val="nil"/>
                <w:between w:val="nil"/>
              </w:pBdr>
              <w:spacing w:line="276" w:lineRule="auto"/>
              <w:rPr>
                <w:rFonts w:ascii="Palatino Linotype" w:eastAsia="Palatino Linotype" w:hAnsi="Palatino Linotype" w:cs="Palatino Linotype"/>
                <w:i/>
                <w:color w:val="000000"/>
                <w:sz w:val="22"/>
                <w:szCs w:val="22"/>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tcPr>
          <w:p w14:paraId="1832BBB3"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Fecha de desclasificación</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D578E01"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Se anotará la fecha en que se desclasifica.</w:t>
            </w:r>
          </w:p>
        </w:tc>
      </w:tr>
      <w:tr w:rsidR="005A6D24" w14:paraId="6E384009" w14:textId="77777777">
        <w:trPr>
          <w:trHeight w:val="776"/>
        </w:trPr>
        <w:tc>
          <w:tcPr>
            <w:tcW w:w="1113" w:type="dxa"/>
            <w:vMerge/>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tcPr>
          <w:p w14:paraId="4D704E7B" w14:textId="77777777" w:rsidR="005A6D24" w:rsidRDefault="005A6D24">
            <w:pPr>
              <w:widowControl w:val="0"/>
              <w:pBdr>
                <w:top w:val="nil"/>
                <w:left w:val="nil"/>
                <w:bottom w:val="nil"/>
                <w:right w:val="nil"/>
                <w:between w:val="nil"/>
              </w:pBdr>
              <w:spacing w:line="276" w:lineRule="auto"/>
              <w:rPr>
                <w:rFonts w:ascii="Palatino Linotype" w:eastAsia="Palatino Linotype" w:hAnsi="Palatino Linotype" w:cs="Palatino Linotype"/>
                <w:i/>
                <w:color w:val="000000"/>
                <w:sz w:val="22"/>
                <w:szCs w:val="22"/>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tcPr>
          <w:p w14:paraId="687FA14B"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Partes o secciones reservadas o</w:t>
            </w:r>
            <w:r>
              <w:rPr>
                <w:rFonts w:ascii="Palatino Linotype" w:eastAsia="Palatino Linotype" w:hAnsi="Palatino Linotype" w:cs="Palatino Linotype"/>
                <w:i/>
                <w:color w:val="000000"/>
                <w:sz w:val="22"/>
                <w:szCs w:val="22"/>
              </w:rPr>
              <w:br/>
              <w:t>confidenciales</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35BA792"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caso que una vez desclasificado el expediente, subsistan partes o secciones del mismo reservadas o confidenciales, se señalará este hecho.</w:t>
            </w:r>
          </w:p>
        </w:tc>
      </w:tr>
      <w:tr w:rsidR="005A6D24" w14:paraId="6CFD72CE" w14:textId="77777777">
        <w:trPr>
          <w:trHeight w:val="327"/>
        </w:trPr>
        <w:tc>
          <w:tcPr>
            <w:tcW w:w="1113" w:type="dxa"/>
            <w:vMerge/>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tcPr>
          <w:p w14:paraId="7EFD9BB7" w14:textId="77777777" w:rsidR="005A6D24" w:rsidRDefault="005A6D24">
            <w:pPr>
              <w:widowControl w:val="0"/>
              <w:pBdr>
                <w:top w:val="nil"/>
                <w:left w:val="nil"/>
                <w:bottom w:val="nil"/>
                <w:right w:val="nil"/>
                <w:between w:val="nil"/>
              </w:pBdr>
              <w:spacing w:line="276" w:lineRule="auto"/>
              <w:rPr>
                <w:rFonts w:ascii="Palatino Linotype" w:eastAsia="Palatino Linotype" w:hAnsi="Palatino Linotype" w:cs="Palatino Linotype"/>
                <w:i/>
                <w:color w:val="000000"/>
                <w:sz w:val="22"/>
                <w:szCs w:val="22"/>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tcPr>
          <w:p w14:paraId="624BC4D2"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Rúbrica y cargo del servidor público</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FCAAA8C" w14:textId="77777777" w:rsidR="005A6D24" w:rsidRDefault="00E24292">
            <w:pPr>
              <w:spacing w:after="4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Rúbrica autógrafa de quien desclasifica.</w:t>
            </w:r>
          </w:p>
        </w:tc>
      </w:tr>
    </w:tbl>
    <w:p w14:paraId="522A40A5" w14:textId="77777777" w:rsidR="005A6D24" w:rsidRDefault="005A6D24">
      <w:pPr>
        <w:jc w:val="both"/>
        <w:rPr>
          <w:rFonts w:ascii="Palatino Linotype" w:eastAsia="Palatino Linotype" w:hAnsi="Palatino Linotype" w:cs="Palatino Linotype"/>
          <w:b/>
          <w:sz w:val="22"/>
          <w:szCs w:val="22"/>
        </w:rPr>
      </w:pPr>
    </w:p>
    <w:p w14:paraId="39FEE4DD" w14:textId="77777777" w:rsidR="005A6D24" w:rsidRDefault="00E2429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Quincuagésimo cuarto.</w:t>
      </w:r>
      <w:r>
        <w:rPr>
          <w:rFonts w:ascii="Palatino Linotype" w:eastAsia="Palatino Linotype" w:hAnsi="Palatino Linotype" w:cs="Palatino Linotype"/>
          <w:i/>
          <w:sz w:val="22"/>
          <w:szCs w:val="22"/>
        </w:rPr>
        <w:t> El expediente del cual formen parte los documentos que se consideren reservados o confidenciales en todo o en parte, únicamente llevará en su carátula la especificación de que contiene partes o secciones reservadas o confidenciales.</w:t>
      </w:r>
    </w:p>
    <w:p w14:paraId="029ED3D9" w14:textId="77777777" w:rsidR="005A6D24" w:rsidRDefault="00E2429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Quincuagésimo quinto.</w:t>
      </w:r>
      <w:r>
        <w:rPr>
          <w:rFonts w:ascii="Palatino Linotype" w:eastAsia="Palatino Linotype" w:hAnsi="Palatino Linotype" w:cs="Palatino Linotype"/>
          <w:i/>
          <w:sz w:val="22"/>
          <w:szCs w:val="22"/>
        </w:rPr>
        <w:t> Los documentos que integren un expediente reservado o confidencial en su totalidad no deberán marcarse en lo individual.</w:t>
      </w:r>
    </w:p>
    <w:p w14:paraId="2231CBFA" w14:textId="77777777" w:rsidR="005A6D24" w:rsidRDefault="00E2429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Una vez desclasificados los expedientes, si existieren documentos que tuvieran el carácter de reservados o confidenciales, deberán ser marcados.</w:t>
      </w:r>
    </w:p>
    <w:p w14:paraId="6B6B0CBD" w14:textId="77777777" w:rsidR="005A6D24" w:rsidRDefault="005A6D24">
      <w:pPr>
        <w:ind w:left="1134" w:right="900"/>
        <w:jc w:val="both"/>
        <w:rPr>
          <w:rFonts w:ascii="Palatino Linotype" w:eastAsia="Palatino Linotype" w:hAnsi="Palatino Linotype" w:cs="Palatino Linotype"/>
          <w:i/>
          <w:sz w:val="22"/>
          <w:szCs w:val="22"/>
        </w:rPr>
      </w:pPr>
    </w:p>
    <w:p w14:paraId="04D4941E" w14:textId="77777777" w:rsidR="005A6D24" w:rsidRDefault="005A6D24">
      <w:pPr>
        <w:ind w:left="720"/>
        <w:rPr>
          <w:rFonts w:ascii="Palatino Linotype" w:eastAsia="Palatino Linotype" w:hAnsi="Palatino Linotype" w:cs="Palatino Linotype"/>
        </w:rPr>
      </w:pPr>
    </w:p>
    <w:p w14:paraId="6A42F446" w14:textId="77777777" w:rsidR="005A6D24" w:rsidRDefault="00E24292">
      <w:pPr>
        <w:numPr>
          <w:ilvl w:val="0"/>
          <w:numId w:val="8"/>
        </w:numPr>
        <w:spacing w:line="360" w:lineRule="auto"/>
        <w:ind w:left="0" w:firstLine="0"/>
        <w:jc w:val="both"/>
      </w:pPr>
      <w:r>
        <w:rPr>
          <w:rFonts w:ascii="Palatino Linotype" w:eastAsia="Palatino Linotype" w:hAnsi="Palatino Linotype" w:cs="Palatino Linotype"/>
        </w:rPr>
        <w:t xml:space="preserve">Ahora bien, para la entrega de la información en versiones públicas los Lineamientos Generales en Materia de Clasificación y Desclasificación de la Información, así como para la Elaboración de Versiones Públicas, regulan lo siguiente. </w:t>
      </w:r>
    </w:p>
    <w:p w14:paraId="25A2162B" w14:textId="77777777" w:rsidR="005A6D24" w:rsidRDefault="00E2429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CAPÍTULO IX</w:t>
      </w:r>
    </w:p>
    <w:p w14:paraId="5639494F" w14:textId="77777777" w:rsidR="005A6D24" w:rsidRDefault="00E2429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DE LAS VERSIONES PÚBLICAS</w:t>
      </w:r>
    </w:p>
    <w:p w14:paraId="6EBE45CC" w14:textId="77777777" w:rsidR="005A6D24" w:rsidRDefault="00E2429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Quincuagésimo sexto.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148884BE" w14:textId="77777777" w:rsidR="005A6D24" w:rsidRDefault="00E2429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Quincuagésimo séptimo. Se considera, en principio, como información pública y no podrá omitirse de las versiones públicas la siguiente:</w:t>
      </w:r>
    </w:p>
    <w:p w14:paraId="54593A93" w14:textId="77777777" w:rsidR="005A6D24" w:rsidRDefault="00E2429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La relativa a las Obligaciones de Transparencia que contempla el Título V de la Ley General y las demás disposiciones legales aplicables;</w:t>
      </w:r>
    </w:p>
    <w:p w14:paraId="7E28F32A" w14:textId="77777777" w:rsidR="005A6D24" w:rsidRDefault="00E2429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El nombre de los servidores públicos en los documentos, y sus firmas autógrafas, cuando sean utilizados en el ejercicio de las facultades conferidas para el desempeño del servicio público, y</w:t>
      </w:r>
    </w:p>
    <w:p w14:paraId="04058354" w14:textId="77777777" w:rsidR="005A6D24" w:rsidRDefault="00E2429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La información que documente decisiones y los actos de autoridad concluidos de los sujetos obligados, así como el ejercicio de las facultades o actividades de los servidores públicos, de manera que se pueda valorar el desempeño de los mismos.</w:t>
      </w:r>
    </w:p>
    <w:p w14:paraId="628BE4BC" w14:textId="77777777" w:rsidR="005A6D24" w:rsidRDefault="00E2429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 anterior, siempre y cuando no se acredite alguna causal de clasificación, prevista en las leyes o en los tratados internaciones suscritos por el Estado mexicano.</w:t>
      </w:r>
    </w:p>
    <w:p w14:paraId="2BD2FB7B" w14:textId="77777777" w:rsidR="005A6D24" w:rsidRDefault="00E2429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Quincuagésimo octavo. Los sujetos obligados garantizarán que los sistemas o medios empleados para eliminar la información en las versiones públicas no permitan la recuperación o visualización de la misma.</w:t>
      </w:r>
    </w:p>
    <w:p w14:paraId="580668D6" w14:textId="77777777" w:rsidR="005A6D24" w:rsidRDefault="005A6D24">
      <w:pPr>
        <w:spacing w:line="360" w:lineRule="auto"/>
        <w:jc w:val="both"/>
        <w:rPr>
          <w:rFonts w:ascii="Palatino Linotype" w:eastAsia="Palatino Linotype" w:hAnsi="Palatino Linotype" w:cs="Palatino Linotype"/>
        </w:rPr>
      </w:pPr>
    </w:p>
    <w:p w14:paraId="08F0BAB4" w14:textId="77777777" w:rsidR="005A6D24" w:rsidRDefault="00E24292">
      <w:pPr>
        <w:numPr>
          <w:ilvl w:val="0"/>
          <w:numId w:val="8"/>
        </w:numPr>
        <w:spacing w:line="360" w:lineRule="auto"/>
        <w:ind w:left="0" w:firstLine="0"/>
        <w:jc w:val="both"/>
      </w:pPr>
      <w:r>
        <w:rPr>
          <w:rFonts w:ascii="Palatino Linotype" w:eastAsia="Palatino Linotype" w:hAnsi="Palatino Linotype" w:cs="Palatino Linotype"/>
        </w:rPr>
        <w:t xml:space="preserve">De todo lo expuesto anteriormente, se determina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si bien realizó la clasificación de información por ser datos confidenciales que solo le conciernen a la persona titular de los mismos, también lo es que no fue anexado el Acta del Comité de Transparencia por medio de la cual se aprobó la clasificación de la información como confidencial de dichos datos personales, situación por la cual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colmo parcialmente el derecho a la información de la </w:t>
      </w:r>
      <w:r>
        <w:rPr>
          <w:rFonts w:ascii="Palatino Linotype" w:eastAsia="Palatino Linotype" w:hAnsi="Palatino Linotype" w:cs="Palatino Linotype"/>
          <w:b/>
        </w:rPr>
        <w:t xml:space="preserve">RECURRENTE y deberá de remitir dicha Acta del Comité de Transparencia que sustente la versión pública de la información remitida en respuesta. </w:t>
      </w:r>
    </w:p>
    <w:p w14:paraId="16374085" w14:textId="77777777" w:rsidR="005A6D24" w:rsidRDefault="005A6D24">
      <w:pPr>
        <w:spacing w:line="360" w:lineRule="auto"/>
        <w:jc w:val="both"/>
        <w:rPr>
          <w:rFonts w:ascii="Palatino Linotype" w:eastAsia="Palatino Linotype" w:hAnsi="Palatino Linotype" w:cs="Palatino Linotype"/>
        </w:rPr>
      </w:pPr>
    </w:p>
    <w:p w14:paraId="60B2D979" w14:textId="77777777" w:rsidR="005A6D24" w:rsidRDefault="00E24292">
      <w:pPr>
        <w:numPr>
          <w:ilvl w:val="0"/>
          <w:numId w:val="8"/>
        </w:numPr>
        <w:ind w:left="0"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Ahora bien, por lo que respecta al punto número dos de la solicitud de información consistente en </w:t>
      </w:r>
      <w:r>
        <w:rPr>
          <w:rFonts w:ascii="Palatino Linotype" w:eastAsia="Palatino Linotype" w:hAnsi="Palatino Linotype" w:cs="Palatino Linotype"/>
          <w:i/>
        </w:rPr>
        <w:t>“</w:t>
      </w:r>
      <w:r>
        <w:rPr>
          <w:rFonts w:ascii="Palatino Linotype" w:eastAsia="Palatino Linotype" w:hAnsi="Palatino Linotype" w:cs="Palatino Linotype"/>
          <w:b/>
          <w:i/>
        </w:rPr>
        <w:t xml:space="preserve">Evaluación trimestral de indicadores de desempeño correspondiente al año 2023.”, </w:t>
      </w:r>
      <w:r>
        <w:rPr>
          <w:rFonts w:ascii="Palatino Linotype" w:eastAsia="Palatino Linotype" w:hAnsi="Palatino Linotype" w:cs="Palatino Linotype"/>
        </w:rPr>
        <w:t xml:space="preserve">las respuestas brindadas por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no colman el derecho de acceso a la información, toda vez que el </w:t>
      </w:r>
      <w:r>
        <w:rPr>
          <w:rFonts w:ascii="Palatino Linotype" w:eastAsia="Palatino Linotype" w:hAnsi="Palatino Linotype" w:cs="Palatino Linotype"/>
          <w:color w:val="000000"/>
        </w:rPr>
        <w:t xml:space="preserve">Coordinador de Regulación Sanitaria y Comisionado para la Protección Contra Riesgos Sanitarios del Estado de México, refiere que la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no </w:t>
      </w:r>
      <w:r>
        <w:rPr>
          <w:rFonts w:ascii="Palatino Linotype" w:eastAsia="Palatino Linotype" w:hAnsi="Palatino Linotype" w:cs="Palatino Linotype"/>
        </w:rPr>
        <w:t>señaló</w:t>
      </w:r>
      <w:r>
        <w:rPr>
          <w:rFonts w:ascii="Palatino Linotype" w:eastAsia="Palatino Linotype" w:hAnsi="Palatino Linotype" w:cs="Palatino Linotype"/>
          <w:color w:val="000000"/>
        </w:rPr>
        <w:t xml:space="preserve"> de que dependencia o institución requiere la información.</w:t>
      </w:r>
    </w:p>
    <w:p w14:paraId="484DE8C6" w14:textId="77777777" w:rsidR="005A6D24" w:rsidRDefault="005A6D24">
      <w:pPr>
        <w:pBdr>
          <w:top w:val="nil"/>
          <w:left w:val="nil"/>
          <w:bottom w:val="nil"/>
          <w:right w:val="nil"/>
          <w:between w:val="nil"/>
        </w:pBdr>
        <w:ind w:left="720"/>
        <w:rPr>
          <w:rFonts w:ascii="Palatino Linotype" w:eastAsia="Palatino Linotype" w:hAnsi="Palatino Linotype" w:cs="Palatino Linotype"/>
          <w:b/>
          <w:color w:val="000000"/>
        </w:rPr>
      </w:pPr>
    </w:p>
    <w:p w14:paraId="6FE7CA65" w14:textId="77777777" w:rsidR="005A6D24" w:rsidRDefault="005A6D24">
      <w:pPr>
        <w:jc w:val="both"/>
        <w:rPr>
          <w:rFonts w:ascii="Palatino Linotype" w:eastAsia="Palatino Linotype" w:hAnsi="Palatino Linotype" w:cs="Palatino Linotype"/>
          <w:b/>
        </w:rPr>
      </w:pPr>
    </w:p>
    <w:p w14:paraId="2A4C760F" w14:textId="77777777" w:rsidR="005A6D24" w:rsidRDefault="00E24292">
      <w:pPr>
        <w:numPr>
          <w:ilvl w:val="0"/>
          <w:numId w:val="8"/>
        </w:numPr>
        <w:spacing w:line="360" w:lineRule="auto"/>
        <w:ind w:left="0" w:firstLine="0"/>
        <w:jc w:val="both"/>
      </w:pPr>
      <w:r>
        <w:rPr>
          <w:rFonts w:ascii="Palatino Linotype" w:eastAsia="Palatino Linotype" w:hAnsi="Palatino Linotype" w:cs="Palatino Linotype"/>
        </w:rPr>
        <w:t xml:space="preserve">Por su parte la Directora del Hospital General Hueypoxtla, respondió que no cuentan con dicho informe, ya que se desconoce si se cuenta con algún formato oficial para su aplicación.  </w:t>
      </w:r>
    </w:p>
    <w:p w14:paraId="5259F08B" w14:textId="77777777" w:rsidR="005A6D24" w:rsidRDefault="005A6D24">
      <w:pPr>
        <w:spacing w:line="360" w:lineRule="auto"/>
        <w:jc w:val="both"/>
        <w:rPr>
          <w:rFonts w:ascii="Palatino Linotype" w:eastAsia="Palatino Linotype" w:hAnsi="Palatino Linotype" w:cs="Palatino Linotype"/>
        </w:rPr>
      </w:pPr>
    </w:p>
    <w:p w14:paraId="5F6DEF31" w14:textId="77777777" w:rsidR="005A6D24" w:rsidRDefault="00E24292">
      <w:pPr>
        <w:numPr>
          <w:ilvl w:val="0"/>
          <w:numId w:val="8"/>
        </w:numPr>
        <w:spacing w:line="360" w:lineRule="auto"/>
        <w:ind w:left="0" w:firstLine="0"/>
        <w:jc w:val="both"/>
      </w:pPr>
      <w:r>
        <w:rPr>
          <w:rFonts w:ascii="Palatino Linotype" w:eastAsia="Palatino Linotype" w:hAnsi="Palatino Linotype" w:cs="Palatino Linotype"/>
        </w:rPr>
        <w:lastRenderedPageBreak/>
        <w:t xml:space="preserve">De lo anterior, es importante referir que de conformidad con el Módulo 4 del Sistema de Evaluación de Desempeño de la Secretaría de Hacienda y Crédito Público refiere que el informe de evaluación es lo siguiente. </w:t>
      </w:r>
    </w:p>
    <w:p w14:paraId="177E1DD2" w14:textId="77777777" w:rsidR="005A6D24" w:rsidRDefault="005A6D24">
      <w:pPr>
        <w:pBdr>
          <w:top w:val="nil"/>
          <w:left w:val="nil"/>
          <w:bottom w:val="nil"/>
          <w:right w:val="nil"/>
          <w:between w:val="nil"/>
        </w:pBdr>
        <w:ind w:left="720"/>
        <w:rPr>
          <w:rFonts w:ascii="Palatino Linotype" w:eastAsia="Palatino Linotype" w:hAnsi="Palatino Linotype" w:cs="Palatino Linotype"/>
          <w:color w:val="000000"/>
        </w:rPr>
      </w:pPr>
    </w:p>
    <w:p w14:paraId="5C4AADCC" w14:textId="77777777" w:rsidR="005A6D24" w:rsidRDefault="00E24292">
      <w:pPr>
        <w:spacing w:line="360" w:lineRule="auto"/>
        <w:jc w:val="center"/>
        <w:rPr>
          <w:rFonts w:ascii="Palatino Linotype" w:eastAsia="Palatino Linotype" w:hAnsi="Palatino Linotype" w:cs="Palatino Linotype"/>
        </w:rPr>
      </w:pPr>
      <w:r>
        <w:rPr>
          <w:rFonts w:ascii="Palatino Linotype" w:eastAsia="Palatino Linotype" w:hAnsi="Palatino Linotype" w:cs="Palatino Linotype"/>
          <w:noProof/>
          <w:lang w:val="es-MX" w:eastAsia="es-MX"/>
        </w:rPr>
        <w:drawing>
          <wp:inline distT="0" distB="0" distL="0" distR="0" wp14:anchorId="38D61B58" wp14:editId="08E3C76E">
            <wp:extent cx="3589489" cy="3069626"/>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3589489" cy="3069626"/>
                    </a:xfrm>
                    <a:prstGeom prst="rect">
                      <a:avLst/>
                    </a:prstGeom>
                    <a:ln/>
                  </pic:spPr>
                </pic:pic>
              </a:graphicData>
            </a:graphic>
          </wp:inline>
        </w:drawing>
      </w:r>
    </w:p>
    <w:p w14:paraId="37FA40E7" w14:textId="77777777" w:rsidR="005A6D24" w:rsidRDefault="00E24292">
      <w:pPr>
        <w:numPr>
          <w:ilvl w:val="0"/>
          <w:numId w:val="8"/>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De lo anterior, se observa </w:t>
      </w:r>
      <w:proofErr w:type="gramStart"/>
      <w:r>
        <w:rPr>
          <w:rFonts w:ascii="Palatino Linotype" w:eastAsia="Palatino Linotype" w:hAnsi="Palatino Linotype" w:cs="Palatino Linotype"/>
          <w:color w:val="000000"/>
        </w:rPr>
        <w:t>que</w:t>
      </w:r>
      <w:proofErr w:type="gramEnd"/>
      <w:r>
        <w:rPr>
          <w:rFonts w:ascii="Palatino Linotype" w:eastAsia="Palatino Linotype" w:hAnsi="Palatino Linotype" w:cs="Palatino Linotype"/>
          <w:color w:val="000000"/>
        </w:rPr>
        <w:t xml:space="preserve"> para realizar el Informe de Evaluación, no se requiere de un formato especifico como lo denomino la Directora del Hospital General de Hueypoxtla, toda vez que es la dependencia evaluadora quien forma dichos informes, los cuales pueden obrar en documentos físicos o electrónicos. </w:t>
      </w:r>
    </w:p>
    <w:p w14:paraId="1698B6F0" w14:textId="77777777" w:rsidR="005A6D24" w:rsidRDefault="005A6D2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BAEC091" w14:textId="77777777" w:rsidR="005A6D24" w:rsidRDefault="00E24292">
      <w:pPr>
        <w:numPr>
          <w:ilvl w:val="0"/>
          <w:numId w:val="8"/>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En esa línea de estudio </w:t>
      </w:r>
      <w:proofErr w:type="gramStart"/>
      <w:r>
        <w:rPr>
          <w:rFonts w:ascii="Palatino Linotype" w:eastAsia="Palatino Linotype" w:hAnsi="Palatino Linotype" w:cs="Palatino Linotype"/>
          <w:color w:val="000000"/>
        </w:rPr>
        <w:t>y  una</w:t>
      </w:r>
      <w:proofErr w:type="gramEnd"/>
      <w:r>
        <w:rPr>
          <w:rFonts w:ascii="Palatino Linotype" w:eastAsia="Palatino Linotype" w:hAnsi="Palatino Linotype" w:cs="Palatino Linotype"/>
          <w:color w:val="000000"/>
        </w:rPr>
        <w:t xml:space="preserve"> vez establecido que la evaluación trimestral de indicadores de desempeño puede obrar en documentos físicos y electrónicos, es indispensable indicar que conformidad con el Manual de Organización del Instituto de Seguridad Social del Estado de México,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cuenta con el </w:t>
      </w:r>
      <w:r>
        <w:rPr>
          <w:rFonts w:ascii="Palatino Linotype" w:eastAsia="Palatino Linotype" w:hAnsi="Palatino Linotype" w:cs="Palatino Linotype"/>
          <w:color w:val="000000"/>
        </w:rPr>
        <w:lastRenderedPageBreak/>
        <w:t xml:space="preserve">Departamento de Evaluación, quien tiene el siguiente objetivo y las siguientes funciones. </w:t>
      </w:r>
      <w:r>
        <w:rPr>
          <w:rFonts w:ascii="Palatino Linotype" w:eastAsia="Palatino Linotype" w:hAnsi="Palatino Linotype" w:cs="Palatino Linotype"/>
          <w:color w:val="000000"/>
        </w:rPr>
        <w:tab/>
      </w:r>
    </w:p>
    <w:p w14:paraId="7A1E8165" w14:textId="77777777" w:rsidR="005A6D24" w:rsidRDefault="00E2429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DEPARTAMENTO DE EVALUACIÓN </w:t>
      </w:r>
    </w:p>
    <w:p w14:paraId="7F56F04E" w14:textId="77777777" w:rsidR="005A6D24" w:rsidRDefault="00E2429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OBJETIVO: Diseñar, establecer y operar el sistema de evaluación programática, financiera y patrimonial del Instituto, fijando estándares e indicadores de desempeño y de resultados, así como emitir los informes que coadyuven a la oportuna toma de decisiones. </w:t>
      </w:r>
    </w:p>
    <w:p w14:paraId="454DE0D7" w14:textId="77777777" w:rsidR="005A6D24" w:rsidRDefault="00E2429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FUNCIONES: </w:t>
      </w:r>
    </w:p>
    <w:p w14:paraId="57B75F5C" w14:textId="77777777" w:rsidR="005A6D24" w:rsidRDefault="00E2429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-Integrar el Sistema de Evaluación Institucional en materia de servicios de salud, aplicando los indicadores requeridos. </w:t>
      </w:r>
    </w:p>
    <w:p w14:paraId="30D242A9" w14:textId="77777777" w:rsidR="005A6D24" w:rsidRDefault="00E2429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-Difundir el Sistema de Evaluación Institucional en materia de servicios de salud, en las diferentes unidades médicas y administrativas del Instituto.</w:t>
      </w:r>
    </w:p>
    <w:p w14:paraId="0D541900" w14:textId="77777777" w:rsidR="005A6D24" w:rsidRDefault="00E2429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 Inducir y proporcionar el apoyo técnico en materia de evaluación de servicios de salud, en las diferentes unidades aplicativas del Instituto. </w:t>
      </w:r>
    </w:p>
    <w:p w14:paraId="6E4FD30A" w14:textId="77777777" w:rsidR="005A6D24" w:rsidRDefault="00E24292">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 Presentar y difundir ante las autoridades competentes, internas y externas del Instituto, los resultados de la evaluación institucional de servicios de salud en periodos mensual, trimestral y anual, según sea el caso. </w:t>
      </w:r>
    </w:p>
    <w:p w14:paraId="07600FC3" w14:textId="77777777" w:rsidR="005A6D24" w:rsidRDefault="00E24292">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 Participar en la integración de los informes requeridos respecto a los resultados parciales o integrales de la evaluación institucional de servicios de salud. </w:t>
      </w:r>
    </w:p>
    <w:p w14:paraId="0B495953" w14:textId="77777777" w:rsidR="005A6D24" w:rsidRDefault="00E24292">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-Proponer y presentar ante la instancia competente del Instituto los resultados de la evaluación institucional de servicios de salud, para integrarlos al Sistema de Estadísticas de Salud. </w:t>
      </w:r>
    </w:p>
    <w:p w14:paraId="17F48272" w14:textId="77777777" w:rsidR="005A6D24" w:rsidRDefault="00E2429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-Registrar, instrumentar y vigilar el cumplimiento de las obligaciones generadas a partir de la firma de los convenios en el ámbito de su competencia. </w:t>
      </w:r>
      <w:r>
        <w:rPr>
          <w:rFonts w:ascii="Palatino Linotype" w:eastAsia="Palatino Linotype" w:hAnsi="Palatino Linotype" w:cs="Palatino Linotype"/>
          <w:b/>
          <w:i/>
          <w:color w:val="000000"/>
          <w:sz w:val="22"/>
          <w:szCs w:val="22"/>
        </w:rPr>
        <w:t>-Evaluar sistemáticamente el logro de los objetivos y metas institucionales establecidas en el Programa Estatal de Salud, analizando los resultados obtenidos en su cumplimiento, así como identificar posibles desviaciones y proponer las medidas correctivas que se consideren pertinentes</w:t>
      </w:r>
      <w:r>
        <w:rPr>
          <w:rFonts w:ascii="Palatino Linotype" w:eastAsia="Palatino Linotype" w:hAnsi="Palatino Linotype" w:cs="Palatino Linotype"/>
          <w:i/>
          <w:color w:val="000000"/>
          <w:sz w:val="22"/>
          <w:szCs w:val="22"/>
        </w:rPr>
        <w:t xml:space="preserve">. </w:t>
      </w:r>
    </w:p>
    <w:p w14:paraId="1A3D1939" w14:textId="77777777" w:rsidR="005A6D24" w:rsidRDefault="00E24292">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-Reportar, en coordinación con el Jefe de la Unidad de Información, Planeación, Programación y Evaluación, a la Unidad de Contraloría Interna y a la Secretaría de Salud del Estado de México, las posibles desviaciones detectadas en el cumplimiento de las metas asociadas a los proyectos y programas. </w:t>
      </w:r>
    </w:p>
    <w:p w14:paraId="34FD4FF6" w14:textId="77777777" w:rsidR="005A6D24" w:rsidRDefault="00E24292">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lastRenderedPageBreak/>
        <w:t xml:space="preserve">-Reportar a la Secretaría de Salud del Estado de México los avances de los indicadores contenidos en el Sistema Integral de Evaluación del Desempeño (SIED). </w:t>
      </w:r>
    </w:p>
    <w:p w14:paraId="74F1694E" w14:textId="77777777" w:rsidR="005A6D24" w:rsidRDefault="00E2429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-Participar en la integración de la información requerida por el Instituto de Información e Investigación Geográfica, Estadística y Catastral del Estado de México (IGECEM), para la elaboración de los informes y la memoria de gobierno. Instrumentar y supervisar el proceso de evaluación institucional de servicios de salud en los distintos niveles de la organización. –</w:t>
      </w:r>
    </w:p>
    <w:p w14:paraId="6C61C67A" w14:textId="77777777" w:rsidR="005A6D24" w:rsidRDefault="00E2429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Desarrollar las demás funciones inherentes al área de su competencia</w:t>
      </w:r>
    </w:p>
    <w:p w14:paraId="7E081AF2" w14:textId="77777777" w:rsidR="005A6D24" w:rsidRDefault="005A6D2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7FEB405" w14:textId="77777777" w:rsidR="005A6D24" w:rsidRDefault="00E24292">
      <w:pPr>
        <w:numPr>
          <w:ilvl w:val="0"/>
          <w:numId w:val="8"/>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De lo anterior, se observa que el Departamento de Evaluación es el área encargada de presentar y difundir ante las autoridades competentes, internas y externas del Instituto, los resultados de la evaluación institucional de servicios de salud </w:t>
      </w:r>
      <w:r>
        <w:rPr>
          <w:rFonts w:ascii="Palatino Linotype" w:eastAsia="Palatino Linotype" w:hAnsi="Palatino Linotype" w:cs="Palatino Linotype"/>
          <w:b/>
          <w:i/>
          <w:color w:val="000000"/>
        </w:rPr>
        <w:t>en periodos mensual, trimestral y anual</w:t>
      </w:r>
      <w:r>
        <w:rPr>
          <w:rFonts w:ascii="Palatino Linotype" w:eastAsia="Palatino Linotype" w:hAnsi="Palatino Linotype" w:cs="Palatino Linotype"/>
          <w:color w:val="000000"/>
        </w:rPr>
        <w:t xml:space="preserve">, según sea el caso, así como de evaluar sistemáticamente el logro de los objetivos y metas institucionales establecidas en el Programa Estatal de Salud, analizando los resultados obtenidos en su cumplimiento. </w:t>
      </w:r>
    </w:p>
    <w:p w14:paraId="214CF245" w14:textId="77777777" w:rsidR="005A6D24" w:rsidRDefault="005A6D2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FF6FB5D" w14:textId="77777777" w:rsidR="005A6D24" w:rsidRDefault="00E24292">
      <w:pPr>
        <w:numPr>
          <w:ilvl w:val="0"/>
          <w:numId w:val="8"/>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Seguidamente de conformidad con el Manual de Organización del Instituto de Salud del Estado de México, los hospitales generales, como el Hospital General de Hueypoxtla tienen el siguiente objetivo y las siguientes funciones.</w:t>
      </w:r>
    </w:p>
    <w:p w14:paraId="6115DE66" w14:textId="77777777" w:rsidR="005A6D24" w:rsidRDefault="005A6D24">
      <w:pPr>
        <w:pBdr>
          <w:top w:val="nil"/>
          <w:left w:val="nil"/>
          <w:bottom w:val="nil"/>
          <w:right w:val="nil"/>
          <w:between w:val="nil"/>
        </w:pBdr>
        <w:spacing w:line="360" w:lineRule="auto"/>
        <w:ind w:left="360"/>
        <w:jc w:val="both"/>
        <w:rPr>
          <w:rFonts w:ascii="Palatino Linotype" w:eastAsia="Palatino Linotype" w:hAnsi="Palatino Linotype" w:cs="Palatino Linotype"/>
        </w:rPr>
      </w:pPr>
    </w:p>
    <w:p w14:paraId="1F01D110" w14:textId="77777777" w:rsidR="005A6D24" w:rsidRDefault="00E24292">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noProof/>
          <w:color w:val="000000"/>
          <w:lang w:val="es-MX" w:eastAsia="es-MX"/>
        </w:rPr>
        <w:lastRenderedPageBreak/>
        <w:drawing>
          <wp:inline distT="0" distB="0" distL="0" distR="0" wp14:anchorId="25666CE0" wp14:editId="656BA3C4">
            <wp:extent cx="5612130" cy="434086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612130" cy="4340860"/>
                    </a:xfrm>
                    <a:prstGeom prst="rect">
                      <a:avLst/>
                    </a:prstGeom>
                    <a:ln/>
                  </pic:spPr>
                </pic:pic>
              </a:graphicData>
            </a:graphic>
          </wp:inline>
        </w:drawing>
      </w:r>
    </w:p>
    <w:p w14:paraId="23BE1CC5" w14:textId="77777777" w:rsidR="005A6D24" w:rsidRDefault="005A6D2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F626FC2" w14:textId="77777777" w:rsidR="005A6D24" w:rsidRDefault="00E24292">
      <w:pPr>
        <w:numPr>
          <w:ilvl w:val="0"/>
          <w:numId w:val="8"/>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De lo anterior, se observa que el Hospital General de Hueypoxtla, debe de coordinar y evaluar los programas institucionales de enseñanza, así como establecer e implementar los indicadores autorizados para la evaluación y medición del desempeño, productividad, calidad y eficiencia de los procesos y servicios médicos y administrativos, situación por la cual deberá de evaluar los resultados del desempeño y aplicación de los indicadores. </w:t>
      </w:r>
    </w:p>
    <w:p w14:paraId="0E66362D" w14:textId="77777777" w:rsidR="005A6D24" w:rsidRDefault="005A6D24">
      <w:pPr>
        <w:pBdr>
          <w:top w:val="nil"/>
          <w:left w:val="nil"/>
          <w:bottom w:val="nil"/>
          <w:right w:val="nil"/>
          <w:between w:val="nil"/>
        </w:pBdr>
        <w:spacing w:line="360" w:lineRule="auto"/>
        <w:ind w:left="360"/>
        <w:jc w:val="both"/>
        <w:rPr>
          <w:rFonts w:ascii="Palatino Linotype" w:eastAsia="Palatino Linotype" w:hAnsi="Palatino Linotype" w:cs="Palatino Linotype"/>
        </w:rPr>
      </w:pPr>
    </w:p>
    <w:p w14:paraId="023927E1" w14:textId="77777777" w:rsidR="005A6D24" w:rsidRDefault="00E24292">
      <w:pPr>
        <w:numPr>
          <w:ilvl w:val="0"/>
          <w:numId w:val="8"/>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En ese sentido, se determina que el Hospital General de Hueypoxtla si tiene las funciones para realizar las evaluaciones de los resultados del desempeño, así </w:t>
      </w:r>
      <w:r>
        <w:rPr>
          <w:rFonts w:ascii="Palatino Linotype" w:eastAsia="Palatino Linotype" w:hAnsi="Palatino Linotype" w:cs="Palatino Linotype"/>
          <w:color w:val="000000"/>
        </w:rPr>
        <w:lastRenderedPageBreak/>
        <w:t xml:space="preserve">como también el Departamento de Evaluación del Instituto de Salud del Estado de México. </w:t>
      </w:r>
    </w:p>
    <w:p w14:paraId="65BB99CF" w14:textId="77777777" w:rsidR="005A6D24" w:rsidRDefault="005A6D2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9088772" w14:textId="77777777" w:rsidR="005A6D24" w:rsidRDefault="00E24292">
      <w:pPr>
        <w:numPr>
          <w:ilvl w:val="0"/>
          <w:numId w:val="8"/>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De lo anterior, se observa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no giro el requerimiento a todas las unidades administrativas ya que como se advierte de los requerimientos </w:t>
      </w:r>
      <w:r>
        <w:rPr>
          <w:rFonts w:ascii="Palatino Linotype" w:eastAsia="Palatino Linotype" w:hAnsi="Palatino Linotype" w:cs="Palatino Linotype"/>
          <w:b/>
          <w:color w:val="000000"/>
        </w:rPr>
        <w:t xml:space="preserve">realizados el catorce de agosto de dos mil veintitrés, no se advierte que se hubiera requerido al Departamento de Evaluación, </w:t>
      </w:r>
      <w:r>
        <w:rPr>
          <w:rFonts w:ascii="Palatino Linotype" w:eastAsia="Palatino Linotype" w:hAnsi="Palatino Linotype" w:cs="Palatino Linotype"/>
          <w:color w:val="000000"/>
        </w:rPr>
        <w:t xml:space="preserve">situación por la cual se acredita que no se realizó la búsqueda exhaustiva en todas las áreas posible poseedoras de la información solicitada, situación por la cual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deberá de considerar lo siguiente. </w:t>
      </w:r>
    </w:p>
    <w:p w14:paraId="07410AD1" w14:textId="77777777" w:rsidR="005A6D24" w:rsidRDefault="005A6D24">
      <w:pPr>
        <w:pBdr>
          <w:top w:val="nil"/>
          <w:left w:val="nil"/>
          <w:bottom w:val="nil"/>
          <w:right w:val="nil"/>
          <w:between w:val="nil"/>
        </w:pBdr>
        <w:ind w:left="720"/>
        <w:rPr>
          <w:rFonts w:ascii="Palatino Linotype" w:eastAsia="Palatino Linotype" w:hAnsi="Palatino Linotype" w:cs="Palatino Linotype"/>
          <w:color w:val="000000"/>
        </w:rPr>
      </w:pPr>
    </w:p>
    <w:p w14:paraId="6548A4B4" w14:textId="77777777" w:rsidR="005A6D24" w:rsidRDefault="00E24292">
      <w:pPr>
        <w:numPr>
          <w:ilvl w:val="0"/>
          <w:numId w:val="8"/>
        </w:numPr>
        <w:pBdr>
          <w:top w:val="nil"/>
          <w:left w:val="nil"/>
          <w:bottom w:val="nil"/>
          <w:right w:val="nil"/>
          <w:between w:val="nil"/>
        </w:pBdr>
        <w:spacing w:line="360" w:lineRule="auto"/>
        <w:ind w:left="0" w:firstLine="0"/>
        <w:jc w:val="both"/>
        <w:rPr>
          <w:rFonts w:eastAsia="Calibri"/>
          <w:color w:val="000000"/>
        </w:rPr>
      </w:pPr>
      <w:r>
        <w:rPr>
          <w:rFonts w:ascii="Palatino Linotype" w:eastAsia="Palatino Linotype" w:hAnsi="Palatino Linotype" w:cs="Palatino Linotype"/>
          <w:color w:val="000000"/>
        </w:rPr>
        <w:t xml:space="preserve">De lo anterior, al artículo 162 de la de la Ley de Transparencia y Acceso a la Información Pública del Estado de México y Municipios, regula que las Unidades de Transparencia deben de garantizar que las solicitudes </w:t>
      </w:r>
      <w:r>
        <w:rPr>
          <w:rFonts w:ascii="Palatino Linotype" w:eastAsia="Palatino Linotype" w:hAnsi="Palatino Linotype" w:cs="Palatino Linotype"/>
          <w:b/>
          <w:color w:val="000000"/>
        </w:rPr>
        <w:t>se turnen a todas las Áreas competentes que cuenten con la información o deban tenerla de acuerdo a sus facultades,</w:t>
      </w:r>
      <w:r>
        <w:rPr>
          <w:rFonts w:ascii="Palatino Linotype" w:eastAsia="Palatino Linotype" w:hAnsi="Palatino Linotype" w:cs="Palatino Linotype"/>
          <w:color w:val="000000"/>
        </w:rPr>
        <w:t xml:space="preserve"> competencias y funciones, </w:t>
      </w:r>
      <w:r>
        <w:rPr>
          <w:rFonts w:ascii="Palatino Linotype" w:eastAsia="Palatino Linotype" w:hAnsi="Palatino Linotype" w:cs="Palatino Linotype"/>
          <w:b/>
          <w:color w:val="000000"/>
          <w:u w:val="single"/>
        </w:rPr>
        <w:t>con el objeto de que realicen una búsqueda exhaustiva y razonable de la información solicitada</w:t>
      </w:r>
      <w:r>
        <w:rPr>
          <w:rFonts w:ascii="Palatino Linotype" w:eastAsia="Palatino Linotype" w:hAnsi="Palatino Linotype" w:cs="Palatino Linotype"/>
          <w:color w:val="000000"/>
        </w:rPr>
        <w:t xml:space="preserve">, situación que no fue realizada por el Titular de la Unidad de Transparencia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w:t>
      </w:r>
    </w:p>
    <w:p w14:paraId="2EE370BF" w14:textId="77777777" w:rsidR="005A6D24" w:rsidRDefault="005A6D24">
      <w:pPr>
        <w:spacing w:line="360" w:lineRule="auto"/>
        <w:ind w:right="-504"/>
        <w:jc w:val="both"/>
        <w:rPr>
          <w:rFonts w:ascii="Palatino Linotype" w:eastAsia="Palatino Linotype" w:hAnsi="Palatino Linotype" w:cs="Palatino Linotype"/>
          <w:color w:val="000000"/>
        </w:rPr>
      </w:pPr>
    </w:p>
    <w:p w14:paraId="666923AE" w14:textId="77777777" w:rsidR="005A6D24" w:rsidRDefault="00E24292">
      <w:pPr>
        <w:numPr>
          <w:ilvl w:val="0"/>
          <w:numId w:val="8"/>
        </w:numPr>
        <w:pBdr>
          <w:top w:val="nil"/>
          <w:left w:val="nil"/>
          <w:bottom w:val="nil"/>
          <w:right w:val="nil"/>
          <w:between w:val="nil"/>
        </w:pBdr>
        <w:spacing w:line="360" w:lineRule="auto"/>
        <w:ind w:left="0" w:firstLine="0"/>
        <w:jc w:val="both"/>
        <w:rPr>
          <w:rFonts w:eastAsia="Calibri"/>
          <w:color w:val="000000"/>
        </w:rPr>
      </w:pPr>
      <w:r>
        <w:rPr>
          <w:rFonts w:ascii="Palatino Linotype" w:eastAsia="Palatino Linotype" w:hAnsi="Palatino Linotype" w:cs="Palatino Linotype"/>
          <w:color w:val="000000"/>
        </w:rPr>
        <w:t>A efecto de determinar la legalidad de dicha respuesta, es necesario tomar en cuenta las siguientes disposiciones de la Ley de la materia.</w:t>
      </w:r>
    </w:p>
    <w:p w14:paraId="6A8AB14F" w14:textId="77777777" w:rsidR="005A6D24" w:rsidRDefault="00E24292">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50.</w:t>
      </w:r>
      <w:r>
        <w:rPr>
          <w:rFonts w:ascii="Palatino Linotype" w:eastAsia="Palatino Linotype" w:hAnsi="Palatino Linotype" w:cs="Palatino Linotype"/>
          <w:i/>
          <w:color w:val="000000"/>
          <w:sz w:val="22"/>
          <w:szCs w:val="22"/>
        </w:rPr>
        <w:t xml:space="preserve"> Los sujetos obligados contarán con un área responsable para la atención de las solicitudes de información, a la que se le denominará Unidad de Transparencia.</w:t>
      </w:r>
    </w:p>
    <w:p w14:paraId="65C12180" w14:textId="77777777" w:rsidR="005A6D24" w:rsidRDefault="005A6D24">
      <w:pPr>
        <w:ind w:left="1134" w:right="900"/>
        <w:jc w:val="both"/>
        <w:rPr>
          <w:rFonts w:ascii="Palatino Linotype" w:eastAsia="Palatino Linotype" w:hAnsi="Palatino Linotype" w:cs="Palatino Linotype"/>
          <w:i/>
          <w:color w:val="000000"/>
          <w:sz w:val="22"/>
          <w:szCs w:val="22"/>
        </w:rPr>
      </w:pPr>
    </w:p>
    <w:p w14:paraId="3D2F2ABB" w14:textId="77777777" w:rsidR="005A6D24" w:rsidRDefault="00E24292">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51</w:t>
      </w:r>
      <w:r>
        <w:rPr>
          <w:rFonts w:ascii="Palatino Linotype" w:eastAsia="Palatino Linotype" w:hAnsi="Palatino Linotype" w:cs="Palatino Linotype"/>
          <w:i/>
          <w:color w:val="000000"/>
          <w:sz w:val="22"/>
          <w:szCs w:val="22"/>
        </w:rPr>
        <w:t xml:space="preserve">. Los sujetos obligados designaran a un responsable para atender la Unidad de Transparencia, quien fungirá como enlace entre éstos y los </w:t>
      </w:r>
      <w:r>
        <w:rPr>
          <w:rFonts w:ascii="Palatino Linotype" w:eastAsia="Palatino Linotype" w:hAnsi="Palatino Linotype" w:cs="Palatino Linotype"/>
          <w:i/>
          <w:color w:val="000000"/>
          <w:sz w:val="22"/>
          <w:szCs w:val="22"/>
        </w:rPr>
        <w:lastRenderedPageBreak/>
        <w:t>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55870BBE" w14:textId="77777777" w:rsidR="005A6D24" w:rsidRDefault="005A6D24">
      <w:pPr>
        <w:ind w:left="1134" w:right="900"/>
        <w:jc w:val="both"/>
        <w:rPr>
          <w:rFonts w:ascii="Palatino Linotype" w:eastAsia="Palatino Linotype" w:hAnsi="Palatino Linotype" w:cs="Palatino Linotype"/>
          <w:i/>
          <w:color w:val="000000"/>
          <w:sz w:val="22"/>
          <w:szCs w:val="22"/>
        </w:rPr>
      </w:pPr>
    </w:p>
    <w:p w14:paraId="38DA60A0" w14:textId="77777777" w:rsidR="005A6D24" w:rsidRDefault="00E24292">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53</w:t>
      </w:r>
      <w:r>
        <w:rPr>
          <w:rFonts w:ascii="Palatino Linotype" w:eastAsia="Palatino Linotype" w:hAnsi="Palatino Linotype" w:cs="Palatino Linotype"/>
          <w:i/>
          <w:color w:val="000000"/>
          <w:sz w:val="22"/>
          <w:szCs w:val="22"/>
        </w:rPr>
        <w:t>. Las Unidades de Transparencia tendrán las siguientes funciones:</w:t>
      </w:r>
    </w:p>
    <w:p w14:paraId="2CB9A37B" w14:textId="77777777" w:rsidR="005A6D24" w:rsidRDefault="00E24292">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w:t>
      </w:r>
    </w:p>
    <w:p w14:paraId="68C178DA" w14:textId="77777777" w:rsidR="005A6D24" w:rsidRDefault="00E24292">
      <w:pP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II. Recibir, </w:t>
      </w:r>
      <w:r>
        <w:rPr>
          <w:rFonts w:ascii="Palatino Linotype" w:eastAsia="Palatino Linotype" w:hAnsi="Palatino Linotype" w:cs="Palatino Linotype"/>
          <w:b/>
          <w:i/>
          <w:color w:val="000000"/>
          <w:sz w:val="22"/>
          <w:szCs w:val="22"/>
          <w:u w:val="single"/>
        </w:rPr>
        <w:t>tramitar</w:t>
      </w:r>
      <w:r>
        <w:rPr>
          <w:rFonts w:ascii="Palatino Linotype" w:eastAsia="Palatino Linotype" w:hAnsi="Palatino Linotype" w:cs="Palatino Linotype"/>
          <w:b/>
          <w:i/>
          <w:color w:val="000000"/>
          <w:sz w:val="22"/>
          <w:szCs w:val="22"/>
        </w:rPr>
        <w:t xml:space="preserve"> y dar respuesta a las solicitudes de acceso a la información;</w:t>
      </w:r>
    </w:p>
    <w:p w14:paraId="614634DC" w14:textId="77777777" w:rsidR="005A6D24" w:rsidRDefault="00E24292">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Auxiliar a los particulares en la elaboración de solicitudes de acceso a la información y, en su caso, orientarlos sobre los sujetos obligados competentes conforme a la normatividad aplicable;</w:t>
      </w:r>
    </w:p>
    <w:p w14:paraId="5D66CAD0" w14:textId="77777777" w:rsidR="005A6D24" w:rsidRDefault="00E24292">
      <w:pP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IV. Realizar, con efectividad, los trámites internos necesarios para la atención de las solicitudes de acceso a la información;</w:t>
      </w:r>
    </w:p>
    <w:p w14:paraId="4B7F872C" w14:textId="77777777" w:rsidR="005A6D24" w:rsidRDefault="00E24292">
      <w:pP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V. Entregar, en su caso, a los particulares la información solicitada;</w:t>
      </w:r>
    </w:p>
    <w:p w14:paraId="76717541" w14:textId="77777777" w:rsidR="005A6D24" w:rsidRDefault="00E24292">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 Efectuar las notificaciones a los solicitantes;</w:t>
      </w:r>
    </w:p>
    <w:p w14:paraId="79AC2962" w14:textId="77777777" w:rsidR="005A6D24" w:rsidRDefault="00E24292">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 Proponer al Comité de Transparencia, los procedimientos internos que aseguren la mayor eficiencia en la gestión de las solicitudes de acceso a la información, conforme a la normatividad aplicable;</w:t>
      </w:r>
    </w:p>
    <w:p w14:paraId="5CBC8EA9" w14:textId="77777777" w:rsidR="005A6D24" w:rsidRDefault="00E24292">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VIII. Proponer a quien preside el Comité de Transparencia, personal habilitado que sea necesario para recibir y dar trámite a las solicitudes de acceso a la información;</w:t>
      </w:r>
    </w:p>
    <w:p w14:paraId="48B9BF30" w14:textId="77777777" w:rsidR="005A6D24" w:rsidRDefault="00E24292">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IX. Llevar un registro de las solicitudes de acceso a la información, sus respuestas, resultados, costos de reproducción y envío, resolución a los recursos de revisión que se hayan emitido en contra de sus respuestas y del cumplimiento de las mismas;</w:t>
      </w:r>
    </w:p>
    <w:p w14:paraId="18E86D74" w14:textId="77777777" w:rsidR="005A6D24" w:rsidRDefault="00E24292">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 Presentar ante el Comité, el proyecto de clasificación de información;</w:t>
      </w:r>
    </w:p>
    <w:p w14:paraId="27BBCCE4" w14:textId="77777777" w:rsidR="005A6D24" w:rsidRDefault="00E24292">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XI. Promover e implementar políticas de transparencia proactiva procurando su accesibilidad;</w:t>
      </w:r>
    </w:p>
    <w:p w14:paraId="6AB000D2" w14:textId="77777777" w:rsidR="005A6D24" w:rsidRDefault="00E24292">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XII. Fomentar la transparencia y accesibilidad al interior del sujeto obligado;</w:t>
      </w:r>
    </w:p>
    <w:p w14:paraId="7D1C68C1" w14:textId="77777777" w:rsidR="005A6D24" w:rsidRDefault="00E24292">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XIII. Hacer del conocimiento de la instancia competente la probable responsabilidad por el incumplimiento de las obligaciones previstas en la presente Ley; y</w:t>
      </w:r>
    </w:p>
    <w:p w14:paraId="45EBA69B" w14:textId="77777777" w:rsidR="005A6D24" w:rsidRDefault="00E24292">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XIV. Las demás que resulten necesarias para facilitar el acceso a la información y aquellas que se desprenden de la presente Ley y demás disposiciones jurídicas aplicables.</w:t>
      </w:r>
    </w:p>
    <w:p w14:paraId="7C6350C3" w14:textId="77777777" w:rsidR="005A6D24" w:rsidRDefault="00E24292">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Los sujetos obligados promoverán acuerdos con instituciones públicas especializadas que pudieran auxiliarse a entregar las respuestas a solicitudes de información, en la lengua indígena, braille o cualquier formato accesible correspondiente, en forma más eficiente.</w:t>
      </w:r>
    </w:p>
    <w:p w14:paraId="091E3B7C" w14:textId="77777777" w:rsidR="005A6D24" w:rsidRDefault="00E24292">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14:paraId="67DCB439" w14:textId="77777777" w:rsidR="005A6D24" w:rsidRDefault="005A6D24">
      <w:pPr>
        <w:ind w:left="1134" w:right="900"/>
        <w:jc w:val="both"/>
        <w:rPr>
          <w:rFonts w:ascii="Palatino Linotype" w:eastAsia="Palatino Linotype" w:hAnsi="Palatino Linotype" w:cs="Palatino Linotype"/>
          <w:i/>
          <w:color w:val="000000"/>
          <w:sz w:val="22"/>
          <w:szCs w:val="22"/>
        </w:rPr>
      </w:pPr>
    </w:p>
    <w:p w14:paraId="18FAE70B" w14:textId="77777777" w:rsidR="005A6D24" w:rsidRDefault="00E24292">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59</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Los servidores públicos habilitados</w:t>
      </w:r>
      <w:r>
        <w:rPr>
          <w:rFonts w:ascii="Palatino Linotype" w:eastAsia="Palatino Linotype" w:hAnsi="Palatino Linotype" w:cs="Palatino Linotype"/>
          <w:i/>
          <w:color w:val="000000"/>
          <w:sz w:val="22"/>
          <w:szCs w:val="22"/>
        </w:rPr>
        <w:t xml:space="preserve"> tendrán las funciones siguientes:</w:t>
      </w:r>
    </w:p>
    <w:p w14:paraId="6C7E5FE5" w14:textId="77777777" w:rsidR="005A6D24" w:rsidRDefault="00E24292">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 Localizar la información que le solicite la Unidad de Transparencia;</w:t>
      </w:r>
    </w:p>
    <w:p w14:paraId="4731B84C" w14:textId="77777777" w:rsidR="005A6D24" w:rsidRDefault="00E24292">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 Proporcionar la información que obre en los archivos y que le sea solicitada por la Unidad de Transparencia;</w:t>
      </w:r>
    </w:p>
    <w:p w14:paraId="597808DC" w14:textId="77777777" w:rsidR="005A6D24" w:rsidRDefault="00E24292">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Apoyar a la Unidad de Transparencia en lo que esta le solicite para el cumplimiento de sus funciones;</w:t>
      </w:r>
    </w:p>
    <w:p w14:paraId="6CF8C42C" w14:textId="77777777" w:rsidR="005A6D24" w:rsidRDefault="00E24292">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 Proporcionar a la Unidad de Transparencia, las modificaciones a la información pública de oficio que obre en su poder;</w:t>
      </w:r>
    </w:p>
    <w:p w14:paraId="1E8ACD8A" w14:textId="77777777" w:rsidR="005A6D24" w:rsidRDefault="00E24292">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 Integrar y presentar al responsable de la Unidad de Transparencia la propuesta de clasificación de información, la cual tendrá los fundamentos y argumentos en que se basa dicha propuesta;</w:t>
      </w:r>
    </w:p>
    <w:p w14:paraId="4DFBDCDB" w14:textId="77777777" w:rsidR="005A6D24" w:rsidRDefault="00E24292">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 Verificar, una vez analizado el contenido de la información, que no se encuentre en los supuestos de información clasificada; y</w:t>
      </w:r>
    </w:p>
    <w:p w14:paraId="5254A077" w14:textId="77777777" w:rsidR="005A6D24" w:rsidRDefault="00E24292">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 Dar cuenta a la Unidad de Transparencia del vencimiento de los plazos de reserva.</w:t>
      </w:r>
    </w:p>
    <w:p w14:paraId="139CC615" w14:textId="77777777" w:rsidR="005A6D24" w:rsidRDefault="005A6D24">
      <w:pPr>
        <w:ind w:left="1134" w:right="900"/>
        <w:jc w:val="both"/>
        <w:rPr>
          <w:rFonts w:ascii="Palatino Linotype" w:eastAsia="Palatino Linotype" w:hAnsi="Palatino Linotype" w:cs="Palatino Linotype"/>
          <w:i/>
          <w:color w:val="000000"/>
        </w:rPr>
      </w:pPr>
    </w:p>
    <w:p w14:paraId="0067C6BC" w14:textId="77777777" w:rsidR="005A6D24" w:rsidRDefault="00E24292">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162</w:t>
      </w:r>
      <w:r>
        <w:rPr>
          <w:rFonts w:ascii="Palatino Linotype" w:eastAsia="Palatino Linotype" w:hAnsi="Palatino Linotype" w:cs="Palatino Linotype"/>
          <w:i/>
          <w:color w:val="000000"/>
          <w:sz w:val="22"/>
          <w:szCs w:val="22"/>
        </w:rPr>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283FC921" w14:textId="77777777" w:rsidR="005A6D24" w:rsidRDefault="005A6D24">
      <w:pPr>
        <w:ind w:right="900"/>
        <w:jc w:val="both"/>
        <w:rPr>
          <w:rFonts w:ascii="Palatino Linotype" w:eastAsia="Palatino Linotype" w:hAnsi="Palatino Linotype" w:cs="Palatino Linotype"/>
          <w:i/>
          <w:color w:val="000000"/>
        </w:rPr>
      </w:pPr>
    </w:p>
    <w:p w14:paraId="3213BE9F" w14:textId="77777777" w:rsidR="005A6D24" w:rsidRDefault="00E24292">
      <w:pPr>
        <w:numPr>
          <w:ilvl w:val="0"/>
          <w:numId w:val="8"/>
        </w:numPr>
        <w:pBdr>
          <w:top w:val="nil"/>
          <w:left w:val="nil"/>
          <w:bottom w:val="nil"/>
          <w:right w:val="nil"/>
          <w:between w:val="nil"/>
        </w:pBdr>
        <w:spacing w:line="360" w:lineRule="auto"/>
        <w:ind w:left="0" w:firstLine="0"/>
        <w:jc w:val="both"/>
        <w:rPr>
          <w:rFonts w:eastAsia="Calibri"/>
          <w:color w:val="000000"/>
        </w:rPr>
      </w:pPr>
      <w:r>
        <w:rPr>
          <w:rFonts w:ascii="Palatino Linotype" w:eastAsia="Palatino Linotype" w:hAnsi="Palatino Linotype" w:cs="Palatino Linotype"/>
          <w:color w:val="000000"/>
        </w:rPr>
        <w:t>De la normatividad en cita, se desprende que las Unidades de Transparencia, se erigen como el área responsable en cada Sujeto Obligado que tiene a su cargo la atención de las solicitudes de información que se realicen al amparo de la Ley. El responsable de dicha área funge como enlace entre el</w:t>
      </w:r>
      <w:r>
        <w:rPr>
          <w:rFonts w:ascii="Palatino Linotype" w:eastAsia="Palatino Linotype" w:hAnsi="Palatino Linotype" w:cs="Palatino Linotype"/>
          <w:b/>
          <w:color w:val="000000"/>
        </w:rPr>
        <w:t xml:space="preserve"> SUJETO OBLIGADO</w:t>
      </w:r>
      <w:r>
        <w:rPr>
          <w:rFonts w:ascii="Palatino Linotype" w:eastAsia="Palatino Linotype" w:hAnsi="Palatino Linotype" w:cs="Palatino Linotype"/>
          <w:color w:val="000000"/>
        </w:rPr>
        <w:t xml:space="preserve"> y los solicitantes, y tiene bajo su responsabilidad el tramitar internamente la solicitud de información.</w:t>
      </w:r>
    </w:p>
    <w:p w14:paraId="3A84B480" w14:textId="77777777" w:rsidR="005A6D24" w:rsidRDefault="005A6D24">
      <w:pPr>
        <w:spacing w:line="360" w:lineRule="auto"/>
        <w:ind w:right="-504"/>
        <w:jc w:val="both"/>
        <w:rPr>
          <w:rFonts w:ascii="Palatino Linotype" w:eastAsia="Palatino Linotype" w:hAnsi="Palatino Linotype" w:cs="Palatino Linotype"/>
          <w:color w:val="000000"/>
        </w:rPr>
      </w:pPr>
    </w:p>
    <w:p w14:paraId="100D6B12" w14:textId="77777777" w:rsidR="005A6D24" w:rsidRDefault="00E24292">
      <w:pPr>
        <w:numPr>
          <w:ilvl w:val="0"/>
          <w:numId w:val="8"/>
        </w:numPr>
        <w:pBdr>
          <w:top w:val="nil"/>
          <w:left w:val="nil"/>
          <w:bottom w:val="nil"/>
          <w:right w:val="nil"/>
          <w:between w:val="nil"/>
        </w:pBdr>
        <w:spacing w:line="360" w:lineRule="auto"/>
        <w:ind w:left="0" w:firstLine="0"/>
        <w:jc w:val="both"/>
        <w:rPr>
          <w:rFonts w:eastAsia="Calibri"/>
          <w:color w:val="000000"/>
        </w:rPr>
      </w:pPr>
      <w:r>
        <w:rPr>
          <w:rFonts w:ascii="Palatino Linotype" w:eastAsia="Palatino Linotype" w:hAnsi="Palatino Linotype" w:cs="Palatino Linotype"/>
          <w:color w:val="000000"/>
        </w:rPr>
        <w:t xml:space="preserve">De tal manera que, si bien, el Titular de la Unidad de Transparencia dio respuesta a la solicitud de información en cuestión, tenía que haber realizado el procedimiento, de turnar dentro de las áreas que conforman la estructura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a fin de que el responsable del área diera respuesta a la misma, tal y como lo marca la normatividad invocada, es por ello que debe turnar la solicitud a todas las áreas que y que pudieran generar, administrar o poseer la información requerida por el particular; pues los mismos, tienen como función, buscar, localizar y poseer la información, así como entregarla.</w:t>
      </w:r>
    </w:p>
    <w:p w14:paraId="6DD13979" w14:textId="77777777" w:rsidR="005A6D24" w:rsidRDefault="005A6D24">
      <w:pPr>
        <w:spacing w:line="360" w:lineRule="auto"/>
        <w:ind w:right="-504"/>
        <w:jc w:val="both"/>
        <w:rPr>
          <w:rFonts w:ascii="Palatino Linotype" w:eastAsia="Palatino Linotype" w:hAnsi="Palatino Linotype" w:cs="Palatino Linotype"/>
          <w:color w:val="000000"/>
        </w:rPr>
      </w:pPr>
    </w:p>
    <w:p w14:paraId="0E96D00B" w14:textId="77777777" w:rsidR="005A6D24" w:rsidRDefault="00E24292">
      <w:pPr>
        <w:numPr>
          <w:ilvl w:val="0"/>
          <w:numId w:val="8"/>
        </w:numPr>
        <w:pBdr>
          <w:top w:val="nil"/>
          <w:left w:val="nil"/>
          <w:bottom w:val="nil"/>
          <w:right w:val="nil"/>
          <w:between w:val="nil"/>
        </w:pBdr>
        <w:spacing w:line="360" w:lineRule="auto"/>
        <w:ind w:left="0" w:firstLine="0"/>
        <w:jc w:val="both"/>
        <w:rPr>
          <w:rFonts w:eastAsia="Calibri"/>
          <w:color w:val="000000"/>
        </w:rPr>
      </w:pPr>
      <w:r>
        <w:rPr>
          <w:rFonts w:ascii="Palatino Linotype" w:eastAsia="Palatino Linotype" w:hAnsi="Palatino Linotype" w:cs="Palatino Linotype"/>
          <w:color w:val="000000"/>
        </w:rPr>
        <w:t>Es por ello, que corresponde al Titular de la Unidad de Transparencia el garantizar que las solicitudes se turnen a todas las áreas competentes que puedan contar con la información, con el objeto de que se realice una búsqueda exhaustiva y razonable de la misma.</w:t>
      </w:r>
    </w:p>
    <w:p w14:paraId="4AB7FDDA" w14:textId="77777777" w:rsidR="005A6D24" w:rsidRDefault="005A6D24">
      <w:pPr>
        <w:spacing w:line="360" w:lineRule="auto"/>
        <w:jc w:val="both"/>
        <w:rPr>
          <w:color w:val="000000"/>
        </w:rPr>
      </w:pPr>
    </w:p>
    <w:p w14:paraId="0F927575" w14:textId="77777777" w:rsidR="005A6D24" w:rsidRDefault="00E24292">
      <w:pPr>
        <w:numPr>
          <w:ilvl w:val="0"/>
          <w:numId w:val="8"/>
        </w:numPr>
        <w:pBdr>
          <w:top w:val="nil"/>
          <w:left w:val="nil"/>
          <w:bottom w:val="nil"/>
          <w:right w:val="nil"/>
          <w:between w:val="nil"/>
        </w:pBdr>
        <w:spacing w:line="360" w:lineRule="auto"/>
        <w:ind w:left="0" w:firstLine="0"/>
        <w:jc w:val="both"/>
        <w:rPr>
          <w:rFonts w:eastAsia="Calibri"/>
          <w:color w:val="000000"/>
        </w:rPr>
      </w:pPr>
      <w:r>
        <w:rPr>
          <w:rFonts w:ascii="Palatino Linotype" w:eastAsia="Palatino Linotype" w:hAnsi="Palatino Linotype" w:cs="Palatino Linotype"/>
          <w:color w:val="000000"/>
        </w:rPr>
        <w:t xml:space="preserve">De lo anterior, es de precisar que la información que resulta de interés para el particular obra en los archivos del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y por lo tanto debe proceder a realizar una búsqueda exhaustiva a efecto de proporcionar los </w:t>
      </w:r>
      <w:r>
        <w:rPr>
          <w:rFonts w:ascii="Palatino Linotype" w:eastAsia="Palatino Linotype" w:hAnsi="Palatino Linotype" w:cs="Palatino Linotype"/>
          <w:color w:val="000000"/>
        </w:rPr>
        <w:lastRenderedPageBreak/>
        <w:t>documentos donde obre la misma de tal forma que cumpla con los requisitos de la Ley en la materia.</w:t>
      </w:r>
    </w:p>
    <w:p w14:paraId="00B0B424" w14:textId="77777777" w:rsidR="005A6D24" w:rsidRDefault="005A6D24">
      <w:pPr>
        <w:spacing w:line="360" w:lineRule="auto"/>
        <w:ind w:right="-504"/>
        <w:jc w:val="both"/>
        <w:rPr>
          <w:rFonts w:ascii="Palatino Linotype" w:eastAsia="Palatino Linotype" w:hAnsi="Palatino Linotype" w:cs="Palatino Linotype"/>
          <w:color w:val="000000"/>
        </w:rPr>
      </w:pPr>
    </w:p>
    <w:p w14:paraId="15FB8A1E" w14:textId="77777777" w:rsidR="005A6D24" w:rsidRDefault="00E24292">
      <w:pPr>
        <w:numPr>
          <w:ilvl w:val="0"/>
          <w:numId w:val="8"/>
        </w:numPr>
        <w:pBdr>
          <w:top w:val="nil"/>
          <w:left w:val="nil"/>
          <w:bottom w:val="nil"/>
          <w:right w:val="nil"/>
          <w:between w:val="nil"/>
        </w:pBdr>
        <w:spacing w:line="360" w:lineRule="auto"/>
        <w:ind w:left="0" w:firstLine="0"/>
        <w:jc w:val="both"/>
        <w:rPr>
          <w:rFonts w:eastAsia="Calibri"/>
          <w:color w:val="000000"/>
        </w:rPr>
      </w:pPr>
      <w:r>
        <w:rPr>
          <w:rFonts w:ascii="Palatino Linotype" w:eastAsia="Palatino Linotype" w:hAnsi="Palatino Linotype" w:cs="Palatino Linotype"/>
          <w:color w:val="000000"/>
        </w:rPr>
        <w:t xml:space="preserve">Conforme a lo anterior, se puede advertir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no </w:t>
      </w:r>
      <w:r>
        <w:rPr>
          <w:rFonts w:ascii="Palatino Linotype" w:eastAsia="Palatino Linotype" w:hAnsi="Palatino Linotype" w:cs="Palatino Linotype"/>
        </w:rPr>
        <w:t>turnó</w:t>
      </w:r>
      <w:r>
        <w:rPr>
          <w:rFonts w:ascii="Palatino Linotype" w:eastAsia="Palatino Linotype" w:hAnsi="Palatino Linotype" w:cs="Palatino Linotype"/>
          <w:color w:val="000000"/>
        </w:rPr>
        <w:t xml:space="preserve"> la solicitud de información a todas  las unidad administrativa habilitadas de conocer de la solicitud de información, por lo que se concluye,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incumplió con el procedimiento de búsqueda establecido en el artículo 162 de la Ley de Transparencia y Acceso a la Información Pública del Estado de México y Municipios, por lo que no se acreditó que la búsqueda fuera exhaustiva y razonable; para lograr dicha situación, en principio, resulta necesario determinar, </w:t>
      </w:r>
      <w:r>
        <w:rPr>
          <w:rFonts w:ascii="Palatino Linotype" w:eastAsia="Palatino Linotype" w:hAnsi="Palatino Linotype" w:cs="Palatino Linotype"/>
        </w:rPr>
        <w:t>qué</w:t>
      </w:r>
      <w:r>
        <w:rPr>
          <w:rFonts w:ascii="Palatino Linotype" w:eastAsia="Palatino Linotype" w:hAnsi="Palatino Linotype" w:cs="Palatino Linotype"/>
          <w:color w:val="000000"/>
        </w:rPr>
        <w:t xml:space="preserve"> es una investigación con esas características.</w:t>
      </w:r>
    </w:p>
    <w:p w14:paraId="6DEE6DD9" w14:textId="77777777" w:rsidR="005A6D24" w:rsidRDefault="005A6D24">
      <w:pPr>
        <w:spacing w:line="360" w:lineRule="auto"/>
        <w:ind w:right="-504"/>
        <w:jc w:val="both"/>
        <w:rPr>
          <w:rFonts w:ascii="Palatino Linotype" w:eastAsia="Palatino Linotype" w:hAnsi="Palatino Linotype" w:cs="Palatino Linotype"/>
          <w:color w:val="000000"/>
        </w:rPr>
      </w:pPr>
    </w:p>
    <w:p w14:paraId="6EF91813" w14:textId="77777777" w:rsidR="005A6D24" w:rsidRPr="009C56D4" w:rsidRDefault="00E24292">
      <w:pPr>
        <w:numPr>
          <w:ilvl w:val="0"/>
          <w:numId w:val="8"/>
        </w:numPr>
        <w:pBdr>
          <w:top w:val="nil"/>
          <w:left w:val="nil"/>
          <w:bottom w:val="nil"/>
          <w:right w:val="nil"/>
          <w:between w:val="nil"/>
        </w:pBdr>
        <w:spacing w:line="360" w:lineRule="auto"/>
        <w:ind w:left="0" w:firstLine="0"/>
        <w:jc w:val="both"/>
        <w:rPr>
          <w:rFonts w:eastAsia="Calibri"/>
          <w:color w:val="000000"/>
        </w:rPr>
      </w:pPr>
      <w:r>
        <w:rPr>
          <w:rFonts w:ascii="Palatino Linotype" w:eastAsia="Palatino Linotype" w:hAnsi="Palatino Linotype" w:cs="Palatino Linotype"/>
          <w:color w:val="000000"/>
        </w:rPr>
        <w:t>Aunado a lo expuesto, para poder acreditar el carácter exhaustivo de la búsqueda realizada por los Sujetos Obligados, se deben motivar las razones por las que se buscó la información en determinadas áreas, los criterios de búsqueda utilizados y demás circunstancias que fueron tomadas en cuenta.</w:t>
      </w:r>
    </w:p>
    <w:p w14:paraId="4B966858" w14:textId="77777777" w:rsidR="009C56D4" w:rsidRDefault="009C56D4" w:rsidP="009C56D4">
      <w:pPr>
        <w:pStyle w:val="Prrafodelista"/>
        <w:rPr>
          <w:rFonts w:eastAsia="Calibri"/>
          <w:color w:val="000000"/>
        </w:rPr>
      </w:pPr>
    </w:p>
    <w:p w14:paraId="3EB89E1C" w14:textId="77777777" w:rsidR="009C56D4" w:rsidRDefault="009C56D4" w:rsidP="009C56D4">
      <w:pPr>
        <w:pBdr>
          <w:top w:val="nil"/>
          <w:left w:val="nil"/>
          <w:bottom w:val="nil"/>
          <w:right w:val="nil"/>
          <w:between w:val="nil"/>
        </w:pBdr>
        <w:spacing w:line="360" w:lineRule="auto"/>
        <w:jc w:val="both"/>
        <w:rPr>
          <w:rFonts w:eastAsia="Calibri"/>
          <w:color w:val="000000"/>
        </w:rPr>
      </w:pPr>
    </w:p>
    <w:p w14:paraId="651D8B42" w14:textId="77777777" w:rsidR="005A6D24" w:rsidRDefault="00E24292">
      <w:pPr>
        <w:numPr>
          <w:ilvl w:val="0"/>
          <w:numId w:val="8"/>
        </w:numPr>
        <w:pBdr>
          <w:top w:val="nil"/>
          <w:left w:val="nil"/>
          <w:bottom w:val="nil"/>
          <w:right w:val="nil"/>
          <w:between w:val="nil"/>
        </w:pBdr>
        <w:spacing w:line="360" w:lineRule="auto"/>
        <w:ind w:left="0" w:firstLine="0"/>
        <w:jc w:val="both"/>
        <w:rPr>
          <w:rFonts w:eastAsia="Calibri"/>
          <w:color w:val="000000"/>
        </w:rPr>
      </w:pPr>
      <w:r>
        <w:rPr>
          <w:rFonts w:ascii="Palatino Linotype" w:eastAsia="Palatino Linotype" w:hAnsi="Palatino Linotype" w:cs="Palatino Linotype"/>
          <w:color w:val="000000"/>
        </w:rPr>
        <w:t xml:space="preserve">En ese contexto, de conformidad con los </w:t>
      </w:r>
      <w:r>
        <w:rPr>
          <w:rFonts w:ascii="Palatino Linotype" w:eastAsia="Palatino Linotype" w:hAnsi="Palatino Linotype" w:cs="Palatino Linotype"/>
          <w:b/>
          <w:color w:val="000000"/>
        </w:rPr>
        <w:t>criterios 12/10 y 04/19,</w:t>
      </w:r>
      <w:r>
        <w:rPr>
          <w:rFonts w:ascii="Palatino Linotype" w:eastAsia="Palatino Linotype" w:hAnsi="Palatino Linotype" w:cs="Palatino Linotype"/>
          <w:color w:val="000000"/>
        </w:rPr>
        <w:t xml:space="preserve"> emitidos por el Instituto Nacional de Transparencia, Acceso a la Información y Protección de Datos Personales, traídos por analogía, se colige que los sujetos obligados para acreditar que se realizó una búsqueda exhaustiva y razonable, deben de proporcionar los </w:t>
      </w:r>
      <w:r>
        <w:rPr>
          <w:rFonts w:ascii="Palatino Linotype" w:eastAsia="Palatino Linotype" w:hAnsi="Palatino Linotype" w:cs="Palatino Linotype"/>
          <w:b/>
          <w:color w:val="000000"/>
        </w:rPr>
        <w:t>elementos suficientes</w:t>
      </w:r>
      <w:r>
        <w:rPr>
          <w:rFonts w:ascii="Palatino Linotype" w:eastAsia="Palatino Linotype" w:hAnsi="Palatino Linotype" w:cs="Palatino Linotype"/>
          <w:color w:val="000000"/>
        </w:rPr>
        <w:t xml:space="preserve"> del carácter exhaustivo de la indagación realizada, a saber, los siguientes:</w:t>
      </w:r>
    </w:p>
    <w:p w14:paraId="397454A5" w14:textId="77777777" w:rsidR="005A6D24" w:rsidRDefault="00E24292">
      <w:pPr>
        <w:numPr>
          <w:ilvl w:val="0"/>
          <w:numId w:val="7"/>
        </w:num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Motivación por las que se buscó la información, en determinadas unidades administrativas;</w:t>
      </w:r>
    </w:p>
    <w:p w14:paraId="3EE00679" w14:textId="77777777" w:rsidR="005A6D24" w:rsidRDefault="00E24292">
      <w:pPr>
        <w:numPr>
          <w:ilvl w:val="0"/>
          <w:numId w:val="7"/>
        </w:num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Los criterios de búsqueda utilizados, y</w:t>
      </w:r>
    </w:p>
    <w:p w14:paraId="33652334" w14:textId="77777777" w:rsidR="005A6D24" w:rsidRDefault="00E24292">
      <w:pPr>
        <w:numPr>
          <w:ilvl w:val="0"/>
          <w:numId w:val="7"/>
        </w:num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Las circunstancias que fueron tomadas en cuenta.</w:t>
      </w:r>
    </w:p>
    <w:p w14:paraId="4A045429" w14:textId="77777777" w:rsidR="005A6D24" w:rsidRDefault="005A6D24">
      <w:pPr>
        <w:spacing w:line="360" w:lineRule="auto"/>
        <w:ind w:right="-504"/>
        <w:jc w:val="both"/>
        <w:rPr>
          <w:rFonts w:ascii="Palatino Linotype" w:eastAsia="Palatino Linotype" w:hAnsi="Palatino Linotype" w:cs="Palatino Linotype"/>
          <w:color w:val="000000"/>
        </w:rPr>
      </w:pPr>
    </w:p>
    <w:p w14:paraId="231D93AB" w14:textId="77777777" w:rsidR="005A6D24" w:rsidRDefault="00E24292">
      <w:pPr>
        <w:numPr>
          <w:ilvl w:val="0"/>
          <w:numId w:val="8"/>
        </w:numPr>
        <w:pBdr>
          <w:top w:val="nil"/>
          <w:left w:val="nil"/>
          <w:bottom w:val="nil"/>
          <w:right w:val="nil"/>
          <w:between w:val="nil"/>
        </w:pBdr>
        <w:spacing w:line="360" w:lineRule="auto"/>
        <w:ind w:left="0" w:firstLine="0"/>
        <w:jc w:val="both"/>
        <w:rPr>
          <w:rFonts w:eastAsia="Calibri"/>
          <w:color w:val="000000"/>
        </w:rPr>
      </w:pPr>
      <w:r>
        <w:rPr>
          <w:rFonts w:ascii="Palatino Linotype" w:eastAsia="Palatino Linotype" w:hAnsi="Palatino Linotype" w:cs="Palatino Linotype"/>
          <w:color w:val="000000"/>
        </w:rPr>
        <w:t>De tales circunstancias, se considera que para que los Sujetos Obligado justifiquen que realizaron una búsqueda exhaustiva y razonable, deben indicar de manera clara, lo siguiente:</w:t>
      </w:r>
    </w:p>
    <w:p w14:paraId="40B6DABE" w14:textId="77777777" w:rsidR="005A6D24" w:rsidRDefault="00E24292">
      <w:pPr>
        <w:numPr>
          <w:ilvl w:val="0"/>
          <w:numId w:val="4"/>
        </w:numPr>
        <w:ind w:left="1134" w:right="900" w:firstLine="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Las áreas donde se buscó la información;</w:t>
      </w:r>
    </w:p>
    <w:p w14:paraId="41F279C6" w14:textId="77777777" w:rsidR="005A6D24" w:rsidRDefault="00E24292">
      <w:pPr>
        <w:numPr>
          <w:ilvl w:val="0"/>
          <w:numId w:val="4"/>
        </w:numPr>
        <w:ind w:left="1134" w:right="900" w:firstLine="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Tipo de archivos buscados (físicos o electrónicos);</w:t>
      </w:r>
    </w:p>
    <w:p w14:paraId="0E36771A" w14:textId="77777777" w:rsidR="005A6D24" w:rsidRDefault="00E24292">
      <w:pPr>
        <w:numPr>
          <w:ilvl w:val="0"/>
          <w:numId w:val="4"/>
        </w:numPr>
        <w:ind w:left="1134" w:right="900" w:firstLine="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Los criterios de búsqueda utilizados, y </w:t>
      </w:r>
    </w:p>
    <w:p w14:paraId="5A83CF93" w14:textId="77777777" w:rsidR="005A6D24" w:rsidRDefault="00E24292">
      <w:pPr>
        <w:numPr>
          <w:ilvl w:val="0"/>
          <w:numId w:val="4"/>
        </w:numPr>
        <w:ind w:left="1134" w:right="900" w:firstLine="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Las circunstancias que fueron tomadas en cuenta.</w:t>
      </w:r>
      <w:r>
        <w:rPr>
          <w:rFonts w:ascii="Palatino Linotype" w:eastAsia="Palatino Linotype" w:hAnsi="Palatino Linotype" w:cs="Palatino Linotype"/>
          <w:b/>
          <w:i/>
          <w:color w:val="000000"/>
          <w:sz w:val="22"/>
          <w:szCs w:val="22"/>
        </w:rPr>
        <w:tab/>
      </w:r>
    </w:p>
    <w:p w14:paraId="0DBF1DE9" w14:textId="77777777" w:rsidR="005A6D24" w:rsidRDefault="005A6D24">
      <w:pPr>
        <w:spacing w:line="360" w:lineRule="auto"/>
        <w:ind w:right="-504"/>
        <w:jc w:val="both"/>
        <w:rPr>
          <w:rFonts w:ascii="Palatino Linotype" w:eastAsia="Palatino Linotype" w:hAnsi="Palatino Linotype" w:cs="Palatino Linotype"/>
          <w:color w:val="000000"/>
        </w:rPr>
      </w:pPr>
    </w:p>
    <w:p w14:paraId="77EB2F82" w14:textId="77777777" w:rsidR="005A6D24" w:rsidRDefault="00E24292">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Conforme a lo anterior, este Instituto considera que el </w:t>
      </w:r>
      <w:r>
        <w:rPr>
          <w:rFonts w:ascii="Palatino Linotype" w:eastAsia="Palatino Linotype" w:hAnsi="Palatino Linotype" w:cs="Palatino Linotype"/>
          <w:b/>
          <w:color w:val="000000"/>
        </w:rPr>
        <w:t>Instituto de Salud del Estado de México</w:t>
      </w:r>
      <w:r>
        <w:rPr>
          <w:rFonts w:ascii="Palatino Linotype" w:eastAsia="Palatino Linotype" w:hAnsi="Palatino Linotype" w:cs="Palatino Linotype"/>
          <w:color w:val="000000"/>
        </w:rPr>
        <w:t xml:space="preserve">, no cumplió con ninguno de los requisitos previamente señalados por lo consiguiente no turnó la solicitud de información a las diversas áreas, toda vez que de la respuesta entregada no se pronuncian todos los servidores públicos habilitados, por lo que, no se logró advertir que esta haya realizado una indagación de lo requerido, </w:t>
      </w:r>
      <w:r>
        <w:rPr>
          <w:rFonts w:ascii="Palatino Linotype" w:eastAsia="Palatino Linotype" w:hAnsi="Palatino Linotype" w:cs="Palatino Linotype"/>
          <w:b/>
          <w:color w:val="000000"/>
        </w:rPr>
        <w:t>no se indago en documentos físicos o también electrónicos y no se logró desprender los criterios de búsqueda utilizados, pues no precisó cómo realizó la misma.</w:t>
      </w:r>
    </w:p>
    <w:p w14:paraId="148A9374" w14:textId="77777777" w:rsidR="005A6D24" w:rsidRDefault="00E24292">
      <w:pPr>
        <w:numPr>
          <w:ilvl w:val="0"/>
          <w:numId w:val="8"/>
        </w:numPr>
        <w:pBdr>
          <w:top w:val="nil"/>
          <w:left w:val="nil"/>
          <w:bottom w:val="nil"/>
          <w:right w:val="nil"/>
          <w:between w:val="nil"/>
        </w:pBdr>
        <w:spacing w:line="360" w:lineRule="auto"/>
        <w:ind w:left="0" w:firstLine="0"/>
        <w:jc w:val="both"/>
        <w:rPr>
          <w:rFonts w:eastAsia="Calibri"/>
          <w:color w:val="000000"/>
        </w:rPr>
      </w:pPr>
      <w:r>
        <w:rPr>
          <w:rFonts w:ascii="Palatino Linotype" w:eastAsia="Palatino Linotype" w:hAnsi="Palatino Linotype" w:cs="Palatino Linotype"/>
          <w:color w:val="000000"/>
        </w:rPr>
        <w:t>De lo anterior, se concluye que la búsqueda exhaustiva y razonable de la información debe estar sustentada con los respectivos criterios de búsqueda exhaustiva que el sujeto obligado utilizó.</w:t>
      </w:r>
    </w:p>
    <w:p w14:paraId="23477B1F" w14:textId="77777777" w:rsidR="005A6D24" w:rsidRDefault="005A6D24">
      <w:pPr>
        <w:pBdr>
          <w:top w:val="nil"/>
          <w:left w:val="nil"/>
          <w:bottom w:val="nil"/>
          <w:right w:val="nil"/>
          <w:between w:val="nil"/>
        </w:pBdr>
        <w:ind w:left="720"/>
        <w:rPr>
          <w:rFonts w:ascii="Palatino Linotype" w:eastAsia="Palatino Linotype" w:hAnsi="Palatino Linotype" w:cs="Palatino Linotype"/>
          <w:color w:val="000000"/>
        </w:rPr>
      </w:pPr>
    </w:p>
    <w:p w14:paraId="084B0DA9" w14:textId="23A05DF0" w:rsidR="005A6D24" w:rsidRDefault="00E24292">
      <w:pPr>
        <w:numPr>
          <w:ilvl w:val="0"/>
          <w:numId w:val="8"/>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 Por todo lo expuesto en este apartado de estudio, se tiene la certeza de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cuenta con la información respecto </w:t>
      </w:r>
      <w:proofErr w:type="gramStart"/>
      <w:r>
        <w:rPr>
          <w:rFonts w:ascii="Palatino Linotype" w:eastAsia="Palatino Linotype" w:hAnsi="Palatino Linotype" w:cs="Palatino Linotype"/>
          <w:color w:val="000000"/>
        </w:rPr>
        <w:t>de</w:t>
      </w:r>
      <w:r>
        <w:rPr>
          <w:rFonts w:ascii="Verdana" w:eastAsia="Verdana" w:hAnsi="Verdana" w:cs="Verdana"/>
          <w:color w:val="000000"/>
        </w:rPr>
        <w:t xml:space="preserve"> </w:t>
      </w:r>
      <w:r>
        <w:rPr>
          <w:rFonts w:ascii="Palatino Linotype" w:eastAsia="Palatino Linotype" w:hAnsi="Palatino Linotype" w:cs="Palatino Linotype"/>
          <w:color w:val="000000"/>
        </w:rPr>
        <w:t> evaluación</w:t>
      </w:r>
      <w:proofErr w:type="gramEnd"/>
      <w:r>
        <w:rPr>
          <w:rFonts w:ascii="Palatino Linotype" w:eastAsia="Palatino Linotype" w:hAnsi="Palatino Linotype" w:cs="Palatino Linotype"/>
          <w:color w:val="000000"/>
        </w:rPr>
        <w:t xml:space="preserve"> trimestral de indicadores de desempeño de enero a ju</w:t>
      </w:r>
      <w:r w:rsidR="009C56D4">
        <w:rPr>
          <w:rFonts w:ascii="Palatino Linotype" w:eastAsia="Palatino Linotype" w:hAnsi="Palatino Linotype" w:cs="Palatino Linotype"/>
          <w:color w:val="000000"/>
        </w:rPr>
        <w:t>l</w:t>
      </w:r>
      <w:r>
        <w:rPr>
          <w:rFonts w:ascii="Palatino Linotype" w:eastAsia="Palatino Linotype" w:hAnsi="Palatino Linotype" w:cs="Palatino Linotype"/>
          <w:color w:val="000000"/>
        </w:rPr>
        <w:t xml:space="preserve">io de dos mil veintitrés.  </w:t>
      </w:r>
    </w:p>
    <w:p w14:paraId="4257C51E" w14:textId="77777777" w:rsidR="005A6D24" w:rsidRDefault="005A6D2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C31D6A2" w14:textId="77777777" w:rsidR="005A6D24" w:rsidRDefault="00E24292">
      <w:pPr>
        <w:keepNext/>
        <w:keepLines/>
        <w:spacing w:after="160" w:line="360" w:lineRule="auto"/>
        <w:rPr>
          <w:rFonts w:ascii="Palatino Linotype" w:eastAsia="Palatino Linotype" w:hAnsi="Palatino Linotype" w:cs="Palatino Linotype"/>
          <w:b/>
          <w:color w:val="000000"/>
        </w:rPr>
      </w:pPr>
      <w:bookmarkStart w:id="12" w:name="_heading=h.26in1rg" w:colFirst="0" w:colLast="0"/>
      <w:bookmarkEnd w:id="12"/>
      <w:r>
        <w:rPr>
          <w:rFonts w:ascii="Palatino Linotype" w:eastAsia="Palatino Linotype" w:hAnsi="Palatino Linotype" w:cs="Palatino Linotype"/>
          <w:b/>
          <w:color w:val="000000"/>
        </w:rPr>
        <w:t>QUINTO. De la versión pública.</w:t>
      </w:r>
    </w:p>
    <w:p w14:paraId="5F03CA4F" w14:textId="77777777" w:rsidR="005A6D24" w:rsidRDefault="00E24292">
      <w:pPr>
        <w:keepNext/>
        <w:keepLines/>
        <w:numPr>
          <w:ilvl w:val="0"/>
          <w:numId w:val="1"/>
        </w:numPr>
        <w:tabs>
          <w:tab w:val="left" w:pos="284"/>
        </w:tabs>
        <w:spacing w:after="160" w:line="360" w:lineRule="auto"/>
        <w:ind w:left="0" w:firstLine="0"/>
        <w:rPr>
          <w:rFonts w:ascii="Palatino Linotype" w:eastAsia="Palatino Linotype" w:hAnsi="Palatino Linotype" w:cs="Palatino Linotype"/>
          <w:b/>
          <w:color w:val="000000"/>
        </w:rPr>
      </w:pPr>
      <w:bookmarkStart w:id="13" w:name="_heading=h.lnxbz9" w:colFirst="0" w:colLast="0"/>
      <w:bookmarkEnd w:id="13"/>
      <w:r>
        <w:rPr>
          <w:rFonts w:ascii="Palatino Linotype" w:eastAsia="Palatino Linotype" w:hAnsi="Palatino Linotype" w:cs="Palatino Linotype"/>
          <w:b/>
          <w:color w:val="000000"/>
        </w:rPr>
        <w:t xml:space="preserve">Nociones generales. </w:t>
      </w:r>
    </w:p>
    <w:p w14:paraId="2F752127" w14:textId="77777777" w:rsidR="005A6D24" w:rsidRDefault="00E24292">
      <w:pPr>
        <w:numPr>
          <w:ilvl w:val="0"/>
          <w:numId w:val="8"/>
        </w:numPr>
        <w:tabs>
          <w:tab w:val="left" w:pos="284"/>
        </w:tabs>
        <w:spacing w:line="360" w:lineRule="auto"/>
        <w:ind w:left="0" w:right="49" w:firstLine="0"/>
        <w:jc w:val="both"/>
        <w:rPr>
          <w:color w:val="000000"/>
        </w:rPr>
      </w:pPr>
      <w:r>
        <w:rPr>
          <w:rFonts w:ascii="Palatino Linotype" w:eastAsia="Palatino Linotype" w:hAnsi="Palatino Linotype" w:cs="Palatino Linotype"/>
          <w:color w:val="000000"/>
        </w:rPr>
        <w:t xml:space="preserve">Debe destacarse, que debido a la información solicitada por el </w:t>
      </w:r>
      <w:r>
        <w:rPr>
          <w:rFonts w:ascii="Palatino Linotype" w:eastAsia="Palatino Linotype" w:hAnsi="Palatino Linotype" w:cs="Palatino Linotype"/>
          <w:b/>
          <w:color w:val="000000"/>
        </w:rPr>
        <w:t xml:space="preserve">RECURRENTE, pueden obrar </w:t>
      </w:r>
      <w:r>
        <w:rPr>
          <w:rFonts w:ascii="Palatino Linotype" w:eastAsia="Palatino Linotype" w:hAnsi="Palatino Linotype" w:cs="Palatino Linotype"/>
          <w:color w:val="000000"/>
        </w:rPr>
        <w:t xml:space="preserve">datos personales susceptibles de protegerse, así como información susceptible de </w:t>
      </w:r>
      <w:proofErr w:type="gramStart"/>
      <w:r>
        <w:rPr>
          <w:rFonts w:ascii="Palatino Linotype" w:eastAsia="Palatino Linotype" w:hAnsi="Palatino Linotype" w:cs="Palatino Linotype"/>
          <w:color w:val="000000"/>
        </w:rPr>
        <w:t>clasificarse,  por</w:t>
      </w:r>
      <w:proofErr w:type="gramEnd"/>
      <w:r>
        <w:rPr>
          <w:rFonts w:ascii="Palatino Linotype" w:eastAsia="Palatino Linotype" w:hAnsi="Palatino Linotype" w:cs="Palatino Linotype"/>
          <w:color w:val="000000"/>
        </w:rPr>
        <w:t xml:space="preserve"> lo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3B859096" w14:textId="77777777" w:rsidR="005A6D24" w:rsidRDefault="005A6D24">
      <w:pPr>
        <w:tabs>
          <w:tab w:val="left" w:pos="0"/>
          <w:tab w:val="left" w:pos="284"/>
        </w:tabs>
        <w:spacing w:line="360" w:lineRule="auto"/>
        <w:ind w:right="49"/>
        <w:jc w:val="both"/>
        <w:rPr>
          <w:rFonts w:ascii="Palatino Linotype" w:eastAsia="Palatino Linotype" w:hAnsi="Palatino Linotype" w:cs="Palatino Linotype"/>
          <w:highlight w:val="yellow"/>
        </w:rPr>
      </w:pPr>
    </w:p>
    <w:p w14:paraId="0E08A5E8" w14:textId="77777777" w:rsidR="005A6D24" w:rsidRDefault="00E24292">
      <w:pPr>
        <w:numPr>
          <w:ilvl w:val="0"/>
          <w:numId w:val="8"/>
        </w:numPr>
        <w:tabs>
          <w:tab w:val="left" w:pos="284"/>
        </w:tabs>
        <w:spacing w:line="360" w:lineRule="auto"/>
        <w:ind w:left="0" w:right="49" w:firstLine="0"/>
        <w:jc w:val="both"/>
        <w:rPr>
          <w:color w:val="000000"/>
        </w:rPr>
      </w:pPr>
      <w:r>
        <w:rPr>
          <w:rFonts w:ascii="Palatino Linotype" w:eastAsia="Palatino Linotype" w:hAnsi="Palatino Linotype" w:cs="Palatino Linotype"/>
          <w:color w:val="000000"/>
        </w:rPr>
        <w:t>No pasa desapercibido para este Órgano Garante que los sujetos obligados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7CD17FD5" w14:textId="77777777" w:rsidR="005A6D24" w:rsidRDefault="005A6D24">
      <w:pPr>
        <w:tabs>
          <w:tab w:val="left" w:pos="284"/>
        </w:tabs>
        <w:spacing w:after="160" w:line="360" w:lineRule="auto"/>
        <w:ind w:right="49"/>
        <w:jc w:val="both"/>
        <w:rPr>
          <w:rFonts w:ascii="Palatino Linotype" w:eastAsia="Palatino Linotype" w:hAnsi="Palatino Linotype" w:cs="Palatino Linotype"/>
          <w:color w:val="000000"/>
        </w:rPr>
      </w:pPr>
    </w:p>
    <w:tbl>
      <w:tblPr>
        <w:tblStyle w:val="a3"/>
        <w:tblW w:w="9209"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89"/>
        <w:gridCol w:w="6520"/>
      </w:tblGrid>
      <w:tr w:rsidR="005A6D24" w14:paraId="2866C181" w14:textId="77777777" w:rsidTr="005A6D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C220452" w14:textId="77777777" w:rsidR="005A6D24" w:rsidRDefault="00E24292">
            <w:pPr>
              <w:tabs>
                <w:tab w:val="left" w:pos="284"/>
              </w:tabs>
              <w:spacing w:line="36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 Requisitos previos.</w:t>
            </w:r>
          </w:p>
        </w:tc>
        <w:tc>
          <w:tcPr>
            <w:tcW w:w="6520" w:type="dxa"/>
          </w:tcPr>
          <w:p w14:paraId="100C6DAC" w14:textId="77777777" w:rsidR="005A6D24" w:rsidRDefault="00E24292">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Los artículos 100 y 122 de la Ley Estatal y de la Ley General, respectivamente, señalan </w:t>
            </w:r>
            <w:proofErr w:type="gramStart"/>
            <w:r>
              <w:rPr>
                <w:rFonts w:ascii="Palatino Linotype" w:eastAsia="Palatino Linotype" w:hAnsi="Palatino Linotype" w:cs="Palatino Linotype"/>
                <w:color w:val="000000"/>
                <w:sz w:val="20"/>
                <w:szCs w:val="20"/>
              </w:rPr>
              <w:t>que</w:t>
            </w:r>
            <w:proofErr w:type="gramEnd"/>
            <w:r>
              <w:rPr>
                <w:rFonts w:ascii="Palatino Linotype" w:eastAsia="Palatino Linotype" w:hAnsi="Palatino Linotype" w:cs="Palatino Linotype"/>
                <w:color w:val="000000"/>
                <w:sz w:val="20"/>
                <w:szCs w:val="20"/>
              </w:rPr>
              <w:t xml:space="preserve"> si los Sujetos Obligados determinan que la información actualiza alguno de los supuestos de clasificación, es deber de los titulares de las áreas proponer su clasificación y no del Comité de Transparencia. </w:t>
            </w:r>
          </w:p>
          <w:p w14:paraId="47D81595" w14:textId="77777777" w:rsidR="005A6D24" w:rsidRDefault="00E24292">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Al hacerlo tienen que precisar de qué información se trata, señalando el supuesto de clasificación (confidencialidad o reserva).</w:t>
            </w:r>
          </w:p>
          <w:p w14:paraId="47C0D483" w14:textId="77777777" w:rsidR="005A6D24" w:rsidRDefault="00E24292">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lastRenderedPageBreak/>
              <w:t>Además, se debe señalar el procedimiento, de los tres que establecen los artículos 132 y 106 de la Ley Estatal y General, respectivamente.</w:t>
            </w:r>
          </w:p>
          <w:p w14:paraId="4BA58832" w14:textId="77777777" w:rsidR="005A6D24" w:rsidRDefault="00E24292">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 xml:space="preserve">El último de estos requisitos previos consiste en que no se pueden emitir acuerdos de carácter general ni particular, esto es, </w:t>
            </w:r>
            <w:r>
              <w:rPr>
                <w:rFonts w:ascii="Palatino Linotype" w:eastAsia="Palatino Linotype" w:hAnsi="Palatino Linotype" w:cs="Palatino Linotype"/>
                <w:color w:val="000000"/>
                <w:sz w:val="20"/>
                <w:szCs w:val="20"/>
                <w:u w:val="single"/>
              </w:rPr>
              <w:t>no se puede hacer un acuerdo para clasificar de manera general todos los documentos de un expediente o área, sin</w:t>
            </w:r>
            <w:r>
              <w:rPr>
                <w:rFonts w:ascii="Palatino Linotype" w:eastAsia="Palatino Linotype" w:hAnsi="Palatino Linotype" w:cs="Palatino Linotype"/>
                <w:color w:val="000000"/>
                <w:sz w:val="20"/>
                <w:szCs w:val="20"/>
              </w:rPr>
              <w:t xml:space="preserve"> individualizar su análisis y tampoco se puede hacer un acuerdo por cada dato que se vaya a clasificar dentro de un documento con diez datos, por ejemplo, susceptibles de ser clasificados.</w:t>
            </w:r>
          </w:p>
        </w:tc>
      </w:tr>
      <w:tr w:rsidR="005A6D24" w14:paraId="2327AC23" w14:textId="77777777" w:rsidTr="005A6D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91A3574" w14:textId="77777777" w:rsidR="005A6D24" w:rsidRDefault="00E24292">
            <w:pPr>
              <w:tabs>
                <w:tab w:val="left" w:pos="284"/>
              </w:tabs>
              <w:spacing w:line="36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b) Supuestos de clasificación.</w:t>
            </w:r>
          </w:p>
        </w:tc>
        <w:tc>
          <w:tcPr>
            <w:tcW w:w="6520" w:type="dxa"/>
          </w:tcPr>
          <w:p w14:paraId="4D815079" w14:textId="77777777" w:rsidR="005A6D24" w:rsidRDefault="00E24292">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Las disposiciones constitucionales y legales en la materia establecen los dos supuestos generales para clasificar la información: por reserva y por confidencialidad.</w:t>
            </w:r>
          </w:p>
          <w:p w14:paraId="74F907AC" w14:textId="77777777" w:rsidR="005A6D24" w:rsidRDefault="00E24292">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10A849E6" w14:textId="77777777" w:rsidR="005A6D24" w:rsidRDefault="00E24292">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 xml:space="preserve">El </w:t>
            </w:r>
            <w:r>
              <w:rPr>
                <w:rFonts w:ascii="Palatino Linotype" w:eastAsia="Palatino Linotype" w:hAnsi="Palatino Linotype" w:cs="Palatino Linotype"/>
                <w:b/>
                <w:color w:val="000000"/>
                <w:sz w:val="20"/>
                <w:szCs w:val="20"/>
              </w:rPr>
              <w:t>Sujeto Obligado</w:t>
            </w:r>
            <w:r>
              <w:rPr>
                <w:rFonts w:ascii="Palatino Linotype" w:eastAsia="Palatino Linotype" w:hAnsi="Palatino Linotype" w:cs="Palatino Linotype"/>
                <w:color w:val="000000"/>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5A6D24" w14:paraId="070A3548" w14:textId="77777777" w:rsidTr="005A6D24">
        <w:tc>
          <w:tcPr>
            <w:cnfStyle w:val="001000000000" w:firstRow="0" w:lastRow="0" w:firstColumn="1" w:lastColumn="0" w:oddVBand="0" w:evenVBand="0" w:oddHBand="0" w:evenHBand="0" w:firstRowFirstColumn="0" w:firstRowLastColumn="0" w:lastRowFirstColumn="0" w:lastRowLastColumn="0"/>
            <w:tcW w:w="2689" w:type="dxa"/>
          </w:tcPr>
          <w:p w14:paraId="44037B4E" w14:textId="77777777" w:rsidR="005A6D24" w:rsidRDefault="00E24292">
            <w:pPr>
              <w:tabs>
                <w:tab w:val="left" w:pos="284"/>
              </w:tabs>
              <w:spacing w:line="36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 Formalidades para emitir el acuerdo de clasificación.</w:t>
            </w:r>
          </w:p>
        </w:tc>
        <w:tc>
          <w:tcPr>
            <w:tcW w:w="6520" w:type="dxa"/>
          </w:tcPr>
          <w:p w14:paraId="549E28D7" w14:textId="77777777" w:rsidR="005A6D24" w:rsidRDefault="00E24292">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El Comité de Transparencia, según lo dispuesto en los artículos cuenta con las facultades para aprobar, modificar o revocar la clasificación de la información que haya propuesto. </w:t>
            </w:r>
          </w:p>
          <w:p w14:paraId="5291A136" w14:textId="77777777" w:rsidR="005A6D24" w:rsidRDefault="00E24292">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lastRenderedPageBreak/>
              <w:t xml:space="preserve">Es necesario que </w:t>
            </w:r>
            <w:r>
              <w:rPr>
                <w:rFonts w:ascii="Palatino Linotype" w:eastAsia="Palatino Linotype" w:hAnsi="Palatino Linotype" w:cs="Palatino Linotype"/>
                <w:b/>
                <w:color w:val="000000"/>
                <w:sz w:val="20"/>
                <w:szCs w:val="20"/>
                <w:u w:val="single"/>
              </w:rPr>
              <w:t>el acto reúna con los requisitos elementales</w:t>
            </w:r>
            <w:r>
              <w:rPr>
                <w:rFonts w:ascii="Palatino Linotype" w:eastAsia="Palatino Linotype" w:hAnsi="Palatino Linotype" w:cs="Palatino Linotype"/>
                <w:color w:val="000000"/>
                <w:sz w:val="20"/>
                <w:szCs w:val="20"/>
              </w:rPr>
              <w:t>, entre ellos, que la autoridad que va a emitir el acto de autoridad sea la legalmente facultada para ello.</w:t>
            </w:r>
          </w:p>
          <w:p w14:paraId="37E27E0B" w14:textId="77777777" w:rsidR="005A6D24" w:rsidRDefault="00E24292">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5A6D24" w14:paraId="1DE74895" w14:textId="77777777" w:rsidTr="005A6D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DAAB0FF" w14:textId="77777777" w:rsidR="005A6D24" w:rsidRDefault="005A6D24">
            <w:pPr>
              <w:tabs>
                <w:tab w:val="left" w:pos="284"/>
              </w:tabs>
              <w:spacing w:line="360" w:lineRule="auto"/>
              <w:rPr>
                <w:rFonts w:ascii="Palatino Linotype" w:eastAsia="Palatino Linotype" w:hAnsi="Palatino Linotype" w:cs="Palatino Linotype"/>
                <w:sz w:val="20"/>
                <w:szCs w:val="20"/>
              </w:rPr>
            </w:pPr>
          </w:p>
          <w:p w14:paraId="0854F610" w14:textId="77777777" w:rsidR="005A6D24" w:rsidRDefault="00E24292">
            <w:pPr>
              <w:tabs>
                <w:tab w:val="left" w:pos="284"/>
              </w:tabs>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 xml:space="preserve">d) Requisitos de fondo del acuerdo de clasificación. </w:t>
            </w:r>
          </w:p>
        </w:tc>
        <w:tc>
          <w:tcPr>
            <w:tcW w:w="6520" w:type="dxa"/>
          </w:tcPr>
          <w:p w14:paraId="3E708BF8" w14:textId="77777777" w:rsidR="005A6D24" w:rsidRDefault="00E24292">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color w:val="000000"/>
                <w:sz w:val="20"/>
                <w:szCs w:val="20"/>
              </w:rPr>
              <w:t>Sujetos Obligados</w:t>
            </w:r>
            <w:r>
              <w:rPr>
                <w:rFonts w:ascii="Palatino Linotype" w:eastAsia="Palatino Linotype" w:hAnsi="Palatino Linotype" w:cs="Palatino Linotype"/>
                <w:color w:val="000000"/>
                <w:sz w:val="20"/>
                <w:szCs w:val="20"/>
              </w:rPr>
              <w:t xml:space="preserve">, por lo que deberán fundar y motivar debidamente la clasificación. </w:t>
            </w:r>
          </w:p>
          <w:p w14:paraId="7EB67FDB" w14:textId="77777777" w:rsidR="005A6D24" w:rsidRDefault="00E24292">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De lo anterior, se desprende </w:t>
            </w:r>
            <w:proofErr w:type="gramStart"/>
            <w:r>
              <w:rPr>
                <w:rFonts w:ascii="Palatino Linotype" w:eastAsia="Palatino Linotype" w:hAnsi="Palatino Linotype" w:cs="Palatino Linotype"/>
                <w:color w:val="000000"/>
                <w:sz w:val="20"/>
                <w:szCs w:val="20"/>
              </w:rPr>
              <w:t>que</w:t>
            </w:r>
            <w:proofErr w:type="gramEnd"/>
            <w:r>
              <w:rPr>
                <w:rFonts w:ascii="Palatino Linotype" w:eastAsia="Palatino Linotype" w:hAnsi="Palatino Linotype" w:cs="Palatino Linotype"/>
                <w:color w:val="000000"/>
                <w:sz w:val="20"/>
                <w:szCs w:val="20"/>
              </w:rPr>
              <w:t xml:space="preserve"> para una correcta </w:t>
            </w:r>
            <w:r>
              <w:rPr>
                <w:rFonts w:ascii="Palatino Linotype" w:eastAsia="Palatino Linotype" w:hAnsi="Palatino Linotype" w:cs="Palatino Linotype"/>
                <w:b/>
                <w:color w:val="000000"/>
                <w:sz w:val="20"/>
                <w:szCs w:val="20"/>
              </w:rPr>
              <w:t>clasificación total o parcial</w:t>
            </w:r>
            <w:r>
              <w:rPr>
                <w:rFonts w:ascii="Palatino Linotype" w:eastAsia="Palatino Linotype" w:hAnsi="Palatino Linotype" w:cs="Palatino Linotype"/>
                <w:color w:val="000000"/>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3A5401CD" w14:textId="77777777" w:rsidR="005A6D24" w:rsidRDefault="00E24292">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w:t>
            </w:r>
            <w:r>
              <w:rPr>
                <w:rFonts w:ascii="Palatino Linotype" w:eastAsia="Palatino Linotype" w:hAnsi="Palatino Linotype" w:cs="Palatino Linotype"/>
                <w:color w:val="000000"/>
                <w:sz w:val="20"/>
                <w:szCs w:val="20"/>
              </w:rPr>
              <w:lastRenderedPageBreak/>
              <w:t>fundamentos de derecho. De este modo, la persona que se sienta afectada pueda impugnar la decisión, permitiéndole una real y auténtica defensa.</w:t>
            </w:r>
          </w:p>
          <w:p w14:paraId="43D5D816" w14:textId="77777777" w:rsidR="005A6D24" w:rsidRDefault="00E24292">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En ese mismo sentido, el numeral trigésimo tercero fracción V de los Lineamientos Generales, precisa que para motivar la clasificación se deben acreditar las circunstancias de tiempo, modo y lugar.</w:t>
            </w:r>
          </w:p>
          <w:p w14:paraId="7DCF89D2" w14:textId="77777777" w:rsidR="005A6D24" w:rsidRDefault="00E24292">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Ahora bien, </w:t>
            </w:r>
            <w:r>
              <w:rPr>
                <w:rFonts w:ascii="Palatino Linotype" w:eastAsia="Palatino Linotype" w:hAnsi="Palatino Linotype" w:cs="Palatino Linotype"/>
                <w:b/>
                <w:color w:val="000000"/>
                <w:sz w:val="20"/>
                <w:szCs w:val="20"/>
                <w:u w:val="single"/>
              </w:rPr>
              <w:t>para cada caso además de fundar y motivar</w:t>
            </w:r>
            <w:r>
              <w:rPr>
                <w:rFonts w:ascii="Palatino Linotype" w:eastAsia="Palatino Linotype" w:hAnsi="Palatino Linotype" w:cs="Palatino Linotype"/>
                <w:color w:val="000000"/>
                <w:sz w:val="20"/>
                <w:szCs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5A6D24" w14:paraId="08FBF02E" w14:textId="77777777" w:rsidTr="005A6D24">
        <w:tc>
          <w:tcPr>
            <w:cnfStyle w:val="001000000000" w:firstRow="0" w:lastRow="0" w:firstColumn="1" w:lastColumn="0" w:oddVBand="0" w:evenVBand="0" w:oddHBand="0" w:evenHBand="0" w:firstRowFirstColumn="0" w:firstRowLastColumn="0" w:lastRowFirstColumn="0" w:lastRowLastColumn="0"/>
            <w:tcW w:w="2689" w:type="dxa"/>
          </w:tcPr>
          <w:p w14:paraId="4CD84961" w14:textId="77777777" w:rsidR="005A6D24" w:rsidRDefault="00E24292">
            <w:pPr>
              <w:tabs>
                <w:tab w:val="left" w:pos="284"/>
              </w:tabs>
              <w:spacing w:line="360" w:lineRule="auto"/>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e) Condiciones especiales de la clasificación de la información como confidencial. </w:t>
            </w:r>
          </w:p>
        </w:tc>
        <w:tc>
          <w:tcPr>
            <w:tcW w:w="6520" w:type="dxa"/>
          </w:tcPr>
          <w:p w14:paraId="2083F27F" w14:textId="77777777" w:rsidR="005A6D24" w:rsidRDefault="00E24292">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Los artículos 148 y 120 de la Ley Estatal y de la Ley General, respectivamente, establecen </w:t>
            </w:r>
            <w:proofErr w:type="gramStart"/>
            <w:r>
              <w:rPr>
                <w:rFonts w:ascii="Palatino Linotype" w:eastAsia="Palatino Linotype" w:hAnsi="Palatino Linotype" w:cs="Palatino Linotype"/>
                <w:color w:val="000000"/>
                <w:sz w:val="20"/>
                <w:szCs w:val="20"/>
              </w:rPr>
              <w:t>que</w:t>
            </w:r>
            <w:proofErr w:type="gramEnd"/>
            <w:r>
              <w:rPr>
                <w:rFonts w:ascii="Palatino Linotype" w:eastAsia="Palatino Linotype" w:hAnsi="Palatino Linotype" w:cs="Palatino Linotype"/>
                <w:color w:val="000000"/>
                <w:sz w:val="20"/>
                <w:szCs w:val="20"/>
              </w:rPr>
              <w:t xml:space="preserve"> aun tratándose de datos personales, se podrán proporcionar, incluso sin solicitar el consentimiento de su titular. </w:t>
            </w:r>
          </w:p>
          <w:p w14:paraId="00FAA6F7" w14:textId="77777777" w:rsidR="005A6D24" w:rsidRDefault="00E24292">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2AE40761" w14:textId="77777777" w:rsidR="005A6D24" w:rsidRDefault="00E24292">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4439CED1" w14:textId="77777777" w:rsidR="005A6D24" w:rsidRDefault="005A6D24">
      <w:pPr>
        <w:tabs>
          <w:tab w:val="left" w:pos="284"/>
        </w:tabs>
        <w:spacing w:line="360" w:lineRule="auto"/>
        <w:jc w:val="both"/>
        <w:rPr>
          <w:rFonts w:ascii="Palatino Linotype" w:eastAsia="Palatino Linotype" w:hAnsi="Palatino Linotype" w:cs="Palatino Linotype"/>
          <w:color w:val="000000"/>
        </w:rPr>
      </w:pPr>
    </w:p>
    <w:p w14:paraId="78C00FA9" w14:textId="77777777" w:rsidR="005A6D24" w:rsidRDefault="00E24292">
      <w:pPr>
        <w:numPr>
          <w:ilvl w:val="0"/>
          <w:numId w:val="8"/>
        </w:numPr>
        <w:tabs>
          <w:tab w:val="left" w:pos="284"/>
        </w:tabs>
        <w:spacing w:line="360" w:lineRule="auto"/>
        <w:ind w:left="0" w:firstLine="0"/>
        <w:jc w:val="both"/>
      </w:pPr>
      <w:r>
        <w:rPr>
          <w:rFonts w:ascii="Palatino Linotype" w:eastAsia="Palatino Linotype" w:hAnsi="Palatino Linotype" w:cs="Palatino Linotype"/>
        </w:rPr>
        <w:lastRenderedPageBreak/>
        <w:t xml:space="preserve">Si el servidor público incumple con estas formalidades y entrega la información sin proteger los datos personales incumple con lo que estipula las disposiciones legales establecidas. </w:t>
      </w:r>
    </w:p>
    <w:p w14:paraId="7B25C5EB" w14:textId="77777777" w:rsidR="005A6D24" w:rsidRDefault="005A6D24">
      <w:pPr>
        <w:tabs>
          <w:tab w:val="left" w:pos="284"/>
        </w:tabs>
        <w:spacing w:line="360" w:lineRule="auto"/>
        <w:jc w:val="both"/>
        <w:rPr>
          <w:rFonts w:ascii="Palatino Linotype" w:eastAsia="Palatino Linotype" w:hAnsi="Palatino Linotype" w:cs="Palatino Linotype"/>
        </w:rPr>
      </w:pPr>
    </w:p>
    <w:p w14:paraId="7326CE91" w14:textId="77777777" w:rsidR="005A6D24" w:rsidRDefault="00E24292">
      <w:pPr>
        <w:numPr>
          <w:ilvl w:val="0"/>
          <w:numId w:val="8"/>
        </w:numPr>
        <w:spacing w:line="360" w:lineRule="auto"/>
        <w:ind w:left="0" w:firstLine="0"/>
        <w:jc w:val="both"/>
      </w:pPr>
      <w:r>
        <w:rPr>
          <w:rFonts w:ascii="Palatino Linotype" w:eastAsia="Palatino Linotype" w:hAnsi="Palatino Linotype" w:cs="Palatino Linotype"/>
        </w:rPr>
        <w:t xml:space="preserve">Por lo tanto, en consecuencia y en mérito de lo expuesto en líneas anteriores, resultan fundadas las razones o motivos de inconformidad hechos valer por el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dentro del recurso de revisión, </w:t>
      </w:r>
      <w:r>
        <w:rPr>
          <w:rFonts w:ascii="Palatino Linotype" w:eastAsia="Palatino Linotype" w:hAnsi="Palatino Linotype" w:cs="Palatino Linotype"/>
          <w:b/>
        </w:rPr>
        <w:t>04738/INFOEM/IP/RR/2023</w:t>
      </w:r>
      <w:r>
        <w:rPr>
          <w:rFonts w:ascii="Palatino Linotype" w:eastAsia="Palatino Linotype" w:hAnsi="Palatino Linotype" w:cs="Palatino Linotype"/>
        </w:rPr>
        <w:t xml:space="preserve">; por ello, y con fundamento en la fracción III del numeral 186 de la Ley de Transparencia y Acceso a la Información Pública del Estado de México y Municipios, se </w:t>
      </w:r>
      <w:r>
        <w:rPr>
          <w:rFonts w:ascii="Palatino Linotype" w:eastAsia="Palatino Linotype" w:hAnsi="Palatino Linotype" w:cs="Palatino Linotype"/>
          <w:b/>
        </w:rPr>
        <w:t>modifica</w:t>
      </w:r>
      <w:r>
        <w:rPr>
          <w:rFonts w:ascii="Palatino Linotype" w:eastAsia="Palatino Linotype" w:hAnsi="Palatino Linotype" w:cs="Palatino Linotype"/>
        </w:rPr>
        <w:t xml:space="preserve"> la respuesta a la solicitud de </w:t>
      </w:r>
      <w:proofErr w:type="gramStart"/>
      <w:r>
        <w:rPr>
          <w:rFonts w:ascii="Palatino Linotype" w:eastAsia="Palatino Linotype" w:hAnsi="Palatino Linotype" w:cs="Palatino Linotype"/>
        </w:rPr>
        <w:t xml:space="preserve">información </w:t>
      </w:r>
      <w:r>
        <w:rPr>
          <w:rFonts w:ascii="Palatino Linotype" w:eastAsia="Palatino Linotype" w:hAnsi="Palatino Linotype" w:cs="Palatino Linotype"/>
          <w:b/>
        </w:rPr>
        <w:t> 00667</w:t>
      </w:r>
      <w:proofErr w:type="gramEnd"/>
      <w:r>
        <w:rPr>
          <w:rFonts w:ascii="Palatino Linotype" w:eastAsia="Palatino Linotype" w:hAnsi="Palatino Linotype" w:cs="Palatino Linotype"/>
          <w:b/>
        </w:rPr>
        <w:t>/ISEM/IP/2023.</w:t>
      </w:r>
    </w:p>
    <w:p w14:paraId="32CF76CE" w14:textId="77777777" w:rsidR="005A6D24" w:rsidRDefault="005A6D24">
      <w:pPr>
        <w:pBdr>
          <w:top w:val="nil"/>
          <w:left w:val="nil"/>
          <w:bottom w:val="nil"/>
          <w:right w:val="nil"/>
          <w:between w:val="nil"/>
        </w:pBdr>
        <w:ind w:left="720"/>
        <w:rPr>
          <w:rFonts w:ascii="Palatino Linotype" w:eastAsia="Palatino Linotype" w:hAnsi="Palatino Linotype" w:cs="Palatino Linotype"/>
          <w:color w:val="000000"/>
        </w:rPr>
      </w:pPr>
    </w:p>
    <w:p w14:paraId="5C0D867D" w14:textId="77777777" w:rsidR="005A6D24" w:rsidRDefault="00E24292">
      <w:pPr>
        <w:numPr>
          <w:ilvl w:val="0"/>
          <w:numId w:val="8"/>
        </w:numPr>
        <w:pBdr>
          <w:top w:val="nil"/>
          <w:left w:val="nil"/>
          <w:bottom w:val="nil"/>
          <w:right w:val="nil"/>
          <w:between w:val="nil"/>
        </w:pBdr>
        <w:tabs>
          <w:tab w:val="left" w:pos="426"/>
        </w:tabs>
        <w:spacing w:line="360" w:lineRule="auto"/>
        <w:ind w:left="0" w:right="51" w:firstLine="0"/>
        <w:jc w:val="both"/>
        <w:rPr>
          <w:color w:val="000000"/>
        </w:rPr>
      </w:pPr>
      <w:r>
        <w:rPr>
          <w:rFonts w:ascii="Palatino Linotype" w:eastAsia="Palatino Linotype" w:hAnsi="Palatino Linotype" w:cs="Palatino Linotype"/>
          <w:color w:val="000000"/>
        </w:rPr>
        <w:t xml:space="preserve">Por lo anteriormente expuesto y fundado, este </w:t>
      </w:r>
      <w:r>
        <w:rPr>
          <w:rFonts w:ascii="Palatino Linotype" w:eastAsia="Palatino Linotype" w:hAnsi="Palatino Linotype" w:cs="Palatino Linotype"/>
          <w:b/>
          <w:color w:val="000000"/>
        </w:rPr>
        <w:t>ÓRGANO GARANTE</w:t>
      </w:r>
      <w:r>
        <w:rPr>
          <w:rFonts w:ascii="Palatino Linotype" w:eastAsia="Palatino Linotype" w:hAnsi="Palatino Linotype" w:cs="Palatino Linotype"/>
          <w:color w:val="000000"/>
        </w:rPr>
        <w:t xml:space="preserve"> emite los siguientes:</w:t>
      </w:r>
    </w:p>
    <w:p w14:paraId="0DED5875" w14:textId="77777777" w:rsidR="005A6D24" w:rsidRDefault="005A6D24">
      <w:pPr>
        <w:pBdr>
          <w:top w:val="nil"/>
          <w:left w:val="nil"/>
          <w:bottom w:val="nil"/>
          <w:right w:val="nil"/>
          <w:between w:val="nil"/>
        </w:pBdr>
        <w:ind w:left="720"/>
        <w:rPr>
          <w:rFonts w:ascii="Palatino Linotype" w:eastAsia="Palatino Linotype" w:hAnsi="Palatino Linotype" w:cs="Palatino Linotype"/>
          <w:color w:val="000000"/>
        </w:rPr>
      </w:pPr>
    </w:p>
    <w:p w14:paraId="65673B52" w14:textId="77777777" w:rsidR="005A6D24" w:rsidRDefault="00E24292">
      <w:pPr>
        <w:pStyle w:val="Ttulo1"/>
        <w:spacing w:before="0"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R E S O L U T I V O S</w:t>
      </w:r>
    </w:p>
    <w:p w14:paraId="445BA92E" w14:textId="77777777" w:rsidR="005A6D24" w:rsidRDefault="005A6D24">
      <w:pPr>
        <w:spacing w:line="360" w:lineRule="auto"/>
        <w:rPr>
          <w:rFonts w:ascii="Palatino Linotype" w:eastAsia="Palatino Linotype" w:hAnsi="Palatino Linotype" w:cs="Palatino Linotype"/>
        </w:rPr>
      </w:pPr>
    </w:p>
    <w:p w14:paraId="0B76353D" w14:textId="77777777" w:rsidR="005A6D24" w:rsidRDefault="00E2429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PRIMERO</w:t>
      </w:r>
      <w:r>
        <w:rPr>
          <w:rFonts w:ascii="Palatino Linotype" w:eastAsia="Palatino Linotype" w:hAnsi="Palatino Linotype" w:cs="Palatino Linotype"/>
        </w:rPr>
        <w:t xml:space="preserve">. Resultan fundadas las razones o motivos de inconformidad hechos valer en el Recurso de Revisión </w:t>
      </w:r>
      <w:r>
        <w:rPr>
          <w:rFonts w:ascii="Palatino Linotype" w:eastAsia="Palatino Linotype" w:hAnsi="Palatino Linotype" w:cs="Palatino Linotype"/>
          <w:b/>
        </w:rPr>
        <w:t xml:space="preserve">04738/INFOEM/IP/RR/2023, </w:t>
      </w:r>
      <w:r>
        <w:rPr>
          <w:rFonts w:ascii="Palatino Linotype" w:eastAsia="Palatino Linotype" w:hAnsi="Palatino Linotype" w:cs="Palatino Linotype"/>
        </w:rPr>
        <w:t xml:space="preserve">en términos de los Considerandos </w:t>
      </w:r>
      <w:r>
        <w:rPr>
          <w:rFonts w:ascii="Palatino Linotype" w:eastAsia="Palatino Linotype" w:hAnsi="Palatino Linotype" w:cs="Palatino Linotype"/>
          <w:b/>
        </w:rPr>
        <w:t xml:space="preserve">Cuarto y Quinto </w:t>
      </w:r>
      <w:r>
        <w:rPr>
          <w:rFonts w:ascii="Palatino Linotype" w:eastAsia="Palatino Linotype" w:hAnsi="Palatino Linotype" w:cs="Palatino Linotype"/>
        </w:rPr>
        <w:t xml:space="preserve">de la presente resolución. </w:t>
      </w:r>
    </w:p>
    <w:p w14:paraId="3E33920B" w14:textId="77777777" w:rsidR="00504036" w:rsidRDefault="00504036">
      <w:pPr>
        <w:spacing w:line="360" w:lineRule="auto"/>
        <w:jc w:val="both"/>
        <w:rPr>
          <w:rFonts w:ascii="Palatino Linotype" w:eastAsia="Palatino Linotype" w:hAnsi="Palatino Linotype" w:cs="Palatino Linotype"/>
        </w:rPr>
      </w:pPr>
    </w:p>
    <w:p w14:paraId="50E50B5F" w14:textId="77777777" w:rsidR="005A6D24" w:rsidRDefault="00E24292">
      <w:pPr>
        <w:spacing w:line="360" w:lineRule="auto"/>
        <w:jc w:val="both"/>
        <w:rPr>
          <w:rFonts w:ascii="Palatino Linotype" w:eastAsia="Palatino Linotype" w:hAnsi="Palatino Linotype" w:cs="Palatino Linotype"/>
          <w:color w:val="000000"/>
        </w:rPr>
      </w:pPr>
      <w:bookmarkStart w:id="14" w:name="_heading=h.35nkun2" w:colFirst="0" w:colLast="0"/>
      <w:bookmarkEnd w:id="14"/>
      <w:r>
        <w:rPr>
          <w:rFonts w:ascii="Palatino Linotype" w:eastAsia="Palatino Linotype" w:hAnsi="Palatino Linotype" w:cs="Palatino Linotype"/>
          <w:b/>
        </w:rPr>
        <w:t xml:space="preserve">SEGUNDO.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b/>
          <w:color w:val="000000"/>
        </w:rPr>
        <w:t xml:space="preserve">MODIFICA </w:t>
      </w:r>
      <w:r>
        <w:rPr>
          <w:rFonts w:ascii="Palatino Linotype" w:eastAsia="Palatino Linotype" w:hAnsi="Palatino Linotype" w:cs="Palatino Linotype"/>
          <w:color w:val="000000"/>
        </w:rPr>
        <w:t xml:space="preserve">la respuesta emitida por el </w:t>
      </w:r>
      <w:r>
        <w:rPr>
          <w:rFonts w:ascii="Palatino Linotype" w:eastAsia="Palatino Linotype" w:hAnsi="Palatino Linotype" w:cs="Palatino Linotype"/>
          <w:b/>
          <w:color w:val="000000"/>
        </w:rPr>
        <w:t xml:space="preserve">Instituto de Salud del Estado de México </w:t>
      </w:r>
      <w:r>
        <w:rPr>
          <w:rFonts w:ascii="Palatino Linotype" w:eastAsia="Palatino Linotype" w:hAnsi="Palatino Linotype" w:cs="Palatino Linotype"/>
          <w:color w:val="000000"/>
        </w:rPr>
        <w:t xml:space="preserve">y se </w:t>
      </w:r>
      <w:r>
        <w:rPr>
          <w:rFonts w:ascii="Palatino Linotype" w:eastAsia="Palatino Linotype" w:hAnsi="Palatino Linotype" w:cs="Palatino Linotype"/>
          <w:b/>
          <w:color w:val="000000"/>
        </w:rPr>
        <w:t>ORDENA</w:t>
      </w:r>
      <w:r>
        <w:rPr>
          <w:rFonts w:ascii="Palatino Linotype" w:eastAsia="Palatino Linotype" w:hAnsi="Palatino Linotype" w:cs="Palatino Linotype"/>
          <w:color w:val="000000"/>
        </w:rPr>
        <w:t xml:space="preserve"> entregar vía Sistema de Acceso a la Información Mexiquense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la siguiente información de ser el caso en versión pública, </w:t>
      </w:r>
    </w:p>
    <w:p w14:paraId="7DF22DC6" w14:textId="77777777" w:rsidR="005A6D24" w:rsidRDefault="005A6D24">
      <w:pPr>
        <w:spacing w:line="360" w:lineRule="auto"/>
        <w:jc w:val="both"/>
        <w:rPr>
          <w:rFonts w:ascii="Palatino Linotype" w:eastAsia="Palatino Linotype" w:hAnsi="Palatino Linotype" w:cs="Palatino Linotype"/>
          <w:b/>
        </w:rPr>
      </w:pPr>
    </w:p>
    <w:p w14:paraId="4ED30535" w14:textId="042277F3" w:rsidR="005A6D24" w:rsidRDefault="00E24292">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lastRenderedPageBreak/>
        <w:t>Documento donde consten o se adviertan las evaluaciones trimestrales de indicadores de desempeño, del uno de enero al treinta de ju</w:t>
      </w:r>
      <w:r w:rsidR="009C56D4">
        <w:rPr>
          <w:rFonts w:ascii="Palatino Linotype" w:eastAsia="Palatino Linotype" w:hAnsi="Palatino Linotype" w:cs="Palatino Linotype"/>
          <w:b/>
          <w:color w:val="000000"/>
        </w:rPr>
        <w:t>l</w:t>
      </w:r>
      <w:r>
        <w:rPr>
          <w:rFonts w:ascii="Palatino Linotype" w:eastAsia="Palatino Linotype" w:hAnsi="Palatino Linotype" w:cs="Palatino Linotype"/>
          <w:b/>
          <w:color w:val="000000"/>
        </w:rPr>
        <w:t xml:space="preserve">io de dos mil veintitrés. </w:t>
      </w:r>
    </w:p>
    <w:p w14:paraId="107B9AE6" w14:textId="77777777" w:rsidR="005A6D24" w:rsidRDefault="005A6D24">
      <w:pPr>
        <w:rPr>
          <w:rFonts w:ascii="Palatino Linotype" w:eastAsia="Palatino Linotype" w:hAnsi="Palatino Linotype" w:cs="Palatino Linotype"/>
          <w:b/>
        </w:rPr>
      </w:pPr>
    </w:p>
    <w:p w14:paraId="70F21875" w14:textId="77777777" w:rsidR="005A6D24" w:rsidRDefault="00E24292">
      <w:pPr>
        <w:tabs>
          <w:tab w:val="left" w:pos="8080"/>
        </w:tabs>
        <w:spacing w:line="360" w:lineRule="auto"/>
        <w:ind w:right="49"/>
        <w:jc w:val="both"/>
        <w:rPr>
          <w:rFonts w:ascii="Palatino Linotype" w:eastAsia="Palatino Linotype" w:hAnsi="Palatino Linotype" w:cs="Palatino Linotype"/>
        </w:rPr>
      </w:pPr>
      <w:bookmarkStart w:id="15" w:name="_heading=h.1ksv4uv" w:colFirst="0" w:colLast="0"/>
      <w:bookmarkEnd w:id="15"/>
      <w:r>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Pr>
          <w:rFonts w:ascii="Palatino Linotype" w:eastAsia="Palatino Linotype" w:hAnsi="Palatino Linotype" w:cs="Palatino Linotype"/>
          <w:b/>
        </w:rPr>
        <w:t>RECURRENTE.</w:t>
      </w:r>
    </w:p>
    <w:p w14:paraId="12A13578" w14:textId="77777777" w:rsidR="005A6D24" w:rsidRDefault="005A6D24">
      <w:pPr>
        <w:tabs>
          <w:tab w:val="left" w:pos="8080"/>
        </w:tabs>
        <w:spacing w:line="360" w:lineRule="auto"/>
        <w:ind w:right="49"/>
        <w:jc w:val="both"/>
        <w:rPr>
          <w:rFonts w:ascii="Palatino Linotype" w:eastAsia="Palatino Linotype" w:hAnsi="Palatino Linotype" w:cs="Palatino Linotype"/>
        </w:rPr>
      </w:pPr>
    </w:p>
    <w:p w14:paraId="4D8D04E6" w14:textId="77777777" w:rsidR="005A6D24" w:rsidRDefault="00E24292">
      <w:pPr>
        <w:tabs>
          <w:tab w:val="left" w:pos="8080"/>
        </w:tabs>
        <w:spacing w:line="360" w:lineRule="auto"/>
        <w:ind w:right="49"/>
        <w:jc w:val="both"/>
        <w:rPr>
          <w:rFonts w:ascii="Palatino Linotype" w:eastAsia="Palatino Linotype" w:hAnsi="Palatino Linotype" w:cs="Palatino Linotype"/>
          <w:color w:val="222222"/>
          <w:highlight w:val="white"/>
        </w:rPr>
      </w:pPr>
      <w:r>
        <w:rPr>
          <w:rFonts w:ascii="Palatino Linotype" w:eastAsia="Palatino Linotype" w:hAnsi="Palatino Linotype" w:cs="Palatino Linotype"/>
          <w:b/>
        </w:rPr>
        <w:t xml:space="preserve">TERCERO. </w:t>
      </w:r>
      <w:r>
        <w:rPr>
          <w:rFonts w:ascii="Palatino Linotype" w:eastAsia="Palatino Linotype" w:hAnsi="Palatino Linotype" w:cs="Palatino Linotype"/>
          <w:b/>
          <w:color w:val="222222"/>
          <w:highlight w:val="white"/>
        </w:rPr>
        <w:t xml:space="preserve">NOTIFÍQUESE </w:t>
      </w:r>
      <w:r>
        <w:rPr>
          <w:rFonts w:ascii="Palatino Linotype" w:eastAsia="Palatino Linotype" w:hAnsi="Palatino Linotype" w:cs="Palatino Linotype"/>
          <w:color w:val="222222"/>
          <w:highlight w:val="white"/>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color w:val="222222"/>
          <w:highlight w:val="white"/>
        </w:rPr>
        <w:t>dé cumplimiento a lo ordenado dentro del plazo de diez días hábiles,</w:t>
      </w:r>
      <w:r>
        <w:rPr>
          <w:rFonts w:ascii="Palatino Linotype" w:eastAsia="Palatino Linotype" w:hAnsi="Palatino Linotype" w:cs="Palatino Linotype"/>
          <w:color w:val="222222"/>
          <w:highlight w:val="whit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601D042" w14:textId="77777777" w:rsidR="005A6D24" w:rsidRDefault="005A6D24">
      <w:pPr>
        <w:tabs>
          <w:tab w:val="left" w:pos="8080"/>
        </w:tabs>
        <w:spacing w:line="360" w:lineRule="auto"/>
        <w:ind w:right="49"/>
        <w:jc w:val="both"/>
        <w:rPr>
          <w:rFonts w:ascii="Palatino Linotype" w:eastAsia="Palatino Linotype" w:hAnsi="Palatino Linotype" w:cs="Palatino Linotype"/>
          <w:color w:val="222222"/>
          <w:highlight w:val="white"/>
        </w:rPr>
      </w:pPr>
    </w:p>
    <w:p w14:paraId="7E9F529C" w14:textId="77777777" w:rsidR="005A6D24" w:rsidRDefault="00E2429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w:t>
      </w:r>
      <w:r>
        <w:rPr>
          <w:rFonts w:ascii="Palatino Linotype" w:eastAsia="Palatino Linotype" w:hAnsi="Palatino Linotype" w:cs="Palatino Linotype"/>
        </w:rPr>
        <w:lastRenderedPageBreak/>
        <w:t xml:space="preserve">procedente,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manera fundada y motivada, podrá solicitar una ampliación de plazo para el cumplimiento de la presente resolución.</w:t>
      </w:r>
    </w:p>
    <w:p w14:paraId="41311452" w14:textId="77777777" w:rsidR="005A6D24" w:rsidRDefault="005A6D24">
      <w:pPr>
        <w:spacing w:line="360" w:lineRule="auto"/>
        <w:jc w:val="both"/>
        <w:rPr>
          <w:rFonts w:ascii="Palatino Linotype" w:eastAsia="Palatino Linotype" w:hAnsi="Palatino Linotype" w:cs="Palatino Linotype"/>
        </w:rPr>
      </w:pPr>
    </w:p>
    <w:p w14:paraId="12E56C20" w14:textId="77777777" w:rsidR="005A6D24" w:rsidRDefault="00E24292">
      <w:pPr>
        <w:tabs>
          <w:tab w:val="left" w:pos="8080"/>
        </w:tabs>
        <w:spacing w:line="360" w:lineRule="auto"/>
        <w:ind w:right="49"/>
        <w:jc w:val="both"/>
        <w:rPr>
          <w:rFonts w:ascii="Palatino Linotype" w:eastAsia="Palatino Linotype" w:hAnsi="Palatino Linotype" w:cs="Palatino Linotype"/>
        </w:rPr>
      </w:pPr>
      <w:bookmarkStart w:id="16" w:name="_heading=h.44sinio" w:colFirst="0" w:colLast="0"/>
      <w:bookmarkEnd w:id="16"/>
      <w:r>
        <w:rPr>
          <w:rFonts w:ascii="Palatino Linotype" w:eastAsia="Palatino Linotype" w:hAnsi="Palatino Linotype" w:cs="Palatino Linotype"/>
          <w:b/>
        </w:rPr>
        <w:t xml:space="preserve">QUINTO. </w:t>
      </w:r>
      <w:r>
        <w:rPr>
          <w:rFonts w:ascii="Palatino Linotype" w:eastAsia="Palatino Linotype" w:hAnsi="Palatino Linotype" w:cs="Palatino Linotype"/>
        </w:rPr>
        <w:t xml:space="preserve">Notifíquese a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la presente resolución, vía SAIMEX.</w:t>
      </w:r>
    </w:p>
    <w:p w14:paraId="0671D568" w14:textId="77777777" w:rsidR="005A6D24" w:rsidRDefault="005A6D24">
      <w:pPr>
        <w:tabs>
          <w:tab w:val="left" w:pos="8080"/>
        </w:tabs>
        <w:spacing w:line="360" w:lineRule="auto"/>
        <w:ind w:right="49"/>
        <w:jc w:val="both"/>
        <w:rPr>
          <w:rFonts w:ascii="Palatino Linotype" w:eastAsia="Palatino Linotype" w:hAnsi="Palatino Linotype" w:cs="Palatino Linotype"/>
        </w:rPr>
      </w:pPr>
    </w:p>
    <w:p w14:paraId="581498B9" w14:textId="77777777" w:rsidR="005A6D24" w:rsidRDefault="00E24292">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SEXTO.</w:t>
      </w:r>
      <w:r>
        <w:rPr>
          <w:rFonts w:ascii="Palatino Linotype" w:eastAsia="Palatino Linotype" w:hAnsi="Palatino Linotype" w:cs="Palatino Linotype"/>
        </w:rPr>
        <w:t xml:space="preserve"> Se hace del conocimiento de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2933D5EA" w14:textId="77777777" w:rsidR="005A6D24" w:rsidRDefault="005A6D24">
      <w:pPr>
        <w:shd w:val="clear" w:color="auto" w:fill="FFFFFF"/>
        <w:spacing w:line="360" w:lineRule="auto"/>
        <w:jc w:val="both"/>
        <w:rPr>
          <w:rFonts w:ascii="Palatino Linotype" w:eastAsia="Palatino Linotype" w:hAnsi="Palatino Linotype" w:cs="Palatino Linotype"/>
        </w:rPr>
      </w:pPr>
    </w:p>
    <w:p w14:paraId="37B3D2EC" w14:textId="77777777" w:rsidR="00504036" w:rsidRDefault="00504036" w:rsidP="00504036">
      <w:pPr>
        <w:spacing w:line="360" w:lineRule="auto"/>
        <w:ind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EN LA </w:t>
      </w:r>
      <w:r>
        <w:rPr>
          <w:rFonts w:ascii="Palatino Linotype" w:hAnsi="Palatino Linotype"/>
        </w:rPr>
        <w:t>VIGÉ</w:t>
      </w:r>
      <w:r w:rsidRPr="003C7186">
        <w:rPr>
          <w:rFonts w:ascii="Palatino Linotype" w:hAnsi="Palatino Linotype"/>
        </w:rPr>
        <w:t xml:space="preserve">SIMA </w:t>
      </w:r>
      <w:r>
        <w:rPr>
          <w:rFonts w:ascii="Palatino Linotype" w:hAnsi="Palatino Linotype"/>
        </w:rPr>
        <w:t>OCTAVA</w:t>
      </w:r>
      <w:r w:rsidRPr="003C7186">
        <w:rPr>
          <w:rFonts w:ascii="Palatino Linotype" w:hAnsi="Palatino Linotype"/>
        </w:rPr>
        <w:t xml:space="preserve"> SESIÓN ORDINARIA CELEBRADA EL </w:t>
      </w:r>
      <w:r>
        <w:rPr>
          <w:rFonts w:ascii="Palatino Linotype" w:hAnsi="Palatino Linotype"/>
        </w:rPr>
        <w:t>CATORCE</w:t>
      </w:r>
      <w:r w:rsidRPr="003C7186">
        <w:rPr>
          <w:rFonts w:ascii="Palatino Linotype" w:hAnsi="Palatino Linotype"/>
        </w:rPr>
        <w:t xml:space="preserve"> </w:t>
      </w:r>
      <w:r>
        <w:rPr>
          <w:rFonts w:ascii="Palatino Linotype" w:hAnsi="Palatino Linotype"/>
        </w:rPr>
        <w:t>(14) DE AGOSTO</w:t>
      </w:r>
      <w:r w:rsidRPr="003C7186">
        <w:rPr>
          <w:rFonts w:ascii="Palatino Linotype" w:hAnsi="Palatino Linotype"/>
        </w:rPr>
        <w:t xml:space="preserve"> DE DOS MIL VEINTICUATRO, ANTE EL SECRETARIO TÉCNICO DEL PLENO ALEXIS TAPIA RAMÍREZ. </w:t>
      </w:r>
    </w:p>
    <w:p w14:paraId="1C3CCF72" w14:textId="77777777" w:rsidR="005A6D24" w:rsidRDefault="005A6D24">
      <w:pPr>
        <w:spacing w:line="360" w:lineRule="auto"/>
        <w:jc w:val="both"/>
        <w:rPr>
          <w:rFonts w:ascii="Palatino Linotype" w:eastAsia="Palatino Linotype" w:hAnsi="Palatino Linotype" w:cs="Palatino Linotype"/>
        </w:rPr>
      </w:pPr>
    </w:p>
    <w:p w14:paraId="63EF003C" w14:textId="77777777" w:rsidR="005A6D24" w:rsidRDefault="005A6D24">
      <w:pPr>
        <w:spacing w:line="360" w:lineRule="auto"/>
        <w:jc w:val="both"/>
        <w:rPr>
          <w:rFonts w:ascii="Palatino Linotype" w:eastAsia="Palatino Linotype" w:hAnsi="Palatino Linotype" w:cs="Palatino Linotype"/>
        </w:rPr>
      </w:pPr>
    </w:p>
    <w:p w14:paraId="62E8E3FF" w14:textId="77777777" w:rsidR="005A6D24" w:rsidRDefault="005A6D24">
      <w:pPr>
        <w:spacing w:line="360" w:lineRule="auto"/>
        <w:jc w:val="both"/>
        <w:rPr>
          <w:rFonts w:ascii="Palatino Linotype" w:eastAsia="Palatino Linotype" w:hAnsi="Palatino Linotype" w:cs="Palatino Linotype"/>
        </w:rPr>
      </w:pPr>
    </w:p>
    <w:p w14:paraId="1B7FA48D" w14:textId="77777777" w:rsidR="005A6D24" w:rsidRDefault="005A6D24">
      <w:pPr>
        <w:spacing w:line="360" w:lineRule="auto"/>
        <w:jc w:val="both"/>
        <w:rPr>
          <w:rFonts w:ascii="Palatino Linotype" w:eastAsia="Palatino Linotype" w:hAnsi="Palatino Linotype" w:cs="Palatino Linotype"/>
        </w:rPr>
      </w:pPr>
    </w:p>
    <w:p w14:paraId="0AD872D1" w14:textId="77777777" w:rsidR="005A6D24" w:rsidRDefault="005A6D24">
      <w:pPr>
        <w:spacing w:line="360" w:lineRule="auto"/>
        <w:jc w:val="both"/>
        <w:rPr>
          <w:rFonts w:ascii="Palatino Linotype" w:eastAsia="Palatino Linotype" w:hAnsi="Palatino Linotype" w:cs="Palatino Linotype"/>
        </w:rPr>
      </w:pPr>
    </w:p>
    <w:p w14:paraId="2CB97B3E" w14:textId="77777777" w:rsidR="005A6D24" w:rsidRDefault="005A6D24">
      <w:pPr>
        <w:spacing w:line="360" w:lineRule="auto"/>
        <w:jc w:val="both"/>
        <w:rPr>
          <w:rFonts w:ascii="Palatino Linotype" w:eastAsia="Palatino Linotype" w:hAnsi="Palatino Linotype" w:cs="Palatino Linotype"/>
        </w:rPr>
      </w:pPr>
    </w:p>
    <w:p w14:paraId="62B9BFA8" w14:textId="77777777" w:rsidR="005A6D24" w:rsidRDefault="005A6D24">
      <w:pPr>
        <w:spacing w:line="360" w:lineRule="auto"/>
        <w:jc w:val="both"/>
        <w:rPr>
          <w:rFonts w:ascii="Palatino Linotype" w:eastAsia="Palatino Linotype" w:hAnsi="Palatino Linotype" w:cs="Palatino Linotype"/>
        </w:rPr>
      </w:pPr>
    </w:p>
    <w:p w14:paraId="0AFA6A79" w14:textId="77777777" w:rsidR="005A6D24" w:rsidRDefault="005A6D24">
      <w:pPr>
        <w:spacing w:line="360" w:lineRule="auto"/>
        <w:jc w:val="both"/>
        <w:rPr>
          <w:rFonts w:ascii="Palatino Linotype" w:eastAsia="Palatino Linotype" w:hAnsi="Palatino Linotype" w:cs="Palatino Linotype"/>
        </w:rPr>
      </w:pPr>
    </w:p>
    <w:p w14:paraId="43D360A6" w14:textId="77777777" w:rsidR="005A6D24" w:rsidRDefault="005A6D24">
      <w:pPr>
        <w:spacing w:line="360" w:lineRule="auto"/>
        <w:jc w:val="both"/>
        <w:rPr>
          <w:rFonts w:ascii="Palatino Linotype" w:eastAsia="Palatino Linotype" w:hAnsi="Palatino Linotype" w:cs="Palatino Linotype"/>
        </w:rPr>
      </w:pPr>
    </w:p>
    <w:p w14:paraId="1F2F9F17" w14:textId="77777777" w:rsidR="005A6D24" w:rsidRDefault="005A6D24">
      <w:pPr>
        <w:spacing w:line="360" w:lineRule="auto"/>
        <w:rPr>
          <w:rFonts w:ascii="Palatino Linotype" w:eastAsia="Palatino Linotype" w:hAnsi="Palatino Linotype" w:cs="Palatino Linotype"/>
        </w:rPr>
      </w:pPr>
    </w:p>
    <w:p w14:paraId="00F70695" w14:textId="77777777" w:rsidR="005A6D24" w:rsidRDefault="005A6D24">
      <w:pPr>
        <w:spacing w:line="360" w:lineRule="auto"/>
        <w:rPr>
          <w:rFonts w:ascii="Palatino Linotype" w:eastAsia="Palatino Linotype" w:hAnsi="Palatino Linotype" w:cs="Palatino Linotype"/>
        </w:rPr>
      </w:pPr>
    </w:p>
    <w:p w14:paraId="1FC431B6" w14:textId="77777777" w:rsidR="005A6D24" w:rsidRDefault="005A6D24">
      <w:pPr>
        <w:spacing w:line="360" w:lineRule="auto"/>
        <w:rPr>
          <w:rFonts w:ascii="Palatino Linotype" w:eastAsia="Palatino Linotype" w:hAnsi="Palatino Linotype" w:cs="Palatino Linotype"/>
        </w:rPr>
      </w:pPr>
    </w:p>
    <w:p w14:paraId="44B3D3B5" w14:textId="77777777" w:rsidR="005A6D24" w:rsidRDefault="005A6D24">
      <w:pPr>
        <w:spacing w:line="360" w:lineRule="auto"/>
        <w:rPr>
          <w:rFonts w:ascii="Palatino Linotype" w:eastAsia="Palatino Linotype" w:hAnsi="Palatino Linotype" w:cs="Palatino Linotype"/>
        </w:rPr>
      </w:pPr>
    </w:p>
    <w:p w14:paraId="41CD9BC3" w14:textId="77777777" w:rsidR="005A6D24" w:rsidRDefault="005A6D24">
      <w:pPr>
        <w:spacing w:line="360" w:lineRule="auto"/>
        <w:rPr>
          <w:rFonts w:ascii="Palatino Linotype" w:eastAsia="Palatino Linotype" w:hAnsi="Palatino Linotype" w:cs="Palatino Linotype"/>
        </w:rPr>
      </w:pPr>
    </w:p>
    <w:p w14:paraId="07DD5146" w14:textId="77777777" w:rsidR="005A6D24" w:rsidRDefault="005A6D24">
      <w:pPr>
        <w:spacing w:line="360" w:lineRule="auto"/>
        <w:rPr>
          <w:rFonts w:ascii="Palatino Linotype" w:eastAsia="Palatino Linotype" w:hAnsi="Palatino Linotype" w:cs="Palatino Linotype"/>
        </w:rPr>
      </w:pPr>
    </w:p>
    <w:p w14:paraId="50839E34" w14:textId="77777777" w:rsidR="005A6D24" w:rsidRDefault="005A6D24">
      <w:pPr>
        <w:spacing w:line="360" w:lineRule="auto"/>
        <w:rPr>
          <w:rFonts w:ascii="Palatino Linotype" w:eastAsia="Palatino Linotype" w:hAnsi="Palatino Linotype" w:cs="Palatino Linotype"/>
        </w:rPr>
      </w:pPr>
    </w:p>
    <w:p w14:paraId="64591E6F" w14:textId="77777777" w:rsidR="005A6D24" w:rsidRDefault="00E24292">
      <w:pPr>
        <w:tabs>
          <w:tab w:val="left" w:pos="3374"/>
        </w:tabs>
        <w:spacing w:line="360" w:lineRule="auto"/>
        <w:rPr>
          <w:rFonts w:ascii="Palatino Linotype" w:eastAsia="Palatino Linotype" w:hAnsi="Palatino Linotype" w:cs="Palatino Linotype"/>
        </w:rPr>
      </w:pPr>
      <w:r>
        <w:rPr>
          <w:rFonts w:ascii="Palatino Linotype" w:eastAsia="Palatino Linotype" w:hAnsi="Palatino Linotype" w:cs="Palatino Linotype"/>
        </w:rPr>
        <w:tab/>
      </w:r>
    </w:p>
    <w:p w14:paraId="49F17798" w14:textId="77777777" w:rsidR="005A6D24" w:rsidRDefault="005A6D24">
      <w:pPr>
        <w:tabs>
          <w:tab w:val="left" w:pos="3374"/>
        </w:tabs>
        <w:spacing w:line="360" w:lineRule="auto"/>
        <w:rPr>
          <w:rFonts w:ascii="Palatino Linotype" w:eastAsia="Palatino Linotype" w:hAnsi="Palatino Linotype" w:cs="Palatino Linotype"/>
        </w:rPr>
      </w:pPr>
    </w:p>
    <w:p w14:paraId="4F85D1F1" w14:textId="77777777" w:rsidR="005A6D24" w:rsidRDefault="005A6D24">
      <w:pPr>
        <w:tabs>
          <w:tab w:val="left" w:pos="3374"/>
        </w:tabs>
        <w:spacing w:line="360" w:lineRule="auto"/>
        <w:rPr>
          <w:rFonts w:ascii="Palatino Linotype" w:eastAsia="Palatino Linotype" w:hAnsi="Palatino Linotype" w:cs="Palatino Linotype"/>
        </w:rPr>
      </w:pPr>
    </w:p>
    <w:p w14:paraId="5BD3EE94" w14:textId="77777777" w:rsidR="005A6D24" w:rsidRDefault="005A6D24">
      <w:pPr>
        <w:tabs>
          <w:tab w:val="left" w:pos="3374"/>
        </w:tabs>
        <w:spacing w:line="360" w:lineRule="auto"/>
        <w:rPr>
          <w:rFonts w:ascii="Palatino Linotype" w:eastAsia="Palatino Linotype" w:hAnsi="Palatino Linotype" w:cs="Palatino Linotype"/>
        </w:rPr>
      </w:pPr>
    </w:p>
    <w:p w14:paraId="6C749069" w14:textId="77777777" w:rsidR="005A6D24" w:rsidRDefault="005A6D24">
      <w:pPr>
        <w:tabs>
          <w:tab w:val="left" w:pos="3374"/>
        </w:tabs>
        <w:spacing w:line="360" w:lineRule="auto"/>
        <w:rPr>
          <w:rFonts w:ascii="Palatino Linotype" w:eastAsia="Palatino Linotype" w:hAnsi="Palatino Linotype" w:cs="Palatino Linotype"/>
        </w:rPr>
      </w:pPr>
    </w:p>
    <w:p w14:paraId="4ED4F485" w14:textId="77777777" w:rsidR="005A6D24" w:rsidRDefault="005A6D24">
      <w:pPr>
        <w:tabs>
          <w:tab w:val="left" w:pos="3374"/>
        </w:tabs>
        <w:spacing w:line="360" w:lineRule="auto"/>
        <w:rPr>
          <w:rFonts w:ascii="Palatino Linotype" w:eastAsia="Palatino Linotype" w:hAnsi="Palatino Linotype" w:cs="Palatino Linotype"/>
        </w:rPr>
      </w:pPr>
    </w:p>
    <w:p w14:paraId="5AB56D34" w14:textId="77777777" w:rsidR="005A6D24" w:rsidRDefault="005A6D24">
      <w:pPr>
        <w:tabs>
          <w:tab w:val="left" w:pos="3374"/>
        </w:tabs>
        <w:spacing w:line="360" w:lineRule="auto"/>
        <w:rPr>
          <w:rFonts w:ascii="Palatino Linotype" w:eastAsia="Palatino Linotype" w:hAnsi="Palatino Linotype" w:cs="Palatino Linotype"/>
        </w:rPr>
      </w:pPr>
    </w:p>
    <w:p w14:paraId="7D2B4A64" w14:textId="77777777" w:rsidR="005A6D24" w:rsidRDefault="005A6D24">
      <w:pPr>
        <w:tabs>
          <w:tab w:val="left" w:pos="3374"/>
        </w:tabs>
        <w:spacing w:line="360" w:lineRule="auto"/>
        <w:rPr>
          <w:rFonts w:ascii="Palatino Linotype" w:eastAsia="Palatino Linotype" w:hAnsi="Palatino Linotype" w:cs="Palatino Linotype"/>
        </w:rPr>
      </w:pPr>
    </w:p>
    <w:p w14:paraId="00D1CAC1" w14:textId="77777777" w:rsidR="005A6D24" w:rsidRDefault="005A6D24">
      <w:pPr>
        <w:tabs>
          <w:tab w:val="left" w:pos="3374"/>
        </w:tabs>
        <w:spacing w:line="360" w:lineRule="auto"/>
        <w:rPr>
          <w:rFonts w:ascii="Palatino Linotype" w:eastAsia="Palatino Linotype" w:hAnsi="Palatino Linotype" w:cs="Palatino Linotype"/>
        </w:rPr>
      </w:pPr>
    </w:p>
    <w:p w14:paraId="0B5BFB4C" w14:textId="77777777" w:rsidR="005A6D24" w:rsidRDefault="005A6D24">
      <w:pPr>
        <w:tabs>
          <w:tab w:val="left" w:pos="3374"/>
        </w:tabs>
        <w:spacing w:line="360" w:lineRule="auto"/>
        <w:rPr>
          <w:rFonts w:ascii="Palatino Linotype" w:eastAsia="Palatino Linotype" w:hAnsi="Palatino Linotype" w:cs="Palatino Linotype"/>
        </w:rPr>
      </w:pPr>
    </w:p>
    <w:p w14:paraId="61EF92A0" w14:textId="56A3C202" w:rsidR="005A6D24" w:rsidRDefault="005A6D24">
      <w:pPr>
        <w:tabs>
          <w:tab w:val="left" w:pos="3374"/>
        </w:tabs>
        <w:spacing w:line="360" w:lineRule="auto"/>
        <w:rPr>
          <w:rFonts w:ascii="Palatino Linotype" w:eastAsia="Palatino Linotype" w:hAnsi="Palatino Linotype" w:cs="Palatino Linotype"/>
        </w:rPr>
      </w:pPr>
    </w:p>
    <w:p w14:paraId="3ED8FC3C" w14:textId="77777777" w:rsidR="005A6D24" w:rsidRDefault="005A6D24"/>
    <w:sectPr w:rsidR="005A6D24">
      <w:headerReference w:type="even" r:id="rId11"/>
      <w:headerReference w:type="default" r:id="rId12"/>
      <w:footerReference w:type="default" r:id="rId13"/>
      <w:headerReference w:type="first" r:id="rId14"/>
      <w:footerReference w:type="first" r:id="rId15"/>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631A9" w14:textId="77777777" w:rsidR="00031EC8" w:rsidRDefault="00031EC8">
      <w:r>
        <w:separator/>
      </w:r>
    </w:p>
  </w:endnote>
  <w:endnote w:type="continuationSeparator" w:id="0">
    <w:p w14:paraId="00D06E9C" w14:textId="77777777" w:rsidR="00031EC8" w:rsidRDefault="00031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7FC69" w14:textId="647D44CE" w:rsidR="005A6D24" w:rsidRDefault="00E24292">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9047F9">
      <w:rPr>
        <w:rFonts w:ascii="Palatino Linotype" w:eastAsia="Palatino Linotype" w:hAnsi="Palatino Linotype" w:cs="Palatino Linotype"/>
        <w:noProof/>
        <w:color w:val="000000"/>
        <w:sz w:val="20"/>
        <w:szCs w:val="20"/>
      </w:rPr>
      <w:t>38</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9047F9">
      <w:rPr>
        <w:rFonts w:ascii="Palatino Linotype" w:eastAsia="Palatino Linotype" w:hAnsi="Palatino Linotype" w:cs="Palatino Linotype"/>
        <w:noProof/>
        <w:color w:val="000000"/>
        <w:sz w:val="20"/>
        <w:szCs w:val="20"/>
      </w:rPr>
      <w:t>40</w:t>
    </w:r>
    <w:r>
      <w:rPr>
        <w:rFonts w:ascii="Palatino Linotype" w:eastAsia="Palatino Linotype" w:hAnsi="Palatino Linotype" w:cs="Palatino Linotype"/>
        <w:color w:val="000000"/>
        <w:sz w:val="20"/>
        <w:szCs w:val="20"/>
      </w:rPr>
      <w:fldChar w:fldCharType="end"/>
    </w:r>
  </w:p>
  <w:p w14:paraId="4CDAFDB8" w14:textId="77777777" w:rsidR="005A6D24" w:rsidRDefault="005A6D24">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30983" w14:textId="680B1DF3" w:rsidR="005A6D24" w:rsidRDefault="00E24292">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9047F9">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9047F9">
      <w:rPr>
        <w:rFonts w:ascii="Palatino Linotype" w:eastAsia="Palatino Linotype" w:hAnsi="Palatino Linotype" w:cs="Palatino Linotype"/>
        <w:noProof/>
        <w:color w:val="000000"/>
        <w:sz w:val="20"/>
        <w:szCs w:val="20"/>
      </w:rPr>
      <w:t>40</w:t>
    </w:r>
    <w:r>
      <w:rPr>
        <w:rFonts w:ascii="Palatino Linotype" w:eastAsia="Palatino Linotype" w:hAnsi="Palatino Linotype" w:cs="Palatino Linotype"/>
        <w:color w:val="000000"/>
        <w:sz w:val="20"/>
        <w:szCs w:val="20"/>
      </w:rPr>
      <w:fldChar w:fldCharType="end"/>
    </w:r>
  </w:p>
  <w:p w14:paraId="2D50B2A5" w14:textId="77777777" w:rsidR="005A6D24" w:rsidRDefault="005A6D24">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B3715" w14:textId="77777777" w:rsidR="00031EC8" w:rsidRDefault="00031EC8">
      <w:r>
        <w:separator/>
      </w:r>
    </w:p>
  </w:footnote>
  <w:footnote w:type="continuationSeparator" w:id="0">
    <w:p w14:paraId="4468FB67" w14:textId="77777777" w:rsidR="00031EC8" w:rsidRDefault="00031EC8">
      <w:r>
        <w:continuationSeparator/>
      </w:r>
    </w:p>
  </w:footnote>
  <w:footnote w:id="1">
    <w:p w14:paraId="5F4B16B7" w14:textId="77777777" w:rsidR="005A6D24" w:rsidRDefault="00E24292">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Convención Americana sobre Derechos Humanos. Artículo 13.</w:t>
      </w:r>
    </w:p>
  </w:footnote>
  <w:footnote w:id="2">
    <w:p w14:paraId="5EB35E51" w14:textId="77777777" w:rsidR="005A6D24" w:rsidRDefault="00E24292">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Constitución Política de los Estados Unidos Mexicanos. Artículo sexto, sección A, fracción I.</w:t>
      </w:r>
    </w:p>
  </w:footnote>
  <w:footnote w:id="3">
    <w:p w14:paraId="22364296" w14:textId="77777777" w:rsidR="005A6D24" w:rsidRDefault="00E24292">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Corte Interamericana de Derechos Humanos. Caso Claude Reyes y otros vs. Chile. Sentencia de 19 de septiembre de 2006. Serie C. No. 151. Párr. 86.</w:t>
      </w:r>
    </w:p>
  </w:footnote>
  <w:footnote w:id="4">
    <w:p w14:paraId="16A54352" w14:textId="77777777" w:rsidR="005A6D24" w:rsidRDefault="00E24292">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Ibídem. </w:t>
      </w:r>
      <w:proofErr w:type="spellStart"/>
      <w:r>
        <w:rPr>
          <w:rFonts w:eastAsia="Calibri"/>
          <w:color w:val="000000"/>
          <w:sz w:val="20"/>
          <w:szCs w:val="20"/>
        </w:rPr>
        <w:t>Parr</w:t>
      </w:r>
      <w:proofErr w:type="spellEnd"/>
      <w:r>
        <w:rPr>
          <w:rFonts w:eastAsia="Calibri"/>
          <w:color w:val="000000"/>
          <w:sz w:val="20"/>
          <w:szCs w:val="20"/>
        </w:rPr>
        <w:t>.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68430" w14:textId="77777777" w:rsidR="005A6D24" w:rsidRDefault="00031EC8">
    <w:pPr>
      <w:pBdr>
        <w:top w:val="nil"/>
        <w:left w:val="nil"/>
        <w:bottom w:val="nil"/>
        <w:right w:val="nil"/>
        <w:between w:val="nil"/>
      </w:pBdr>
      <w:tabs>
        <w:tab w:val="center" w:pos="4419"/>
        <w:tab w:val="right" w:pos="8838"/>
      </w:tabs>
      <w:rPr>
        <w:rFonts w:eastAsia="Calibri"/>
        <w:color w:val="000000"/>
      </w:rPr>
    </w:pPr>
    <w:r>
      <w:rPr>
        <w:rFonts w:eastAsia="Calibri"/>
        <w:color w:val="000000"/>
      </w:rPr>
      <w:pict w14:anchorId="32E748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09.4pt;height:793.75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E4B54" w14:textId="77777777" w:rsidR="005A6D24" w:rsidRDefault="005A6D24">
    <w:pPr>
      <w:widowControl w:val="0"/>
      <w:pBdr>
        <w:top w:val="nil"/>
        <w:left w:val="nil"/>
        <w:bottom w:val="nil"/>
        <w:right w:val="nil"/>
        <w:between w:val="nil"/>
      </w:pBdr>
      <w:spacing w:line="276" w:lineRule="auto"/>
      <w:rPr>
        <w:rFonts w:eastAsia="Calibri"/>
        <w:color w:val="000000"/>
      </w:rPr>
    </w:pPr>
  </w:p>
  <w:tbl>
    <w:tblPr>
      <w:tblStyle w:val="a4"/>
      <w:tblW w:w="7410" w:type="dxa"/>
      <w:tblInd w:w="2694" w:type="dxa"/>
      <w:tblLayout w:type="fixed"/>
      <w:tblLook w:val="0400" w:firstRow="0" w:lastRow="0" w:firstColumn="0" w:lastColumn="0" w:noHBand="0" w:noVBand="1"/>
    </w:tblPr>
    <w:tblGrid>
      <w:gridCol w:w="2970"/>
      <w:gridCol w:w="4440"/>
    </w:tblGrid>
    <w:tr w:rsidR="005A6D24" w14:paraId="51A8E471" w14:textId="77777777">
      <w:trPr>
        <w:trHeight w:val="227"/>
      </w:trPr>
      <w:tc>
        <w:tcPr>
          <w:tcW w:w="2970" w:type="dxa"/>
          <w:vAlign w:val="center"/>
        </w:tcPr>
        <w:p w14:paraId="4D6CC276" w14:textId="77777777" w:rsidR="005A6D24" w:rsidRDefault="00E24292">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440" w:type="dxa"/>
          <w:vAlign w:val="center"/>
        </w:tcPr>
        <w:p w14:paraId="606D06C0" w14:textId="77777777" w:rsidR="005A6D24" w:rsidRDefault="00E24292">
          <w:pPr>
            <w:pBdr>
              <w:top w:val="nil"/>
              <w:left w:val="nil"/>
              <w:bottom w:val="nil"/>
              <w:right w:val="nil"/>
              <w:between w:val="nil"/>
            </w:pBdr>
            <w:tabs>
              <w:tab w:val="center" w:pos="4419"/>
              <w:tab w:val="right" w:pos="8838"/>
            </w:tabs>
            <w:ind w:right="-1145"/>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04738/INFOEM/IP/RR/2023</w:t>
          </w:r>
        </w:p>
      </w:tc>
    </w:tr>
    <w:tr w:rsidR="005A6D24" w14:paraId="4477C565" w14:textId="77777777">
      <w:trPr>
        <w:trHeight w:val="242"/>
      </w:trPr>
      <w:tc>
        <w:tcPr>
          <w:tcW w:w="2970" w:type="dxa"/>
          <w:vAlign w:val="center"/>
        </w:tcPr>
        <w:p w14:paraId="5750A415" w14:textId="77777777" w:rsidR="005A6D24" w:rsidRDefault="00E24292">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40" w:type="dxa"/>
          <w:vAlign w:val="center"/>
        </w:tcPr>
        <w:p w14:paraId="4BB39C16" w14:textId="77777777" w:rsidR="005A6D24" w:rsidRDefault="00E24292">
          <w:pPr>
            <w:pBdr>
              <w:top w:val="nil"/>
              <w:left w:val="nil"/>
              <w:bottom w:val="nil"/>
              <w:right w:val="nil"/>
              <w:between w:val="nil"/>
            </w:pBdr>
            <w:tabs>
              <w:tab w:val="center" w:pos="4419"/>
              <w:tab w:val="right" w:pos="8838"/>
            </w:tabs>
            <w:ind w:right="-1145"/>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Instituto de Salud del Estado de México</w:t>
          </w:r>
        </w:p>
      </w:tc>
    </w:tr>
    <w:tr w:rsidR="005A6D24" w14:paraId="1385BB1B" w14:textId="77777777">
      <w:trPr>
        <w:trHeight w:val="342"/>
      </w:trPr>
      <w:tc>
        <w:tcPr>
          <w:tcW w:w="2970" w:type="dxa"/>
          <w:vAlign w:val="center"/>
        </w:tcPr>
        <w:p w14:paraId="41DC7F85" w14:textId="77777777" w:rsidR="005A6D24" w:rsidRDefault="00E24292">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40" w:type="dxa"/>
          <w:vAlign w:val="center"/>
        </w:tcPr>
        <w:p w14:paraId="4314E443" w14:textId="77777777" w:rsidR="005A6D24" w:rsidRDefault="00E24292">
          <w:pPr>
            <w:pBdr>
              <w:top w:val="nil"/>
              <w:left w:val="nil"/>
              <w:bottom w:val="nil"/>
              <w:right w:val="nil"/>
              <w:between w:val="nil"/>
            </w:pBdr>
            <w:tabs>
              <w:tab w:val="center" w:pos="4419"/>
              <w:tab w:val="right" w:pos="8838"/>
            </w:tabs>
            <w:ind w:right="-1145"/>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0C67A958" w14:textId="77777777" w:rsidR="005A6D24" w:rsidRDefault="00031EC8">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w14:anchorId="6DD2DE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82.3pt;margin-top:-110.1pt;width:609.4pt;height:793.75pt;z-index:-251659776;mso-position-horizontal:absolute;mso-position-horizontal-relative:margin;mso-position-vertical:absolute;mso-position-vertical-relative:margin">
          <v:imagedata r:id="rId1" o:title="image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14A7" w14:textId="77777777" w:rsidR="005A6D24" w:rsidRDefault="005A6D24">
    <w:pPr>
      <w:widowControl w:val="0"/>
      <w:pBdr>
        <w:top w:val="nil"/>
        <w:left w:val="nil"/>
        <w:bottom w:val="nil"/>
        <w:right w:val="nil"/>
        <w:between w:val="nil"/>
      </w:pBdr>
      <w:spacing w:line="276" w:lineRule="auto"/>
      <w:rPr>
        <w:rFonts w:eastAsia="Calibri"/>
        <w:color w:val="000000"/>
        <w:sz w:val="14"/>
        <w:szCs w:val="14"/>
      </w:rPr>
    </w:pPr>
  </w:p>
  <w:tbl>
    <w:tblPr>
      <w:tblStyle w:val="a5"/>
      <w:tblW w:w="7425" w:type="dxa"/>
      <w:tblInd w:w="2552" w:type="dxa"/>
      <w:tblLayout w:type="fixed"/>
      <w:tblLook w:val="0400" w:firstRow="0" w:lastRow="0" w:firstColumn="0" w:lastColumn="0" w:noHBand="0" w:noVBand="1"/>
    </w:tblPr>
    <w:tblGrid>
      <w:gridCol w:w="2970"/>
      <w:gridCol w:w="4455"/>
    </w:tblGrid>
    <w:tr w:rsidR="005A6D24" w14:paraId="2520FC96" w14:textId="77777777">
      <w:trPr>
        <w:trHeight w:val="227"/>
      </w:trPr>
      <w:tc>
        <w:tcPr>
          <w:tcW w:w="2970" w:type="dxa"/>
          <w:vAlign w:val="center"/>
        </w:tcPr>
        <w:p w14:paraId="1F6E2363" w14:textId="77777777" w:rsidR="005A6D24" w:rsidRDefault="00E2429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455" w:type="dxa"/>
          <w:vAlign w:val="center"/>
        </w:tcPr>
        <w:p w14:paraId="5F5042D6" w14:textId="77777777" w:rsidR="005A6D24" w:rsidRDefault="00E24292">
          <w:pPr>
            <w:pBdr>
              <w:top w:val="nil"/>
              <w:left w:val="nil"/>
              <w:bottom w:val="nil"/>
              <w:right w:val="nil"/>
              <w:between w:val="nil"/>
            </w:pBdr>
            <w:tabs>
              <w:tab w:val="center" w:pos="4419"/>
              <w:tab w:val="right" w:pos="8838"/>
            </w:tabs>
            <w:ind w:right="-853"/>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04738/INFOEM/IP/RR/2023</w:t>
          </w:r>
        </w:p>
      </w:tc>
    </w:tr>
    <w:tr w:rsidR="005A6D24" w14:paraId="6D814DC2" w14:textId="77777777">
      <w:trPr>
        <w:trHeight w:val="470"/>
      </w:trPr>
      <w:tc>
        <w:tcPr>
          <w:tcW w:w="2970" w:type="dxa"/>
          <w:vAlign w:val="center"/>
        </w:tcPr>
        <w:p w14:paraId="7D86CF18" w14:textId="77777777" w:rsidR="005A6D24" w:rsidRDefault="00E2429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455" w:type="dxa"/>
        </w:tcPr>
        <w:p w14:paraId="37C3CC4C" w14:textId="0D7BA40E" w:rsidR="005A6D24" w:rsidRDefault="004612B6">
          <w:pPr>
            <w:spacing w:line="360" w:lineRule="auto"/>
            <w:jc w:val="both"/>
            <w:rPr>
              <w:rFonts w:ascii="Palatino Linotype" w:eastAsia="Palatino Linotype" w:hAnsi="Palatino Linotype" w:cs="Palatino Linotype"/>
              <w:sz w:val="22"/>
              <w:szCs w:val="22"/>
              <w:highlight w:val="green"/>
            </w:rPr>
          </w:pPr>
          <w:r>
            <w:rPr>
              <w:rFonts w:ascii="Palatino Linotype" w:eastAsia="Palatino Linotype" w:hAnsi="Palatino Linotype" w:cs="Palatino Linotype"/>
            </w:rPr>
            <w:t xml:space="preserve">XXX </w:t>
          </w:r>
          <w:proofErr w:type="spellStart"/>
          <w:r>
            <w:rPr>
              <w:rFonts w:ascii="Palatino Linotype" w:eastAsia="Palatino Linotype" w:hAnsi="Palatino Linotype" w:cs="Palatino Linotype"/>
            </w:rPr>
            <w:t>XXX</w:t>
          </w:r>
          <w:proofErr w:type="spellEnd"/>
        </w:p>
      </w:tc>
    </w:tr>
    <w:tr w:rsidR="005A6D24" w14:paraId="22E3B2F5" w14:textId="77777777">
      <w:trPr>
        <w:trHeight w:val="342"/>
      </w:trPr>
      <w:tc>
        <w:tcPr>
          <w:tcW w:w="2970" w:type="dxa"/>
          <w:vAlign w:val="center"/>
        </w:tcPr>
        <w:p w14:paraId="1490F6A1" w14:textId="77777777" w:rsidR="005A6D24" w:rsidRDefault="00E2429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55" w:type="dxa"/>
          <w:vAlign w:val="center"/>
        </w:tcPr>
        <w:p w14:paraId="18522860" w14:textId="77777777" w:rsidR="005A6D24" w:rsidRDefault="00E24292">
          <w:pPr>
            <w:pBdr>
              <w:top w:val="nil"/>
              <w:left w:val="nil"/>
              <w:bottom w:val="nil"/>
              <w:right w:val="nil"/>
              <w:between w:val="nil"/>
            </w:pBdr>
            <w:tabs>
              <w:tab w:val="center" w:pos="4419"/>
              <w:tab w:val="right" w:pos="8838"/>
            </w:tabs>
            <w:ind w:right="-853"/>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Instituto de Salud del Estado de México</w:t>
          </w:r>
        </w:p>
      </w:tc>
    </w:tr>
    <w:tr w:rsidR="005A6D24" w14:paraId="1F7DCB1F" w14:textId="77777777">
      <w:trPr>
        <w:trHeight w:val="342"/>
      </w:trPr>
      <w:tc>
        <w:tcPr>
          <w:tcW w:w="2970" w:type="dxa"/>
          <w:vAlign w:val="center"/>
        </w:tcPr>
        <w:p w14:paraId="145530CE" w14:textId="77777777" w:rsidR="005A6D24" w:rsidRDefault="00E2429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55" w:type="dxa"/>
          <w:vAlign w:val="center"/>
        </w:tcPr>
        <w:p w14:paraId="233E1379" w14:textId="77777777" w:rsidR="005A6D24" w:rsidRDefault="00E24292">
          <w:pPr>
            <w:pBdr>
              <w:top w:val="nil"/>
              <w:left w:val="nil"/>
              <w:bottom w:val="nil"/>
              <w:right w:val="nil"/>
              <w:between w:val="nil"/>
            </w:pBdr>
            <w:tabs>
              <w:tab w:val="center" w:pos="4419"/>
              <w:tab w:val="right" w:pos="8838"/>
            </w:tabs>
            <w:ind w:right="-85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14:paraId="37E626A6" w14:textId="77777777" w:rsidR="005A6D24" w:rsidRDefault="00031EC8">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w14:anchorId="4DB2CC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84.55pt;margin-top:-132.95pt;width:609.4pt;height:793.75pt;z-index:-251658752;mso-position-horizontal:absolute;mso-position-horizontal-relative:margin;mso-position-vertical:absolute;mso-position-vertical-relative:margin">
          <v:imagedata r:id="rId1" o:title="image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8ED"/>
    <w:multiLevelType w:val="multilevel"/>
    <w:tmpl w:val="278C954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D30C66"/>
    <w:multiLevelType w:val="multilevel"/>
    <w:tmpl w:val="9AE026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E754AA"/>
    <w:multiLevelType w:val="multilevel"/>
    <w:tmpl w:val="9F54EFC4"/>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 w15:restartNumberingAfterBreak="0">
    <w:nsid w:val="1F6C1A3C"/>
    <w:multiLevelType w:val="multilevel"/>
    <w:tmpl w:val="64F4436E"/>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EE539D"/>
    <w:multiLevelType w:val="multilevel"/>
    <w:tmpl w:val="F88A5D12"/>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5" w15:restartNumberingAfterBreak="0">
    <w:nsid w:val="338D6B46"/>
    <w:multiLevelType w:val="multilevel"/>
    <w:tmpl w:val="396893C2"/>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6" w15:restartNumberingAfterBreak="0">
    <w:nsid w:val="43B07597"/>
    <w:multiLevelType w:val="multilevel"/>
    <w:tmpl w:val="0048392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1B40CDA"/>
    <w:multiLevelType w:val="multilevel"/>
    <w:tmpl w:val="646CDE4A"/>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6F845C14"/>
    <w:multiLevelType w:val="multilevel"/>
    <w:tmpl w:val="5574D530"/>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num w:numId="1" w16cid:durableId="228540598">
    <w:abstractNumId w:val="6"/>
  </w:num>
  <w:num w:numId="2" w16cid:durableId="490755260">
    <w:abstractNumId w:val="7"/>
  </w:num>
  <w:num w:numId="3" w16cid:durableId="1622607916">
    <w:abstractNumId w:val="5"/>
  </w:num>
  <w:num w:numId="4" w16cid:durableId="1076244784">
    <w:abstractNumId w:val="1"/>
  </w:num>
  <w:num w:numId="5" w16cid:durableId="1207916007">
    <w:abstractNumId w:val="0"/>
  </w:num>
  <w:num w:numId="6" w16cid:durableId="27143263">
    <w:abstractNumId w:val="2"/>
  </w:num>
  <w:num w:numId="7" w16cid:durableId="99570452">
    <w:abstractNumId w:val="8"/>
  </w:num>
  <w:num w:numId="8" w16cid:durableId="1039862485">
    <w:abstractNumId w:val="3"/>
  </w:num>
  <w:num w:numId="9" w16cid:durableId="14220213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D24"/>
    <w:rsid w:val="00031EC8"/>
    <w:rsid w:val="001419CB"/>
    <w:rsid w:val="003720EF"/>
    <w:rsid w:val="003D26AA"/>
    <w:rsid w:val="004612B6"/>
    <w:rsid w:val="00504036"/>
    <w:rsid w:val="005A6D24"/>
    <w:rsid w:val="006B305C"/>
    <w:rsid w:val="009047F9"/>
    <w:rsid w:val="00905DA3"/>
    <w:rsid w:val="009C56D4"/>
    <w:rsid w:val="00AC7C86"/>
    <w:rsid w:val="00B85386"/>
    <w:rsid w:val="00C35A10"/>
    <w:rsid w:val="00D3317B"/>
    <w:rsid w:val="00E24292"/>
    <w:rsid w:val="00E801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71D75"/>
  <w15:docId w15:val="{0A9AD9B5-42C2-4271-9CA0-545F9130A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4E3B0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DZwIQvd74PRLHo8naiqrTammjA==">CgMxLjAyCGguZ2pkZ3hzMgloLjMwajB6bGwyCWguMWZvYjl0ZTIJaC4zem55c2g3MgloLjJldDkycDAyCGgudHlqY3d0MgloLjNkeTZ2a20yCWguMXQzaDVzZjIJaC40ZDM0b2c4MgloLjJzOGV5bzEyCWguMTdkcDh2dTIJaC4zcmRjcmpuMgloLjI2aW4xcmcyCGgubG54Yno5MgloLjM1bmt1bjIyCWguMWtzdjR1djIJaC40NHNpbmlvOAByITFkNTNwX2ZCS2I5MW9HbWczcEQ3ZUlmVzhjZTRtTkRV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40</Pages>
  <Words>9811</Words>
  <Characters>53962</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inf03m612@outlook.com</cp:lastModifiedBy>
  <cp:revision>5</cp:revision>
  <cp:lastPrinted>2024-08-16T04:34:00Z</cp:lastPrinted>
  <dcterms:created xsi:type="dcterms:W3CDTF">2024-08-13T18:30:00Z</dcterms:created>
  <dcterms:modified xsi:type="dcterms:W3CDTF">2024-08-27T19:53:00Z</dcterms:modified>
</cp:coreProperties>
</file>